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22" w:type="dxa"/>
        <w:tblInd w:w="-82" w:type="dxa"/>
        <w:tblLayout w:type="fixed"/>
        <w:tblCellMar>
          <w:left w:w="40" w:type="dxa"/>
          <w:right w:w="40" w:type="dxa"/>
        </w:tblCellMar>
        <w:tblLook w:val="0000" w:firstRow="0" w:lastRow="0" w:firstColumn="0" w:lastColumn="0" w:noHBand="0" w:noVBand="0"/>
      </w:tblPr>
      <w:tblGrid>
        <w:gridCol w:w="500"/>
        <w:gridCol w:w="2577"/>
        <w:gridCol w:w="2955"/>
        <w:gridCol w:w="3847"/>
        <w:gridCol w:w="1543"/>
        <w:gridCol w:w="4000"/>
      </w:tblGrid>
      <w:tr w:rsidR="009E0362" w:rsidRPr="00461367" w14:paraId="6112B647" w14:textId="77777777" w:rsidTr="00FD2981">
        <w:trPr>
          <w:trHeight w:val="436"/>
        </w:trPr>
        <w:tc>
          <w:tcPr>
            <w:tcW w:w="6032" w:type="dxa"/>
            <w:gridSpan w:val="3"/>
          </w:tcPr>
          <w:p w14:paraId="7DADB1FB" w14:textId="77777777" w:rsidR="00801166" w:rsidRPr="00461367" w:rsidRDefault="00801166" w:rsidP="00461367">
            <w:pPr>
              <w:rPr>
                <w:sz w:val="28"/>
                <w:szCs w:val="28"/>
              </w:rPr>
            </w:pPr>
            <w:r w:rsidRPr="00461367">
              <w:rPr>
                <w:sz w:val="28"/>
                <w:szCs w:val="28"/>
              </w:rPr>
              <w:t>СОГЛАСОВАНО</w:t>
            </w:r>
          </w:p>
          <w:p w14:paraId="0B91E4C5" w14:textId="77777777" w:rsidR="00801166" w:rsidRPr="00461367" w:rsidRDefault="00801166" w:rsidP="00461367">
            <w:pPr>
              <w:rPr>
                <w:sz w:val="28"/>
                <w:szCs w:val="28"/>
              </w:rPr>
            </w:pPr>
            <w:r w:rsidRPr="00461367">
              <w:rPr>
                <w:sz w:val="28"/>
                <w:szCs w:val="28"/>
              </w:rPr>
              <w:t xml:space="preserve">Первый заместитель </w:t>
            </w:r>
          </w:p>
          <w:p w14:paraId="77021355" w14:textId="77777777" w:rsidR="00801166" w:rsidRPr="00461367" w:rsidRDefault="00801166" w:rsidP="00461367">
            <w:pPr>
              <w:rPr>
                <w:sz w:val="28"/>
                <w:szCs w:val="28"/>
              </w:rPr>
            </w:pPr>
            <w:r w:rsidRPr="00461367">
              <w:rPr>
                <w:sz w:val="28"/>
                <w:szCs w:val="28"/>
              </w:rPr>
              <w:t>Мэра района</w:t>
            </w:r>
          </w:p>
          <w:p w14:paraId="25ACA5CE" w14:textId="77777777" w:rsidR="00801166" w:rsidRPr="00461367" w:rsidRDefault="00801166" w:rsidP="00461367">
            <w:pPr>
              <w:rPr>
                <w:sz w:val="28"/>
                <w:szCs w:val="28"/>
              </w:rPr>
            </w:pPr>
            <w:r w:rsidRPr="00461367">
              <w:rPr>
                <w:sz w:val="28"/>
                <w:szCs w:val="28"/>
              </w:rPr>
              <w:t xml:space="preserve">______________________С.М. Краснов </w:t>
            </w:r>
          </w:p>
          <w:p w14:paraId="6B61A879" w14:textId="44F5046C" w:rsidR="009E0362" w:rsidRPr="00461367" w:rsidRDefault="00801166" w:rsidP="00461367">
            <w:pPr>
              <w:rPr>
                <w:sz w:val="28"/>
                <w:szCs w:val="28"/>
              </w:rPr>
            </w:pPr>
            <w:r w:rsidRPr="00461367">
              <w:rPr>
                <w:sz w:val="28"/>
                <w:szCs w:val="28"/>
              </w:rPr>
              <w:t>«_____» ____________ 202</w:t>
            </w:r>
            <w:r w:rsidR="00A70AB9" w:rsidRPr="00461367">
              <w:rPr>
                <w:sz w:val="28"/>
                <w:szCs w:val="28"/>
              </w:rPr>
              <w:t>5</w:t>
            </w:r>
            <w:r w:rsidRPr="00461367">
              <w:rPr>
                <w:sz w:val="28"/>
                <w:szCs w:val="28"/>
              </w:rPr>
              <w:t xml:space="preserve"> г.</w:t>
            </w:r>
          </w:p>
        </w:tc>
        <w:tc>
          <w:tcPr>
            <w:tcW w:w="9390" w:type="dxa"/>
            <w:gridSpan w:val="3"/>
          </w:tcPr>
          <w:p w14:paraId="1C892597" w14:textId="77777777" w:rsidR="009E0362" w:rsidRPr="00461367" w:rsidRDefault="009E0362" w:rsidP="00461367">
            <w:pPr>
              <w:ind w:left="5103"/>
              <w:rPr>
                <w:sz w:val="28"/>
                <w:szCs w:val="28"/>
              </w:rPr>
            </w:pPr>
            <w:r w:rsidRPr="00461367">
              <w:rPr>
                <w:sz w:val="28"/>
                <w:szCs w:val="28"/>
              </w:rPr>
              <w:t xml:space="preserve">УТВЕРЖДАЮ </w:t>
            </w:r>
          </w:p>
          <w:p w14:paraId="5473E09B" w14:textId="77777777" w:rsidR="0076659D" w:rsidRPr="00461367" w:rsidRDefault="00722EF6" w:rsidP="00461367">
            <w:pPr>
              <w:ind w:left="5103"/>
              <w:rPr>
                <w:sz w:val="28"/>
                <w:szCs w:val="28"/>
              </w:rPr>
            </w:pPr>
            <w:r w:rsidRPr="00461367">
              <w:rPr>
                <w:sz w:val="28"/>
                <w:szCs w:val="28"/>
              </w:rPr>
              <w:t xml:space="preserve">Мэр </w:t>
            </w:r>
            <w:r w:rsidR="0076659D" w:rsidRPr="00461367">
              <w:rPr>
                <w:sz w:val="28"/>
                <w:szCs w:val="28"/>
              </w:rPr>
              <w:t xml:space="preserve">Шелеховского </w:t>
            </w:r>
          </w:p>
          <w:p w14:paraId="7C7C7079" w14:textId="77777777" w:rsidR="00722EF6" w:rsidRPr="00461367" w:rsidRDefault="0076659D" w:rsidP="00461367">
            <w:pPr>
              <w:ind w:left="5103"/>
              <w:rPr>
                <w:sz w:val="28"/>
                <w:szCs w:val="28"/>
              </w:rPr>
            </w:pPr>
            <w:r w:rsidRPr="00461367">
              <w:rPr>
                <w:sz w:val="28"/>
                <w:szCs w:val="28"/>
              </w:rPr>
              <w:t xml:space="preserve">муниципального </w:t>
            </w:r>
            <w:r w:rsidR="00722EF6" w:rsidRPr="00461367">
              <w:rPr>
                <w:sz w:val="28"/>
                <w:szCs w:val="28"/>
              </w:rPr>
              <w:t>района</w:t>
            </w:r>
          </w:p>
          <w:p w14:paraId="4CF3CDD0" w14:textId="77777777" w:rsidR="009E0362" w:rsidRPr="00461367" w:rsidRDefault="00722EF6" w:rsidP="00461367">
            <w:pPr>
              <w:ind w:left="5103"/>
              <w:rPr>
                <w:sz w:val="28"/>
                <w:szCs w:val="28"/>
              </w:rPr>
            </w:pPr>
            <w:r w:rsidRPr="00461367">
              <w:rPr>
                <w:sz w:val="28"/>
                <w:szCs w:val="28"/>
              </w:rPr>
              <w:t>___________________</w:t>
            </w:r>
            <w:r w:rsidR="00FD2981" w:rsidRPr="00461367">
              <w:rPr>
                <w:sz w:val="28"/>
                <w:szCs w:val="28"/>
              </w:rPr>
              <w:t>М.Н. Модин</w:t>
            </w:r>
            <w:r w:rsidRPr="00461367">
              <w:rPr>
                <w:sz w:val="28"/>
                <w:szCs w:val="28"/>
              </w:rPr>
              <w:t xml:space="preserve"> </w:t>
            </w:r>
          </w:p>
          <w:p w14:paraId="402B8824" w14:textId="570BAEE5" w:rsidR="009E0362" w:rsidRPr="00461367" w:rsidRDefault="00FD2981" w:rsidP="00461367">
            <w:pPr>
              <w:ind w:left="5103"/>
              <w:rPr>
                <w:sz w:val="28"/>
                <w:szCs w:val="28"/>
              </w:rPr>
            </w:pPr>
            <w:r w:rsidRPr="00461367">
              <w:rPr>
                <w:sz w:val="28"/>
                <w:szCs w:val="28"/>
              </w:rPr>
              <w:t>«_____»______________</w:t>
            </w:r>
            <w:r w:rsidR="00684286" w:rsidRPr="00461367">
              <w:rPr>
                <w:sz w:val="28"/>
                <w:szCs w:val="28"/>
              </w:rPr>
              <w:t xml:space="preserve"> 202</w:t>
            </w:r>
            <w:r w:rsidR="00A70AB9" w:rsidRPr="00461367">
              <w:rPr>
                <w:sz w:val="28"/>
                <w:szCs w:val="28"/>
              </w:rPr>
              <w:t>5</w:t>
            </w:r>
            <w:r w:rsidR="009E0362" w:rsidRPr="00461367">
              <w:rPr>
                <w:sz w:val="28"/>
                <w:szCs w:val="28"/>
              </w:rPr>
              <w:t xml:space="preserve"> г.</w:t>
            </w:r>
          </w:p>
        </w:tc>
      </w:tr>
      <w:tr w:rsidR="009E0362" w:rsidRPr="00461367" w14:paraId="0B639833" w14:textId="77777777" w:rsidTr="00FD2981">
        <w:trPr>
          <w:trHeight w:val="436"/>
        </w:trPr>
        <w:tc>
          <w:tcPr>
            <w:tcW w:w="15422" w:type="dxa"/>
            <w:gridSpan w:val="6"/>
            <w:tcBorders>
              <w:bottom w:val="single" w:sz="4" w:space="0" w:color="auto"/>
            </w:tcBorders>
          </w:tcPr>
          <w:p w14:paraId="25E79C88" w14:textId="77777777" w:rsidR="00722EF6" w:rsidRPr="00461367" w:rsidRDefault="00722EF6" w:rsidP="00461367">
            <w:pPr>
              <w:jc w:val="center"/>
              <w:rPr>
                <w:b/>
                <w:sz w:val="28"/>
                <w:szCs w:val="28"/>
              </w:rPr>
            </w:pPr>
          </w:p>
          <w:p w14:paraId="416CE5F9" w14:textId="13DF5983" w:rsidR="009E0362" w:rsidRPr="00461367" w:rsidRDefault="0076659D" w:rsidP="00461367">
            <w:pPr>
              <w:jc w:val="center"/>
              <w:rPr>
                <w:b/>
                <w:sz w:val="28"/>
                <w:szCs w:val="28"/>
              </w:rPr>
            </w:pPr>
            <w:r w:rsidRPr="00461367">
              <w:rPr>
                <w:b/>
                <w:sz w:val="28"/>
                <w:szCs w:val="28"/>
              </w:rPr>
              <w:t xml:space="preserve">Отчет </w:t>
            </w:r>
            <w:r w:rsidR="00B46D0D" w:rsidRPr="00461367">
              <w:rPr>
                <w:b/>
                <w:sz w:val="28"/>
                <w:szCs w:val="28"/>
              </w:rPr>
              <w:t>о работе</w:t>
            </w:r>
            <w:r w:rsidRPr="00461367">
              <w:rPr>
                <w:b/>
                <w:sz w:val="28"/>
                <w:szCs w:val="28"/>
              </w:rPr>
              <w:t xml:space="preserve"> право</w:t>
            </w:r>
            <w:r w:rsidR="00B46D0D" w:rsidRPr="00461367">
              <w:rPr>
                <w:b/>
                <w:sz w:val="28"/>
                <w:szCs w:val="28"/>
              </w:rPr>
              <w:t xml:space="preserve">вого </w:t>
            </w:r>
            <w:r w:rsidRPr="00461367">
              <w:rPr>
                <w:b/>
                <w:sz w:val="28"/>
                <w:szCs w:val="28"/>
              </w:rPr>
              <w:t>управлени</w:t>
            </w:r>
            <w:r w:rsidR="00B46D0D" w:rsidRPr="00461367">
              <w:rPr>
                <w:b/>
                <w:sz w:val="28"/>
                <w:szCs w:val="28"/>
              </w:rPr>
              <w:t>я</w:t>
            </w:r>
            <w:r w:rsidRPr="00461367">
              <w:rPr>
                <w:b/>
                <w:sz w:val="28"/>
                <w:szCs w:val="28"/>
              </w:rPr>
              <w:t xml:space="preserve"> </w:t>
            </w:r>
            <w:r w:rsidR="00B46D0D" w:rsidRPr="00461367">
              <w:rPr>
                <w:b/>
                <w:sz w:val="28"/>
                <w:szCs w:val="28"/>
              </w:rPr>
              <w:t xml:space="preserve">Администрации </w:t>
            </w:r>
            <w:r w:rsidR="002017F6" w:rsidRPr="00461367">
              <w:rPr>
                <w:b/>
                <w:sz w:val="28"/>
                <w:szCs w:val="28"/>
              </w:rPr>
              <w:t>Шелеховского</w:t>
            </w:r>
            <w:r w:rsidR="00B46D0D" w:rsidRPr="00461367">
              <w:rPr>
                <w:b/>
                <w:sz w:val="28"/>
                <w:szCs w:val="28"/>
              </w:rPr>
              <w:t xml:space="preserve"> муниципального</w:t>
            </w:r>
            <w:r w:rsidR="002017F6" w:rsidRPr="00461367">
              <w:rPr>
                <w:b/>
                <w:sz w:val="28"/>
                <w:szCs w:val="28"/>
              </w:rPr>
              <w:t xml:space="preserve"> района за </w:t>
            </w:r>
            <w:r w:rsidR="007E6C39" w:rsidRPr="00461367">
              <w:rPr>
                <w:b/>
                <w:sz w:val="28"/>
                <w:szCs w:val="28"/>
              </w:rPr>
              <w:t>202</w:t>
            </w:r>
            <w:r w:rsidR="00A70AB9" w:rsidRPr="00461367">
              <w:rPr>
                <w:b/>
                <w:sz w:val="28"/>
                <w:szCs w:val="28"/>
              </w:rPr>
              <w:t>4</w:t>
            </w:r>
            <w:r w:rsidR="002017F6" w:rsidRPr="00461367">
              <w:rPr>
                <w:b/>
                <w:sz w:val="28"/>
                <w:szCs w:val="28"/>
              </w:rPr>
              <w:t xml:space="preserve"> год</w:t>
            </w:r>
          </w:p>
          <w:p w14:paraId="09BF4FC3" w14:textId="77777777" w:rsidR="00684286" w:rsidRPr="00461367" w:rsidRDefault="00684286" w:rsidP="00461367">
            <w:pPr>
              <w:jc w:val="center"/>
              <w:rPr>
                <w:b/>
                <w:sz w:val="28"/>
                <w:szCs w:val="28"/>
              </w:rPr>
            </w:pPr>
          </w:p>
        </w:tc>
      </w:tr>
      <w:tr w:rsidR="009E0362" w:rsidRPr="00461367" w14:paraId="59F924DB" w14:textId="77777777" w:rsidTr="00FD2981">
        <w:trPr>
          <w:trHeight w:val="436"/>
        </w:trPr>
        <w:tc>
          <w:tcPr>
            <w:tcW w:w="15422" w:type="dxa"/>
            <w:gridSpan w:val="6"/>
            <w:tcBorders>
              <w:top w:val="single" w:sz="6" w:space="0" w:color="auto"/>
              <w:left w:val="single" w:sz="6" w:space="0" w:color="auto"/>
              <w:bottom w:val="single" w:sz="6" w:space="0" w:color="auto"/>
              <w:right w:val="single" w:sz="6" w:space="0" w:color="auto"/>
            </w:tcBorders>
          </w:tcPr>
          <w:p w14:paraId="06D2A463" w14:textId="77777777" w:rsidR="009E0362" w:rsidRPr="00461367" w:rsidRDefault="009E0362" w:rsidP="00461367">
            <w:pPr>
              <w:jc w:val="center"/>
              <w:rPr>
                <w:b/>
              </w:rPr>
            </w:pPr>
            <w:r w:rsidRPr="00461367">
              <w:rPr>
                <w:b/>
              </w:rPr>
              <w:t>Правовое обеспечение деятельности Мэра Шелеховского муниципального района и Администрации района</w:t>
            </w:r>
          </w:p>
        </w:tc>
      </w:tr>
      <w:tr w:rsidR="009E0362" w:rsidRPr="00461367" w14:paraId="255381CC" w14:textId="77777777" w:rsidTr="00FD2981">
        <w:trPr>
          <w:trHeight w:val="269"/>
        </w:trPr>
        <w:tc>
          <w:tcPr>
            <w:tcW w:w="500" w:type="dxa"/>
            <w:tcBorders>
              <w:top w:val="single" w:sz="6" w:space="0" w:color="auto"/>
              <w:left w:val="single" w:sz="6" w:space="0" w:color="auto"/>
              <w:bottom w:val="single" w:sz="6" w:space="0" w:color="auto"/>
              <w:right w:val="single" w:sz="6" w:space="0" w:color="auto"/>
            </w:tcBorders>
          </w:tcPr>
          <w:p w14:paraId="4607DCEB" w14:textId="77777777" w:rsidR="009E0362" w:rsidRPr="00461367" w:rsidRDefault="00C87929" w:rsidP="00461367">
            <w:pPr>
              <w:jc w:val="center"/>
            </w:pPr>
            <w:r w:rsidRPr="00461367">
              <w:t>1</w:t>
            </w:r>
            <w:r w:rsidR="009E0362" w:rsidRPr="00461367">
              <w:t>.</w:t>
            </w:r>
          </w:p>
        </w:tc>
        <w:tc>
          <w:tcPr>
            <w:tcW w:w="2577" w:type="dxa"/>
            <w:tcBorders>
              <w:top w:val="single" w:sz="6" w:space="0" w:color="auto"/>
              <w:left w:val="single" w:sz="6" w:space="0" w:color="auto"/>
              <w:bottom w:val="single" w:sz="6" w:space="0" w:color="auto"/>
              <w:right w:val="single" w:sz="6" w:space="0" w:color="auto"/>
            </w:tcBorders>
          </w:tcPr>
          <w:p w14:paraId="36B30AC6" w14:textId="77777777" w:rsidR="009E0362" w:rsidRPr="00461367" w:rsidRDefault="009E0362" w:rsidP="00461367">
            <w:pPr>
              <w:jc w:val="both"/>
            </w:pPr>
            <w:r w:rsidRPr="00461367">
              <w:t>Проверка соответствия проектов муниципальных правовых актов федеральному и областному законодательству</w:t>
            </w:r>
          </w:p>
          <w:p w14:paraId="0DB11AE2" w14:textId="77777777" w:rsidR="009E0362" w:rsidRPr="00461367" w:rsidRDefault="009E0362" w:rsidP="00461367">
            <w:pPr>
              <w:jc w:val="both"/>
            </w:pPr>
          </w:p>
          <w:p w14:paraId="5E61187B" w14:textId="77777777" w:rsidR="009E0362" w:rsidRPr="00461367" w:rsidRDefault="009E0362" w:rsidP="00461367">
            <w:pPr>
              <w:jc w:val="both"/>
            </w:pPr>
          </w:p>
        </w:tc>
        <w:tc>
          <w:tcPr>
            <w:tcW w:w="2955" w:type="dxa"/>
            <w:tcBorders>
              <w:top w:val="single" w:sz="6" w:space="0" w:color="auto"/>
              <w:left w:val="single" w:sz="6" w:space="0" w:color="auto"/>
              <w:bottom w:val="single" w:sz="6" w:space="0" w:color="auto"/>
              <w:right w:val="single" w:sz="6" w:space="0" w:color="auto"/>
            </w:tcBorders>
          </w:tcPr>
          <w:p w14:paraId="4DF5125B" w14:textId="77777777" w:rsidR="009E0362" w:rsidRPr="00461367" w:rsidRDefault="009E0362" w:rsidP="00461367">
            <w:pPr>
              <w:jc w:val="both"/>
            </w:pPr>
            <w:r w:rsidRPr="00461367">
              <w:t>5 рабочих дней - в отношении проектов муниципальных нормативных правовых актов и ненормативных правовых актов, требующих подготовки письменного заключения или анализа большого объема документов;</w:t>
            </w:r>
          </w:p>
          <w:p w14:paraId="4DCE0792" w14:textId="77777777" w:rsidR="009E0362" w:rsidRPr="00461367" w:rsidRDefault="009E0362" w:rsidP="00461367">
            <w:pPr>
              <w:jc w:val="both"/>
            </w:pPr>
            <w:r w:rsidRPr="00461367">
              <w:t>3 рабочих дня - в отношении проектов ненормативных муниципальных правовых актов</w:t>
            </w:r>
          </w:p>
          <w:p w14:paraId="7405560F" w14:textId="77777777" w:rsidR="009E0362" w:rsidRPr="00461367" w:rsidRDefault="009E0362" w:rsidP="00461367">
            <w:pPr>
              <w:jc w:val="both"/>
            </w:pPr>
          </w:p>
        </w:tc>
        <w:tc>
          <w:tcPr>
            <w:tcW w:w="3847" w:type="dxa"/>
            <w:tcBorders>
              <w:top w:val="single" w:sz="6" w:space="0" w:color="auto"/>
              <w:left w:val="single" w:sz="6" w:space="0" w:color="auto"/>
              <w:bottom w:val="single" w:sz="6" w:space="0" w:color="auto"/>
              <w:right w:val="single" w:sz="6" w:space="0" w:color="auto"/>
            </w:tcBorders>
          </w:tcPr>
          <w:p w14:paraId="0BC37E7B" w14:textId="77777777" w:rsidR="009E0362" w:rsidRPr="00461367" w:rsidRDefault="009E0362" w:rsidP="00461367">
            <w:pPr>
              <w:jc w:val="both"/>
            </w:pPr>
            <w:r w:rsidRPr="00461367">
              <w:t>Реализация установленной действующим законодательством компетенции муниципального района в сфере принятия муниципальных правовых актов;</w:t>
            </w:r>
          </w:p>
          <w:p w14:paraId="65D7E011" w14:textId="77777777" w:rsidR="009E0362" w:rsidRPr="00461367" w:rsidRDefault="009E0362" w:rsidP="00461367">
            <w:pPr>
              <w:jc w:val="both"/>
            </w:pPr>
          </w:p>
          <w:p w14:paraId="25BBCC89" w14:textId="77777777" w:rsidR="009E0362" w:rsidRPr="00461367" w:rsidRDefault="009E0362" w:rsidP="00461367">
            <w:pPr>
              <w:jc w:val="both"/>
            </w:pPr>
            <w:r w:rsidRPr="00461367">
              <w:t>Уменьшение количества актов прокурорского реагирования, обоснованных претензий со стороны контролирующих и надзорных органов;</w:t>
            </w:r>
          </w:p>
          <w:p w14:paraId="30A26DE0" w14:textId="77777777" w:rsidR="009E0362" w:rsidRPr="00461367" w:rsidRDefault="009E0362" w:rsidP="00461367">
            <w:pPr>
              <w:jc w:val="both"/>
            </w:pPr>
          </w:p>
          <w:p w14:paraId="625DF680" w14:textId="77777777" w:rsidR="009E0362" w:rsidRPr="00461367" w:rsidRDefault="009E0362" w:rsidP="00461367">
            <w:pPr>
              <w:jc w:val="both"/>
            </w:pPr>
            <w:r w:rsidRPr="00461367">
              <w:t>Уменьшение количества случаев отмены правовых актов Шелеховского района в судебном порядке</w:t>
            </w:r>
          </w:p>
        </w:tc>
        <w:tc>
          <w:tcPr>
            <w:tcW w:w="1543" w:type="dxa"/>
            <w:tcBorders>
              <w:top w:val="single" w:sz="6" w:space="0" w:color="auto"/>
              <w:left w:val="single" w:sz="6" w:space="0" w:color="auto"/>
              <w:bottom w:val="single" w:sz="6" w:space="0" w:color="auto"/>
              <w:right w:val="single" w:sz="6" w:space="0" w:color="auto"/>
            </w:tcBorders>
          </w:tcPr>
          <w:p w14:paraId="49C67B52" w14:textId="77777777" w:rsidR="008E7DFD" w:rsidRPr="00461367" w:rsidRDefault="008E7DFD" w:rsidP="00461367">
            <w:pPr>
              <w:jc w:val="center"/>
            </w:pPr>
            <w:r w:rsidRPr="00461367">
              <w:t>Краснопёрова Т.В.</w:t>
            </w:r>
          </w:p>
          <w:p w14:paraId="6715F391" w14:textId="4220D1ED" w:rsidR="00915BF3" w:rsidRPr="00461367" w:rsidRDefault="009E0362" w:rsidP="00461367">
            <w:pPr>
              <w:jc w:val="center"/>
            </w:pPr>
            <w:r w:rsidRPr="00461367">
              <w:t>Котовщикова Н.В.</w:t>
            </w:r>
          </w:p>
          <w:p w14:paraId="502DEC13" w14:textId="77777777" w:rsidR="007E6C39" w:rsidRPr="00461367" w:rsidRDefault="007E6C39" w:rsidP="00461367">
            <w:pPr>
              <w:jc w:val="center"/>
            </w:pPr>
            <w:r w:rsidRPr="00461367">
              <w:t>Михайлова А.В.</w:t>
            </w:r>
          </w:p>
          <w:p w14:paraId="0CC66C0C" w14:textId="77777777" w:rsidR="009E0362" w:rsidRPr="00461367" w:rsidRDefault="009E0362" w:rsidP="00461367">
            <w:pPr>
              <w:jc w:val="both"/>
            </w:pPr>
          </w:p>
          <w:p w14:paraId="332BC55A" w14:textId="77777777" w:rsidR="009E0362" w:rsidRPr="00461367" w:rsidRDefault="009E0362" w:rsidP="00461367">
            <w:pPr>
              <w:jc w:val="both"/>
            </w:pPr>
          </w:p>
        </w:tc>
        <w:tc>
          <w:tcPr>
            <w:tcW w:w="4000" w:type="dxa"/>
            <w:tcBorders>
              <w:top w:val="single" w:sz="6" w:space="0" w:color="auto"/>
              <w:left w:val="single" w:sz="6" w:space="0" w:color="auto"/>
              <w:bottom w:val="single" w:sz="6" w:space="0" w:color="auto"/>
              <w:right w:val="single" w:sz="6" w:space="0" w:color="auto"/>
            </w:tcBorders>
          </w:tcPr>
          <w:p w14:paraId="313EE1FE" w14:textId="77777777" w:rsidR="00C60752" w:rsidRPr="00461367" w:rsidRDefault="00C60752" w:rsidP="00461367">
            <w:pPr>
              <w:jc w:val="both"/>
              <w:rPr>
                <w:b/>
              </w:rPr>
            </w:pPr>
            <w:r w:rsidRPr="00461367">
              <w:rPr>
                <w:b/>
              </w:rPr>
              <w:t>За отчетный период проведена правовая экспертиза:</w:t>
            </w:r>
          </w:p>
          <w:p w14:paraId="54708E03" w14:textId="76000270" w:rsidR="00C60752" w:rsidRPr="00461367" w:rsidRDefault="00C60752" w:rsidP="00461367">
            <w:pPr>
              <w:jc w:val="both"/>
            </w:pPr>
            <w:r w:rsidRPr="00461367">
              <w:t>Муниципальных правовых актов ШР –</w:t>
            </w:r>
            <w:r w:rsidR="00E31E2A" w:rsidRPr="00461367">
              <w:t xml:space="preserve"> </w:t>
            </w:r>
            <w:r w:rsidR="0028096F" w:rsidRPr="00461367">
              <w:t>1</w:t>
            </w:r>
            <w:r w:rsidR="00D52B19" w:rsidRPr="00461367">
              <w:t>188</w:t>
            </w:r>
            <w:r w:rsidRPr="00461367">
              <w:t>;</w:t>
            </w:r>
          </w:p>
          <w:p w14:paraId="7D04E087" w14:textId="203C0DDC" w:rsidR="00C60752" w:rsidRPr="00461367" w:rsidRDefault="00C60752" w:rsidP="00461367">
            <w:pPr>
              <w:jc w:val="both"/>
            </w:pPr>
            <w:r w:rsidRPr="00461367">
              <w:t>Исходящей корреспонденции Администрации и Думы –</w:t>
            </w:r>
            <w:r w:rsidR="00E31E2A" w:rsidRPr="00461367">
              <w:t xml:space="preserve"> </w:t>
            </w:r>
            <w:r w:rsidR="0028096F" w:rsidRPr="00461367">
              <w:t>1</w:t>
            </w:r>
            <w:r w:rsidR="00D52B19" w:rsidRPr="00461367">
              <w:t>698</w:t>
            </w:r>
            <w:r w:rsidRPr="00461367">
              <w:t>;</w:t>
            </w:r>
          </w:p>
          <w:p w14:paraId="3F269A46" w14:textId="0CE17F0C" w:rsidR="00DC717F" w:rsidRPr="00461367" w:rsidRDefault="00C60752" w:rsidP="00461367">
            <w:pPr>
              <w:jc w:val="both"/>
            </w:pPr>
            <w:r w:rsidRPr="00461367">
              <w:t>Муниципальных контрактов</w:t>
            </w:r>
            <w:r w:rsidR="00E31E2A" w:rsidRPr="00461367">
              <w:t>,</w:t>
            </w:r>
            <w:r w:rsidR="008E7DFD" w:rsidRPr="00461367">
              <w:t xml:space="preserve"> договоров,</w:t>
            </w:r>
            <w:r w:rsidR="00E31E2A" w:rsidRPr="00461367">
              <w:t xml:space="preserve"> соглашений Администрации</w:t>
            </w:r>
            <w:r w:rsidRPr="00461367">
              <w:t xml:space="preserve"> </w:t>
            </w:r>
            <w:r w:rsidR="005D58B3" w:rsidRPr="00461367">
              <w:t>–</w:t>
            </w:r>
            <w:r w:rsidR="00E31E2A" w:rsidRPr="00461367">
              <w:t xml:space="preserve"> </w:t>
            </w:r>
            <w:r w:rsidR="00192E23" w:rsidRPr="00461367">
              <w:t>1</w:t>
            </w:r>
            <w:r w:rsidR="007404C3" w:rsidRPr="00461367">
              <w:t>39</w:t>
            </w:r>
            <w:r w:rsidR="0021404C" w:rsidRPr="00461367">
              <w:t>;</w:t>
            </w:r>
          </w:p>
          <w:p w14:paraId="46F93364" w14:textId="77777777" w:rsidR="00C60752" w:rsidRPr="00461367" w:rsidRDefault="00C60752" w:rsidP="00461367">
            <w:pPr>
              <w:jc w:val="both"/>
              <w:rPr>
                <w:b/>
              </w:rPr>
            </w:pPr>
            <w:r w:rsidRPr="00461367">
              <w:rPr>
                <w:b/>
              </w:rPr>
              <w:t>Подготовлено правовым управлением:</w:t>
            </w:r>
          </w:p>
          <w:p w14:paraId="61355380" w14:textId="00C3CE73" w:rsidR="00C60752" w:rsidRPr="00461367" w:rsidRDefault="00C60752" w:rsidP="00461367">
            <w:pPr>
              <w:jc w:val="both"/>
            </w:pPr>
            <w:r w:rsidRPr="00461367">
              <w:t>Муниципальных правовых актов ШР</w:t>
            </w:r>
            <w:r w:rsidR="0028096F" w:rsidRPr="00461367">
              <w:t xml:space="preserve"> – </w:t>
            </w:r>
            <w:r w:rsidR="007404C3" w:rsidRPr="00461367">
              <w:t>61</w:t>
            </w:r>
            <w:r w:rsidR="005D58B3" w:rsidRPr="00461367">
              <w:t>;</w:t>
            </w:r>
          </w:p>
          <w:p w14:paraId="55D13CFA" w14:textId="00B2A827" w:rsidR="00C60752" w:rsidRPr="00461367" w:rsidRDefault="00C60752" w:rsidP="00461367">
            <w:pPr>
              <w:jc w:val="both"/>
            </w:pPr>
            <w:r w:rsidRPr="00461367">
              <w:t>Исходящей корреспонденции Администрации</w:t>
            </w:r>
            <w:r w:rsidR="0022241F" w:rsidRPr="00461367">
              <w:t xml:space="preserve"> </w:t>
            </w:r>
            <w:r w:rsidR="00620B27" w:rsidRPr="00461367">
              <w:t>- 4</w:t>
            </w:r>
            <w:r w:rsidR="007404C3" w:rsidRPr="00461367">
              <w:t>55</w:t>
            </w:r>
            <w:r w:rsidR="0021404C" w:rsidRPr="00461367">
              <w:t>;</w:t>
            </w:r>
          </w:p>
          <w:p w14:paraId="571D16BD" w14:textId="02C2357E" w:rsidR="00C60752" w:rsidRPr="00461367" w:rsidRDefault="00C60752" w:rsidP="00461367">
            <w:pPr>
              <w:jc w:val="both"/>
            </w:pPr>
            <w:r w:rsidRPr="00461367">
              <w:t>Муниципальных контрактов</w:t>
            </w:r>
            <w:r w:rsidR="007404C3" w:rsidRPr="00461367">
              <w:t xml:space="preserve"> договоров, соглашений Администрации</w:t>
            </w:r>
            <w:r w:rsidRPr="00461367">
              <w:t xml:space="preserve"> </w:t>
            </w:r>
            <w:r w:rsidR="00620B27" w:rsidRPr="00461367">
              <w:t xml:space="preserve">- </w:t>
            </w:r>
            <w:r w:rsidR="007404C3" w:rsidRPr="00461367">
              <w:t>96</w:t>
            </w:r>
            <w:r w:rsidR="0021404C" w:rsidRPr="00461367">
              <w:t>;</w:t>
            </w:r>
          </w:p>
          <w:p w14:paraId="11FE3B49" w14:textId="77346030" w:rsidR="00C60752" w:rsidRPr="00461367" w:rsidRDefault="00C60752" w:rsidP="00461367">
            <w:pPr>
              <w:jc w:val="both"/>
            </w:pPr>
            <w:r w:rsidRPr="00461367">
              <w:t>Отчетов и планов –</w:t>
            </w:r>
            <w:r w:rsidR="00CE249A" w:rsidRPr="00461367">
              <w:t xml:space="preserve"> </w:t>
            </w:r>
            <w:r w:rsidR="00D54419" w:rsidRPr="00461367">
              <w:t>27</w:t>
            </w:r>
            <w:r w:rsidR="0021404C" w:rsidRPr="00461367">
              <w:t>;</w:t>
            </w:r>
          </w:p>
          <w:p w14:paraId="61352533" w14:textId="2BAA2135" w:rsidR="00C60752" w:rsidRPr="00461367" w:rsidRDefault="00C60752" w:rsidP="00461367">
            <w:pPr>
              <w:jc w:val="both"/>
            </w:pPr>
            <w:r w:rsidRPr="00461367">
              <w:t>Актов проверок пред</w:t>
            </w:r>
            <w:r w:rsidR="00E31E2A" w:rsidRPr="00461367">
              <w:t xml:space="preserve">оставления муниципальных услуг </w:t>
            </w:r>
            <w:r w:rsidRPr="00461367">
              <w:t>–</w:t>
            </w:r>
            <w:r w:rsidR="00C01446" w:rsidRPr="00461367">
              <w:t xml:space="preserve"> </w:t>
            </w:r>
            <w:r w:rsidR="00BB512F" w:rsidRPr="00461367">
              <w:t>4</w:t>
            </w:r>
            <w:r w:rsidR="006C610B" w:rsidRPr="00461367">
              <w:t xml:space="preserve"> </w:t>
            </w:r>
            <w:r w:rsidR="0028096F" w:rsidRPr="00461367">
              <w:t>по</w:t>
            </w:r>
            <w:r w:rsidR="006C610B" w:rsidRPr="00461367">
              <w:t xml:space="preserve"> </w:t>
            </w:r>
            <w:r w:rsidR="00BB512F" w:rsidRPr="00461367">
              <w:t>6</w:t>
            </w:r>
            <w:r w:rsidR="006C610B" w:rsidRPr="00461367">
              <w:t xml:space="preserve"> административн</w:t>
            </w:r>
            <w:r w:rsidR="00BB512F" w:rsidRPr="00461367">
              <w:t>ым</w:t>
            </w:r>
            <w:r w:rsidR="004C55E6" w:rsidRPr="00461367">
              <w:t xml:space="preserve"> </w:t>
            </w:r>
            <w:r w:rsidR="006C610B" w:rsidRPr="00461367">
              <w:t>регламент</w:t>
            </w:r>
            <w:r w:rsidR="00BB512F" w:rsidRPr="00461367">
              <w:t>ам</w:t>
            </w:r>
            <w:r w:rsidR="006C610B" w:rsidRPr="00461367">
              <w:t>;</w:t>
            </w:r>
          </w:p>
          <w:p w14:paraId="4EE112E2" w14:textId="3026C7C6" w:rsidR="009971B3" w:rsidRPr="00461367" w:rsidRDefault="001F6088" w:rsidP="00461367">
            <w:pPr>
              <w:jc w:val="both"/>
            </w:pPr>
            <w:r w:rsidRPr="00461367">
              <w:t xml:space="preserve">Проверено </w:t>
            </w:r>
            <w:r w:rsidR="0028096F" w:rsidRPr="00461367">
              <w:t>1</w:t>
            </w:r>
            <w:r w:rsidR="00AB427C" w:rsidRPr="00461367">
              <w:t>15</w:t>
            </w:r>
            <w:r w:rsidR="001932A2" w:rsidRPr="00461367">
              <w:t xml:space="preserve"> </w:t>
            </w:r>
            <w:r w:rsidR="009971B3" w:rsidRPr="00461367">
              <w:t>актуальных редакци</w:t>
            </w:r>
            <w:r w:rsidR="00565622" w:rsidRPr="00461367">
              <w:t>и</w:t>
            </w:r>
            <w:r w:rsidR="009971B3" w:rsidRPr="00461367">
              <w:t xml:space="preserve"> МПА ШР;</w:t>
            </w:r>
          </w:p>
          <w:p w14:paraId="2B9E3D85" w14:textId="5B46907A" w:rsidR="00C5662E" w:rsidRPr="00461367" w:rsidRDefault="00A00C9C" w:rsidP="00461367">
            <w:pPr>
              <w:jc w:val="both"/>
            </w:pPr>
            <w:r w:rsidRPr="00461367">
              <w:t xml:space="preserve">Проведена правовая экспертиза </w:t>
            </w:r>
            <w:r w:rsidR="00E80C87" w:rsidRPr="00461367">
              <w:t>трудовых договор</w:t>
            </w:r>
            <w:r w:rsidRPr="00461367">
              <w:t>ов</w:t>
            </w:r>
            <w:r w:rsidR="009971B3" w:rsidRPr="00461367">
              <w:t xml:space="preserve">, распоряжений Администрации района по кадровым </w:t>
            </w:r>
            <w:r w:rsidR="009971B3" w:rsidRPr="00461367">
              <w:lastRenderedPageBreak/>
              <w:t xml:space="preserve">вопросам, </w:t>
            </w:r>
            <w:r w:rsidR="001F6088" w:rsidRPr="00461367">
              <w:t>дол</w:t>
            </w:r>
            <w:r w:rsidR="00C5662E" w:rsidRPr="00461367">
              <w:t>жностных инструкций сотрудников</w:t>
            </w:r>
            <w:r w:rsidR="0028096F" w:rsidRPr="00461367">
              <w:t xml:space="preserve"> –</w:t>
            </w:r>
            <w:r w:rsidR="00AB427C" w:rsidRPr="00461367">
              <w:t>20</w:t>
            </w:r>
            <w:r w:rsidRPr="00461367">
              <w:t>.</w:t>
            </w:r>
          </w:p>
          <w:p w14:paraId="70AAF3DA" w14:textId="2CF3B8AB" w:rsidR="00C5662E" w:rsidRPr="00461367" w:rsidRDefault="00C01446" w:rsidP="00461367">
            <w:pPr>
              <w:jc w:val="both"/>
              <w:rPr>
                <w:b/>
              </w:rPr>
            </w:pPr>
            <w:r w:rsidRPr="00461367">
              <w:rPr>
                <w:b/>
              </w:rPr>
              <w:t>Поступило актов</w:t>
            </w:r>
            <w:r w:rsidR="00C5662E" w:rsidRPr="00461367">
              <w:rPr>
                <w:b/>
              </w:rPr>
              <w:t xml:space="preserve"> </w:t>
            </w:r>
            <w:r w:rsidRPr="00461367">
              <w:rPr>
                <w:b/>
              </w:rPr>
              <w:t>прокурорского реагирования</w:t>
            </w:r>
            <w:r w:rsidR="0028096F" w:rsidRPr="00461367">
              <w:rPr>
                <w:b/>
              </w:rPr>
              <w:t xml:space="preserve"> – </w:t>
            </w:r>
            <w:r w:rsidR="008307C6" w:rsidRPr="00461367">
              <w:rPr>
                <w:b/>
              </w:rPr>
              <w:t>12, из</w:t>
            </w:r>
            <w:r w:rsidR="00123652" w:rsidRPr="00461367">
              <w:rPr>
                <w:b/>
              </w:rPr>
              <w:t xml:space="preserve"> них</w:t>
            </w:r>
            <w:r w:rsidRPr="00461367">
              <w:rPr>
                <w:b/>
              </w:rPr>
              <w:t>:</w:t>
            </w:r>
          </w:p>
          <w:p w14:paraId="4FF9C020" w14:textId="44FD0FB5" w:rsidR="00685E6D" w:rsidRPr="00461367" w:rsidRDefault="00685E6D" w:rsidP="00461367">
            <w:pPr>
              <w:jc w:val="both"/>
              <w:rPr>
                <w:b/>
              </w:rPr>
            </w:pPr>
            <w:r w:rsidRPr="00461367">
              <w:rPr>
                <w:b/>
              </w:rPr>
              <w:t xml:space="preserve">Протестов – </w:t>
            </w:r>
            <w:r w:rsidR="00C80B58" w:rsidRPr="00461367">
              <w:rPr>
                <w:b/>
              </w:rPr>
              <w:t>1:</w:t>
            </w:r>
          </w:p>
          <w:p w14:paraId="1873E89B" w14:textId="55370BC9" w:rsidR="00C80B58" w:rsidRPr="00461367" w:rsidRDefault="00C80B58" w:rsidP="00461367">
            <w:pPr>
              <w:jc w:val="both"/>
              <w:rPr>
                <w:bCs/>
              </w:rPr>
            </w:pPr>
            <w:r w:rsidRPr="00461367">
              <w:rPr>
                <w:bCs/>
              </w:rPr>
              <w:t xml:space="preserve">Протест на распоряжение Администрации Шелеховского муниципального района </w:t>
            </w:r>
            <w:r w:rsidR="0014209C" w:rsidRPr="00461367">
              <w:rPr>
                <w:bCs/>
              </w:rPr>
              <w:t>от 12.05.2016</w:t>
            </w:r>
            <w:r w:rsidRPr="00461367">
              <w:rPr>
                <w:bCs/>
              </w:rPr>
              <w:t xml:space="preserve"> № 76-ра</w:t>
            </w:r>
            <w:r w:rsidR="00ED18BB" w:rsidRPr="00461367">
              <w:rPr>
                <w:bCs/>
              </w:rPr>
              <w:t xml:space="preserve"> от 09.01.2024 № 10/2024-вх</w:t>
            </w:r>
            <w:r w:rsidRPr="00461367">
              <w:rPr>
                <w:bCs/>
              </w:rPr>
              <w:t xml:space="preserve"> (№ 193/2024-исх от 17.01.2024);</w:t>
            </w:r>
          </w:p>
          <w:p w14:paraId="7BED8C89" w14:textId="520FACF3" w:rsidR="00DD07B8" w:rsidRPr="00461367" w:rsidRDefault="00DD07B8" w:rsidP="00461367">
            <w:pPr>
              <w:jc w:val="both"/>
              <w:rPr>
                <w:b/>
              </w:rPr>
            </w:pPr>
            <w:r w:rsidRPr="00461367">
              <w:rPr>
                <w:b/>
              </w:rPr>
              <w:t xml:space="preserve">Требований – </w:t>
            </w:r>
            <w:r w:rsidR="00123652" w:rsidRPr="00461367">
              <w:rPr>
                <w:b/>
              </w:rPr>
              <w:t>3</w:t>
            </w:r>
            <w:r w:rsidRPr="00461367">
              <w:rPr>
                <w:b/>
              </w:rPr>
              <w:t>:</w:t>
            </w:r>
          </w:p>
          <w:p w14:paraId="37F4D47C" w14:textId="3E6AC450" w:rsidR="00747BDC" w:rsidRPr="00461367" w:rsidRDefault="00747BDC" w:rsidP="00461367">
            <w:pPr>
              <w:jc w:val="both"/>
              <w:rPr>
                <w:bCs/>
              </w:rPr>
            </w:pPr>
            <w:r w:rsidRPr="00461367">
              <w:rPr>
                <w:bCs/>
              </w:rPr>
              <w:t xml:space="preserve">Требование </w:t>
            </w:r>
            <w:r w:rsidR="00123652" w:rsidRPr="00461367">
              <w:rPr>
                <w:bCs/>
              </w:rPr>
              <w:t>о предоставлении документов, информации от 23.05.2024 от 3481/2024-вх (№ 3032/2024-исх от 24.05.2024);</w:t>
            </w:r>
          </w:p>
          <w:p w14:paraId="3344B44F" w14:textId="06F93A93" w:rsidR="00123652" w:rsidRPr="00461367" w:rsidRDefault="00123652" w:rsidP="00461367">
            <w:pPr>
              <w:jc w:val="both"/>
              <w:rPr>
                <w:bCs/>
              </w:rPr>
            </w:pPr>
            <w:r w:rsidRPr="00461367">
              <w:rPr>
                <w:bCs/>
              </w:rPr>
              <w:t>Требование о предоставлении информации от</w:t>
            </w:r>
            <w:r w:rsidR="00A70C12" w:rsidRPr="00461367">
              <w:rPr>
                <w:bCs/>
              </w:rPr>
              <w:t xml:space="preserve"> 06.06.204 № 3817/2024-вх (07.06.2024</w:t>
            </w:r>
            <w:r w:rsidRPr="00461367">
              <w:rPr>
                <w:bCs/>
              </w:rPr>
              <w:t xml:space="preserve"> №</w:t>
            </w:r>
            <w:r w:rsidR="00A70C12" w:rsidRPr="00461367">
              <w:rPr>
                <w:bCs/>
              </w:rPr>
              <w:t xml:space="preserve"> 3364/2024-исхСП, № 3468/2024-исх о 11.06.2024);</w:t>
            </w:r>
          </w:p>
          <w:p w14:paraId="24A33F6F" w14:textId="068DA5B4" w:rsidR="00A70C12" w:rsidRPr="00461367" w:rsidRDefault="00A70C12" w:rsidP="00461367">
            <w:pPr>
              <w:jc w:val="both"/>
              <w:rPr>
                <w:bCs/>
              </w:rPr>
            </w:pPr>
            <w:r w:rsidRPr="00461367">
              <w:rPr>
                <w:bCs/>
              </w:rPr>
              <w:t>Требование о предоставлении информации от 07.08.2024 № 5209/2024-вх (</w:t>
            </w:r>
            <w:r w:rsidR="008307C6" w:rsidRPr="00461367">
              <w:rPr>
                <w:bCs/>
              </w:rPr>
              <w:t>4923/2024-исх от 09.08.2024, № 4990/2024-исх от 13.08.2024</w:t>
            </w:r>
            <w:r w:rsidRPr="00461367">
              <w:rPr>
                <w:bCs/>
              </w:rPr>
              <w:t>);</w:t>
            </w:r>
          </w:p>
          <w:p w14:paraId="10AEB046" w14:textId="18739086" w:rsidR="00DD07B8" w:rsidRPr="00461367" w:rsidRDefault="00DD07B8" w:rsidP="00461367">
            <w:pPr>
              <w:jc w:val="both"/>
              <w:rPr>
                <w:b/>
              </w:rPr>
            </w:pPr>
            <w:r w:rsidRPr="00461367">
              <w:rPr>
                <w:b/>
              </w:rPr>
              <w:t>Представлений –</w:t>
            </w:r>
            <w:r w:rsidR="00123652" w:rsidRPr="00461367">
              <w:rPr>
                <w:b/>
              </w:rPr>
              <w:t xml:space="preserve"> 8</w:t>
            </w:r>
            <w:r w:rsidRPr="00461367">
              <w:rPr>
                <w:b/>
              </w:rPr>
              <w:t>:</w:t>
            </w:r>
          </w:p>
          <w:p w14:paraId="423B99B6" w14:textId="7F3E4A96" w:rsidR="00093F23" w:rsidRPr="00461367" w:rsidRDefault="00CE1549" w:rsidP="00461367">
            <w:pPr>
              <w:jc w:val="both"/>
              <w:rPr>
                <w:bCs/>
              </w:rPr>
            </w:pPr>
            <w:r w:rsidRPr="00461367">
              <w:rPr>
                <w:bCs/>
              </w:rPr>
              <w:t>П</w:t>
            </w:r>
            <w:r w:rsidR="00C145F0" w:rsidRPr="00461367">
              <w:rPr>
                <w:bCs/>
              </w:rPr>
              <w:t>редставление об устранении нарушений законодательства</w:t>
            </w:r>
            <w:r w:rsidR="00540AEE" w:rsidRPr="00461367">
              <w:rPr>
                <w:bCs/>
              </w:rPr>
              <w:t xml:space="preserve"> </w:t>
            </w:r>
            <w:r w:rsidR="00D820EC" w:rsidRPr="00461367">
              <w:rPr>
                <w:bCs/>
              </w:rPr>
              <w:t xml:space="preserve">от </w:t>
            </w:r>
            <w:r w:rsidR="0014209C" w:rsidRPr="00461367">
              <w:rPr>
                <w:bCs/>
              </w:rPr>
              <w:t>07.02.2024</w:t>
            </w:r>
            <w:r w:rsidR="00540AEE" w:rsidRPr="00461367">
              <w:rPr>
                <w:bCs/>
              </w:rPr>
              <w:t xml:space="preserve"> </w:t>
            </w:r>
            <w:r w:rsidR="00D820EC" w:rsidRPr="00461367">
              <w:rPr>
                <w:bCs/>
              </w:rPr>
              <w:t>№</w:t>
            </w:r>
            <w:r w:rsidR="00540AEE" w:rsidRPr="00461367">
              <w:rPr>
                <w:bCs/>
              </w:rPr>
              <w:t xml:space="preserve"> </w:t>
            </w:r>
            <w:r w:rsidR="0014209C" w:rsidRPr="00461367">
              <w:rPr>
                <w:bCs/>
              </w:rPr>
              <w:t>874/2024</w:t>
            </w:r>
            <w:r w:rsidR="00D820EC" w:rsidRPr="00461367">
              <w:rPr>
                <w:bCs/>
              </w:rPr>
              <w:t>-вх (№-</w:t>
            </w:r>
            <w:r w:rsidR="0014209C" w:rsidRPr="00461367">
              <w:rPr>
                <w:bCs/>
              </w:rPr>
              <w:t xml:space="preserve">1109/2024-исх </w:t>
            </w:r>
            <w:r w:rsidR="00540AEE" w:rsidRPr="00461367">
              <w:rPr>
                <w:bCs/>
              </w:rPr>
              <w:t xml:space="preserve">от </w:t>
            </w:r>
            <w:r w:rsidR="0014209C" w:rsidRPr="00461367">
              <w:rPr>
                <w:bCs/>
              </w:rPr>
              <w:t>22.02.2024</w:t>
            </w:r>
            <w:r w:rsidR="00D820EC" w:rsidRPr="00461367">
              <w:rPr>
                <w:bCs/>
              </w:rPr>
              <w:t>);</w:t>
            </w:r>
          </w:p>
          <w:p w14:paraId="68F36FAA" w14:textId="171D9ED5" w:rsidR="00685E6D" w:rsidRPr="00461367" w:rsidRDefault="00685E6D" w:rsidP="00461367">
            <w:pPr>
              <w:jc w:val="both"/>
              <w:rPr>
                <w:bCs/>
              </w:rPr>
            </w:pPr>
            <w:r w:rsidRPr="00461367">
              <w:rPr>
                <w:bCs/>
              </w:rPr>
              <w:t xml:space="preserve">Представление об устранении </w:t>
            </w:r>
            <w:r w:rsidR="0014209C" w:rsidRPr="00461367">
              <w:rPr>
                <w:bCs/>
              </w:rPr>
              <w:t>нарушений законодательства</w:t>
            </w:r>
            <w:r w:rsidRPr="00461367">
              <w:rPr>
                <w:bCs/>
              </w:rPr>
              <w:t xml:space="preserve"> </w:t>
            </w:r>
            <w:r w:rsidR="0014209C" w:rsidRPr="00461367">
              <w:rPr>
                <w:bCs/>
              </w:rPr>
              <w:t>о контрактной системе</w:t>
            </w:r>
            <w:r w:rsidR="00A22629" w:rsidRPr="00461367">
              <w:rPr>
                <w:bCs/>
              </w:rPr>
              <w:t xml:space="preserve"> </w:t>
            </w:r>
            <w:r w:rsidRPr="00461367">
              <w:rPr>
                <w:bCs/>
              </w:rPr>
              <w:t xml:space="preserve">от </w:t>
            </w:r>
            <w:r w:rsidR="0014209C" w:rsidRPr="00461367">
              <w:rPr>
                <w:bCs/>
              </w:rPr>
              <w:t>08.04.2024 №</w:t>
            </w:r>
            <w:r w:rsidRPr="00461367">
              <w:rPr>
                <w:bCs/>
              </w:rPr>
              <w:t xml:space="preserve"> </w:t>
            </w:r>
            <w:r w:rsidR="0014209C" w:rsidRPr="00461367">
              <w:rPr>
                <w:bCs/>
              </w:rPr>
              <w:t>2381/2024</w:t>
            </w:r>
            <w:r w:rsidRPr="00461367">
              <w:rPr>
                <w:bCs/>
              </w:rPr>
              <w:t>-вх (</w:t>
            </w:r>
            <w:r w:rsidR="0014209C" w:rsidRPr="00461367">
              <w:rPr>
                <w:bCs/>
              </w:rPr>
              <w:t xml:space="preserve">2674/2024-исх </w:t>
            </w:r>
            <w:r w:rsidR="00F33D23" w:rsidRPr="00461367">
              <w:rPr>
                <w:bCs/>
              </w:rPr>
              <w:t xml:space="preserve">от </w:t>
            </w:r>
            <w:r w:rsidR="0014209C" w:rsidRPr="00461367">
              <w:rPr>
                <w:bCs/>
              </w:rPr>
              <w:t>07.05.2024</w:t>
            </w:r>
            <w:r w:rsidRPr="00461367">
              <w:rPr>
                <w:bCs/>
              </w:rPr>
              <w:t>);</w:t>
            </w:r>
          </w:p>
          <w:p w14:paraId="4483D458" w14:textId="153BC490" w:rsidR="00F33D23" w:rsidRPr="00461367" w:rsidRDefault="00F33D23" w:rsidP="00461367">
            <w:pPr>
              <w:jc w:val="both"/>
              <w:rPr>
                <w:bCs/>
              </w:rPr>
            </w:pPr>
            <w:r w:rsidRPr="00461367">
              <w:rPr>
                <w:bCs/>
              </w:rPr>
              <w:t xml:space="preserve">Представление об устранении </w:t>
            </w:r>
            <w:r w:rsidRPr="00461367">
              <w:rPr>
                <w:bCs/>
              </w:rPr>
              <w:lastRenderedPageBreak/>
              <w:t>нарушений законодательства от</w:t>
            </w:r>
            <w:r w:rsidR="00ED18BB" w:rsidRPr="00461367">
              <w:rPr>
                <w:bCs/>
              </w:rPr>
              <w:t xml:space="preserve"> 26.04.20224 </w:t>
            </w:r>
            <w:r w:rsidR="007070D2" w:rsidRPr="00461367">
              <w:rPr>
                <w:bCs/>
              </w:rPr>
              <w:t>№ 2891</w:t>
            </w:r>
            <w:r w:rsidR="00ED18BB" w:rsidRPr="00461367">
              <w:rPr>
                <w:bCs/>
              </w:rPr>
              <w:t xml:space="preserve">/2024-вх </w:t>
            </w:r>
            <w:r w:rsidRPr="00461367">
              <w:rPr>
                <w:bCs/>
              </w:rPr>
              <w:t>(</w:t>
            </w:r>
            <w:r w:rsidR="00ED18BB" w:rsidRPr="00461367">
              <w:rPr>
                <w:bCs/>
              </w:rPr>
              <w:t xml:space="preserve">3059/2024-исх </w:t>
            </w:r>
            <w:r w:rsidRPr="00461367">
              <w:rPr>
                <w:bCs/>
              </w:rPr>
              <w:t xml:space="preserve">от </w:t>
            </w:r>
            <w:r w:rsidR="00ED18BB" w:rsidRPr="00461367">
              <w:rPr>
                <w:bCs/>
              </w:rPr>
              <w:t>27.05.2024</w:t>
            </w:r>
            <w:r w:rsidRPr="00461367">
              <w:rPr>
                <w:bCs/>
              </w:rPr>
              <w:t>);</w:t>
            </w:r>
          </w:p>
          <w:p w14:paraId="62979DD7" w14:textId="6D7DD202" w:rsidR="00ED18BB" w:rsidRPr="00461367" w:rsidRDefault="007070D2" w:rsidP="00461367">
            <w:pPr>
              <w:jc w:val="both"/>
              <w:rPr>
                <w:bCs/>
              </w:rPr>
            </w:pPr>
            <w:r w:rsidRPr="00461367">
              <w:rPr>
                <w:bCs/>
              </w:rPr>
              <w:t>О возврате к рассмотрению п</w:t>
            </w:r>
            <w:r w:rsidR="00F33D23" w:rsidRPr="00461367">
              <w:rPr>
                <w:bCs/>
              </w:rPr>
              <w:t>редставлени</w:t>
            </w:r>
            <w:r w:rsidRPr="00461367">
              <w:rPr>
                <w:bCs/>
              </w:rPr>
              <w:t>я</w:t>
            </w:r>
            <w:r w:rsidR="00F33D23" w:rsidRPr="00461367">
              <w:rPr>
                <w:bCs/>
              </w:rPr>
              <w:t xml:space="preserve"> об устранении нарушений законодательства </w:t>
            </w:r>
            <w:r w:rsidRPr="00461367">
              <w:rPr>
                <w:bCs/>
              </w:rPr>
              <w:t>о собственности от 26.04.2024 № 2926/2024-вх (</w:t>
            </w:r>
            <w:r w:rsidR="006C00BF" w:rsidRPr="00461367">
              <w:rPr>
                <w:bCs/>
              </w:rPr>
              <w:t>№ 3061/2024-исх от 27.05.2024</w:t>
            </w:r>
            <w:r w:rsidRPr="00461367">
              <w:rPr>
                <w:bCs/>
              </w:rPr>
              <w:t>)</w:t>
            </w:r>
            <w:r w:rsidR="006C00BF" w:rsidRPr="00461367">
              <w:rPr>
                <w:bCs/>
              </w:rPr>
              <w:t>;</w:t>
            </w:r>
          </w:p>
          <w:p w14:paraId="6F5AFA13" w14:textId="060EB267" w:rsidR="006C00BF" w:rsidRPr="00461367" w:rsidRDefault="006C00BF" w:rsidP="00461367">
            <w:pPr>
              <w:jc w:val="both"/>
              <w:rPr>
                <w:bCs/>
              </w:rPr>
            </w:pPr>
            <w:r w:rsidRPr="00461367">
              <w:rPr>
                <w:bCs/>
              </w:rPr>
              <w:t>Представление об устранении нарушений законодательства от 10.06.2024 № 3876/2024-вх (№ 4230/2024-исх от 10.07.2024);</w:t>
            </w:r>
          </w:p>
          <w:p w14:paraId="46138731" w14:textId="300A679C" w:rsidR="006C00BF" w:rsidRPr="00461367" w:rsidRDefault="006C00BF" w:rsidP="00461367">
            <w:pPr>
              <w:jc w:val="both"/>
              <w:rPr>
                <w:bCs/>
              </w:rPr>
            </w:pPr>
            <w:r w:rsidRPr="00461367">
              <w:rPr>
                <w:bCs/>
              </w:rPr>
              <w:t>Представление об устранении нарушений Закона от 19.06.2024 № 4092/2024-вх (№ 3057/2024-исх от 27.05.2024);</w:t>
            </w:r>
          </w:p>
          <w:p w14:paraId="1347B432" w14:textId="1668B92C" w:rsidR="006C00BF" w:rsidRPr="00461367" w:rsidRDefault="006C00BF" w:rsidP="00461367">
            <w:pPr>
              <w:jc w:val="both"/>
              <w:rPr>
                <w:bCs/>
              </w:rPr>
            </w:pPr>
            <w:r w:rsidRPr="00461367">
              <w:rPr>
                <w:bCs/>
              </w:rPr>
              <w:t>Представление об устранении нарушений уголовно-исполнительного законодательства от 27.06.2024 № 4311/2024-вх (</w:t>
            </w:r>
            <w:r w:rsidR="00C36919" w:rsidRPr="00461367">
              <w:rPr>
                <w:bCs/>
              </w:rPr>
              <w:t>№ 4625/2024-исх от 26.07.2024, № 4708/2024-исх от 30.07.2024</w:t>
            </w:r>
            <w:r w:rsidRPr="00461367">
              <w:rPr>
                <w:bCs/>
              </w:rPr>
              <w:t>)</w:t>
            </w:r>
            <w:r w:rsidR="00C36919" w:rsidRPr="00461367">
              <w:rPr>
                <w:bCs/>
              </w:rPr>
              <w:t>;</w:t>
            </w:r>
          </w:p>
          <w:p w14:paraId="5265C56B" w14:textId="03DDF20B" w:rsidR="00780214" w:rsidRPr="00461367" w:rsidRDefault="00C36919" w:rsidP="00461367">
            <w:pPr>
              <w:jc w:val="both"/>
              <w:rPr>
                <w:bCs/>
              </w:rPr>
            </w:pPr>
            <w:r w:rsidRPr="00461367">
              <w:rPr>
                <w:bCs/>
              </w:rPr>
              <w:t>Представление об устранении нарушений по вопросам организации общественного порядка от 28.08.2024 № 5698/2024-вх (</w:t>
            </w:r>
            <w:r w:rsidR="00123652" w:rsidRPr="00461367">
              <w:rPr>
                <w:bCs/>
              </w:rPr>
              <w:t xml:space="preserve">№ 5704/2024-исх о </w:t>
            </w:r>
            <w:r w:rsidR="00D52A4E" w:rsidRPr="00461367">
              <w:rPr>
                <w:bCs/>
              </w:rPr>
              <w:t>12.09.2024)</w:t>
            </w:r>
            <w:r w:rsidR="00754348" w:rsidRPr="00461367">
              <w:rPr>
                <w:bCs/>
              </w:rPr>
              <w:t>.</w:t>
            </w:r>
          </w:p>
        </w:tc>
      </w:tr>
      <w:tr w:rsidR="009E0362" w:rsidRPr="00461367" w14:paraId="407785EA"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0FA7467B" w14:textId="77777777" w:rsidR="009E0362" w:rsidRPr="00461367" w:rsidRDefault="00C87929" w:rsidP="00461367">
            <w:pPr>
              <w:jc w:val="center"/>
            </w:pPr>
            <w:r w:rsidRPr="00461367">
              <w:lastRenderedPageBreak/>
              <w:t>2</w:t>
            </w:r>
            <w:r w:rsidR="009E0362" w:rsidRPr="00461367">
              <w:t>.</w:t>
            </w:r>
          </w:p>
        </w:tc>
        <w:tc>
          <w:tcPr>
            <w:tcW w:w="2577" w:type="dxa"/>
            <w:tcBorders>
              <w:top w:val="single" w:sz="6" w:space="0" w:color="auto"/>
              <w:left w:val="single" w:sz="6" w:space="0" w:color="auto"/>
              <w:bottom w:val="single" w:sz="6" w:space="0" w:color="auto"/>
              <w:right w:val="single" w:sz="6" w:space="0" w:color="auto"/>
            </w:tcBorders>
          </w:tcPr>
          <w:p w14:paraId="1F478838" w14:textId="77777777" w:rsidR="009E0362" w:rsidRPr="00461367" w:rsidRDefault="009E0362" w:rsidP="00461367">
            <w:pPr>
              <w:jc w:val="both"/>
            </w:pPr>
            <w:r w:rsidRPr="00461367">
              <w:t>Проверка соответствия ранее принятых муниципальных правовых актов федеральному и областному законодательству</w:t>
            </w:r>
          </w:p>
          <w:p w14:paraId="16419447" w14:textId="77777777" w:rsidR="009E0362" w:rsidRPr="00461367" w:rsidRDefault="009E0362" w:rsidP="00461367">
            <w:pPr>
              <w:jc w:val="both"/>
            </w:pPr>
          </w:p>
        </w:tc>
        <w:tc>
          <w:tcPr>
            <w:tcW w:w="2955" w:type="dxa"/>
            <w:tcBorders>
              <w:top w:val="single" w:sz="6" w:space="0" w:color="auto"/>
              <w:left w:val="single" w:sz="6" w:space="0" w:color="auto"/>
              <w:bottom w:val="single" w:sz="6" w:space="0" w:color="auto"/>
              <w:right w:val="single" w:sz="6" w:space="0" w:color="auto"/>
            </w:tcBorders>
          </w:tcPr>
          <w:p w14:paraId="6CE229A7" w14:textId="77777777" w:rsidR="009E0362" w:rsidRPr="00461367" w:rsidRDefault="009E0362" w:rsidP="00461367">
            <w:pPr>
              <w:jc w:val="both"/>
            </w:pPr>
            <w:r w:rsidRPr="00461367">
              <w:t xml:space="preserve">В течение </w:t>
            </w:r>
            <w:r w:rsidR="00CC3664" w:rsidRPr="00461367">
              <w:t>15 дней</w:t>
            </w:r>
            <w:r w:rsidRPr="00461367">
              <w:t xml:space="preserve"> после подготовки</w:t>
            </w:r>
          </w:p>
          <w:p w14:paraId="3B64DEE9" w14:textId="77777777" w:rsidR="009E0362" w:rsidRPr="00461367" w:rsidRDefault="009E0362" w:rsidP="00461367">
            <w:pPr>
              <w:jc w:val="both"/>
            </w:pPr>
            <w:r w:rsidRPr="00461367">
              <w:t>ежемесячного мониторинга изменений в законодательстве</w:t>
            </w:r>
          </w:p>
          <w:p w14:paraId="27C85235" w14:textId="77777777" w:rsidR="009E0362" w:rsidRPr="00461367" w:rsidRDefault="009E0362" w:rsidP="00461367">
            <w:pPr>
              <w:jc w:val="center"/>
            </w:pPr>
          </w:p>
        </w:tc>
        <w:tc>
          <w:tcPr>
            <w:tcW w:w="3847" w:type="dxa"/>
            <w:tcBorders>
              <w:top w:val="single" w:sz="6" w:space="0" w:color="auto"/>
              <w:left w:val="single" w:sz="6" w:space="0" w:color="auto"/>
              <w:bottom w:val="single" w:sz="6" w:space="0" w:color="auto"/>
              <w:right w:val="single" w:sz="6" w:space="0" w:color="auto"/>
            </w:tcBorders>
          </w:tcPr>
          <w:p w14:paraId="4B06929F" w14:textId="77777777" w:rsidR="009E0362" w:rsidRPr="00461367" w:rsidRDefault="009E0362" w:rsidP="00461367">
            <w:pPr>
              <w:jc w:val="both"/>
            </w:pPr>
            <w:r w:rsidRPr="00461367">
              <w:t>Надлежащая регламентация общественных правоотношений для реализации вопросов местного значения района в связи с изменением законодательства, устранение «правовых пробелов» на муниципальном уровне.</w:t>
            </w:r>
          </w:p>
          <w:p w14:paraId="5633AFA8" w14:textId="77777777" w:rsidR="009E0362" w:rsidRPr="00461367" w:rsidRDefault="009E0362" w:rsidP="00461367">
            <w:pPr>
              <w:jc w:val="both"/>
            </w:pPr>
            <w:r w:rsidRPr="00461367">
              <w:t xml:space="preserve">Своевременное приведение </w:t>
            </w:r>
            <w:r w:rsidRPr="00461367">
              <w:lastRenderedPageBreak/>
              <w:t>правовых актов Шелеховского района в соответствие с действующим законодательством</w:t>
            </w:r>
          </w:p>
        </w:tc>
        <w:tc>
          <w:tcPr>
            <w:tcW w:w="1543" w:type="dxa"/>
            <w:tcBorders>
              <w:top w:val="single" w:sz="6" w:space="0" w:color="auto"/>
              <w:left w:val="single" w:sz="6" w:space="0" w:color="auto"/>
              <w:bottom w:val="single" w:sz="6" w:space="0" w:color="auto"/>
              <w:right w:val="single" w:sz="6" w:space="0" w:color="auto"/>
            </w:tcBorders>
          </w:tcPr>
          <w:p w14:paraId="17E6AE54" w14:textId="77777777" w:rsidR="008E7DFD" w:rsidRPr="00461367" w:rsidRDefault="008E7DFD" w:rsidP="00461367">
            <w:pPr>
              <w:jc w:val="center"/>
            </w:pPr>
            <w:r w:rsidRPr="00461367">
              <w:lastRenderedPageBreak/>
              <w:t>Краснопёрова Т.В.</w:t>
            </w:r>
          </w:p>
          <w:p w14:paraId="07BA8E62" w14:textId="77777777" w:rsidR="009E0362" w:rsidRPr="00461367" w:rsidRDefault="009E0362" w:rsidP="00461367">
            <w:pPr>
              <w:jc w:val="center"/>
            </w:pPr>
            <w:r w:rsidRPr="00461367">
              <w:t>Котовщикова Н.В.</w:t>
            </w:r>
          </w:p>
          <w:p w14:paraId="1AF4EC1E" w14:textId="77777777" w:rsidR="009E0362" w:rsidRPr="00461367" w:rsidRDefault="009E0362" w:rsidP="00461367">
            <w:pPr>
              <w:jc w:val="center"/>
            </w:pPr>
          </w:p>
          <w:p w14:paraId="4112FC50" w14:textId="77777777" w:rsidR="009E0362" w:rsidRPr="00461367" w:rsidRDefault="009E0362"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1066527F" w14:textId="77777777" w:rsidR="009E0362" w:rsidRPr="00461367" w:rsidRDefault="00CC1B05" w:rsidP="00461367">
            <w:pPr>
              <w:jc w:val="both"/>
            </w:pPr>
            <w:r w:rsidRPr="00461367">
              <w:t>Муниципальные правовые акты</w:t>
            </w:r>
            <w:r w:rsidR="00C64EF0" w:rsidRPr="00461367">
              <w:t xml:space="preserve"> Шелеховского района</w:t>
            </w:r>
            <w:r w:rsidRPr="00461367">
              <w:t xml:space="preserve"> приводятся в соответствие структурными подразделениями в рамках компетенции по письмам правового управления, либо самостоятельно правовым управлением.</w:t>
            </w:r>
          </w:p>
        </w:tc>
      </w:tr>
      <w:tr w:rsidR="00CC3664" w:rsidRPr="00461367" w14:paraId="6164C989"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44592931" w14:textId="77777777" w:rsidR="00CC3664" w:rsidRPr="00461367" w:rsidRDefault="00C87929" w:rsidP="00461367">
            <w:pPr>
              <w:jc w:val="center"/>
            </w:pPr>
            <w:r w:rsidRPr="00461367">
              <w:t>3</w:t>
            </w:r>
            <w:r w:rsidR="00CC3664" w:rsidRPr="00461367">
              <w:t>.</w:t>
            </w:r>
          </w:p>
        </w:tc>
        <w:tc>
          <w:tcPr>
            <w:tcW w:w="2577" w:type="dxa"/>
            <w:tcBorders>
              <w:top w:val="single" w:sz="6" w:space="0" w:color="auto"/>
              <w:left w:val="single" w:sz="6" w:space="0" w:color="auto"/>
              <w:bottom w:val="single" w:sz="6" w:space="0" w:color="auto"/>
              <w:right w:val="single" w:sz="6" w:space="0" w:color="auto"/>
            </w:tcBorders>
          </w:tcPr>
          <w:p w14:paraId="2B8E05B5" w14:textId="77777777" w:rsidR="00CC3664" w:rsidRPr="00461367" w:rsidRDefault="00CC3664" w:rsidP="00461367">
            <w:pPr>
              <w:jc w:val="both"/>
            </w:pPr>
            <w:r w:rsidRPr="00461367">
              <w:t>Обеспечение своевременной подготовки поправок в Устав Шелеховского района (подготовка проекта, организация проведения публичных слушаний, направление документов на государственную регистрацию, обеспечение своевременного опубликования)</w:t>
            </w:r>
          </w:p>
        </w:tc>
        <w:tc>
          <w:tcPr>
            <w:tcW w:w="2955" w:type="dxa"/>
            <w:tcBorders>
              <w:top w:val="single" w:sz="6" w:space="0" w:color="auto"/>
              <w:left w:val="single" w:sz="6" w:space="0" w:color="auto"/>
              <w:bottom w:val="single" w:sz="6" w:space="0" w:color="auto"/>
              <w:right w:val="single" w:sz="6" w:space="0" w:color="auto"/>
            </w:tcBorders>
          </w:tcPr>
          <w:p w14:paraId="39EBC709" w14:textId="77777777" w:rsidR="00E10C85" w:rsidRPr="00461367" w:rsidRDefault="00D74BCB" w:rsidP="00461367">
            <w:pPr>
              <w:jc w:val="center"/>
            </w:pPr>
            <w:r w:rsidRPr="00461367">
              <w:t>Май</w:t>
            </w:r>
            <w:r w:rsidR="00E10C85" w:rsidRPr="00461367">
              <w:t xml:space="preserve">, </w:t>
            </w:r>
          </w:p>
          <w:p w14:paraId="027DC07B" w14:textId="46475745" w:rsidR="00CC3664" w:rsidRPr="00461367" w:rsidRDefault="00E10C85" w:rsidP="00461367">
            <w:pPr>
              <w:jc w:val="center"/>
            </w:pPr>
            <w:r w:rsidRPr="00461367">
              <w:t xml:space="preserve">Декабрь </w:t>
            </w:r>
          </w:p>
          <w:p w14:paraId="2D4DEC5A" w14:textId="77777777" w:rsidR="002F20AD" w:rsidRPr="00461367" w:rsidRDefault="002F20AD" w:rsidP="00461367">
            <w:pPr>
              <w:jc w:val="center"/>
            </w:pPr>
          </w:p>
        </w:tc>
        <w:tc>
          <w:tcPr>
            <w:tcW w:w="3847" w:type="dxa"/>
            <w:tcBorders>
              <w:top w:val="single" w:sz="6" w:space="0" w:color="auto"/>
              <w:left w:val="single" w:sz="6" w:space="0" w:color="auto"/>
              <w:bottom w:val="single" w:sz="6" w:space="0" w:color="auto"/>
              <w:right w:val="single" w:sz="6" w:space="0" w:color="auto"/>
            </w:tcBorders>
          </w:tcPr>
          <w:p w14:paraId="2170FEFC" w14:textId="77777777" w:rsidR="00CC3664" w:rsidRPr="00461367" w:rsidRDefault="00CC3664" w:rsidP="00461367">
            <w:pPr>
              <w:jc w:val="both"/>
            </w:pPr>
            <w:r w:rsidRPr="00461367">
              <w:t xml:space="preserve">Обеспечение соответствия Устава Шелеховского района изменениям в законодательстве </w:t>
            </w:r>
          </w:p>
        </w:tc>
        <w:tc>
          <w:tcPr>
            <w:tcW w:w="1543" w:type="dxa"/>
            <w:tcBorders>
              <w:top w:val="single" w:sz="6" w:space="0" w:color="auto"/>
              <w:left w:val="single" w:sz="6" w:space="0" w:color="auto"/>
              <w:bottom w:val="single" w:sz="6" w:space="0" w:color="auto"/>
              <w:right w:val="single" w:sz="6" w:space="0" w:color="auto"/>
            </w:tcBorders>
          </w:tcPr>
          <w:p w14:paraId="06F2BC34" w14:textId="77777777" w:rsidR="00CC3664" w:rsidRPr="00461367" w:rsidRDefault="00CC3664" w:rsidP="00461367">
            <w:pPr>
              <w:jc w:val="center"/>
            </w:pPr>
            <w:r w:rsidRPr="00461367">
              <w:t>Котовщикова Н.В.</w:t>
            </w:r>
          </w:p>
          <w:p w14:paraId="292AC247" w14:textId="77777777" w:rsidR="003F02F6" w:rsidRPr="00461367" w:rsidRDefault="00662C00" w:rsidP="00461367">
            <w:pPr>
              <w:jc w:val="center"/>
            </w:pPr>
            <w:r w:rsidRPr="00461367">
              <w:t>Швейнфорт А.Ю</w:t>
            </w:r>
            <w:r w:rsidR="003F02F6" w:rsidRPr="00461367">
              <w:t>.</w:t>
            </w:r>
          </w:p>
        </w:tc>
        <w:tc>
          <w:tcPr>
            <w:tcW w:w="4000" w:type="dxa"/>
            <w:tcBorders>
              <w:top w:val="single" w:sz="6" w:space="0" w:color="auto"/>
              <w:left w:val="single" w:sz="6" w:space="0" w:color="auto"/>
              <w:bottom w:val="single" w:sz="6" w:space="0" w:color="auto"/>
              <w:right w:val="single" w:sz="6" w:space="0" w:color="auto"/>
            </w:tcBorders>
          </w:tcPr>
          <w:p w14:paraId="686BD7C9" w14:textId="1D8EAD66" w:rsidR="00CC3664" w:rsidRPr="00461367" w:rsidRDefault="005C1032" w:rsidP="00461367">
            <w:pPr>
              <w:pStyle w:val="a6"/>
              <w:numPr>
                <w:ilvl w:val="0"/>
                <w:numId w:val="48"/>
              </w:numPr>
              <w:spacing w:after="0" w:line="240" w:lineRule="auto"/>
              <w:ind w:left="0" w:firstLine="0"/>
              <w:jc w:val="both"/>
              <w:rPr>
                <w:rFonts w:ascii="Times New Roman" w:hAnsi="Times New Roman"/>
                <w:sz w:val="24"/>
                <w:szCs w:val="24"/>
              </w:rPr>
            </w:pPr>
            <w:r w:rsidRPr="00461367">
              <w:rPr>
                <w:rFonts w:ascii="Times New Roman" w:hAnsi="Times New Roman"/>
                <w:sz w:val="24"/>
                <w:szCs w:val="24"/>
              </w:rPr>
              <w:t>р</w:t>
            </w:r>
            <w:r w:rsidR="00D74BCB" w:rsidRPr="00461367">
              <w:rPr>
                <w:rFonts w:ascii="Times New Roman" w:hAnsi="Times New Roman"/>
                <w:sz w:val="24"/>
                <w:szCs w:val="24"/>
              </w:rPr>
              <w:t>ешение Думы</w:t>
            </w:r>
            <w:r w:rsidR="00FD2981" w:rsidRPr="00461367">
              <w:rPr>
                <w:rFonts w:ascii="Times New Roman" w:hAnsi="Times New Roman"/>
                <w:sz w:val="24"/>
                <w:szCs w:val="24"/>
              </w:rPr>
              <w:t xml:space="preserve"> Шелеховского муниципального района</w:t>
            </w:r>
            <w:r w:rsidR="00D74BCB" w:rsidRPr="00461367">
              <w:rPr>
                <w:rFonts w:ascii="Times New Roman" w:hAnsi="Times New Roman"/>
                <w:sz w:val="24"/>
                <w:szCs w:val="24"/>
              </w:rPr>
              <w:t xml:space="preserve"> от </w:t>
            </w:r>
            <w:r w:rsidR="00E10C85" w:rsidRPr="00461367">
              <w:rPr>
                <w:rFonts w:ascii="Times New Roman" w:hAnsi="Times New Roman"/>
                <w:sz w:val="24"/>
                <w:szCs w:val="24"/>
              </w:rPr>
              <w:t>30.0</w:t>
            </w:r>
            <w:r w:rsidR="00B0650E" w:rsidRPr="00461367">
              <w:rPr>
                <w:rFonts w:ascii="Times New Roman" w:hAnsi="Times New Roman"/>
                <w:sz w:val="24"/>
                <w:szCs w:val="24"/>
              </w:rPr>
              <w:t>5</w:t>
            </w:r>
            <w:r w:rsidR="00E10C85" w:rsidRPr="00461367">
              <w:rPr>
                <w:rFonts w:ascii="Times New Roman" w:hAnsi="Times New Roman"/>
                <w:sz w:val="24"/>
                <w:szCs w:val="24"/>
              </w:rPr>
              <w:t>.202</w:t>
            </w:r>
            <w:r w:rsidR="00B0650E" w:rsidRPr="00461367">
              <w:rPr>
                <w:rFonts w:ascii="Times New Roman" w:hAnsi="Times New Roman"/>
                <w:sz w:val="24"/>
                <w:szCs w:val="24"/>
              </w:rPr>
              <w:t>4</w:t>
            </w:r>
            <w:r w:rsidR="00257FF3" w:rsidRPr="00461367">
              <w:rPr>
                <w:rFonts w:ascii="Times New Roman" w:hAnsi="Times New Roman"/>
                <w:sz w:val="24"/>
                <w:szCs w:val="24"/>
              </w:rPr>
              <w:t xml:space="preserve"> </w:t>
            </w:r>
            <w:r w:rsidR="00B0650E" w:rsidRPr="00461367">
              <w:rPr>
                <w:rFonts w:ascii="Times New Roman" w:hAnsi="Times New Roman"/>
                <w:sz w:val="24"/>
                <w:szCs w:val="24"/>
              </w:rPr>
              <w:t xml:space="preserve">13-рд </w:t>
            </w:r>
            <w:r w:rsidR="00D74BCB" w:rsidRPr="00461367">
              <w:rPr>
                <w:rFonts w:ascii="Times New Roman" w:hAnsi="Times New Roman"/>
                <w:sz w:val="24"/>
                <w:szCs w:val="24"/>
              </w:rPr>
              <w:t>«О внесении изменений в Устав Шелеховского района»</w:t>
            </w:r>
            <w:r w:rsidR="00FD2981" w:rsidRPr="00461367">
              <w:rPr>
                <w:rFonts w:ascii="Times New Roman" w:hAnsi="Times New Roman"/>
                <w:sz w:val="24"/>
                <w:szCs w:val="24"/>
              </w:rPr>
              <w:t xml:space="preserve">, </w:t>
            </w:r>
            <w:r w:rsidR="00BB01B0" w:rsidRPr="00461367">
              <w:rPr>
                <w:rFonts w:ascii="Times New Roman" w:hAnsi="Times New Roman"/>
                <w:sz w:val="24"/>
                <w:szCs w:val="24"/>
              </w:rPr>
              <w:t xml:space="preserve">зарегистрировано в Управлении министерства юстиции </w:t>
            </w:r>
            <w:r w:rsidR="00B0650E" w:rsidRPr="00461367">
              <w:rPr>
                <w:rFonts w:ascii="Times New Roman" w:hAnsi="Times New Roman"/>
                <w:sz w:val="24"/>
                <w:szCs w:val="24"/>
              </w:rPr>
              <w:t>16.07.2024 № RU 385270002024002</w:t>
            </w:r>
            <w:r w:rsidR="00BB01B0" w:rsidRPr="00461367">
              <w:rPr>
                <w:rFonts w:ascii="Times New Roman" w:hAnsi="Times New Roman"/>
                <w:sz w:val="24"/>
                <w:szCs w:val="24"/>
              </w:rPr>
              <w:t>,</w:t>
            </w:r>
            <w:r w:rsidR="002C7500" w:rsidRPr="00461367">
              <w:rPr>
                <w:rFonts w:ascii="Times New Roman" w:hAnsi="Times New Roman"/>
                <w:sz w:val="24"/>
                <w:szCs w:val="24"/>
              </w:rPr>
              <w:t xml:space="preserve"> </w:t>
            </w:r>
            <w:r w:rsidR="00BB01B0" w:rsidRPr="00461367">
              <w:rPr>
                <w:rFonts w:ascii="Times New Roman" w:hAnsi="Times New Roman"/>
                <w:sz w:val="24"/>
                <w:szCs w:val="24"/>
              </w:rPr>
              <w:t xml:space="preserve">опубликовано в газете Шелеховский вестник </w:t>
            </w:r>
            <w:r w:rsidR="00B0650E" w:rsidRPr="00461367">
              <w:rPr>
                <w:rFonts w:ascii="Times New Roman" w:hAnsi="Times New Roman"/>
                <w:sz w:val="24"/>
                <w:szCs w:val="24"/>
              </w:rPr>
              <w:t>19.07.2024</w:t>
            </w:r>
            <w:r w:rsidR="002C7500" w:rsidRPr="00461367">
              <w:rPr>
                <w:rFonts w:ascii="Times New Roman" w:hAnsi="Times New Roman"/>
                <w:sz w:val="24"/>
                <w:szCs w:val="24"/>
              </w:rPr>
              <w:t xml:space="preserve">, </w:t>
            </w:r>
            <w:r w:rsidR="00BB01B0" w:rsidRPr="00461367">
              <w:rPr>
                <w:rFonts w:ascii="Times New Roman" w:hAnsi="Times New Roman"/>
                <w:sz w:val="24"/>
                <w:szCs w:val="24"/>
              </w:rPr>
              <w:t xml:space="preserve">№ </w:t>
            </w:r>
            <w:r w:rsidR="00B0650E" w:rsidRPr="00461367">
              <w:rPr>
                <w:rFonts w:ascii="Times New Roman" w:hAnsi="Times New Roman"/>
                <w:sz w:val="24"/>
                <w:szCs w:val="24"/>
              </w:rPr>
              <w:t>27/1</w:t>
            </w:r>
            <w:r w:rsidR="00497BE1" w:rsidRPr="00461367">
              <w:rPr>
                <w:rFonts w:ascii="Times New Roman" w:hAnsi="Times New Roman"/>
                <w:sz w:val="24"/>
                <w:szCs w:val="24"/>
              </w:rPr>
              <w:t xml:space="preserve">, стр. </w:t>
            </w:r>
            <w:r w:rsidR="00B0650E" w:rsidRPr="00461367">
              <w:rPr>
                <w:rFonts w:ascii="Times New Roman" w:hAnsi="Times New Roman"/>
                <w:sz w:val="24"/>
                <w:szCs w:val="24"/>
              </w:rPr>
              <w:t>21</w:t>
            </w:r>
            <w:r w:rsidRPr="00461367">
              <w:rPr>
                <w:rFonts w:ascii="Times New Roman" w:hAnsi="Times New Roman"/>
                <w:sz w:val="24"/>
                <w:szCs w:val="24"/>
              </w:rPr>
              <w:t>;</w:t>
            </w:r>
          </w:p>
          <w:p w14:paraId="0C422A7E" w14:textId="555337AA" w:rsidR="002F20AD" w:rsidRPr="00461367" w:rsidRDefault="005C1032" w:rsidP="00461367">
            <w:pPr>
              <w:pStyle w:val="a6"/>
              <w:numPr>
                <w:ilvl w:val="0"/>
                <w:numId w:val="48"/>
              </w:numPr>
              <w:spacing w:after="0" w:line="240" w:lineRule="auto"/>
              <w:ind w:left="0" w:firstLine="0"/>
              <w:jc w:val="both"/>
              <w:rPr>
                <w:rFonts w:ascii="Times New Roman" w:hAnsi="Times New Roman"/>
                <w:sz w:val="24"/>
                <w:szCs w:val="24"/>
              </w:rPr>
            </w:pPr>
            <w:r w:rsidRPr="00461367">
              <w:rPr>
                <w:rFonts w:ascii="Times New Roman" w:hAnsi="Times New Roman"/>
                <w:sz w:val="24"/>
                <w:szCs w:val="24"/>
              </w:rPr>
              <w:t xml:space="preserve">решение Думы Шелеховского муниципального района от </w:t>
            </w:r>
            <w:r w:rsidR="00754348" w:rsidRPr="00461367">
              <w:rPr>
                <w:rFonts w:ascii="Times New Roman" w:hAnsi="Times New Roman"/>
                <w:sz w:val="24"/>
                <w:szCs w:val="24"/>
              </w:rPr>
              <w:t>19.12.2024</w:t>
            </w:r>
            <w:r w:rsidRPr="00461367">
              <w:rPr>
                <w:rFonts w:ascii="Times New Roman" w:hAnsi="Times New Roman"/>
                <w:sz w:val="24"/>
                <w:szCs w:val="24"/>
              </w:rPr>
              <w:t xml:space="preserve"> № </w:t>
            </w:r>
            <w:r w:rsidR="00754348" w:rsidRPr="00461367">
              <w:rPr>
                <w:rFonts w:ascii="Times New Roman" w:hAnsi="Times New Roman"/>
                <w:sz w:val="24"/>
                <w:szCs w:val="24"/>
              </w:rPr>
              <w:t xml:space="preserve">42-рд </w:t>
            </w:r>
            <w:r w:rsidRPr="00461367">
              <w:rPr>
                <w:rFonts w:ascii="Times New Roman" w:hAnsi="Times New Roman"/>
                <w:sz w:val="24"/>
                <w:szCs w:val="24"/>
              </w:rPr>
              <w:t>«</w:t>
            </w:r>
            <w:r w:rsidRPr="0003021C">
              <w:rPr>
                <w:rFonts w:ascii="Times New Roman" w:hAnsi="Times New Roman"/>
                <w:sz w:val="24"/>
                <w:szCs w:val="24"/>
              </w:rPr>
              <w:t>О внесении изменений в Устав Шелеховского района». Направлено на регистрацию в Управлении министерства юстиции</w:t>
            </w:r>
            <w:r w:rsidR="00FB3A02" w:rsidRPr="0003021C">
              <w:rPr>
                <w:rFonts w:ascii="Times New Roman" w:hAnsi="Times New Roman"/>
                <w:sz w:val="24"/>
                <w:szCs w:val="24"/>
              </w:rPr>
              <w:t xml:space="preserve"> Российской Федерации по Иркутской области</w:t>
            </w:r>
            <w:r w:rsidR="0003021C" w:rsidRPr="0003021C">
              <w:rPr>
                <w:rFonts w:ascii="Times New Roman" w:hAnsi="Times New Roman"/>
                <w:sz w:val="24"/>
                <w:szCs w:val="24"/>
              </w:rPr>
              <w:t>, срок до 22.01.204.</w:t>
            </w:r>
          </w:p>
        </w:tc>
      </w:tr>
      <w:tr w:rsidR="009E0362" w:rsidRPr="00461367" w14:paraId="41BBB038"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72947B96" w14:textId="77777777" w:rsidR="009E0362" w:rsidRPr="00461367" w:rsidRDefault="00C87929" w:rsidP="00461367">
            <w:pPr>
              <w:jc w:val="center"/>
            </w:pPr>
            <w:r w:rsidRPr="00461367">
              <w:t>4</w:t>
            </w:r>
            <w:r w:rsidR="009E0362" w:rsidRPr="00461367">
              <w:t>.</w:t>
            </w:r>
          </w:p>
        </w:tc>
        <w:tc>
          <w:tcPr>
            <w:tcW w:w="2577" w:type="dxa"/>
            <w:tcBorders>
              <w:top w:val="single" w:sz="6" w:space="0" w:color="auto"/>
              <w:left w:val="single" w:sz="6" w:space="0" w:color="auto"/>
              <w:bottom w:val="single" w:sz="6" w:space="0" w:color="auto"/>
              <w:right w:val="single" w:sz="6" w:space="0" w:color="auto"/>
            </w:tcBorders>
          </w:tcPr>
          <w:p w14:paraId="45561C22" w14:textId="077D4AB5" w:rsidR="005378E0" w:rsidRPr="00461367" w:rsidRDefault="009E0362" w:rsidP="00461367">
            <w:pPr>
              <w:jc w:val="both"/>
            </w:pPr>
            <w:r w:rsidRPr="00461367">
              <w:t>Разработка проектов муниципальных правовых актов Шелеховского района в соответствии с утвержденным планом разработки проектов муниципальных правовых актов Шелеховского района на 20</w:t>
            </w:r>
            <w:r w:rsidR="007E6C39" w:rsidRPr="00461367">
              <w:t>2</w:t>
            </w:r>
            <w:r w:rsidR="00232D7F" w:rsidRPr="00461367">
              <w:t>4</w:t>
            </w:r>
            <w:r w:rsidR="006417B8" w:rsidRPr="00461367">
              <w:t xml:space="preserve"> год</w:t>
            </w:r>
            <w:r w:rsidR="00D65A34" w:rsidRPr="00461367">
              <w:t xml:space="preserve"> </w:t>
            </w:r>
          </w:p>
        </w:tc>
        <w:tc>
          <w:tcPr>
            <w:tcW w:w="2955" w:type="dxa"/>
            <w:tcBorders>
              <w:top w:val="single" w:sz="6" w:space="0" w:color="auto"/>
              <w:left w:val="single" w:sz="6" w:space="0" w:color="auto"/>
              <w:bottom w:val="single" w:sz="6" w:space="0" w:color="auto"/>
              <w:right w:val="single" w:sz="6" w:space="0" w:color="auto"/>
            </w:tcBorders>
          </w:tcPr>
          <w:p w14:paraId="13821AE6" w14:textId="536B5E91" w:rsidR="005378E0" w:rsidRPr="00461367" w:rsidRDefault="006417B8" w:rsidP="00461367">
            <w:pPr>
              <w:jc w:val="center"/>
            </w:pPr>
            <w:r w:rsidRPr="00461367">
              <w:t>В соответствии с распоряжением Админист</w:t>
            </w:r>
            <w:r w:rsidR="00906469" w:rsidRPr="00461367">
              <w:t>рации</w:t>
            </w:r>
            <w:r w:rsidR="00621836" w:rsidRPr="00461367">
              <w:t xml:space="preserve"> Шелеховского муниципального</w:t>
            </w:r>
            <w:r w:rsidR="00906469" w:rsidRPr="00461367">
              <w:t xml:space="preserve"> района от </w:t>
            </w:r>
            <w:r w:rsidR="00A949E7" w:rsidRPr="00461367">
              <w:t>0</w:t>
            </w:r>
            <w:r w:rsidR="00BB4897" w:rsidRPr="00461367">
              <w:t>5</w:t>
            </w:r>
            <w:r w:rsidR="00A949E7" w:rsidRPr="00461367">
              <w:t>.01</w:t>
            </w:r>
            <w:r w:rsidR="003F02F6" w:rsidRPr="00461367">
              <w:t>.202</w:t>
            </w:r>
            <w:r w:rsidR="00A70AB9" w:rsidRPr="00461367">
              <w:t>4</w:t>
            </w:r>
            <w:r w:rsidR="003F02F6" w:rsidRPr="00461367">
              <w:t xml:space="preserve"> № 1-ра</w:t>
            </w:r>
          </w:p>
          <w:p w14:paraId="014E952B" w14:textId="77777777" w:rsidR="005378E0" w:rsidRPr="00461367" w:rsidRDefault="005378E0" w:rsidP="00461367"/>
          <w:p w14:paraId="3EBD3B28" w14:textId="77777777" w:rsidR="005378E0" w:rsidRPr="00461367" w:rsidRDefault="005378E0" w:rsidP="00461367"/>
        </w:tc>
        <w:tc>
          <w:tcPr>
            <w:tcW w:w="3847" w:type="dxa"/>
            <w:tcBorders>
              <w:top w:val="single" w:sz="6" w:space="0" w:color="auto"/>
              <w:left w:val="single" w:sz="6" w:space="0" w:color="auto"/>
              <w:bottom w:val="single" w:sz="6" w:space="0" w:color="auto"/>
              <w:right w:val="single" w:sz="6" w:space="0" w:color="auto"/>
            </w:tcBorders>
          </w:tcPr>
          <w:p w14:paraId="7C9351A2" w14:textId="77777777" w:rsidR="009E0362" w:rsidRPr="00461367" w:rsidRDefault="009E0362" w:rsidP="00461367">
            <w:pPr>
              <w:jc w:val="both"/>
            </w:pPr>
            <w:r w:rsidRPr="00461367">
              <w:t>Надлежащая регламентация общественных правоотношений для реализации вопросов местного значения района в связи с изменением законодательства, устранение «правовых пробелов» на муниципальном уровне</w:t>
            </w:r>
          </w:p>
        </w:tc>
        <w:tc>
          <w:tcPr>
            <w:tcW w:w="1543" w:type="dxa"/>
            <w:tcBorders>
              <w:top w:val="single" w:sz="6" w:space="0" w:color="auto"/>
              <w:left w:val="single" w:sz="6" w:space="0" w:color="auto"/>
              <w:bottom w:val="single" w:sz="6" w:space="0" w:color="auto"/>
              <w:right w:val="single" w:sz="6" w:space="0" w:color="auto"/>
            </w:tcBorders>
          </w:tcPr>
          <w:p w14:paraId="3AAFB2EE" w14:textId="77777777" w:rsidR="009E0362" w:rsidRPr="00461367" w:rsidRDefault="002C7500" w:rsidP="00461367">
            <w:pPr>
              <w:jc w:val="center"/>
            </w:pPr>
            <w:r w:rsidRPr="00461367">
              <w:t xml:space="preserve">Краснопёрова Т.В. </w:t>
            </w:r>
            <w:r w:rsidR="009E0362" w:rsidRPr="00461367">
              <w:t>Котовщикова Н.В.</w:t>
            </w:r>
          </w:p>
          <w:p w14:paraId="48090D82" w14:textId="77777777" w:rsidR="006E6E3D" w:rsidRPr="00461367" w:rsidRDefault="006E6E3D" w:rsidP="00461367">
            <w:pPr>
              <w:jc w:val="center"/>
            </w:pPr>
            <w:r w:rsidRPr="00461367">
              <w:t>Михайлова А.В.</w:t>
            </w:r>
          </w:p>
        </w:tc>
        <w:tc>
          <w:tcPr>
            <w:tcW w:w="4000" w:type="dxa"/>
            <w:tcBorders>
              <w:top w:val="single" w:sz="6" w:space="0" w:color="auto"/>
              <w:left w:val="single" w:sz="6" w:space="0" w:color="auto"/>
              <w:bottom w:val="single" w:sz="6" w:space="0" w:color="auto"/>
              <w:right w:val="single" w:sz="6" w:space="0" w:color="auto"/>
            </w:tcBorders>
          </w:tcPr>
          <w:p w14:paraId="1E57FCD6" w14:textId="429C9E82" w:rsidR="00BB4897" w:rsidRPr="00461367" w:rsidRDefault="00FD2981" w:rsidP="00461367">
            <w:pPr>
              <w:jc w:val="both"/>
            </w:pPr>
            <w:r w:rsidRPr="00461367">
              <w:t xml:space="preserve">В соответствии с распоряжением Администрации Шелеховского муниципального района от </w:t>
            </w:r>
            <w:r w:rsidR="00BB4897" w:rsidRPr="00461367">
              <w:t>05</w:t>
            </w:r>
            <w:r w:rsidR="00A949E7" w:rsidRPr="00461367">
              <w:t>.01</w:t>
            </w:r>
            <w:r w:rsidR="007B0A5E" w:rsidRPr="00461367">
              <w:t>.202</w:t>
            </w:r>
            <w:r w:rsidR="00BB4897" w:rsidRPr="00461367">
              <w:t>4</w:t>
            </w:r>
            <w:r w:rsidRPr="00461367">
              <w:t xml:space="preserve"> № </w:t>
            </w:r>
            <w:r w:rsidR="003F02F6" w:rsidRPr="00461367">
              <w:t>1</w:t>
            </w:r>
            <w:r w:rsidRPr="00461367">
              <w:t>-ра разработаны и приняты следующие муниципальные правовые акты:</w:t>
            </w:r>
          </w:p>
          <w:p w14:paraId="13C7D8CE" w14:textId="24928F6C" w:rsidR="00BB4897" w:rsidRPr="00461367" w:rsidRDefault="00BB4897" w:rsidP="00461367">
            <w:pPr>
              <w:jc w:val="both"/>
            </w:pPr>
            <w:r w:rsidRPr="00461367">
              <w:t>1)</w:t>
            </w:r>
            <w:r w:rsidR="00E01CE7" w:rsidRPr="00461367">
              <w:t xml:space="preserve"> постановление Администрации Шелеховского муниципального района </w:t>
            </w:r>
            <w:r w:rsidR="00172D9C" w:rsidRPr="00461367">
              <w:t xml:space="preserve">от </w:t>
            </w:r>
            <w:r w:rsidR="00E01CE7" w:rsidRPr="00461367">
              <w:t>23.01.2024 № 21-па «Об утверждении Правил разработки и утверждения административных регламентов предоставления муниципальных услуг в Администрации Шелеховского муниципального района»;</w:t>
            </w:r>
          </w:p>
          <w:p w14:paraId="08EA021E" w14:textId="3F26C14C" w:rsidR="00BB4897" w:rsidRPr="00461367" w:rsidRDefault="00BB4897" w:rsidP="00461367">
            <w:pPr>
              <w:jc w:val="both"/>
            </w:pPr>
            <w:r w:rsidRPr="00461367">
              <w:t xml:space="preserve">2) </w:t>
            </w:r>
            <w:r w:rsidR="00C50FEA" w:rsidRPr="00461367">
              <w:t xml:space="preserve">распоряжение Администрации </w:t>
            </w:r>
            <w:r w:rsidR="00C50FEA" w:rsidRPr="00461367">
              <w:lastRenderedPageBreak/>
              <w:t xml:space="preserve">Шелеховского муниципального района </w:t>
            </w:r>
            <w:r w:rsidR="00172D9C" w:rsidRPr="00461367">
              <w:t xml:space="preserve">от </w:t>
            </w:r>
            <w:r w:rsidR="00C50FEA" w:rsidRPr="00461367">
              <w:t>21.02.2024 № 32-ра «</w:t>
            </w:r>
            <w:r w:rsidRPr="00461367">
              <w:t>Об утверждении Плана проведения проверок полноты и качества предоставления муниципальных услуг структурными подразделениями Администрации Шелеховского муниципального района на 2024 год</w:t>
            </w:r>
            <w:r w:rsidR="00C50FEA" w:rsidRPr="00461367">
              <w:t>»;</w:t>
            </w:r>
          </w:p>
          <w:p w14:paraId="2796D493" w14:textId="02D4FF58" w:rsidR="00BB4897" w:rsidRPr="00461367" w:rsidRDefault="00BB4897" w:rsidP="00461367">
            <w:pPr>
              <w:jc w:val="both"/>
            </w:pPr>
            <w:r w:rsidRPr="00461367">
              <w:t>3) распоряжение Администрации Шелеховского муниципального района от 19.03.2024 № 40-ра «Об утверждении Положения об обеспечении доступа к информации о деятельности органов местного самоуправления Шелеховского района»</w:t>
            </w:r>
            <w:r w:rsidR="00172D9C" w:rsidRPr="00461367">
              <w:t>;</w:t>
            </w:r>
          </w:p>
          <w:p w14:paraId="085736D4" w14:textId="59A8C48D" w:rsidR="00172D9C" w:rsidRPr="00461367" w:rsidRDefault="00172D9C" w:rsidP="00461367">
            <w:pPr>
              <w:jc w:val="both"/>
            </w:pPr>
            <w:r w:rsidRPr="00461367">
              <w:t>4) постановление Администрации Шелеховского муниципального района от 30.09.2024 № 694-па «О Порядке осуществления контроля за деятельностью муниципальных учреждений Шелеховского района</w:t>
            </w:r>
          </w:p>
          <w:p w14:paraId="679E5F52" w14:textId="14B00960" w:rsidR="00E432CF" w:rsidRPr="00461367" w:rsidRDefault="00172D9C" w:rsidP="00461367">
            <w:pPr>
              <w:jc w:val="both"/>
            </w:pPr>
            <w:r w:rsidRPr="00461367">
              <w:t>5) распоряжение Администрации Шелеховского муниципального района от 04.01.2025 № 1-ра «Об утверждении Плана подготовки проектов муниципальных правовых актов Шелеховского района на 2025 год»</w:t>
            </w:r>
          </w:p>
        </w:tc>
      </w:tr>
      <w:tr w:rsidR="009E0362" w:rsidRPr="00461367" w14:paraId="5D0032EA"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58642F9B" w14:textId="77777777" w:rsidR="009E0362" w:rsidRPr="00461367" w:rsidRDefault="00C87929" w:rsidP="00461367">
            <w:pPr>
              <w:jc w:val="center"/>
            </w:pPr>
            <w:r w:rsidRPr="00461367">
              <w:lastRenderedPageBreak/>
              <w:t>5</w:t>
            </w:r>
            <w:r w:rsidR="009E0362" w:rsidRPr="00461367">
              <w:t>.</w:t>
            </w:r>
          </w:p>
        </w:tc>
        <w:tc>
          <w:tcPr>
            <w:tcW w:w="2577" w:type="dxa"/>
            <w:tcBorders>
              <w:top w:val="single" w:sz="6" w:space="0" w:color="auto"/>
              <w:left w:val="single" w:sz="6" w:space="0" w:color="auto"/>
              <w:bottom w:val="single" w:sz="6" w:space="0" w:color="auto"/>
              <w:right w:val="single" w:sz="6" w:space="0" w:color="auto"/>
            </w:tcBorders>
          </w:tcPr>
          <w:p w14:paraId="1683304B" w14:textId="77777777" w:rsidR="009E0362" w:rsidRPr="00461367" w:rsidRDefault="009E0362" w:rsidP="00461367">
            <w:pPr>
              <w:jc w:val="both"/>
            </w:pPr>
            <w:r w:rsidRPr="00461367">
              <w:t>Представление в устан</w:t>
            </w:r>
            <w:r w:rsidR="006E6E3D" w:rsidRPr="00461367">
              <w:t xml:space="preserve">овленном порядке интересов Мэра </w:t>
            </w:r>
            <w:r w:rsidRPr="00461367">
              <w:t xml:space="preserve">района, Администрации района в судах, в органах государственной власти </w:t>
            </w:r>
            <w:r w:rsidRPr="00461367">
              <w:lastRenderedPageBreak/>
              <w:t>различных уровней, в органах местного самоуправления, в организациях при рассмотрении дел (вопросов), находящихся в ведении органов местного самоуправления Шелеховского района и требующих правового сопровождения при их рассмотрении</w:t>
            </w:r>
            <w:r w:rsidR="00566493" w:rsidRPr="00461367">
              <w:t>, в том числе оказание помощи при рассмотрении дел в судах сотрудниками администраций поселений</w:t>
            </w:r>
          </w:p>
        </w:tc>
        <w:tc>
          <w:tcPr>
            <w:tcW w:w="2955" w:type="dxa"/>
            <w:tcBorders>
              <w:top w:val="single" w:sz="6" w:space="0" w:color="auto"/>
              <w:left w:val="single" w:sz="6" w:space="0" w:color="auto"/>
              <w:bottom w:val="single" w:sz="6" w:space="0" w:color="auto"/>
              <w:right w:val="single" w:sz="6" w:space="0" w:color="auto"/>
            </w:tcBorders>
          </w:tcPr>
          <w:p w14:paraId="41E05EB3" w14:textId="77777777" w:rsidR="009E0362" w:rsidRPr="00461367" w:rsidRDefault="009E0362" w:rsidP="00461367">
            <w:pPr>
              <w:jc w:val="center"/>
            </w:pPr>
            <w:r w:rsidRPr="00461367">
              <w:lastRenderedPageBreak/>
              <w:t>Постоянно</w:t>
            </w:r>
          </w:p>
          <w:p w14:paraId="579DCE5F" w14:textId="77777777" w:rsidR="009E0362" w:rsidRPr="00461367" w:rsidRDefault="009E0362" w:rsidP="00461367">
            <w:pPr>
              <w:jc w:val="both"/>
            </w:pPr>
          </w:p>
        </w:tc>
        <w:tc>
          <w:tcPr>
            <w:tcW w:w="3847" w:type="dxa"/>
            <w:tcBorders>
              <w:top w:val="single" w:sz="6" w:space="0" w:color="auto"/>
              <w:left w:val="single" w:sz="6" w:space="0" w:color="auto"/>
              <w:bottom w:val="single" w:sz="6" w:space="0" w:color="auto"/>
              <w:right w:val="single" w:sz="6" w:space="0" w:color="auto"/>
            </w:tcBorders>
          </w:tcPr>
          <w:p w14:paraId="5C02E814" w14:textId="77777777" w:rsidR="009E0362" w:rsidRPr="00461367" w:rsidRDefault="009E0362" w:rsidP="00461367">
            <w:r w:rsidRPr="00461367">
              <w:t>Участие, подготовка необходимых документов</w:t>
            </w:r>
          </w:p>
        </w:tc>
        <w:tc>
          <w:tcPr>
            <w:tcW w:w="1543" w:type="dxa"/>
            <w:tcBorders>
              <w:top w:val="single" w:sz="6" w:space="0" w:color="auto"/>
              <w:left w:val="single" w:sz="6" w:space="0" w:color="auto"/>
              <w:bottom w:val="single" w:sz="6" w:space="0" w:color="auto"/>
              <w:right w:val="single" w:sz="6" w:space="0" w:color="auto"/>
            </w:tcBorders>
          </w:tcPr>
          <w:p w14:paraId="768E31BC" w14:textId="4C55BE3A" w:rsidR="009E0362" w:rsidRPr="00461367" w:rsidRDefault="00355621" w:rsidP="00461367">
            <w:pPr>
              <w:jc w:val="center"/>
            </w:pPr>
            <w:r w:rsidRPr="00461367">
              <w:t xml:space="preserve">Краснопёрова Т.В. </w:t>
            </w:r>
            <w:r w:rsidR="009E0362" w:rsidRPr="00461367">
              <w:t>Котовщикова Н.В.</w:t>
            </w:r>
          </w:p>
          <w:p w14:paraId="35124DCD" w14:textId="77777777" w:rsidR="006E6E3D" w:rsidRPr="00461367" w:rsidRDefault="006E6E3D" w:rsidP="00461367">
            <w:pPr>
              <w:jc w:val="center"/>
            </w:pPr>
            <w:r w:rsidRPr="00461367">
              <w:t>Михайлова А.В.</w:t>
            </w:r>
          </w:p>
          <w:p w14:paraId="1A3F8625" w14:textId="42D9B0E9" w:rsidR="00A07926" w:rsidRPr="00461367" w:rsidRDefault="00A70AB9" w:rsidP="00461367">
            <w:pPr>
              <w:jc w:val="center"/>
            </w:pPr>
            <w:r w:rsidRPr="00461367">
              <w:lastRenderedPageBreak/>
              <w:t>Мацак С.А.</w:t>
            </w:r>
          </w:p>
          <w:p w14:paraId="1209F6A9" w14:textId="77777777" w:rsidR="00A07926" w:rsidRPr="00461367" w:rsidRDefault="00BB5DFC" w:rsidP="00461367">
            <w:pPr>
              <w:jc w:val="center"/>
            </w:pPr>
            <w:r w:rsidRPr="00461367">
              <w:t>Хораськина Е.А.</w:t>
            </w:r>
          </w:p>
          <w:p w14:paraId="2348743C" w14:textId="77777777" w:rsidR="009E0362" w:rsidRPr="00461367" w:rsidRDefault="009E0362"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2D9FD62C" w14:textId="27CE05E0" w:rsidR="00DF1749" w:rsidRPr="00AA3022" w:rsidRDefault="00355621" w:rsidP="00461367">
            <w:pPr>
              <w:jc w:val="both"/>
            </w:pPr>
            <w:r w:rsidRPr="00AA3022">
              <w:lastRenderedPageBreak/>
              <w:t>Подготовка и у</w:t>
            </w:r>
            <w:r w:rsidR="00DF1749" w:rsidRPr="00AA3022">
              <w:t xml:space="preserve">частие в </w:t>
            </w:r>
            <w:r w:rsidR="00457509" w:rsidRPr="00AA3022">
              <w:t>85</w:t>
            </w:r>
            <w:r w:rsidRPr="00AA3022">
              <w:t xml:space="preserve"> </w:t>
            </w:r>
            <w:r w:rsidR="00DF1749" w:rsidRPr="00AA3022">
              <w:t>судебн</w:t>
            </w:r>
            <w:r w:rsidR="00457509" w:rsidRPr="00AA3022">
              <w:t>ых</w:t>
            </w:r>
            <w:r w:rsidR="00DF1749" w:rsidRPr="00AA3022">
              <w:t xml:space="preserve"> заседани</w:t>
            </w:r>
            <w:r w:rsidR="00457509" w:rsidRPr="00AA3022">
              <w:t>ях</w:t>
            </w:r>
            <w:r w:rsidR="00407591">
              <w:t>.</w:t>
            </w:r>
          </w:p>
          <w:p w14:paraId="406AD1D2" w14:textId="405697C8" w:rsidR="002C2F88" w:rsidRPr="00461367" w:rsidRDefault="002C2F88" w:rsidP="00461367">
            <w:pPr>
              <w:autoSpaceDE w:val="0"/>
              <w:autoSpaceDN w:val="0"/>
              <w:adjustRightInd w:val="0"/>
              <w:jc w:val="both"/>
            </w:pPr>
          </w:p>
        </w:tc>
      </w:tr>
      <w:tr w:rsidR="009E0362" w:rsidRPr="00461367" w14:paraId="3130F402"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6BAE1BBD" w14:textId="77777777" w:rsidR="009E0362" w:rsidRPr="00461367" w:rsidRDefault="00C87929" w:rsidP="00461367">
            <w:pPr>
              <w:jc w:val="center"/>
            </w:pPr>
            <w:r w:rsidRPr="00461367">
              <w:t>6</w:t>
            </w:r>
            <w:r w:rsidR="009E0362" w:rsidRPr="00461367">
              <w:t>.</w:t>
            </w:r>
          </w:p>
        </w:tc>
        <w:tc>
          <w:tcPr>
            <w:tcW w:w="2577" w:type="dxa"/>
            <w:tcBorders>
              <w:top w:val="single" w:sz="6" w:space="0" w:color="auto"/>
              <w:left w:val="single" w:sz="6" w:space="0" w:color="auto"/>
              <w:bottom w:val="single" w:sz="6" w:space="0" w:color="auto"/>
              <w:right w:val="single" w:sz="6" w:space="0" w:color="auto"/>
            </w:tcBorders>
          </w:tcPr>
          <w:p w14:paraId="116B0E9C" w14:textId="77777777" w:rsidR="009E0362" w:rsidRPr="00461367" w:rsidRDefault="00EF051E" w:rsidP="00461367">
            <w:pPr>
              <w:jc w:val="both"/>
            </w:pPr>
            <w:r w:rsidRPr="00461367">
              <w:t xml:space="preserve">Предоставление </w:t>
            </w:r>
            <w:r w:rsidR="009E0362" w:rsidRPr="00461367">
              <w:t>правовых консультаций сотрудникам Администрации района</w:t>
            </w:r>
            <w:r w:rsidR="00566493" w:rsidRPr="00461367">
              <w:t xml:space="preserve"> и сотрудникам </w:t>
            </w:r>
            <w:r w:rsidR="00A231C6" w:rsidRPr="00461367">
              <w:t>администраций</w:t>
            </w:r>
            <w:r w:rsidR="00C25789" w:rsidRPr="00461367">
              <w:t xml:space="preserve"> поселений </w:t>
            </w:r>
            <w:r w:rsidR="00566493" w:rsidRPr="00461367">
              <w:t>Шелеховского района</w:t>
            </w:r>
          </w:p>
        </w:tc>
        <w:tc>
          <w:tcPr>
            <w:tcW w:w="2955" w:type="dxa"/>
            <w:tcBorders>
              <w:top w:val="single" w:sz="6" w:space="0" w:color="auto"/>
              <w:left w:val="single" w:sz="6" w:space="0" w:color="auto"/>
              <w:bottom w:val="single" w:sz="6" w:space="0" w:color="auto"/>
              <w:right w:val="single" w:sz="6" w:space="0" w:color="auto"/>
            </w:tcBorders>
          </w:tcPr>
          <w:p w14:paraId="531C2E58" w14:textId="77777777" w:rsidR="009E0362" w:rsidRPr="00461367" w:rsidRDefault="009E0362" w:rsidP="00461367">
            <w:pPr>
              <w:jc w:val="center"/>
            </w:pPr>
            <w:r w:rsidRPr="00461367">
              <w:t>Постоянно</w:t>
            </w:r>
          </w:p>
        </w:tc>
        <w:tc>
          <w:tcPr>
            <w:tcW w:w="3847" w:type="dxa"/>
            <w:tcBorders>
              <w:top w:val="single" w:sz="6" w:space="0" w:color="auto"/>
              <w:left w:val="single" w:sz="6" w:space="0" w:color="auto"/>
              <w:bottom w:val="single" w:sz="6" w:space="0" w:color="auto"/>
              <w:right w:val="single" w:sz="6" w:space="0" w:color="auto"/>
            </w:tcBorders>
          </w:tcPr>
          <w:p w14:paraId="7B2ABE3B" w14:textId="77777777" w:rsidR="009E0362" w:rsidRPr="00461367" w:rsidRDefault="009E0362" w:rsidP="00461367">
            <w:pPr>
              <w:jc w:val="both"/>
            </w:pPr>
            <w:r w:rsidRPr="00461367">
              <w:t xml:space="preserve">Разрешение сложных правовых вопросов, возникающих </w:t>
            </w:r>
            <w:r w:rsidR="00566493" w:rsidRPr="00461367">
              <w:t>в процессе исполнения должностных обязанностей</w:t>
            </w:r>
          </w:p>
        </w:tc>
        <w:tc>
          <w:tcPr>
            <w:tcW w:w="1543" w:type="dxa"/>
            <w:tcBorders>
              <w:top w:val="single" w:sz="6" w:space="0" w:color="auto"/>
              <w:left w:val="single" w:sz="6" w:space="0" w:color="auto"/>
              <w:bottom w:val="single" w:sz="6" w:space="0" w:color="auto"/>
              <w:right w:val="single" w:sz="6" w:space="0" w:color="auto"/>
            </w:tcBorders>
          </w:tcPr>
          <w:p w14:paraId="34AB49C6" w14:textId="51B84EB0" w:rsidR="009E0362" w:rsidRPr="00461367" w:rsidRDefault="00BB5DFC" w:rsidP="00461367">
            <w:pPr>
              <w:jc w:val="center"/>
            </w:pPr>
            <w:r w:rsidRPr="00461367">
              <w:t xml:space="preserve">Краснопёрова Т.В. </w:t>
            </w:r>
            <w:r w:rsidR="009E0362" w:rsidRPr="00461367">
              <w:t>Котовщикова Н.В.</w:t>
            </w:r>
          </w:p>
          <w:p w14:paraId="2A39FE42" w14:textId="77777777" w:rsidR="006E6E3D" w:rsidRPr="00461367" w:rsidRDefault="006E6E3D" w:rsidP="00461367">
            <w:pPr>
              <w:jc w:val="center"/>
            </w:pPr>
            <w:r w:rsidRPr="00461367">
              <w:t>Михайлова А.В.</w:t>
            </w:r>
          </w:p>
          <w:p w14:paraId="0DDBEED7" w14:textId="77777777" w:rsidR="009E0362" w:rsidRPr="00461367" w:rsidRDefault="009E0362" w:rsidP="00461367">
            <w:pPr>
              <w:jc w:val="center"/>
            </w:pPr>
          </w:p>
          <w:p w14:paraId="49665ECF" w14:textId="77777777" w:rsidR="009E0362" w:rsidRPr="00461367" w:rsidRDefault="009E0362"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77500795" w14:textId="77777777" w:rsidR="009E0362" w:rsidRPr="00461367" w:rsidRDefault="000A5C87" w:rsidP="00461367">
            <w:pPr>
              <w:jc w:val="both"/>
            </w:pPr>
            <w:r w:rsidRPr="00461367">
              <w:t>1.</w:t>
            </w:r>
            <w:r w:rsidR="00D53ADD" w:rsidRPr="00461367">
              <w:t xml:space="preserve"> </w:t>
            </w:r>
            <w:r w:rsidR="0026311B" w:rsidRPr="00461367">
              <w:t>Оказывалась правовая помощь, консультирование по правовым вопросам, оказание содействия в оформлении документов правового характера должностным лицам, структурным подразделениям Администрации района.</w:t>
            </w:r>
          </w:p>
          <w:p w14:paraId="543FDDE8" w14:textId="10E4BA57" w:rsidR="00FF1377" w:rsidRPr="00461367" w:rsidRDefault="000A5C87" w:rsidP="00461367">
            <w:pPr>
              <w:jc w:val="both"/>
            </w:pPr>
            <w:r w:rsidRPr="00461367">
              <w:t>2.</w:t>
            </w:r>
            <w:r w:rsidR="00D53ADD" w:rsidRPr="00461367">
              <w:t xml:space="preserve"> </w:t>
            </w:r>
            <w:r w:rsidR="00E0456C" w:rsidRPr="00461367">
              <w:t xml:space="preserve">Заместителям Мэра района, руководителям структурных подразделений Администрации подготовлено и направлено </w:t>
            </w:r>
            <w:r w:rsidR="00232D7F" w:rsidRPr="00461367">
              <w:t>34</w:t>
            </w:r>
            <w:r w:rsidR="00E0456C" w:rsidRPr="00461367">
              <w:t xml:space="preserve"> пис</w:t>
            </w:r>
            <w:r w:rsidR="00E15B33" w:rsidRPr="00461367">
              <w:t>ьм</w:t>
            </w:r>
            <w:r w:rsidR="00250709">
              <w:t>а</w:t>
            </w:r>
            <w:r w:rsidR="00E0456C" w:rsidRPr="00461367">
              <w:t xml:space="preserve"> об изменениях в законодательстве и при необходимости корректировки муниципальных правовых актов. </w:t>
            </w:r>
          </w:p>
        </w:tc>
      </w:tr>
      <w:tr w:rsidR="009E0362" w:rsidRPr="00461367" w14:paraId="4F226A2C"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3E0DCBB1" w14:textId="77777777" w:rsidR="009E0362" w:rsidRPr="00461367" w:rsidRDefault="00C87929" w:rsidP="00461367">
            <w:pPr>
              <w:jc w:val="center"/>
            </w:pPr>
            <w:r w:rsidRPr="00461367">
              <w:t>7</w:t>
            </w:r>
            <w:r w:rsidR="009E0362" w:rsidRPr="00461367">
              <w:t>.</w:t>
            </w:r>
          </w:p>
        </w:tc>
        <w:tc>
          <w:tcPr>
            <w:tcW w:w="2577" w:type="dxa"/>
            <w:tcBorders>
              <w:top w:val="single" w:sz="6" w:space="0" w:color="auto"/>
              <w:left w:val="single" w:sz="6" w:space="0" w:color="auto"/>
              <w:bottom w:val="single" w:sz="6" w:space="0" w:color="auto"/>
              <w:right w:val="single" w:sz="6" w:space="0" w:color="auto"/>
            </w:tcBorders>
          </w:tcPr>
          <w:p w14:paraId="324C0C69" w14:textId="77777777" w:rsidR="009E0362" w:rsidRPr="00461367" w:rsidRDefault="009E0362" w:rsidP="00461367">
            <w:pPr>
              <w:jc w:val="both"/>
            </w:pPr>
            <w:r w:rsidRPr="00461367">
              <w:t>Проведение антикоррупционной экспертизы:</w:t>
            </w:r>
          </w:p>
          <w:p w14:paraId="2A84DA15" w14:textId="77777777" w:rsidR="009E0362" w:rsidRPr="00461367" w:rsidRDefault="009E0362" w:rsidP="00461367">
            <w:pPr>
              <w:pStyle w:val="a6"/>
              <w:numPr>
                <w:ilvl w:val="0"/>
                <w:numId w:val="1"/>
              </w:numPr>
              <w:spacing w:after="0" w:line="240" w:lineRule="auto"/>
              <w:ind w:left="40" w:firstLine="27"/>
              <w:jc w:val="both"/>
              <w:rPr>
                <w:rFonts w:ascii="Times New Roman" w:eastAsia="Times New Roman" w:hAnsi="Times New Roman"/>
                <w:sz w:val="24"/>
                <w:szCs w:val="24"/>
                <w:lang w:eastAsia="ru-RU"/>
              </w:rPr>
            </w:pPr>
            <w:r w:rsidRPr="00461367">
              <w:rPr>
                <w:rFonts w:ascii="Times New Roman" w:eastAsia="Times New Roman" w:hAnsi="Times New Roman"/>
                <w:sz w:val="24"/>
                <w:szCs w:val="24"/>
                <w:lang w:eastAsia="ru-RU"/>
              </w:rPr>
              <w:t xml:space="preserve">проектов </w:t>
            </w:r>
            <w:r w:rsidRPr="00461367">
              <w:rPr>
                <w:rFonts w:ascii="Times New Roman" w:eastAsia="Times New Roman" w:hAnsi="Times New Roman"/>
                <w:sz w:val="24"/>
                <w:szCs w:val="24"/>
                <w:lang w:eastAsia="ru-RU"/>
              </w:rPr>
              <w:lastRenderedPageBreak/>
              <w:t>муниципальных нормативных правовых актов Шелеховского района;</w:t>
            </w:r>
          </w:p>
          <w:p w14:paraId="45AF2B79" w14:textId="77777777" w:rsidR="009E0362" w:rsidRPr="00461367" w:rsidRDefault="009E0362" w:rsidP="00461367">
            <w:pPr>
              <w:pStyle w:val="a6"/>
              <w:numPr>
                <w:ilvl w:val="0"/>
                <w:numId w:val="1"/>
              </w:numPr>
              <w:spacing w:after="0" w:line="240" w:lineRule="auto"/>
              <w:ind w:left="40" w:firstLine="27"/>
              <w:jc w:val="both"/>
              <w:rPr>
                <w:rFonts w:ascii="Times New Roman" w:eastAsia="Times New Roman" w:hAnsi="Times New Roman"/>
                <w:sz w:val="24"/>
                <w:szCs w:val="24"/>
                <w:lang w:eastAsia="ru-RU"/>
              </w:rPr>
            </w:pPr>
            <w:r w:rsidRPr="00461367">
              <w:rPr>
                <w:rFonts w:ascii="Times New Roman" w:eastAsia="Times New Roman" w:hAnsi="Times New Roman"/>
                <w:sz w:val="24"/>
                <w:szCs w:val="24"/>
                <w:lang w:eastAsia="ru-RU"/>
              </w:rPr>
              <w:t xml:space="preserve">муниципальных нормативных правовых актов Шелеховского района </w:t>
            </w:r>
          </w:p>
        </w:tc>
        <w:tc>
          <w:tcPr>
            <w:tcW w:w="2955" w:type="dxa"/>
            <w:tcBorders>
              <w:top w:val="single" w:sz="6" w:space="0" w:color="auto"/>
              <w:left w:val="single" w:sz="6" w:space="0" w:color="auto"/>
              <w:bottom w:val="single" w:sz="6" w:space="0" w:color="auto"/>
              <w:right w:val="single" w:sz="6" w:space="0" w:color="auto"/>
            </w:tcBorders>
          </w:tcPr>
          <w:p w14:paraId="6C23A49C" w14:textId="77777777" w:rsidR="009E0362" w:rsidRPr="00461367" w:rsidRDefault="009E0362" w:rsidP="00461367">
            <w:pPr>
              <w:jc w:val="center"/>
            </w:pPr>
            <w:r w:rsidRPr="00461367">
              <w:lastRenderedPageBreak/>
              <w:t>В течение 3 дней</w:t>
            </w:r>
            <w:r w:rsidR="00566493" w:rsidRPr="00461367">
              <w:t>, одновременно с проведением правовой экспертизы</w:t>
            </w:r>
          </w:p>
          <w:p w14:paraId="2E6EE4D7" w14:textId="77777777" w:rsidR="009E0362" w:rsidRPr="00461367" w:rsidRDefault="009E0362" w:rsidP="00461367">
            <w:pPr>
              <w:jc w:val="center"/>
            </w:pPr>
          </w:p>
          <w:p w14:paraId="6F4DE2CC" w14:textId="77777777" w:rsidR="009E0362" w:rsidRPr="00461367" w:rsidRDefault="009E0362" w:rsidP="00461367">
            <w:pPr>
              <w:jc w:val="center"/>
            </w:pPr>
          </w:p>
          <w:p w14:paraId="1A028C05" w14:textId="77777777" w:rsidR="009E0362" w:rsidRPr="00461367" w:rsidRDefault="009E0362" w:rsidP="00461367">
            <w:pPr>
              <w:jc w:val="center"/>
            </w:pPr>
          </w:p>
        </w:tc>
        <w:tc>
          <w:tcPr>
            <w:tcW w:w="3847" w:type="dxa"/>
            <w:tcBorders>
              <w:top w:val="single" w:sz="6" w:space="0" w:color="auto"/>
              <w:left w:val="single" w:sz="6" w:space="0" w:color="auto"/>
              <w:bottom w:val="single" w:sz="6" w:space="0" w:color="auto"/>
              <w:right w:val="single" w:sz="6" w:space="0" w:color="auto"/>
            </w:tcBorders>
          </w:tcPr>
          <w:p w14:paraId="6EC26279" w14:textId="77777777" w:rsidR="009E0362" w:rsidRPr="00461367" w:rsidRDefault="009E0362" w:rsidP="00461367">
            <w:pPr>
              <w:jc w:val="both"/>
            </w:pPr>
            <w:r w:rsidRPr="00461367">
              <w:lastRenderedPageBreak/>
              <w:t>Своевременное выявление и устранение коррупциогенных факторов</w:t>
            </w:r>
          </w:p>
        </w:tc>
        <w:tc>
          <w:tcPr>
            <w:tcW w:w="1543" w:type="dxa"/>
            <w:tcBorders>
              <w:top w:val="single" w:sz="6" w:space="0" w:color="auto"/>
              <w:left w:val="single" w:sz="6" w:space="0" w:color="auto"/>
              <w:bottom w:val="single" w:sz="6" w:space="0" w:color="auto"/>
              <w:right w:val="single" w:sz="6" w:space="0" w:color="auto"/>
            </w:tcBorders>
          </w:tcPr>
          <w:p w14:paraId="3248A0D0" w14:textId="77777777" w:rsidR="00B44080" w:rsidRPr="00461367" w:rsidRDefault="00B44080" w:rsidP="00461367">
            <w:pPr>
              <w:jc w:val="center"/>
            </w:pPr>
            <w:r w:rsidRPr="00461367">
              <w:t>Краснопёрова Т.В.</w:t>
            </w:r>
          </w:p>
          <w:p w14:paraId="274E11EC" w14:textId="77777777" w:rsidR="00CC3664" w:rsidRPr="00461367" w:rsidRDefault="00566493" w:rsidP="00461367">
            <w:pPr>
              <w:jc w:val="center"/>
            </w:pPr>
            <w:r w:rsidRPr="00461367">
              <w:t xml:space="preserve">Котовщикова Н.В. </w:t>
            </w:r>
          </w:p>
        </w:tc>
        <w:tc>
          <w:tcPr>
            <w:tcW w:w="4000" w:type="dxa"/>
            <w:tcBorders>
              <w:top w:val="single" w:sz="6" w:space="0" w:color="auto"/>
              <w:left w:val="single" w:sz="6" w:space="0" w:color="auto"/>
              <w:bottom w:val="single" w:sz="6" w:space="0" w:color="auto"/>
              <w:right w:val="single" w:sz="6" w:space="0" w:color="auto"/>
            </w:tcBorders>
          </w:tcPr>
          <w:p w14:paraId="791253B6" w14:textId="7FC28787" w:rsidR="009E0362" w:rsidRPr="00461367" w:rsidRDefault="004D6F1E" w:rsidP="00461367">
            <w:pPr>
              <w:jc w:val="both"/>
            </w:pPr>
            <w:r w:rsidRPr="00461367">
              <w:t>Проведена проверка проек</w:t>
            </w:r>
            <w:r w:rsidR="000E155B" w:rsidRPr="00461367">
              <w:t>тов</w:t>
            </w:r>
            <w:r w:rsidR="00E056BD" w:rsidRPr="00461367">
              <w:t xml:space="preserve"> </w:t>
            </w:r>
            <w:r w:rsidR="00FF146F" w:rsidRPr="00461367">
              <w:t xml:space="preserve">муниципальных нормативных правовых </w:t>
            </w:r>
            <w:r w:rsidR="00B663D3" w:rsidRPr="00461367">
              <w:t>актов</w:t>
            </w:r>
            <w:r w:rsidRPr="00461367">
              <w:t xml:space="preserve"> Шелеховского района на предмет наличия </w:t>
            </w:r>
            <w:r w:rsidR="00B663D3" w:rsidRPr="00461367">
              <w:lastRenderedPageBreak/>
              <w:t>коррупциогенных факторов</w:t>
            </w:r>
            <w:r w:rsidR="000E155B" w:rsidRPr="00461367">
              <w:t xml:space="preserve"> – 1</w:t>
            </w:r>
            <w:r w:rsidR="00F6024C" w:rsidRPr="00461367">
              <w:t>49</w:t>
            </w:r>
            <w:r w:rsidR="000E155B" w:rsidRPr="00461367">
              <w:t>.</w:t>
            </w:r>
          </w:p>
        </w:tc>
      </w:tr>
      <w:tr w:rsidR="009E0362" w:rsidRPr="00461367" w14:paraId="7FF5880C"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764FF9F7" w14:textId="77777777" w:rsidR="009E0362" w:rsidRPr="00461367" w:rsidRDefault="00C87929" w:rsidP="00461367">
            <w:pPr>
              <w:jc w:val="center"/>
            </w:pPr>
            <w:r w:rsidRPr="00461367">
              <w:lastRenderedPageBreak/>
              <w:t>8</w:t>
            </w:r>
            <w:r w:rsidR="009E0362" w:rsidRPr="00461367">
              <w:t>.</w:t>
            </w:r>
          </w:p>
        </w:tc>
        <w:tc>
          <w:tcPr>
            <w:tcW w:w="2577" w:type="dxa"/>
            <w:tcBorders>
              <w:top w:val="single" w:sz="6" w:space="0" w:color="auto"/>
              <w:left w:val="single" w:sz="6" w:space="0" w:color="auto"/>
              <w:bottom w:val="single" w:sz="6" w:space="0" w:color="auto"/>
              <w:right w:val="single" w:sz="6" w:space="0" w:color="auto"/>
            </w:tcBorders>
          </w:tcPr>
          <w:p w14:paraId="75356CB7" w14:textId="77777777" w:rsidR="009E0362" w:rsidRPr="00461367" w:rsidRDefault="009E0362" w:rsidP="00461367">
            <w:pPr>
              <w:jc w:val="both"/>
            </w:pPr>
            <w:r w:rsidRPr="00461367">
              <w:t xml:space="preserve">Подготовка </w:t>
            </w:r>
            <w:r w:rsidR="004D6F1E" w:rsidRPr="00461367">
              <w:t>предложений и замечаний по результатам рассмотрения</w:t>
            </w:r>
            <w:r w:rsidRPr="00461367">
              <w:t xml:space="preserve"> </w:t>
            </w:r>
            <w:r w:rsidR="004D6F1E" w:rsidRPr="00461367">
              <w:t>проектов</w:t>
            </w:r>
            <w:r w:rsidRPr="00461367">
              <w:t xml:space="preserve"> законов, иных нормативных правовых актов, издаваемых государственными органами</w:t>
            </w:r>
          </w:p>
        </w:tc>
        <w:tc>
          <w:tcPr>
            <w:tcW w:w="2955" w:type="dxa"/>
            <w:tcBorders>
              <w:top w:val="single" w:sz="6" w:space="0" w:color="auto"/>
              <w:left w:val="single" w:sz="6" w:space="0" w:color="auto"/>
              <w:bottom w:val="single" w:sz="6" w:space="0" w:color="auto"/>
              <w:right w:val="single" w:sz="6" w:space="0" w:color="auto"/>
            </w:tcBorders>
          </w:tcPr>
          <w:p w14:paraId="1D98AF94" w14:textId="77777777" w:rsidR="009E0362" w:rsidRPr="00461367" w:rsidRDefault="009E0362" w:rsidP="00461367">
            <w:pPr>
              <w:jc w:val="center"/>
            </w:pPr>
            <w:r w:rsidRPr="00461367">
              <w:t>По мере поступления</w:t>
            </w:r>
            <w:r w:rsidR="00566493" w:rsidRPr="00461367">
              <w:t>, в установленные сроки</w:t>
            </w:r>
          </w:p>
        </w:tc>
        <w:tc>
          <w:tcPr>
            <w:tcW w:w="3847" w:type="dxa"/>
            <w:tcBorders>
              <w:top w:val="single" w:sz="6" w:space="0" w:color="auto"/>
              <w:left w:val="single" w:sz="6" w:space="0" w:color="auto"/>
              <w:bottom w:val="single" w:sz="6" w:space="0" w:color="auto"/>
              <w:right w:val="single" w:sz="6" w:space="0" w:color="auto"/>
            </w:tcBorders>
          </w:tcPr>
          <w:p w14:paraId="0594876D" w14:textId="77777777" w:rsidR="009E0362" w:rsidRPr="00461367" w:rsidRDefault="009E0362" w:rsidP="00461367">
            <w:pPr>
              <w:jc w:val="both"/>
            </w:pPr>
            <w:r w:rsidRPr="00461367">
              <w:t xml:space="preserve">Подготовка предложений, направленных на защиту интересов </w:t>
            </w:r>
            <w:r w:rsidR="00566493" w:rsidRPr="00461367">
              <w:t xml:space="preserve">Шелеховского </w:t>
            </w:r>
            <w:r w:rsidRPr="00461367">
              <w:t>района при издании государственными органами законодательных и иных нормативных правовых актов</w:t>
            </w:r>
          </w:p>
          <w:p w14:paraId="2E1C1F17" w14:textId="77777777" w:rsidR="009E0362" w:rsidRPr="00461367" w:rsidRDefault="009E0362" w:rsidP="00461367"/>
        </w:tc>
        <w:tc>
          <w:tcPr>
            <w:tcW w:w="1543" w:type="dxa"/>
            <w:tcBorders>
              <w:top w:val="single" w:sz="6" w:space="0" w:color="auto"/>
              <w:left w:val="single" w:sz="6" w:space="0" w:color="auto"/>
              <w:bottom w:val="single" w:sz="6" w:space="0" w:color="auto"/>
              <w:right w:val="single" w:sz="6" w:space="0" w:color="auto"/>
            </w:tcBorders>
          </w:tcPr>
          <w:p w14:paraId="07E17B91" w14:textId="77777777" w:rsidR="00712FA8" w:rsidRPr="00461367" w:rsidRDefault="00712FA8" w:rsidP="00461367">
            <w:pPr>
              <w:jc w:val="center"/>
            </w:pPr>
            <w:r w:rsidRPr="00461367">
              <w:t>Краснопёрова Т.В.</w:t>
            </w:r>
          </w:p>
          <w:p w14:paraId="704E24B7" w14:textId="77777777" w:rsidR="009E0362" w:rsidRPr="00461367" w:rsidRDefault="009E0362" w:rsidP="00461367">
            <w:pPr>
              <w:jc w:val="center"/>
            </w:pPr>
            <w:r w:rsidRPr="00461367">
              <w:t>Котовщикова Н.В.</w:t>
            </w:r>
          </w:p>
          <w:p w14:paraId="33900287" w14:textId="77777777" w:rsidR="006E6E3D" w:rsidRPr="00461367" w:rsidRDefault="006E6E3D" w:rsidP="00461367">
            <w:pPr>
              <w:jc w:val="center"/>
            </w:pPr>
            <w:r w:rsidRPr="00461367">
              <w:t>Михайлова А.В.</w:t>
            </w:r>
          </w:p>
          <w:p w14:paraId="36BDC9B7" w14:textId="77777777" w:rsidR="009E0362" w:rsidRPr="00461367" w:rsidRDefault="009E0362"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29F03A33" w14:textId="1BE5C5C8" w:rsidR="009E0362" w:rsidRPr="00461367" w:rsidRDefault="00FF146F" w:rsidP="00461367">
            <w:pPr>
              <w:jc w:val="both"/>
            </w:pPr>
            <w:r w:rsidRPr="00461367">
              <w:t>За отчетный период поступило и рассмотрено</w:t>
            </w:r>
            <w:r w:rsidR="00C5380E" w:rsidRPr="00461367">
              <w:t xml:space="preserve"> 1</w:t>
            </w:r>
            <w:r w:rsidR="00F178AD" w:rsidRPr="00461367">
              <w:t>6</w:t>
            </w:r>
            <w:r w:rsidRPr="00461367">
              <w:t xml:space="preserve"> законопроектов Российской Федерации </w:t>
            </w:r>
            <w:r w:rsidR="008C69C7" w:rsidRPr="00461367">
              <w:t>и</w:t>
            </w:r>
            <w:r w:rsidRPr="00461367">
              <w:t xml:space="preserve"> Иркутской области</w:t>
            </w:r>
            <w:r w:rsidR="00C5380E" w:rsidRPr="00461367">
              <w:t>.</w:t>
            </w:r>
          </w:p>
        </w:tc>
      </w:tr>
      <w:tr w:rsidR="00A70A03" w:rsidRPr="00461367" w14:paraId="1B9D234E"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0971262E" w14:textId="77777777" w:rsidR="00A70A03" w:rsidRPr="00461367" w:rsidRDefault="00A70A03" w:rsidP="00461367">
            <w:pPr>
              <w:jc w:val="center"/>
            </w:pPr>
            <w:r w:rsidRPr="00461367">
              <w:t>9.</w:t>
            </w:r>
          </w:p>
        </w:tc>
        <w:tc>
          <w:tcPr>
            <w:tcW w:w="2577" w:type="dxa"/>
            <w:tcBorders>
              <w:top w:val="single" w:sz="6" w:space="0" w:color="auto"/>
              <w:left w:val="single" w:sz="6" w:space="0" w:color="auto"/>
              <w:bottom w:val="single" w:sz="6" w:space="0" w:color="auto"/>
              <w:right w:val="single" w:sz="6" w:space="0" w:color="auto"/>
            </w:tcBorders>
          </w:tcPr>
          <w:p w14:paraId="54D262E4" w14:textId="77777777" w:rsidR="00A70A03" w:rsidRPr="00461367" w:rsidRDefault="00A70A03" w:rsidP="00461367">
            <w:pPr>
              <w:jc w:val="both"/>
            </w:pPr>
            <w:r w:rsidRPr="00461367">
              <w:t>Организационное и координационное обеспечение условий для реализации подпрограммы «Профилактика правонарушений в Шелеховском районе» на 2019-2030 годы</w:t>
            </w:r>
          </w:p>
        </w:tc>
        <w:tc>
          <w:tcPr>
            <w:tcW w:w="2955" w:type="dxa"/>
            <w:tcBorders>
              <w:top w:val="single" w:sz="6" w:space="0" w:color="auto"/>
              <w:left w:val="single" w:sz="6" w:space="0" w:color="auto"/>
              <w:bottom w:val="single" w:sz="6" w:space="0" w:color="auto"/>
              <w:right w:val="single" w:sz="6" w:space="0" w:color="auto"/>
            </w:tcBorders>
          </w:tcPr>
          <w:p w14:paraId="262896CD" w14:textId="77777777" w:rsidR="00A70A03" w:rsidRPr="00461367" w:rsidRDefault="00A70A03" w:rsidP="00461367">
            <w:pPr>
              <w:jc w:val="center"/>
            </w:pPr>
            <w:r w:rsidRPr="00461367">
              <w:t>Постоянно</w:t>
            </w:r>
          </w:p>
          <w:p w14:paraId="7E2E055E" w14:textId="77777777" w:rsidR="00A70A03" w:rsidRPr="00461367" w:rsidRDefault="00A70A03" w:rsidP="00461367"/>
        </w:tc>
        <w:tc>
          <w:tcPr>
            <w:tcW w:w="3847" w:type="dxa"/>
            <w:tcBorders>
              <w:top w:val="single" w:sz="6" w:space="0" w:color="auto"/>
              <w:left w:val="single" w:sz="6" w:space="0" w:color="auto"/>
              <w:bottom w:val="single" w:sz="6" w:space="0" w:color="auto"/>
              <w:right w:val="single" w:sz="6" w:space="0" w:color="auto"/>
            </w:tcBorders>
          </w:tcPr>
          <w:p w14:paraId="4690F19E" w14:textId="77777777" w:rsidR="00A70A03" w:rsidRPr="00461367" w:rsidRDefault="00A70A03" w:rsidP="00461367">
            <w:pPr>
              <w:jc w:val="both"/>
            </w:pPr>
            <w:r w:rsidRPr="00461367">
              <w:t>Повышение эффективности в области взаимодействия с ОМВД России по Шелеховскому району</w:t>
            </w:r>
          </w:p>
        </w:tc>
        <w:tc>
          <w:tcPr>
            <w:tcW w:w="1543" w:type="dxa"/>
            <w:tcBorders>
              <w:top w:val="single" w:sz="6" w:space="0" w:color="auto"/>
              <w:left w:val="single" w:sz="6" w:space="0" w:color="auto"/>
              <w:bottom w:val="single" w:sz="6" w:space="0" w:color="auto"/>
              <w:right w:val="single" w:sz="6" w:space="0" w:color="auto"/>
            </w:tcBorders>
          </w:tcPr>
          <w:p w14:paraId="419207A6" w14:textId="77777777" w:rsidR="00A70A03" w:rsidRPr="00461367" w:rsidRDefault="00A70A03" w:rsidP="00461367">
            <w:pPr>
              <w:jc w:val="center"/>
            </w:pPr>
            <w:r w:rsidRPr="00461367">
              <w:t>Тарасова Н.А.</w:t>
            </w:r>
          </w:p>
          <w:p w14:paraId="1A3C4F90" w14:textId="77777777" w:rsidR="00A70A03" w:rsidRPr="00461367" w:rsidRDefault="00A70A03"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16C4FC24" w14:textId="06603BED" w:rsidR="00F30115" w:rsidRPr="00461367" w:rsidRDefault="00F30115" w:rsidP="00461367">
            <w:pPr>
              <w:jc w:val="both"/>
            </w:pPr>
            <w:r w:rsidRPr="00461367">
              <w:t xml:space="preserve">В рамках реализации муниципальной подпрограммы «Профилактика правонарушений в Шелеховском районе» на 2019-2030 годы» в </w:t>
            </w:r>
            <w:r w:rsidR="00212C95" w:rsidRPr="00461367">
              <w:t>202</w:t>
            </w:r>
            <w:r w:rsidR="00642388" w:rsidRPr="00461367">
              <w:t xml:space="preserve">4 </w:t>
            </w:r>
            <w:r w:rsidR="00274D3B" w:rsidRPr="00461367">
              <w:t>году</w:t>
            </w:r>
            <w:r w:rsidRPr="00461367">
              <w:t xml:space="preserve">: </w:t>
            </w:r>
          </w:p>
          <w:p w14:paraId="06F7E525" w14:textId="748B65F9" w:rsidR="00250709" w:rsidRPr="006C1C2C" w:rsidRDefault="00C5380E" w:rsidP="006C1C2C">
            <w:pPr>
              <w:pStyle w:val="a6"/>
              <w:tabs>
                <w:tab w:val="left" w:pos="472"/>
              </w:tabs>
              <w:spacing w:after="0" w:line="240" w:lineRule="auto"/>
              <w:ind w:left="3"/>
              <w:jc w:val="both"/>
              <w:rPr>
                <w:rFonts w:ascii="Times New Roman" w:hAnsi="Times New Roman"/>
                <w:sz w:val="24"/>
                <w:szCs w:val="24"/>
              </w:rPr>
            </w:pPr>
            <w:r w:rsidRPr="00461367">
              <w:rPr>
                <w:rFonts w:ascii="Times New Roman" w:hAnsi="Times New Roman"/>
                <w:sz w:val="24"/>
                <w:szCs w:val="24"/>
              </w:rPr>
              <w:t>1. На заседаниях Координационной комиссии по повышению безопасности дорожного движения в Шелеховском районе был</w:t>
            </w:r>
            <w:r w:rsidR="006C1C2C">
              <w:rPr>
                <w:rFonts w:ascii="Times New Roman" w:hAnsi="Times New Roman"/>
                <w:sz w:val="24"/>
                <w:szCs w:val="24"/>
              </w:rPr>
              <w:t>о</w:t>
            </w:r>
            <w:r w:rsidRPr="00461367">
              <w:rPr>
                <w:rFonts w:ascii="Times New Roman" w:hAnsi="Times New Roman"/>
                <w:sz w:val="24"/>
                <w:szCs w:val="24"/>
              </w:rPr>
              <w:t xml:space="preserve"> рассмотрен</w:t>
            </w:r>
            <w:r w:rsidR="006C1C2C">
              <w:rPr>
                <w:rFonts w:ascii="Times New Roman" w:hAnsi="Times New Roman"/>
                <w:sz w:val="24"/>
                <w:szCs w:val="24"/>
              </w:rPr>
              <w:t xml:space="preserve">о 14 </w:t>
            </w:r>
            <w:r w:rsidR="00516393" w:rsidRPr="00461367">
              <w:rPr>
                <w:rFonts w:ascii="Times New Roman" w:hAnsi="Times New Roman"/>
                <w:sz w:val="24"/>
                <w:szCs w:val="24"/>
              </w:rPr>
              <w:t>вопрос</w:t>
            </w:r>
            <w:r w:rsidR="00516393">
              <w:rPr>
                <w:rFonts w:ascii="Times New Roman" w:hAnsi="Times New Roman"/>
                <w:sz w:val="24"/>
                <w:szCs w:val="24"/>
              </w:rPr>
              <w:t xml:space="preserve">ов, </w:t>
            </w:r>
            <w:r w:rsidR="00516393" w:rsidRPr="006C1C2C">
              <w:rPr>
                <w:rFonts w:ascii="Times New Roman" w:hAnsi="Times New Roman"/>
                <w:sz w:val="24"/>
                <w:szCs w:val="24"/>
              </w:rPr>
              <w:t>Межведомственной</w:t>
            </w:r>
            <w:r w:rsidR="006C1C2C" w:rsidRPr="006C1C2C">
              <w:rPr>
                <w:rFonts w:ascii="Times New Roman" w:hAnsi="Times New Roman"/>
                <w:sz w:val="24"/>
                <w:szCs w:val="24"/>
              </w:rPr>
              <w:t xml:space="preserve"> комиссии по профилактике правонарушений при Администрации Шелеховского муниципального района было рассмотрено </w:t>
            </w:r>
            <w:r w:rsidR="00516393" w:rsidRPr="006C1C2C">
              <w:rPr>
                <w:rFonts w:ascii="Times New Roman" w:hAnsi="Times New Roman"/>
                <w:sz w:val="24"/>
                <w:szCs w:val="24"/>
              </w:rPr>
              <w:t>11 вопросов</w:t>
            </w:r>
            <w:r w:rsidR="00DC2C6B">
              <w:rPr>
                <w:rFonts w:ascii="Times New Roman" w:hAnsi="Times New Roman"/>
                <w:sz w:val="24"/>
                <w:szCs w:val="24"/>
              </w:rPr>
              <w:t xml:space="preserve">, которые включены в соответствующие повестки заседаний. Выписки из протоколов заседаний указанных </w:t>
            </w:r>
            <w:r w:rsidR="00DC2C6B">
              <w:rPr>
                <w:rFonts w:ascii="Times New Roman" w:hAnsi="Times New Roman"/>
                <w:sz w:val="24"/>
                <w:szCs w:val="24"/>
              </w:rPr>
              <w:lastRenderedPageBreak/>
              <w:t xml:space="preserve">комиссий </w:t>
            </w:r>
            <w:r w:rsidR="00A42383">
              <w:rPr>
                <w:rFonts w:ascii="Times New Roman" w:hAnsi="Times New Roman"/>
                <w:sz w:val="24"/>
                <w:szCs w:val="24"/>
              </w:rPr>
              <w:t>направлены исполнителям для выполнения поручений</w:t>
            </w:r>
            <w:r w:rsidR="0003021C">
              <w:rPr>
                <w:rFonts w:ascii="Times New Roman" w:hAnsi="Times New Roman"/>
                <w:sz w:val="24"/>
                <w:szCs w:val="24"/>
              </w:rPr>
              <w:t>.</w:t>
            </w:r>
          </w:p>
          <w:p w14:paraId="7C0EEF2E" w14:textId="77777777" w:rsidR="00250709" w:rsidRPr="00461367" w:rsidRDefault="00250709" w:rsidP="00461367">
            <w:pPr>
              <w:pStyle w:val="a6"/>
              <w:tabs>
                <w:tab w:val="left" w:pos="472"/>
              </w:tabs>
              <w:spacing w:after="0" w:line="240" w:lineRule="auto"/>
              <w:ind w:left="3"/>
              <w:jc w:val="both"/>
              <w:rPr>
                <w:rFonts w:ascii="Times New Roman" w:hAnsi="Times New Roman"/>
                <w:sz w:val="24"/>
                <w:szCs w:val="24"/>
              </w:rPr>
            </w:pPr>
          </w:p>
          <w:p w14:paraId="54B0BC0C" w14:textId="4C696AC5" w:rsidR="00880E4B" w:rsidRPr="00461367" w:rsidRDefault="00A42383" w:rsidP="00461367">
            <w:pPr>
              <w:pStyle w:val="a6"/>
              <w:tabs>
                <w:tab w:val="left" w:pos="472"/>
              </w:tabs>
              <w:spacing w:after="0" w:line="240" w:lineRule="auto"/>
              <w:ind w:left="5"/>
              <w:jc w:val="both"/>
              <w:rPr>
                <w:rFonts w:ascii="Times New Roman" w:hAnsi="Times New Roman"/>
                <w:sz w:val="24"/>
                <w:szCs w:val="24"/>
              </w:rPr>
            </w:pPr>
            <w:bookmarkStart w:id="0" w:name="_Hlk187769103"/>
            <w:r>
              <w:rPr>
                <w:rFonts w:ascii="Times New Roman" w:hAnsi="Times New Roman"/>
                <w:sz w:val="24"/>
                <w:szCs w:val="24"/>
              </w:rPr>
              <w:t xml:space="preserve">2. </w:t>
            </w:r>
            <w:r w:rsidR="00880E4B" w:rsidRPr="00461367">
              <w:rPr>
                <w:rFonts w:ascii="Times New Roman" w:hAnsi="Times New Roman"/>
                <w:sz w:val="24"/>
                <w:szCs w:val="24"/>
              </w:rPr>
              <w:t>В 2024 году на реализацию Подпрограммных мероприятий предусмотрено 35 717,5 тыс. рублей (17 846,7 тыс. руб. средства областного бюджета; 17 870,8 тыс. рублей из бюджета Шелеховского района), фактически израсходовано 35 013,0 тыс. рублей (98,0%).</w:t>
            </w:r>
          </w:p>
          <w:p w14:paraId="1B2B0708" w14:textId="77777777"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На развитие проекта «Безопасная территория» запланировано 1 055,0 тыс. руб. (на содержание 30 видеокамер и приобретение 2 дополнительно), фактически израсходовано 1 010,7 тыс. рублей (95,8%).</w:t>
            </w:r>
          </w:p>
          <w:p w14:paraId="5CB97C3F" w14:textId="77777777"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В настоящее время на территории Шелеховского района установлено 280 видеокамер высокого разрешения (из них 32 - приобретенных за счет бюджетных средств Шелеховского района; 248 – за счет собственных средств ООО «Альпари»), способные передать картинку отличного качества с большим количеством деталей, хорошей цветопередачей и плавностью изображения. Видеонаблюдением охвачены не только внутридворовые территории, но и перекрестки.</w:t>
            </w:r>
          </w:p>
          <w:p w14:paraId="52E05B85" w14:textId="77777777"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В ноябре 2024 года приобретено дополнительно 2 камеры видеонаблюдения, установленные по адресам:</w:t>
            </w:r>
          </w:p>
          <w:p w14:paraId="0423E6F8" w14:textId="77777777"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lastRenderedPageBreak/>
              <w:t>1) Иркутская область, г. Шелехов, ул. Ленина, дом 15, здание Администрации Шелеховского муниципального района, обзор на площадь перед зданием Администрации;</w:t>
            </w:r>
          </w:p>
          <w:p w14:paraId="70606FEA" w14:textId="77777777"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2) Иркутская область, г. Шелехов, ул. Кочубея напротив дома № 55А, обзор на пешеходный переход возле дома № 94А.</w:t>
            </w:r>
          </w:p>
          <w:p w14:paraId="3EB24A36" w14:textId="77777777"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На мероприятия по профилактике терроризма и экстремизма запланировано - 34 662,5 тыс. рублей, фактически израсходовано 34 002,2 тыс. рублей (98,1%)</w:t>
            </w:r>
          </w:p>
          <w:p w14:paraId="58D5CA2A" w14:textId="77777777"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 xml:space="preserve">финансирование Программы за счет средств бюджета Шелеховского района направлено на обеспечение защиты от угроз террористического характера и несанкционированного вторжения в здания образовательных организаций, а именно: </w:t>
            </w:r>
          </w:p>
          <w:p w14:paraId="1CB99137" w14:textId="72BEDBDF"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на обеспечение оплаты за охрану объектов образовательных учреждений с помощью средств тревожной сигнализации, техническое обслуживание средств тревожной сигнализации, приобретение материалов для ремонта;</w:t>
            </w:r>
          </w:p>
          <w:p w14:paraId="1604AA4C" w14:textId="7E6396EE"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 xml:space="preserve">на установку, ремонт, замену наружного ограждения, приобретение материалов для ремонта в 4 образовательных организациях в МКДОУ ШР «Детский сад № 12 «Солнышко», МКДОУ ШР «Детский </w:t>
            </w:r>
            <w:r w:rsidRPr="00461367">
              <w:rPr>
                <w:rFonts w:ascii="Times New Roman" w:hAnsi="Times New Roman"/>
                <w:sz w:val="24"/>
                <w:szCs w:val="24"/>
              </w:rPr>
              <w:lastRenderedPageBreak/>
              <w:t>сад № 15 «Радуга», МКОУ «СОШ № 9», МКОУ ШР «СОШ № 12»;</w:t>
            </w:r>
          </w:p>
          <w:p w14:paraId="4C05EBBE" w14:textId="6C7CF7ED" w:rsidR="00880E4B" w:rsidRPr="00461367" w:rsidRDefault="00880E4B" w:rsidP="00461367">
            <w:pPr>
              <w:pStyle w:val="a6"/>
              <w:tabs>
                <w:tab w:val="left" w:pos="472"/>
              </w:tabs>
              <w:spacing w:after="0" w:line="240" w:lineRule="auto"/>
              <w:ind w:left="5"/>
              <w:jc w:val="both"/>
              <w:rPr>
                <w:rFonts w:ascii="Times New Roman" w:hAnsi="Times New Roman"/>
                <w:sz w:val="24"/>
                <w:szCs w:val="24"/>
              </w:rPr>
            </w:pPr>
            <w:r w:rsidRPr="00461367">
              <w:rPr>
                <w:rFonts w:ascii="Times New Roman" w:hAnsi="Times New Roman"/>
                <w:sz w:val="24"/>
                <w:szCs w:val="24"/>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p w14:paraId="5B20FD2A" w14:textId="3CC09318" w:rsidR="00B64EAF" w:rsidRPr="00461367" w:rsidRDefault="00355621" w:rsidP="00461367">
            <w:pPr>
              <w:ind w:left="5"/>
              <w:jc w:val="both"/>
              <w:rPr>
                <w:u w:val="single"/>
              </w:rPr>
            </w:pPr>
            <w:r w:rsidRPr="00461367">
              <w:t xml:space="preserve">Проводились </w:t>
            </w:r>
            <w:r w:rsidR="00D32D37" w:rsidRPr="00461367">
              <w:t>мероприятия</w:t>
            </w:r>
            <w:r w:rsidRPr="00461367">
              <w:t>, направленные на</w:t>
            </w:r>
            <w:r w:rsidR="00D32D37" w:rsidRPr="00461367">
              <w:t xml:space="preserve"> профилактик</w:t>
            </w:r>
            <w:r w:rsidRPr="00461367">
              <w:t>у</w:t>
            </w:r>
            <w:r w:rsidR="00D32D37" w:rsidRPr="00461367">
              <w:t xml:space="preserve"> детского дорожно-транспортного травматизма</w:t>
            </w:r>
            <w:r w:rsidRPr="00461367">
              <w:t>, не требующие финансирования.</w:t>
            </w:r>
            <w:bookmarkEnd w:id="0"/>
          </w:p>
        </w:tc>
      </w:tr>
      <w:tr w:rsidR="00A70A03" w:rsidRPr="00461367" w14:paraId="23B115C8"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76603928" w14:textId="77777777" w:rsidR="00A70A03" w:rsidRPr="00461367" w:rsidRDefault="00A70A03" w:rsidP="00461367">
            <w:pPr>
              <w:jc w:val="center"/>
            </w:pPr>
            <w:r w:rsidRPr="00461367">
              <w:lastRenderedPageBreak/>
              <w:t>10</w:t>
            </w:r>
          </w:p>
        </w:tc>
        <w:tc>
          <w:tcPr>
            <w:tcW w:w="2577" w:type="dxa"/>
            <w:tcBorders>
              <w:top w:val="single" w:sz="6" w:space="0" w:color="auto"/>
              <w:left w:val="single" w:sz="6" w:space="0" w:color="auto"/>
              <w:bottom w:val="single" w:sz="6" w:space="0" w:color="auto"/>
              <w:right w:val="single" w:sz="6" w:space="0" w:color="auto"/>
            </w:tcBorders>
          </w:tcPr>
          <w:p w14:paraId="647D9ADB" w14:textId="77777777" w:rsidR="00A70A03" w:rsidRPr="00461367" w:rsidRDefault="00A70A03" w:rsidP="00461367">
            <w:pPr>
              <w:jc w:val="both"/>
            </w:pPr>
            <w:r w:rsidRPr="00461367">
              <w:t>Проведение проверок полноты и качества предоставления муниципальных услуг Шелеховского района</w:t>
            </w:r>
          </w:p>
        </w:tc>
        <w:tc>
          <w:tcPr>
            <w:tcW w:w="2955" w:type="dxa"/>
            <w:tcBorders>
              <w:top w:val="single" w:sz="6" w:space="0" w:color="auto"/>
              <w:left w:val="single" w:sz="6" w:space="0" w:color="auto"/>
              <w:bottom w:val="single" w:sz="6" w:space="0" w:color="auto"/>
              <w:right w:val="single" w:sz="6" w:space="0" w:color="auto"/>
            </w:tcBorders>
          </w:tcPr>
          <w:p w14:paraId="41AAAFFB" w14:textId="77777777" w:rsidR="00A70A03" w:rsidRPr="00461367" w:rsidRDefault="00A70A03" w:rsidP="00461367">
            <w:pPr>
              <w:jc w:val="center"/>
            </w:pPr>
            <w:r w:rsidRPr="00461367">
              <w:t>В соответствии с утвержденным Планом проверок</w:t>
            </w:r>
          </w:p>
        </w:tc>
        <w:tc>
          <w:tcPr>
            <w:tcW w:w="3847" w:type="dxa"/>
            <w:tcBorders>
              <w:top w:val="single" w:sz="6" w:space="0" w:color="auto"/>
              <w:left w:val="single" w:sz="6" w:space="0" w:color="auto"/>
              <w:bottom w:val="single" w:sz="6" w:space="0" w:color="auto"/>
              <w:right w:val="single" w:sz="6" w:space="0" w:color="auto"/>
            </w:tcBorders>
          </w:tcPr>
          <w:p w14:paraId="4C2E03A7" w14:textId="6385C694" w:rsidR="00A70A03" w:rsidRPr="00461367" w:rsidRDefault="00A70A03" w:rsidP="00461367">
            <w:pPr>
              <w:jc w:val="both"/>
            </w:pPr>
            <w:r w:rsidRPr="00461367">
              <w:t xml:space="preserve">Выявление и устранение недостатков в деятельности по предоставлению муниципальных услуг </w:t>
            </w:r>
            <w:r w:rsidR="00385F3D" w:rsidRPr="00461367">
              <w:t xml:space="preserve">Шелеховского </w:t>
            </w:r>
            <w:r w:rsidRPr="00461367">
              <w:t>района</w:t>
            </w:r>
          </w:p>
        </w:tc>
        <w:tc>
          <w:tcPr>
            <w:tcW w:w="1543" w:type="dxa"/>
            <w:tcBorders>
              <w:top w:val="single" w:sz="6" w:space="0" w:color="auto"/>
              <w:left w:val="single" w:sz="6" w:space="0" w:color="auto"/>
              <w:bottom w:val="single" w:sz="6" w:space="0" w:color="auto"/>
              <w:right w:val="single" w:sz="6" w:space="0" w:color="auto"/>
            </w:tcBorders>
          </w:tcPr>
          <w:p w14:paraId="1C4F04D9" w14:textId="77777777" w:rsidR="00B44080" w:rsidRPr="00461367" w:rsidRDefault="00B44080" w:rsidP="00461367">
            <w:pPr>
              <w:jc w:val="center"/>
            </w:pPr>
            <w:r w:rsidRPr="00461367">
              <w:t>Краснопёрова Т.В.</w:t>
            </w:r>
          </w:p>
          <w:p w14:paraId="1E79B0E1" w14:textId="77777777" w:rsidR="00A70A03" w:rsidRPr="00461367" w:rsidRDefault="00A70A03" w:rsidP="00461367">
            <w:pPr>
              <w:jc w:val="center"/>
            </w:pPr>
            <w:r w:rsidRPr="00461367">
              <w:t xml:space="preserve">Котовщикова Н.В. </w:t>
            </w:r>
          </w:p>
          <w:p w14:paraId="3D837C7C" w14:textId="1841C894" w:rsidR="00701B52" w:rsidRPr="00461367" w:rsidRDefault="00A70AB9" w:rsidP="00461367">
            <w:pPr>
              <w:jc w:val="center"/>
            </w:pPr>
            <w:r w:rsidRPr="00461367">
              <w:t>Швейнфорт А.Ю.</w:t>
            </w:r>
          </w:p>
        </w:tc>
        <w:tc>
          <w:tcPr>
            <w:tcW w:w="4000" w:type="dxa"/>
            <w:tcBorders>
              <w:top w:val="single" w:sz="6" w:space="0" w:color="auto"/>
              <w:left w:val="single" w:sz="6" w:space="0" w:color="auto"/>
              <w:bottom w:val="single" w:sz="6" w:space="0" w:color="auto"/>
              <w:right w:val="single" w:sz="6" w:space="0" w:color="auto"/>
            </w:tcBorders>
          </w:tcPr>
          <w:p w14:paraId="784B653A" w14:textId="324CD0F2" w:rsidR="00A70A03" w:rsidRPr="00461367" w:rsidRDefault="00A70A03" w:rsidP="00461367">
            <w:pPr>
              <w:jc w:val="both"/>
            </w:pPr>
            <w:r w:rsidRPr="00461367">
              <w:t xml:space="preserve">В соответствии с </w:t>
            </w:r>
            <w:r w:rsidR="00F178AD" w:rsidRPr="00461367">
              <w:rPr>
                <w:rFonts w:eastAsia="Calibri"/>
                <w:lang w:eastAsia="en-US"/>
              </w:rPr>
              <w:t xml:space="preserve">распоряжением Администрации Шелеховского муниципального района от 21.02.2024 № 32-ра «Об утверждении Плана проведения проверок полноты и качества предоставления муниципальных услуг структурными подразделениями Администрации Шелеховского муниципального района на 2024 год» </w:t>
            </w:r>
            <w:r w:rsidR="00F50048" w:rsidRPr="00461367">
              <w:t>прове</w:t>
            </w:r>
            <w:r w:rsidR="00190C1B" w:rsidRPr="00461367">
              <w:t>де</w:t>
            </w:r>
            <w:r w:rsidR="008F06AA" w:rsidRPr="00461367">
              <w:t>н</w:t>
            </w:r>
            <w:r w:rsidR="00F178AD" w:rsidRPr="00461367">
              <w:t>о</w:t>
            </w:r>
            <w:r w:rsidR="008F06AA" w:rsidRPr="00461367">
              <w:t xml:space="preserve"> </w:t>
            </w:r>
            <w:r w:rsidR="00F178AD" w:rsidRPr="00461367">
              <w:t>6</w:t>
            </w:r>
            <w:r w:rsidR="00190C1B" w:rsidRPr="00461367">
              <w:t xml:space="preserve"> прове</w:t>
            </w:r>
            <w:r w:rsidR="00480C30" w:rsidRPr="00461367">
              <w:t>р</w:t>
            </w:r>
            <w:r w:rsidR="00F178AD" w:rsidRPr="00461367">
              <w:t>ок</w:t>
            </w:r>
            <w:r w:rsidR="00190C1B" w:rsidRPr="00461367">
              <w:t xml:space="preserve"> полноты и качества предоставления муниципальных услуг.</w:t>
            </w:r>
          </w:p>
          <w:p w14:paraId="7F776D82" w14:textId="08BB6F21" w:rsidR="00697E50" w:rsidRPr="00461367" w:rsidRDefault="00697E50" w:rsidP="00461367">
            <w:pPr>
              <w:jc w:val="both"/>
              <w:rPr>
                <w:rFonts w:eastAsia="Calibri"/>
                <w:lang w:eastAsia="en-US"/>
              </w:rPr>
            </w:pPr>
            <w:r w:rsidRPr="00461367">
              <w:t>Подготовлен</w:t>
            </w:r>
            <w:r w:rsidR="00F178AD" w:rsidRPr="00461367">
              <w:t>о</w:t>
            </w:r>
            <w:r w:rsidR="008F06AA" w:rsidRPr="00461367">
              <w:t xml:space="preserve"> </w:t>
            </w:r>
            <w:r w:rsidR="00F178AD" w:rsidRPr="00461367">
              <w:t>4</w:t>
            </w:r>
            <w:r w:rsidRPr="00461367">
              <w:t xml:space="preserve"> </w:t>
            </w:r>
            <w:r w:rsidR="00061FBB" w:rsidRPr="00461367">
              <w:t>А</w:t>
            </w:r>
            <w:r w:rsidRPr="00461367">
              <w:t>кт</w:t>
            </w:r>
            <w:r w:rsidR="00AC645D" w:rsidRPr="00461367">
              <w:t>а</w:t>
            </w:r>
            <w:r w:rsidR="00061FBB" w:rsidRPr="00461367">
              <w:t xml:space="preserve"> провер</w:t>
            </w:r>
            <w:r w:rsidR="008F06AA" w:rsidRPr="00461367">
              <w:t>ки</w:t>
            </w:r>
            <w:r w:rsidR="00061FBB" w:rsidRPr="00461367">
              <w:t xml:space="preserve"> полноты и качества предоставления муниципальных услуг</w:t>
            </w:r>
            <w:r w:rsidRPr="00461367">
              <w:t>, которы</w:t>
            </w:r>
            <w:r w:rsidR="00AC645D" w:rsidRPr="00461367">
              <w:t>е</w:t>
            </w:r>
            <w:r w:rsidRPr="00461367">
              <w:t xml:space="preserve"> размещены на сайте Администрации Шел</w:t>
            </w:r>
            <w:r w:rsidR="00D24395" w:rsidRPr="00461367">
              <w:t>еховского муниципального района.</w:t>
            </w:r>
            <w:r w:rsidRPr="00461367">
              <w:t xml:space="preserve"> </w:t>
            </w:r>
            <w:r w:rsidR="00D24395" w:rsidRPr="00461367">
              <w:t>Н</w:t>
            </w:r>
            <w:r w:rsidRPr="00461367">
              <w:t>арушений не выявлено</w:t>
            </w:r>
            <w:r w:rsidR="0002307F" w:rsidRPr="00461367">
              <w:t>.</w:t>
            </w:r>
          </w:p>
        </w:tc>
      </w:tr>
      <w:tr w:rsidR="00A70A03" w:rsidRPr="00461367" w14:paraId="7751BBFC"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5B9D4F61" w14:textId="77777777" w:rsidR="00A70A03" w:rsidRPr="00461367" w:rsidRDefault="00A70A03" w:rsidP="00461367">
            <w:pPr>
              <w:jc w:val="center"/>
            </w:pPr>
            <w:r w:rsidRPr="00461367">
              <w:t>11.</w:t>
            </w:r>
          </w:p>
        </w:tc>
        <w:tc>
          <w:tcPr>
            <w:tcW w:w="2577" w:type="dxa"/>
            <w:tcBorders>
              <w:top w:val="single" w:sz="6" w:space="0" w:color="auto"/>
              <w:left w:val="single" w:sz="6" w:space="0" w:color="auto"/>
              <w:bottom w:val="single" w:sz="6" w:space="0" w:color="auto"/>
              <w:right w:val="single" w:sz="6" w:space="0" w:color="auto"/>
            </w:tcBorders>
          </w:tcPr>
          <w:p w14:paraId="3CFB1F25" w14:textId="77777777" w:rsidR="00A70A03" w:rsidRPr="00461367" w:rsidRDefault="00A70A03" w:rsidP="00461367">
            <w:pPr>
              <w:jc w:val="both"/>
            </w:pPr>
            <w:r w:rsidRPr="00461367">
              <w:t>Реализация</w:t>
            </w:r>
            <w:r w:rsidR="00C5662E" w:rsidRPr="00461367">
              <w:t xml:space="preserve"> </w:t>
            </w:r>
            <w:r w:rsidR="00B1209E" w:rsidRPr="00461367">
              <w:t>м</w:t>
            </w:r>
            <w:r w:rsidRPr="00461367">
              <w:t xml:space="preserve">ероприятий по снижению административных барьеров, повышению </w:t>
            </w:r>
            <w:r w:rsidRPr="00461367">
              <w:lastRenderedPageBreak/>
              <w:t xml:space="preserve">качества и доступности муниципальных услуг, снижению </w:t>
            </w:r>
            <w:r w:rsidR="00C5662E" w:rsidRPr="00461367">
              <w:t>к</w:t>
            </w:r>
            <w:r w:rsidRPr="00461367">
              <w:t>оррупционных рисков в Администрации района:</w:t>
            </w:r>
          </w:p>
          <w:p w14:paraId="08E69F4B" w14:textId="77777777" w:rsidR="00A70A03" w:rsidRPr="00461367" w:rsidRDefault="00A70A03" w:rsidP="00461367">
            <w:pPr>
              <w:jc w:val="both"/>
            </w:pPr>
          </w:p>
          <w:p w14:paraId="1279B35A" w14:textId="77777777" w:rsidR="00A70A03" w:rsidRPr="00461367" w:rsidRDefault="00A70A03" w:rsidP="00461367">
            <w:pPr>
              <w:jc w:val="both"/>
            </w:pPr>
            <w:r w:rsidRPr="00461367">
              <w:t>1) Организационное обеспечение деятельности рабочей группы;</w:t>
            </w:r>
          </w:p>
          <w:p w14:paraId="61E23286" w14:textId="77777777" w:rsidR="00A70A03" w:rsidRPr="00461367" w:rsidRDefault="00A70A03" w:rsidP="00461367">
            <w:pPr>
              <w:jc w:val="both"/>
            </w:pPr>
            <w:r w:rsidRPr="00461367">
              <w:t>2)</w:t>
            </w:r>
            <w:r w:rsidR="00B1209E" w:rsidRPr="00461367">
              <w:t xml:space="preserve"> </w:t>
            </w:r>
            <w:r w:rsidRPr="00461367">
              <w:t>Проведение мониторинга реализации плана с подготовкой отчетов</w:t>
            </w:r>
          </w:p>
        </w:tc>
        <w:tc>
          <w:tcPr>
            <w:tcW w:w="2955" w:type="dxa"/>
            <w:tcBorders>
              <w:top w:val="single" w:sz="6" w:space="0" w:color="auto"/>
              <w:left w:val="single" w:sz="6" w:space="0" w:color="auto"/>
              <w:bottom w:val="single" w:sz="6" w:space="0" w:color="auto"/>
              <w:right w:val="single" w:sz="6" w:space="0" w:color="auto"/>
            </w:tcBorders>
          </w:tcPr>
          <w:p w14:paraId="3DB92CAD" w14:textId="1F2ADBFD" w:rsidR="00A70A03" w:rsidRPr="00461367" w:rsidRDefault="00A70A03" w:rsidP="00461367">
            <w:pPr>
              <w:jc w:val="center"/>
            </w:pPr>
            <w:r w:rsidRPr="00461367">
              <w:lastRenderedPageBreak/>
              <w:t xml:space="preserve">В соответствии с утвержденным планом проведения мероприятий в Администрации района в </w:t>
            </w:r>
            <w:r w:rsidR="0037282D" w:rsidRPr="00461367">
              <w:t>202</w:t>
            </w:r>
            <w:r w:rsidR="00AC645D" w:rsidRPr="00461367">
              <w:t>4</w:t>
            </w:r>
            <w:r w:rsidRPr="00461367">
              <w:t xml:space="preserve"> году</w:t>
            </w:r>
          </w:p>
          <w:p w14:paraId="03F3B534" w14:textId="77777777" w:rsidR="00A70A03" w:rsidRPr="00461367" w:rsidRDefault="00A70A03" w:rsidP="00461367">
            <w:pPr>
              <w:jc w:val="center"/>
            </w:pPr>
          </w:p>
          <w:p w14:paraId="377B42E4" w14:textId="77777777" w:rsidR="00A70A03" w:rsidRPr="00461367" w:rsidRDefault="00A70A03" w:rsidP="00461367">
            <w:pPr>
              <w:jc w:val="center"/>
            </w:pPr>
          </w:p>
          <w:p w14:paraId="0EC1E4BF" w14:textId="77777777" w:rsidR="00A70A03" w:rsidRPr="00461367" w:rsidRDefault="00A70A03" w:rsidP="00461367">
            <w:pPr>
              <w:jc w:val="center"/>
            </w:pPr>
          </w:p>
          <w:p w14:paraId="3F71248A" w14:textId="77777777" w:rsidR="00A70A03" w:rsidRPr="00461367" w:rsidRDefault="00A70A03" w:rsidP="00461367">
            <w:pPr>
              <w:jc w:val="center"/>
            </w:pPr>
          </w:p>
          <w:p w14:paraId="7293A1F7" w14:textId="77777777" w:rsidR="00A70A03" w:rsidRPr="00461367" w:rsidRDefault="00A70A03" w:rsidP="00461367">
            <w:pPr>
              <w:jc w:val="center"/>
            </w:pPr>
          </w:p>
          <w:p w14:paraId="24B966C9" w14:textId="77777777" w:rsidR="00A70A03" w:rsidRPr="00461367" w:rsidRDefault="00A70A03" w:rsidP="00461367">
            <w:pPr>
              <w:jc w:val="center"/>
            </w:pPr>
          </w:p>
          <w:p w14:paraId="77A8EFC7" w14:textId="77777777" w:rsidR="00A70A03" w:rsidRPr="00461367" w:rsidRDefault="00A70A03" w:rsidP="00461367">
            <w:pPr>
              <w:jc w:val="center"/>
            </w:pPr>
          </w:p>
          <w:p w14:paraId="27039F6E" w14:textId="77777777" w:rsidR="00A70A03" w:rsidRPr="00461367" w:rsidRDefault="00A70A03" w:rsidP="00461367">
            <w:pPr>
              <w:jc w:val="center"/>
            </w:pPr>
            <w:r w:rsidRPr="00461367">
              <w:t>В соответствии с датами проведения заседаний рабочей группы</w:t>
            </w:r>
          </w:p>
          <w:p w14:paraId="5107F56F" w14:textId="77777777" w:rsidR="00A70A03" w:rsidRPr="00461367" w:rsidRDefault="00A70A03" w:rsidP="00461367"/>
          <w:p w14:paraId="395F7F30" w14:textId="77777777" w:rsidR="00A70A03" w:rsidRPr="00461367" w:rsidRDefault="00A70A03" w:rsidP="00461367">
            <w:pPr>
              <w:jc w:val="center"/>
            </w:pPr>
            <w:r w:rsidRPr="00461367">
              <w:t>1 раз в полугодие</w:t>
            </w:r>
          </w:p>
          <w:p w14:paraId="1F9F2271" w14:textId="77777777" w:rsidR="00A70A03" w:rsidRPr="00461367" w:rsidRDefault="00A70A03" w:rsidP="00461367">
            <w:pPr>
              <w:jc w:val="center"/>
            </w:pPr>
          </w:p>
          <w:p w14:paraId="36F8FFE6" w14:textId="77777777" w:rsidR="00A70A03" w:rsidRPr="00461367" w:rsidRDefault="00A70A03" w:rsidP="00461367">
            <w:pPr>
              <w:jc w:val="center"/>
            </w:pPr>
          </w:p>
          <w:p w14:paraId="097DF2E6" w14:textId="77777777" w:rsidR="00A70A03" w:rsidRPr="00461367" w:rsidRDefault="00A70A03" w:rsidP="00461367"/>
        </w:tc>
        <w:tc>
          <w:tcPr>
            <w:tcW w:w="3847" w:type="dxa"/>
            <w:tcBorders>
              <w:top w:val="single" w:sz="6" w:space="0" w:color="auto"/>
              <w:left w:val="single" w:sz="6" w:space="0" w:color="auto"/>
              <w:bottom w:val="single" w:sz="6" w:space="0" w:color="auto"/>
              <w:right w:val="single" w:sz="6" w:space="0" w:color="auto"/>
            </w:tcBorders>
          </w:tcPr>
          <w:p w14:paraId="3FDC1AF3" w14:textId="77777777" w:rsidR="00A70A03" w:rsidRPr="00461367" w:rsidRDefault="00A70A03" w:rsidP="00461367">
            <w:pPr>
              <w:jc w:val="both"/>
            </w:pPr>
            <w:r w:rsidRPr="00461367">
              <w:lastRenderedPageBreak/>
              <w:t>Снижение административных барьеров;</w:t>
            </w:r>
          </w:p>
          <w:p w14:paraId="7A02BB5C" w14:textId="77777777" w:rsidR="00A70A03" w:rsidRPr="00461367" w:rsidRDefault="00A70A03" w:rsidP="00461367">
            <w:pPr>
              <w:jc w:val="both"/>
            </w:pPr>
            <w:r w:rsidRPr="00461367">
              <w:t>повышение качества и доступности муниципальных услуг</w:t>
            </w:r>
          </w:p>
          <w:p w14:paraId="55DAA584" w14:textId="77777777" w:rsidR="00A70A03" w:rsidRPr="00461367" w:rsidRDefault="00A70A03" w:rsidP="00461367"/>
        </w:tc>
        <w:tc>
          <w:tcPr>
            <w:tcW w:w="1543" w:type="dxa"/>
            <w:tcBorders>
              <w:top w:val="single" w:sz="6" w:space="0" w:color="auto"/>
              <w:left w:val="single" w:sz="6" w:space="0" w:color="auto"/>
              <w:bottom w:val="single" w:sz="6" w:space="0" w:color="auto"/>
              <w:right w:val="single" w:sz="6" w:space="0" w:color="auto"/>
            </w:tcBorders>
          </w:tcPr>
          <w:p w14:paraId="400CA4C6" w14:textId="6A7B3CB2" w:rsidR="00B44080" w:rsidRPr="00461367" w:rsidRDefault="00B44080" w:rsidP="00461367">
            <w:pPr>
              <w:jc w:val="center"/>
            </w:pPr>
            <w:r w:rsidRPr="00461367">
              <w:t>КраснопёроваТ.</w:t>
            </w:r>
            <w:r w:rsidR="00D752F2" w:rsidRPr="00461367">
              <w:t xml:space="preserve"> </w:t>
            </w:r>
            <w:r w:rsidRPr="00461367">
              <w:t>В.</w:t>
            </w:r>
          </w:p>
          <w:p w14:paraId="401A2861" w14:textId="77777777" w:rsidR="00A70A03" w:rsidRPr="00461367" w:rsidRDefault="00A70A03" w:rsidP="00461367">
            <w:pPr>
              <w:jc w:val="center"/>
            </w:pPr>
            <w:r w:rsidRPr="00461367">
              <w:t>Котовщикова Н.В.</w:t>
            </w:r>
          </w:p>
          <w:p w14:paraId="468BF305" w14:textId="77777777" w:rsidR="00A70A03" w:rsidRPr="00461367" w:rsidRDefault="00A70A03" w:rsidP="00461367">
            <w:pPr>
              <w:jc w:val="center"/>
            </w:pPr>
            <w:r w:rsidRPr="00461367">
              <w:t>Тарасова Н.А.</w:t>
            </w:r>
          </w:p>
        </w:tc>
        <w:tc>
          <w:tcPr>
            <w:tcW w:w="4000" w:type="dxa"/>
            <w:tcBorders>
              <w:top w:val="single" w:sz="6" w:space="0" w:color="auto"/>
              <w:left w:val="single" w:sz="6" w:space="0" w:color="auto"/>
              <w:bottom w:val="single" w:sz="6" w:space="0" w:color="auto"/>
              <w:right w:val="single" w:sz="6" w:space="0" w:color="auto"/>
            </w:tcBorders>
          </w:tcPr>
          <w:p w14:paraId="01F6E23C" w14:textId="010AA4AD" w:rsidR="00A70A03" w:rsidRPr="00461367" w:rsidRDefault="00263F71" w:rsidP="00461367">
            <w:pPr>
              <w:contextualSpacing/>
              <w:jc w:val="both"/>
            </w:pPr>
            <w:r w:rsidRPr="00461367">
              <w:rPr>
                <w:rFonts w:eastAsia="Calibri"/>
                <w:lang w:eastAsia="en-US"/>
              </w:rPr>
              <w:t>Отчет</w:t>
            </w:r>
            <w:r w:rsidR="00C37FDB" w:rsidRPr="00461367">
              <w:rPr>
                <w:rFonts w:eastAsia="Calibri"/>
                <w:lang w:eastAsia="en-US"/>
              </w:rPr>
              <w:t>ы</w:t>
            </w:r>
            <w:r w:rsidRPr="00461367">
              <w:rPr>
                <w:rFonts w:eastAsia="Calibri"/>
                <w:lang w:eastAsia="en-US"/>
              </w:rPr>
              <w:t xml:space="preserve"> по </w:t>
            </w:r>
            <w:r w:rsidR="00B87CE0" w:rsidRPr="00461367">
              <w:rPr>
                <w:rFonts w:eastAsia="Calibri"/>
                <w:lang w:eastAsia="en-US"/>
              </w:rPr>
              <w:t xml:space="preserve">снижению административных барьеров, повышению качества и доступности муниципальных услуг, снижению коррупционных рисков в </w:t>
            </w:r>
            <w:r w:rsidR="00B87CE0" w:rsidRPr="00461367">
              <w:rPr>
                <w:rFonts w:eastAsia="Calibri"/>
                <w:lang w:eastAsia="en-US"/>
              </w:rPr>
              <w:lastRenderedPageBreak/>
              <w:t xml:space="preserve">Шелеховском районе по итогам </w:t>
            </w:r>
            <w:r w:rsidR="00C37FDB" w:rsidRPr="00461367">
              <w:rPr>
                <w:rFonts w:eastAsia="Calibri"/>
                <w:lang w:eastAsia="en-US"/>
              </w:rPr>
              <w:t>первого и второго</w:t>
            </w:r>
            <w:r w:rsidR="00B87CE0" w:rsidRPr="00461367">
              <w:rPr>
                <w:rFonts w:eastAsia="Calibri"/>
                <w:lang w:eastAsia="en-US"/>
              </w:rPr>
              <w:t xml:space="preserve"> полугодия 20</w:t>
            </w:r>
            <w:r w:rsidR="009D17E3" w:rsidRPr="00461367">
              <w:rPr>
                <w:rFonts w:eastAsia="Calibri"/>
                <w:lang w:eastAsia="en-US"/>
              </w:rPr>
              <w:t>2</w:t>
            </w:r>
            <w:r w:rsidR="00AC645D" w:rsidRPr="00461367">
              <w:rPr>
                <w:rFonts w:eastAsia="Calibri"/>
                <w:lang w:eastAsia="en-US"/>
              </w:rPr>
              <w:t>4</w:t>
            </w:r>
            <w:r w:rsidR="00B87CE0" w:rsidRPr="00461367">
              <w:rPr>
                <w:rFonts w:eastAsia="Calibri"/>
                <w:lang w:eastAsia="en-US"/>
              </w:rPr>
              <w:t xml:space="preserve"> </w:t>
            </w:r>
            <w:r w:rsidR="00697E50" w:rsidRPr="00461367">
              <w:rPr>
                <w:rFonts w:eastAsia="Calibri"/>
                <w:lang w:eastAsia="en-US"/>
              </w:rPr>
              <w:t xml:space="preserve">года </w:t>
            </w:r>
            <w:r w:rsidR="00C37FDB" w:rsidRPr="00461367">
              <w:rPr>
                <w:rFonts w:eastAsia="Calibri"/>
                <w:lang w:eastAsia="en-US"/>
              </w:rPr>
              <w:t>размеще</w:t>
            </w:r>
            <w:r w:rsidRPr="00461367">
              <w:rPr>
                <w:rFonts w:eastAsia="Calibri"/>
                <w:lang w:eastAsia="en-US"/>
              </w:rPr>
              <w:t>н</w:t>
            </w:r>
            <w:r w:rsidR="00C37FDB" w:rsidRPr="00461367">
              <w:rPr>
                <w:rFonts w:eastAsia="Calibri"/>
                <w:lang w:eastAsia="en-US"/>
              </w:rPr>
              <w:t>ы</w:t>
            </w:r>
            <w:r w:rsidRPr="00461367">
              <w:rPr>
                <w:rFonts w:eastAsia="Calibri"/>
                <w:lang w:eastAsia="en-US"/>
              </w:rPr>
              <w:t xml:space="preserve"> на официальном сайте Администрации Шелеховского муниципального района в информационно-телекоммуникационной сети «Интернет»</w:t>
            </w:r>
            <w:r w:rsidR="00697E50" w:rsidRPr="00461367">
              <w:rPr>
                <w:rFonts w:eastAsia="Calibri"/>
                <w:lang w:eastAsia="en-US"/>
              </w:rPr>
              <w:t xml:space="preserve"> в соответствии с Планом работы.</w:t>
            </w:r>
          </w:p>
        </w:tc>
      </w:tr>
      <w:tr w:rsidR="00A70A03" w:rsidRPr="00461367" w14:paraId="04F0E6C4"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15A5A87D" w14:textId="77777777" w:rsidR="00A70A03" w:rsidRPr="00461367" w:rsidRDefault="00A70A03" w:rsidP="00461367">
            <w:pPr>
              <w:jc w:val="center"/>
            </w:pPr>
            <w:r w:rsidRPr="00461367">
              <w:lastRenderedPageBreak/>
              <w:t>12.</w:t>
            </w:r>
          </w:p>
        </w:tc>
        <w:tc>
          <w:tcPr>
            <w:tcW w:w="2577" w:type="dxa"/>
            <w:tcBorders>
              <w:top w:val="single" w:sz="6" w:space="0" w:color="auto"/>
              <w:left w:val="single" w:sz="6" w:space="0" w:color="auto"/>
              <w:bottom w:val="single" w:sz="6" w:space="0" w:color="auto"/>
              <w:right w:val="single" w:sz="6" w:space="0" w:color="auto"/>
            </w:tcBorders>
          </w:tcPr>
          <w:p w14:paraId="0F3D8A38" w14:textId="77777777" w:rsidR="00A70A03" w:rsidRPr="00461367" w:rsidRDefault="00A70A03" w:rsidP="00461367">
            <w:pPr>
              <w:jc w:val="both"/>
            </w:pPr>
            <w:r w:rsidRPr="00461367">
              <w:t>Подготовка и направление муниципальных нормативных правовых актов района и дополнительных сведений к ним для включения в Регистр муниципальных нормативных правовых актов Иркутской области</w:t>
            </w:r>
          </w:p>
        </w:tc>
        <w:tc>
          <w:tcPr>
            <w:tcW w:w="2955" w:type="dxa"/>
            <w:tcBorders>
              <w:top w:val="single" w:sz="6" w:space="0" w:color="auto"/>
              <w:left w:val="single" w:sz="6" w:space="0" w:color="auto"/>
              <w:bottom w:val="single" w:sz="6" w:space="0" w:color="auto"/>
              <w:right w:val="single" w:sz="6" w:space="0" w:color="auto"/>
            </w:tcBorders>
          </w:tcPr>
          <w:p w14:paraId="46EC52C5" w14:textId="77777777" w:rsidR="00A70A03" w:rsidRPr="00461367" w:rsidRDefault="00A70A03" w:rsidP="00461367">
            <w:pPr>
              <w:jc w:val="center"/>
            </w:pPr>
            <w:r w:rsidRPr="00461367">
              <w:t xml:space="preserve"> В течение 10 рабочих дней по окончании каждого месяца</w:t>
            </w:r>
          </w:p>
        </w:tc>
        <w:tc>
          <w:tcPr>
            <w:tcW w:w="3847" w:type="dxa"/>
            <w:tcBorders>
              <w:top w:val="single" w:sz="6" w:space="0" w:color="auto"/>
              <w:left w:val="single" w:sz="6" w:space="0" w:color="auto"/>
              <w:bottom w:val="single" w:sz="6" w:space="0" w:color="auto"/>
              <w:right w:val="single" w:sz="6" w:space="0" w:color="auto"/>
            </w:tcBorders>
          </w:tcPr>
          <w:p w14:paraId="733033E5" w14:textId="77777777" w:rsidR="00A70A03" w:rsidRPr="00461367" w:rsidRDefault="00A70A03" w:rsidP="00461367">
            <w:pPr>
              <w:jc w:val="both"/>
            </w:pPr>
            <w:r w:rsidRPr="00461367">
              <w:t>Своевременное и полное представление муниципальных нормативных правовых актов района и дополнительных сведений к ним для включения в регистр</w:t>
            </w:r>
          </w:p>
        </w:tc>
        <w:tc>
          <w:tcPr>
            <w:tcW w:w="1543" w:type="dxa"/>
            <w:tcBorders>
              <w:top w:val="single" w:sz="6" w:space="0" w:color="auto"/>
              <w:left w:val="single" w:sz="6" w:space="0" w:color="auto"/>
              <w:bottom w:val="single" w:sz="6" w:space="0" w:color="auto"/>
              <w:right w:val="single" w:sz="6" w:space="0" w:color="auto"/>
            </w:tcBorders>
          </w:tcPr>
          <w:p w14:paraId="1B43BA5A" w14:textId="3F979C5B" w:rsidR="00A70A03" w:rsidRPr="00461367" w:rsidRDefault="00CB3D3A" w:rsidP="00461367">
            <w:pPr>
              <w:jc w:val="center"/>
            </w:pPr>
            <w:r w:rsidRPr="00461367">
              <w:t>Швейнфорт А.Ю.</w:t>
            </w:r>
          </w:p>
        </w:tc>
        <w:tc>
          <w:tcPr>
            <w:tcW w:w="4000" w:type="dxa"/>
            <w:tcBorders>
              <w:top w:val="single" w:sz="6" w:space="0" w:color="auto"/>
              <w:left w:val="single" w:sz="6" w:space="0" w:color="auto"/>
              <w:bottom w:val="single" w:sz="6" w:space="0" w:color="auto"/>
              <w:right w:val="single" w:sz="6" w:space="0" w:color="auto"/>
            </w:tcBorders>
          </w:tcPr>
          <w:p w14:paraId="1050C060" w14:textId="17E5781F" w:rsidR="00697E50" w:rsidRPr="00461367" w:rsidRDefault="0002307F" w:rsidP="00461367">
            <w:pPr>
              <w:jc w:val="both"/>
            </w:pPr>
            <w:r w:rsidRPr="00461367">
              <w:t>Правовым управлением направлен</w:t>
            </w:r>
            <w:r w:rsidR="00467F51" w:rsidRPr="00461367">
              <w:t>ы</w:t>
            </w:r>
            <w:r w:rsidRPr="00461367">
              <w:t xml:space="preserve"> муниципальны</w:t>
            </w:r>
            <w:r w:rsidR="00467F51" w:rsidRPr="00461367">
              <w:t>е</w:t>
            </w:r>
            <w:r w:rsidRPr="00461367">
              <w:t xml:space="preserve"> нормативны</w:t>
            </w:r>
            <w:r w:rsidR="00467F51" w:rsidRPr="00461367">
              <w:t>е</w:t>
            </w:r>
            <w:r w:rsidRPr="00461367">
              <w:t xml:space="preserve"> правов</w:t>
            </w:r>
            <w:r w:rsidR="008634A8" w:rsidRPr="00461367">
              <w:t>ы</w:t>
            </w:r>
            <w:r w:rsidR="00467F51" w:rsidRPr="00461367">
              <w:t>е</w:t>
            </w:r>
            <w:r w:rsidRPr="00461367">
              <w:t xml:space="preserve"> акт</w:t>
            </w:r>
            <w:r w:rsidR="00467F51" w:rsidRPr="00461367">
              <w:t>ы</w:t>
            </w:r>
            <w:r w:rsidRPr="00461367">
              <w:t xml:space="preserve"> Шелеховского муниципального района и дополнительны</w:t>
            </w:r>
            <w:r w:rsidR="00467F51" w:rsidRPr="00461367">
              <w:t>е</w:t>
            </w:r>
            <w:r w:rsidRPr="00461367">
              <w:t xml:space="preserve"> сведени</w:t>
            </w:r>
            <w:r w:rsidR="00467F51" w:rsidRPr="00461367">
              <w:t>я</w:t>
            </w:r>
            <w:r w:rsidRPr="00461367">
              <w:t xml:space="preserve"> к ним для включения в Регистр муниципальных нормативных правовых актов Иркутской области</w:t>
            </w:r>
            <w:r w:rsidR="008634A8" w:rsidRPr="00461367">
              <w:t xml:space="preserve"> – </w:t>
            </w:r>
            <w:r w:rsidR="00F6024C" w:rsidRPr="00461367">
              <w:t>149</w:t>
            </w:r>
            <w:r w:rsidR="008634A8" w:rsidRPr="00461367">
              <w:t>.</w:t>
            </w:r>
          </w:p>
        </w:tc>
      </w:tr>
      <w:tr w:rsidR="00455E43" w:rsidRPr="00461367" w14:paraId="5DB430BE"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28D1900C" w14:textId="77777777" w:rsidR="00455E43" w:rsidRPr="00461367" w:rsidRDefault="00EF051E" w:rsidP="00461367">
            <w:pPr>
              <w:jc w:val="center"/>
            </w:pPr>
            <w:r w:rsidRPr="00461367">
              <w:t>13</w:t>
            </w:r>
            <w:r w:rsidR="00455E43" w:rsidRPr="00461367">
              <w:t>.</w:t>
            </w:r>
          </w:p>
        </w:tc>
        <w:tc>
          <w:tcPr>
            <w:tcW w:w="2577" w:type="dxa"/>
            <w:tcBorders>
              <w:top w:val="single" w:sz="6" w:space="0" w:color="auto"/>
              <w:left w:val="single" w:sz="6" w:space="0" w:color="auto"/>
              <w:bottom w:val="single" w:sz="6" w:space="0" w:color="auto"/>
              <w:right w:val="single" w:sz="6" w:space="0" w:color="auto"/>
            </w:tcBorders>
          </w:tcPr>
          <w:p w14:paraId="0A8FE199" w14:textId="77777777" w:rsidR="00455E43" w:rsidRPr="00461367" w:rsidRDefault="00455E43" w:rsidP="00461367">
            <w:pPr>
              <w:jc w:val="both"/>
              <w:rPr>
                <w:bCs/>
              </w:rPr>
            </w:pPr>
            <w:r w:rsidRPr="00461367">
              <w:rPr>
                <w:bCs/>
              </w:rPr>
              <w:t xml:space="preserve">Взаимодействие с </w:t>
            </w:r>
            <w:r w:rsidR="00B51351" w:rsidRPr="00461367">
              <w:rPr>
                <w:bCs/>
              </w:rPr>
              <w:t>п</w:t>
            </w:r>
            <w:r w:rsidRPr="00461367">
              <w:rPr>
                <w:bCs/>
              </w:rPr>
              <w:t>рокуратурой г. Шелехова в рамках заключенного Соглашения о взаимодействии</w:t>
            </w:r>
          </w:p>
          <w:p w14:paraId="4CCE57C3" w14:textId="77777777" w:rsidR="00455E43" w:rsidRPr="00461367" w:rsidRDefault="00455E43" w:rsidP="00461367">
            <w:pPr>
              <w:jc w:val="both"/>
              <w:rPr>
                <w:bCs/>
              </w:rPr>
            </w:pPr>
          </w:p>
        </w:tc>
        <w:tc>
          <w:tcPr>
            <w:tcW w:w="2955" w:type="dxa"/>
            <w:tcBorders>
              <w:top w:val="single" w:sz="6" w:space="0" w:color="auto"/>
              <w:left w:val="single" w:sz="6" w:space="0" w:color="auto"/>
              <w:bottom w:val="single" w:sz="6" w:space="0" w:color="auto"/>
              <w:right w:val="single" w:sz="6" w:space="0" w:color="auto"/>
            </w:tcBorders>
          </w:tcPr>
          <w:p w14:paraId="2309C1FD" w14:textId="77777777" w:rsidR="00455E43" w:rsidRPr="00461367" w:rsidRDefault="00455E43" w:rsidP="00461367">
            <w:pPr>
              <w:jc w:val="center"/>
            </w:pPr>
            <w:r w:rsidRPr="00461367">
              <w:rPr>
                <w:bCs/>
              </w:rPr>
              <w:t>Постоянно</w:t>
            </w:r>
          </w:p>
        </w:tc>
        <w:tc>
          <w:tcPr>
            <w:tcW w:w="3847" w:type="dxa"/>
            <w:tcBorders>
              <w:top w:val="single" w:sz="6" w:space="0" w:color="auto"/>
              <w:left w:val="single" w:sz="6" w:space="0" w:color="auto"/>
              <w:bottom w:val="single" w:sz="6" w:space="0" w:color="auto"/>
              <w:right w:val="single" w:sz="6" w:space="0" w:color="auto"/>
            </w:tcBorders>
          </w:tcPr>
          <w:p w14:paraId="4863BAD6" w14:textId="77777777" w:rsidR="00455E43" w:rsidRPr="00461367" w:rsidRDefault="00455E43" w:rsidP="00461367">
            <w:pPr>
              <w:jc w:val="both"/>
            </w:pPr>
            <w:r w:rsidRPr="00461367">
              <w:rPr>
                <w:bCs/>
              </w:rPr>
              <w:t>Своевременный сбор сведений о вступивших в противоречие с федеральным и областным законодательством муниципальных нормативных правовых актов Шелеховского района</w:t>
            </w:r>
          </w:p>
        </w:tc>
        <w:tc>
          <w:tcPr>
            <w:tcW w:w="1543" w:type="dxa"/>
            <w:tcBorders>
              <w:top w:val="single" w:sz="6" w:space="0" w:color="auto"/>
              <w:left w:val="single" w:sz="6" w:space="0" w:color="auto"/>
              <w:bottom w:val="single" w:sz="6" w:space="0" w:color="auto"/>
              <w:right w:val="single" w:sz="6" w:space="0" w:color="auto"/>
            </w:tcBorders>
          </w:tcPr>
          <w:p w14:paraId="350378DD" w14:textId="77777777" w:rsidR="00B44080" w:rsidRPr="00461367" w:rsidRDefault="00B44080" w:rsidP="00461367">
            <w:pPr>
              <w:jc w:val="center"/>
              <w:rPr>
                <w:bCs/>
              </w:rPr>
            </w:pPr>
            <w:r w:rsidRPr="00461367">
              <w:rPr>
                <w:bCs/>
              </w:rPr>
              <w:t>Краснопёрова Т.В.</w:t>
            </w:r>
          </w:p>
          <w:p w14:paraId="614076F2" w14:textId="77777777" w:rsidR="00455E43" w:rsidRPr="00461367" w:rsidRDefault="00455E43" w:rsidP="00461367">
            <w:pPr>
              <w:jc w:val="center"/>
              <w:rPr>
                <w:bCs/>
              </w:rPr>
            </w:pPr>
            <w:r w:rsidRPr="00461367">
              <w:rPr>
                <w:bCs/>
              </w:rPr>
              <w:t>Котовщикова Н.В.</w:t>
            </w:r>
          </w:p>
          <w:p w14:paraId="269513E3" w14:textId="671B9AF2" w:rsidR="000226F5" w:rsidRPr="00461367" w:rsidRDefault="000226F5" w:rsidP="00461367">
            <w:pPr>
              <w:jc w:val="center"/>
              <w:rPr>
                <w:bCs/>
              </w:rPr>
            </w:pPr>
            <w:r w:rsidRPr="00461367">
              <w:rPr>
                <w:bCs/>
              </w:rPr>
              <w:t>Швейнфорт А.Ю.</w:t>
            </w:r>
          </w:p>
          <w:p w14:paraId="012018C1" w14:textId="77777777" w:rsidR="00455E43" w:rsidRPr="00461367" w:rsidRDefault="00455E43" w:rsidP="00461367">
            <w:pPr>
              <w:jc w:val="center"/>
            </w:pPr>
          </w:p>
          <w:p w14:paraId="47625ABC" w14:textId="77777777" w:rsidR="00455E43" w:rsidRPr="00461367" w:rsidRDefault="00455E43" w:rsidP="00461367">
            <w:pPr>
              <w:jc w:val="center"/>
            </w:pPr>
          </w:p>
          <w:p w14:paraId="60EC384D" w14:textId="77777777" w:rsidR="00455E43" w:rsidRPr="00461367" w:rsidRDefault="00455E43" w:rsidP="00461367"/>
        </w:tc>
        <w:tc>
          <w:tcPr>
            <w:tcW w:w="4000" w:type="dxa"/>
            <w:tcBorders>
              <w:top w:val="single" w:sz="6" w:space="0" w:color="auto"/>
              <w:left w:val="single" w:sz="6" w:space="0" w:color="auto"/>
              <w:bottom w:val="single" w:sz="6" w:space="0" w:color="auto"/>
              <w:right w:val="single" w:sz="6" w:space="0" w:color="auto"/>
            </w:tcBorders>
          </w:tcPr>
          <w:p w14:paraId="6138DE47" w14:textId="63099ED9" w:rsidR="00ED00EA" w:rsidRPr="00461367" w:rsidRDefault="00ED00EA" w:rsidP="00461367">
            <w:pPr>
              <w:jc w:val="both"/>
            </w:pPr>
            <w:r w:rsidRPr="00461367">
              <w:t>В соответствии с Соглашением от 16.01.2018 № СГЛ-4/2018 Администрацией Шелеховского муниципального района направлена информация о муниципальных нормативных правовых актах Шелеховского района</w:t>
            </w:r>
            <w:r w:rsidR="0050290A" w:rsidRPr="00461367">
              <w:t xml:space="preserve"> </w:t>
            </w:r>
            <w:r w:rsidR="000226F5" w:rsidRPr="00461367">
              <w:t xml:space="preserve">от </w:t>
            </w:r>
            <w:r w:rsidR="00491C8B" w:rsidRPr="00461367">
              <w:t xml:space="preserve">03.07.2024 4087/2024-исх, </w:t>
            </w:r>
            <w:r w:rsidR="0050290A" w:rsidRPr="00461367">
              <w:t xml:space="preserve">от </w:t>
            </w:r>
            <w:r w:rsidR="00AE72F5" w:rsidRPr="00461367">
              <w:t>20.12.2024 8023</w:t>
            </w:r>
            <w:r w:rsidR="00491C8B" w:rsidRPr="00461367">
              <w:t>/2024-исх.</w:t>
            </w:r>
          </w:p>
        </w:tc>
      </w:tr>
      <w:tr w:rsidR="00455E43" w:rsidRPr="00461367" w14:paraId="416954CA"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64BED8E4" w14:textId="77777777" w:rsidR="00455E43" w:rsidRPr="00461367" w:rsidRDefault="00D32D37" w:rsidP="00461367">
            <w:pPr>
              <w:tabs>
                <w:tab w:val="center" w:pos="210"/>
              </w:tabs>
            </w:pPr>
            <w:r w:rsidRPr="00461367">
              <w:lastRenderedPageBreak/>
              <w:t xml:space="preserve"> 14</w:t>
            </w:r>
            <w:r w:rsidR="00455E43" w:rsidRPr="00461367">
              <w:t>.</w:t>
            </w:r>
          </w:p>
        </w:tc>
        <w:tc>
          <w:tcPr>
            <w:tcW w:w="2577" w:type="dxa"/>
            <w:tcBorders>
              <w:top w:val="single" w:sz="6" w:space="0" w:color="auto"/>
              <w:left w:val="single" w:sz="6" w:space="0" w:color="auto"/>
              <w:bottom w:val="single" w:sz="6" w:space="0" w:color="auto"/>
              <w:right w:val="single" w:sz="6" w:space="0" w:color="auto"/>
            </w:tcBorders>
          </w:tcPr>
          <w:p w14:paraId="089383F0" w14:textId="77777777" w:rsidR="00455E43" w:rsidRPr="00461367" w:rsidRDefault="00455E43" w:rsidP="00461367">
            <w:pPr>
              <w:jc w:val="both"/>
            </w:pPr>
            <w:r w:rsidRPr="00461367">
              <w:t>1) Обеспечение организационной деятельности консультативно-совещательных органов по вопросам компетенции управления:</w:t>
            </w:r>
          </w:p>
          <w:p w14:paraId="1E395140" w14:textId="77777777" w:rsidR="00AB23E6" w:rsidRPr="00461367" w:rsidRDefault="00AB23E6" w:rsidP="00461367">
            <w:pPr>
              <w:jc w:val="both"/>
            </w:pPr>
          </w:p>
          <w:p w14:paraId="17EECD88" w14:textId="77777777" w:rsidR="00AB23E6" w:rsidRPr="00461367" w:rsidRDefault="00AB23E6" w:rsidP="00461367">
            <w:pPr>
              <w:jc w:val="both"/>
            </w:pPr>
          </w:p>
          <w:p w14:paraId="3F4FA69C" w14:textId="77777777" w:rsidR="00455E43" w:rsidRPr="00461367" w:rsidRDefault="00455E43" w:rsidP="00461367">
            <w:pPr>
              <w:jc w:val="both"/>
              <w:rPr>
                <w:sz w:val="23"/>
                <w:szCs w:val="23"/>
              </w:rPr>
            </w:pPr>
            <w:r w:rsidRPr="00461367">
              <w:t>а) Координационной комиссии по повышению безопасности дорожного движения в Шелеховском районе;</w:t>
            </w:r>
          </w:p>
          <w:p w14:paraId="6DB77E18" w14:textId="77777777" w:rsidR="00AB23E6" w:rsidRPr="00461367" w:rsidRDefault="00AB23E6" w:rsidP="00461367">
            <w:pPr>
              <w:jc w:val="both"/>
              <w:rPr>
                <w:sz w:val="23"/>
                <w:szCs w:val="23"/>
              </w:rPr>
            </w:pPr>
          </w:p>
          <w:p w14:paraId="336D4D3D" w14:textId="77777777" w:rsidR="00455E43" w:rsidRPr="00461367" w:rsidRDefault="00455E43" w:rsidP="00461367">
            <w:pPr>
              <w:jc w:val="both"/>
            </w:pPr>
            <w:r w:rsidRPr="00461367">
              <w:t>б) Межведомственной комиссии по профилактике правонарушений при Администрации Шелеховского муниципального района;</w:t>
            </w:r>
          </w:p>
          <w:p w14:paraId="0338F402" w14:textId="77777777" w:rsidR="00455E43" w:rsidRPr="00461367" w:rsidRDefault="00455E43" w:rsidP="00461367">
            <w:pPr>
              <w:jc w:val="both"/>
            </w:pPr>
          </w:p>
          <w:p w14:paraId="3AF591D8" w14:textId="584E1022" w:rsidR="00455E43" w:rsidRPr="00461367" w:rsidRDefault="00455E43" w:rsidP="00461367">
            <w:pPr>
              <w:jc w:val="both"/>
            </w:pPr>
            <w:r w:rsidRPr="00461367">
              <w:t xml:space="preserve">2)  Участие в рабочих группах и комиссиях Администрации Шелеховского муниципального района, Мэра Шелеховского муниципального района, Думы Шелеховского </w:t>
            </w:r>
            <w:r w:rsidRPr="00461367">
              <w:lastRenderedPageBreak/>
              <w:t>муниципального района</w:t>
            </w:r>
          </w:p>
        </w:tc>
        <w:tc>
          <w:tcPr>
            <w:tcW w:w="2955" w:type="dxa"/>
            <w:tcBorders>
              <w:top w:val="single" w:sz="6" w:space="0" w:color="auto"/>
              <w:left w:val="single" w:sz="6" w:space="0" w:color="auto"/>
              <w:bottom w:val="single" w:sz="6" w:space="0" w:color="auto"/>
              <w:right w:val="single" w:sz="6" w:space="0" w:color="auto"/>
            </w:tcBorders>
          </w:tcPr>
          <w:p w14:paraId="79E8F03F" w14:textId="4691A771" w:rsidR="00455E43" w:rsidRPr="00461367" w:rsidRDefault="00774762" w:rsidP="00461367">
            <w:pPr>
              <w:jc w:val="center"/>
              <w:rPr>
                <w:bCs/>
              </w:rPr>
            </w:pPr>
            <w:r w:rsidRPr="00461367">
              <w:rPr>
                <w:bCs/>
              </w:rPr>
              <w:lastRenderedPageBreak/>
              <w:t>В соответствии</w:t>
            </w:r>
            <w:r w:rsidR="00455E43" w:rsidRPr="00461367">
              <w:rPr>
                <w:bCs/>
              </w:rPr>
              <w:t xml:space="preserve"> с утвержденными планами работы Комиссий</w:t>
            </w:r>
          </w:p>
        </w:tc>
        <w:tc>
          <w:tcPr>
            <w:tcW w:w="3847" w:type="dxa"/>
            <w:tcBorders>
              <w:top w:val="single" w:sz="6" w:space="0" w:color="auto"/>
              <w:left w:val="single" w:sz="6" w:space="0" w:color="auto"/>
              <w:bottom w:val="single" w:sz="6" w:space="0" w:color="auto"/>
              <w:right w:val="single" w:sz="6" w:space="0" w:color="auto"/>
            </w:tcBorders>
          </w:tcPr>
          <w:p w14:paraId="78559D7D" w14:textId="77777777" w:rsidR="00455E43" w:rsidRPr="00461367" w:rsidRDefault="00455E43" w:rsidP="00461367">
            <w:pPr>
              <w:jc w:val="both"/>
              <w:rPr>
                <w:bCs/>
              </w:rPr>
            </w:pPr>
            <w:r w:rsidRPr="00461367">
              <w:rPr>
                <w:bCs/>
              </w:rPr>
              <w:t>Выработка комиссиями предложений и рекомендаций по установленным сферам деятельности</w:t>
            </w:r>
          </w:p>
        </w:tc>
        <w:tc>
          <w:tcPr>
            <w:tcW w:w="1543" w:type="dxa"/>
            <w:tcBorders>
              <w:top w:val="single" w:sz="6" w:space="0" w:color="auto"/>
              <w:left w:val="single" w:sz="6" w:space="0" w:color="auto"/>
              <w:bottom w:val="single" w:sz="6" w:space="0" w:color="auto"/>
              <w:right w:val="single" w:sz="6" w:space="0" w:color="auto"/>
            </w:tcBorders>
          </w:tcPr>
          <w:p w14:paraId="0787C750" w14:textId="77777777" w:rsidR="00FD46E6" w:rsidRPr="00461367" w:rsidRDefault="00FD46E6" w:rsidP="00461367">
            <w:pPr>
              <w:jc w:val="center"/>
            </w:pPr>
            <w:r w:rsidRPr="00461367">
              <w:t>Краснопёрова Т.В.</w:t>
            </w:r>
          </w:p>
          <w:p w14:paraId="3FA29914" w14:textId="56367264" w:rsidR="00455E43" w:rsidRPr="00461367" w:rsidRDefault="00455E43" w:rsidP="00461367">
            <w:pPr>
              <w:jc w:val="center"/>
            </w:pPr>
            <w:r w:rsidRPr="00461367">
              <w:t>Котовщикова Н.В.</w:t>
            </w:r>
          </w:p>
          <w:p w14:paraId="5BD76C01" w14:textId="77777777" w:rsidR="007E676F" w:rsidRPr="00461367" w:rsidRDefault="007E676F" w:rsidP="00461367">
            <w:pPr>
              <w:jc w:val="center"/>
            </w:pPr>
            <w:r w:rsidRPr="00461367">
              <w:t>Михайлова А.В.</w:t>
            </w:r>
          </w:p>
          <w:p w14:paraId="72575719" w14:textId="77777777" w:rsidR="00455E43" w:rsidRPr="00461367" w:rsidRDefault="00455E43" w:rsidP="00461367">
            <w:pPr>
              <w:jc w:val="center"/>
            </w:pPr>
            <w:r w:rsidRPr="00461367">
              <w:t>Тарасова Н.А.</w:t>
            </w:r>
          </w:p>
        </w:tc>
        <w:tc>
          <w:tcPr>
            <w:tcW w:w="4000" w:type="dxa"/>
            <w:tcBorders>
              <w:top w:val="single" w:sz="6" w:space="0" w:color="auto"/>
              <w:left w:val="single" w:sz="6" w:space="0" w:color="auto"/>
              <w:bottom w:val="single" w:sz="6" w:space="0" w:color="auto"/>
              <w:right w:val="single" w:sz="6" w:space="0" w:color="auto"/>
            </w:tcBorders>
          </w:tcPr>
          <w:p w14:paraId="1BB55A23" w14:textId="77777777" w:rsidR="00AB23E6" w:rsidRPr="00461367" w:rsidRDefault="00AB23E6" w:rsidP="00461367">
            <w:pPr>
              <w:jc w:val="both"/>
            </w:pPr>
          </w:p>
          <w:p w14:paraId="174FB487" w14:textId="77777777" w:rsidR="00AB23E6" w:rsidRPr="00461367" w:rsidRDefault="00AB23E6" w:rsidP="00461367">
            <w:pPr>
              <w:jc w:val="both"/>
            </w:pPr>
          </w:p>
          <w:p w14:paraId="67CD6147" w14:textId="77777777" w:rsidR="00AB23E6" w:rsidRPr="00461367" w:rsidRDefault="00AB23E6" w:rsidP="00461367">
            <w:pPr>
              <w:jc w:val="both"/>
            </w:pPr>
          </w:p>
          <w:p w14:paraId="4D19D083" w14:textId="77777777" w:rsidR="00AB23E6" w:rsidRPr="00461367" w:rsidRDefault="00AB23E6" w:rsidP="00461367">
            <w:pPr>
              <w:jc w:val="both"/>
            </w:pPr>
          </w:p>
          <w:p w14:paraId="726104C2" w14:textId="77777777" w:rsidR="00AB23E6" w:rsidRPr="00461367" w:rsidRDefault="00AB23E6" w:rsidP="00461367">
            <w:pPr>
              <w:jc w:val="both"/>
            </w:pPr>
          </w:p>
          <w:p w14:paraId="0F007825" w14:textId="77777777" w:rsidR="00AB23E6" w:rsidRPr="00461367" w:rsidRDefault="00AB23E6" w:rsidP="00461367">
            <w:pPr>
              <w:jc w:val="both"/>
            </w:pPr>
          </w:p>
          <w:p w14:paraId="200DEC0D" w14:textId="77777777" w:rsidR="00AB23E6" w:rsidRPr="00461367" w:rsidRDefault="00AB23E6" w:rsidP="00461367">
            <w:pPr>
              <w:jc w:val="both"/>
            </w:pPr>
          </w:p>
          <w:p w14:paraId="51256293" w14:textId="77777777" w:rsidR="00AB23E6" w:rsidRPr="00461367" w:rsidRDefault="00AB23E6" w:rsidP="00461367">
            <w:pPr>
              <w:jc w:val="both"/>
            </w:pPr>
          </w:p>
          <w:p w14:paraId="22436F8E" w14:textId="77777777" w:rsidR="00D32D37" w:rsidRPr="00461367" w:rsidRDefault="00D32D37" w:rsidP="00461367">
            <w:pPr>
              <w:jc w:val="both"/>
            </w:pPr>
          </w:p>
          <w:p w14:paraId="101B5F60" w14:textId="77777777" w:rsidR="00AB23E6" w:rsidRPr="00461367" w:rsidRDefault="00AB23E6" w:rsidP="00461367">
            <w:pPr>
              <w:jc w:val="both"/>
            </w:pPr>
          </w:p>
          <w:p w14:paraId="05268F9D" w14:textId="53053520" w:rsidR="00100957" w:rsidRPr="00461367" w:rsidRDefault="00642388" w:rsidP="00461367">
            <w:r w:rsidRPr="00461367">
              <w:t>23.04.2024, 09.07.2024, 15.10.2024, 25.12.2024</w:t>
            </w:r>
          </w:p>
          <w:p w14:paraId="3360342E" w14:textId="77777777" w:rsidR="00D32D37" w:rsidRPr="00461367" w:rsidRDefault="00D32D37" w:rsidP="00461367"/>
          <w:p w14:paraId="0CBEA0C1" w14:textId="77777777" w:rsidR="007B156B" w:rsidRPr="00461367" w:rsidRDefault="007B156B" w:rsidP="00461367"/>
          <w:p w14:paraId="0829D001" w14:textId="77777777" w:rsidR="00467F51" w:rsidRPr="00461367" w:rsidRDefault="00467F51" w:rsidP="00461367">
            <w:pPr>
              <w:jc w:val="both"/>
            </w:pPr>
          </w:p>
          <w:p w14:paraId="471D5934" w14:textId="77777777" w:rsidR="00467F51" w:rsidRPr="00461367" w:rsidRDefault="00467F51" w:rsidP="00461367">
            <w:pPr>
              <w:jc w:val="both"/>
            </w:pPr>
          </w:p>
          <w:p w14:paraId="4BF40B7D" w14:textId="77777777" w:rsidR="00467F51" w:rsidRPr="00461367" w:rsidRDefault="00467F51" w:rsidP="00461367">
            <w:pPr>
              <w:jc w:val="both"/>
            </w:pPr>
          </w:p>
          <w:p w14:paraId="6C698DF4" w14:textId="77777777" w:rsidR="00467F51" w:rsidRPr="00461367" w:rsidRDefault="00467F51" w:rsidP="00461367">
            <w:pPr>
              <w:jc w:val="both"/>
            </w:pPr>
          </w:p>
          <w:p w14:paraId="04BAF30E" w14:textId="77777777" w:rsidR="00B4537C" w:rsidRPr="00461367" w:rsidRDefault="00B4537C" w:rsidP="00461367">
            <w:pPr>
              <w:jc w:val="both"/>
            </w:pPr>
          </w:p>
          <w:p w14:paraId="13D27476" w14:textId="70E0C854" w:rsidR="00B87CE0" w:rsidRPr="00461367" w:rsidRDefault="00642388" w:rsidP="00461367">
            <w:pPr>
              <w:rPr>
                <w:bCs/>
              </w:rPr>
            </w:pPr>
            <w:r w:rsidRPr="00461367">
              <w:t>23.04.2024, 09.07.2024, 25.12.2024</w:t>
            </w:r>
          </w:p>
          <w:p w14:paraId="0BCA8F90" w14:textId="77777777" w:rsidR="00B87CE0" w:rsidRPr="00461367" w:rsidRDefault="00B87CE0" w:rsidP="00461367"/>
          <w:p w14:paraId="74F23FBB" w14:textId="77777777" w:rsidR="008634A8" w:rsidRPr="00461367" w:rsidRDefault="008634A8" w:rsidP="00461367"/>
          <w:p w14:paraId="0C83E086" w14:textId="77777777" w:rsidR="008634A8" w:rsidRPr="00461367" w:rsidRDefault="008634A8" w:rsidP="00461367"/>
          <w:p w14:paraId="3A492443" w14:textId="77777777" w:rsidR="008634A8" w:rsidRPr="00461367" w:rsidRDefault="008634A8" w:rsidP="00461367"/>
          <w:p w14:paraId="2300DEEE" w14:textId="77777777" w:rsidR="008634A8" w:rsidRPr="00461367" w:rsidRDefault="008634A8" w:rsidP="00461367"/>
          <w:p w14:paraId="737519F6" w14:textId="77777777" w:rsidR="00B87CE0" w:rsidRPr="00461367" w:rsidRDefault="00B87CE0" w:rsidP="00461367">
            <w:pPr>
              <w:jc w:val="center"/>
            </w:pPr>
          </w:p>
          <w:p w14:paraId="6E71F9D6" w14:textId="13592003" w:rsidR="00217D52" w:rsidRPr="00461367" w:rsidRDefault="00B22874" w:rsidP="00461367">
            <w:pPr>
              <w:jc w:val="both"/>
            </w:pPr>
            <w:r w:rsidRPr="00461367">
              <w:t>15.01.2024, 05.02.2024, 19.02.2024, 06.03.2024, 18.03.2024, 03.04.2024,</w:t>
            </w:r>
            <w:r w:rsidR="00AE72F5" w:rsidRPr="00461367">
              <w:t xml:space="preserve"> 22.04.2024,</w:t>
            </w:r>
            <w:r w:rsidRPr="00461367">
              <w:t xml:space="preserve"> 06.05</w:t>
            </w:r>
            <w:r w:rsidR="00AE72F5" w:rsidRPr="00461367">
              <w:t xml:space="preserve">.2024, 20.05.2024, 03.06.2024, 17.06.204, 01.07.2024, 17.07.2024, 22.07.2024, 05.08.2024, 19.08.2024, 16.09.2024, 21.10.2024, 18.11.2024, 04.12.2024, 16.12.2024 </w:t>
            </w:r>
            <w:r w:rsidR="00217D52" w:rsidRPr="00461367">
              <w:t>- личный прием граждан Мэром района;</w:t>
            </w:r>
          </w:p>
          <w:p w14:paraId="4AFDEAFA" w14:textId="291A1D43" w:rsidR="007A5561" w:rsidRPr="00461367" w:rsidRDefault="003A39E5" w:rsidP="00461367">
            <w:pPr>
              <w:jc w:val="both"/>
            </w:pPr>
            <w:r w:rsidRPr="00461367">
              <w:t>17.05.2024</w:t>
            </w:r>
            <w:r w:rsidR="007A5561" w:rsidRPr="00461367">
              <w:t xml:space="preserve"> – аттестация </w:t>
            </w:r>
            <w:r w:rsidR="007A5561" w:rsidRPr="00461367">
              <w:lastRenderedPageBreak/>
              <w:t>муниципальных служащих;</w:t>
            </w:r>
          </w:p>
          <w:p w14:paraId="257FC269" w14:textId="77777777" w:rsidR="00677CAB" w:rsidRPr="00461367" w:rsidRDefault="009255F8" w:rsidP="00461367">
            <w:pPr>
              <w:jc w:val="both"/>
            </w:pPr>
            <w:r w:rsidRPr="00461367">
              <w:t>25.07.2024</w:t>
            </w:r>
            <w:r w:rsidR="00BA7215" w:rsidRPr="00461367">
              <w:t xml:space="preserve"> – </w:t>
            </w:r>
            <w:r w:rsidRPr="00461367">
              <w:t xml:space="preserve">участие в конкурсе </w:t>
            </w:r>
            <w:r w:rsidR="00677CAB" w:rsidRPr="00461367">
              <w:t xml:space="preserve">социально значимых проектов </w:t>
            </w:r>
          </w:p>
          <w:p w14:paraId="0A2C4BFF" w14:textId="3278BC86" w:rsidR="007A5561" w:rsidRPr="00461367" w:rsidRDefault="00677CAB" w:rsidP="00461367">
            <w:pPr>
              <w:jc w:val="both"/>
            </w:pPr>
            <w:r w:rsidRPr="00461367">
              <w:t>территориального общественного самоуправления;</w:t>
            </w:r>
          </w:p>
          <w:p w14:paraId="606C1A93" w14:textId="07B4B8B8" w:rsidR="0009369B" w:rsidRPr="00461367" w:rsidRDefault="009255F8" w:rsidP="00461367">
            <w:pPr>
              <w:jc w:val="both"/>
            </w:pPr>
            <w:r w:rsidRPr="00461367">
              <w:t xml:space="preserve">21.05.2024, 10.12.2024 </w:t>
            </w:r>
            <w:r w:rsidR="00100957" w:rsidRPr="00461367">
              <w:t>–</w:t>
            </w:r>
            <w:r w:rsidR="00217D52" w:rsidRPr="00461367">
              <w:t xml:space="preserve"> </w:t>
            </w:r>
            <w:r w:rsidR="00100957" w:rsidRPr="00461367">
              <w:t xml:space="preserve">участие в </w:t>
            </w:r>
            <w:r w:rsidR="0009369B" w:rsidRPr="00461367">
              <w:t>заседани</w:t>
            </w:r>
            <w:r w:rsidR="00274D3B" w:rsidRPr="00461367">
              <w:t>ях</w:t>
            </w:r>
            <w:r w:rsidR="0009369B" w:rsidRPr="00461367">
              <w:t xml:space="preserve"> депутатской комиссии по связям с общественностью, СМИ, государственными органами и органами местного самоуправления;</w:t>
            </w:r>
          </w:p>
          <w:p w14:paraId="11AC3143" w14:textId="1351AD97" w:rsidR="00677CAB" w:rsidRPr="00461367" w:rsidRDefault="00677CAB" w:rsidP="00461367">
            <w:pPr>
              <w:jc w:val="both"/>
            </w:pPr>
            <w:r w:rsidRPr="00461367">
              <w:t>29.03.204, 21.06.2024 – межведомственная комиссия по долговой части бюджета Шелеховского района;</w:t>
            </w:r>
          </w:p>
          <w:p w14:paraId="7F85FD77" w14:textId="542E14B7" w:rsidR="00677CAB" w:rsidRPr="00461367" w:rsidRDefault="00677CAB" w:rsidP="00461367">
            <w:pPr>
              <w:jc w:val="both"/>
            </w:pPr>
            <w:r w:rsidRPr="00461367">
              <w:t>02.07.2024. 30.07.2024, 06.08.204, 27.08.2024 – рабочая группа по выборам;</w:t>
            </w:r>
          </w:p>
          <w:p w14:paraId="2E44684C" w14:textId="21223C5B" w:rsidR="00A05AFC" w:rsidRPr="00461367" w:rsidRDefault="00FF2BD2" w:rsidP="00461367">
            <w:pPr>
              <w:jc w:val="both"/>
            </w:pPr>
            <w:r w:rsidRPr="00461367">
              <w:t>04.04.2024, 07.05.2024, 28.11.2024, 02.12.2024 -</w:t>
            </w:r>
            <w:r w:rsidR="00E84C32" w:rsidRPr="00461367">
              <w:t xml:space="preserve"> участие в публичных слушаниях;</w:t>
            </w:r>
          </w:p>
          <w:p w14:paraId="7A1B0BD2" w14:textId="395C1BB4" w:rsidR="009255F8" w:rsidRPr="00461367" w:rsidRDefault="00677CAB" w:rsidP="00461367">
            <w:pPr>
              <w:jc w:val="both"/>
            </w:pPr>
            <w:r w:rsidRPr="00461367">
              <w:t xml:space="preserve">18.01.204, </w:t>
            </w:r>
            <w:r w:rsidR="005F703A" w:rsidRPr="00461367">
              <w:t xml:space="preserve">22.02.2024, 21.03.2024, 18.04.2024, 23.05.2024, 18.06.2024, 18.09.2024, 24.10.2024, </w:t>
            </w:r>
            <w:r w:rsidRPr="00461367">
              <w:t xml:space="preserve">21.11.2024, </w:t>
            </w:r>
            <w:r w:rsidR="005F703A" w:rsidRPr="00461367">
              <w:t>12.12.2024</w:t>
            </w:r>
            <w:r w:rsidR="00217D52" w:rsidRPr="00461367">
              <w:t xml:space="preserve"> </w:t>
            </w:r>
            <w:r w:rsidR="0009369B" w:rsidRPr="00461367">
              <w:t>– участие в депутатских слушаниях;</w:t>
            </w:r>
          </w:p>
          <w:p w14:paraId="777AE9D4" w14:textId="0599C3DD" w:rsidR="00AB23E6" w:rsidRPr="00461367" w:rsidRDefault="00FF2BD2" w:rsidP="00461367">
            <w:pPr>
              <w:jc w:val="both"/>
            </w:pPr>
            <w:r w:rsidRPr="00461367">
              <w:t xml:space="preserve">25.01.2024, 29.02.2024, 28.03.2024, 25.04.2024, 30.05.2024, 18.06.2024, 27.06.2024, 07.09.2024, 26.09.2024, 31.10.2024, 21.11.2024, 28.11.2024, 19.12.2024 </w:t>
            </w:r>
            <w:r w:rsidR="0009369B" w:rsidRPr="00461367">
              <w:t>– участие в заседани</w:t>
            </w:r>
            <w:r w:rsidR="00274D3B" w:rsidRPr="00461367">
              <w:t>ях</w:t>
            </w:r>
            <w:r w:rsidR="0009369B" w:rsidRPr="00461367">
              <w:t xml:space="preserve"> Думы</w:t>
            </w:r>
            <w:r w:rsidR="006C213B" w:rsidRPr="00461367">
              <w:t xml:space="preserve"> Шелеховского муниципального района</w:t>
            </w:r>
            <w:r w:rsidR="00415BFA" w:rsidRPr="00461367">
              <w:t>.</w:t>
            </w:r>
          </w:p>
        </w:tc>
      </w:tr>
      <w:tr w:rsidR="00455E43" w:rsidRPr="00461367" w14:paraId="6281FB15"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00E69D15" w14:textId="77777777" w:rsidR="00455E43" w:rsidRPr="00461367" w:rsidRDefault="00E86015" w:rsidP="00461367">
            <w:pPr>
              <w:tabs>
                <w:tab w:val="center" w:pos="210"/>
              </w:tabs>
            </w:pPr>
            <w:r w:rsidRPr="00461367">
              <w:lastRenderedPageBreak/>
              <w:t>15</w:t>
            </w:r>
            <w:r w:rsidR="00455E43" w:rsidRPr="00461367">
              <w:t xml:space="preserve">. </w:t>
            </w:r>
          </w:p>
        </w:tc>
        <w:tc>
          <w:tcPr>
            <w:tcW w:w="2577" w:type="dxa"/>
            <w:tcBorders>
              <w:top w:val="single" w:sz="6" w:space="0" w:color="auto"/>
              <w:left w:val="single" w:sz="6" w:space="0" w:color="auto"/>
              <w:bottom w:val="single" w:sz="6" w:space="0" w:color="auto"/>
              <w:right w:val="single" w:sz="6" w:space="0" w:color="auto"/>
            </w:tcBorders>
          </w:tcPr>
          <w:p w14:paraId="2A24DDFC" w14:textId="77777777" w:rsidR="00455E43" w:rsidRPr="00461367" w:rsidRDefault="00455E43" w:rsidP="00461367">
            <w:pPr>
              <w:jc w:val="both"/>
            </w:pPr>
            <w:r w:rsidRPr="00461367">
              <w:t xml:space="preserve">Размещение на официальном сайте Администрации района информации о </w:t>
            </w:r>
            <w:r w:rsidRPr="00461367">
              <w:lastRenderedPageBreak/>
              <w:t>деятельности правового управления, в том числе о переданных полномочиях органам местного самоуправления</w:t>
            </w:r>
          </w:p>
        </w:tc>
        <w:tc>
          <w:tcPr>
            <w:tcW w:w="2955" w:type="dxa"/>
            <w:tcBorders>
              <w:top w:val="single" w:sz="6" w:space="0" w:color="auto"/>
              <w:left w:val="single" w:sz="6" w:space="0" w:color="auto"/>
              <w:bottom w:val="single" w:sz="6" w:space="0" w:color="auto"/>
              <w:right w:val="single" w:sz="6" w:space="0" w:color="auto"/>
            </w:tcBorders>
          </w:tcPr>
          <w:p w14:paraId="6364DE98" w14:textId="77777777" w:rsidR="00455E43" w:rsidRPr="00461367" w:rsidRDefault="00455E43" w:rsidP="00461367">
            <w:pPr>
              <w:jc w:val="center"/>
              <w:rPr>
                <w:bCs/>
              </w:rPr>
            </w:pPr>
            <w:r w:rsidRPr="00461367">
              <w:rPr>
                <w:bCs/>
              </w:rPr>
              <w:lastRenderedPageBreak/>
              <w:t>В сроки, установленные распоряжением Администрации района от 12.01.2012 № 4-ра</w:t>
            </w:r>
          </w:p>
        </w:tc>
        <w:tc>
          <w:tcPr>
            <w:tcW w:w="3847" w:type="dxa"/>
            <w:tcBorders>
              <w:top w:val="single" w:sz="6" w:space="0" w:color="auto"/>
              <w:left w:val="single" w:sz="6" w:space="0" w:color="auto"/>
              <w:bottom w:val="single" w:sz="6" w:space="0" w:color="auto"/>
              <w:right w:val="single" w:sz="6" w:space="0" w:color="auto"/>
            </w:tcBorders>
          </w:tcPr>
          <w:p w14:paraId="2FBC4E97" w14:textId="77777777" w:rsidR="00455E43" w:rsidRPr="00461367" w:rsidRDefault="00455E43" w:rsidP="00461367">
            <w:pPr>
              <w:jc w:val="both"/>
              <w:rPr>
                <w:bCs/>
              </w:rPr>
            </w:pPr>
            <w:r w:rsidRPr="00461367">
              <w:rPr>
                <w:bCs/>
              </w:rPr>
              <w:t>Своевременное, достоверное и полное информирование населения о деятельности органа местного самоуправления района</w:t>
            </w:r>
          </w:p>
        </w:tc>
        <w:tc>
          <w:tcPr>
            <w:tcW w:w="1543" w:type="dxa"/>
            <w:tcBorders>
              <w:top w:val="single" w:sz="6" w:space="0" w:color="auto"/>
              <w:left w:val="single" w:sz="6" w:space="0" w:color="auto"/>
              <w:bottom w:val="single" w:sz="6" w:space="0" w:color="auto"/>
              <w:right w:val="single" w:sz="6" w:space="0" w:color="auto"/>
            </w:tcBorders>
          </w:tcPr>
          <w:p w14:paraId="661FBF16" w14:textId="77777777" w:rsidR="00455E43" w:rsidRPr="00461367" w:rsidRDefault="00455E43" w:rsidP="00461367">
            <w:pPr>
              <w:jc w:val="center"/>
            </w:pPr>
            <w:r w:rsidRPr="00461367">
              <w:t>Тарасова Н.А.</w:t>
            </w:r>
          </w:p>
          <w:p w14:paraId="6AF28CBA" w14:textId="77777777" w:rsidR="00351E90" w:rsidRPr="00461367" w:rsidRDefault="00712FA8" w:rsidP="00461367">
            <w:pPr>
              <w:jc w:val="center"/>
            </w:pPr>
            <w:r w:rsidRPr="00461367">
              <w:t xml:space="preserve">Швейнфорт А.Ю. </w:t>
            </w:r>
          </w:p>
          <w:p w14:paraId="760D9E53" w14:textId="77777777" w:rsidR="00712FA8" w:rsidRPr="00461367" w:rsidRDefault="00712FA8" w:rsidP="00461367">
            <w:pPr>
              <w:jc w:val="center"/>
            </w:pPr>
            <w:r w:rsidRPr="00461367">
              <w:t xml:space="preserve">Хораськина </w:t>
            </w:r>
            <w:r w:rsidRPr="00461367">
              <w:lastRenderedPageBreak/>
              <w:t>Е.А.</w:t>
            </w:r>
          </w:p>
        </w:tc>
        <w:tc>
          <w:tcPr>
            <w:tcW w:w="4000" w:type="dxa"/>
            <w:tcBorders>
              <w:top w:val="single" w:sz="6" w:space="0" w:color="auto"/>
              <w:left w:val="single" w:sz="6" w:space="0" w:color="auto"/>
              <w:bottom w:val="single" w:sz="6" w:space="0" w:color="auto"/>
              <w:right w:val="single" w:sz="6" w:space="0" w:color="auto"/>
            </w:tcBorders>
          </w:tcPr>
          <w:p w14:paraId="037FBF95" w14:textId="77777777" w:rsidR="00FD24A5" w:rsidRPr="00461367" w:rsidRDefault="00D53ADD" w:rsidP="00461367">
            <w:pPr>
              <w:jc w:val="both"/>
            </w:pPr>
            <w:r w:rsidRPr="00461367">
              <w:lastRenderedPageBreak/>
              <w:t>На</w:t>
            </w:r>
            <w:r w:rsidR="00FD24A5" w:rsidRPr="00461367">
              <w:t xml:space="preserve"> сайте Администрации Шелеховского муниципального района размещено: </w:t>
            </w:r>
          </w:p>
          <w:p w14:paraId="56E55A1F" w14:textId="77777777" w:rsidR="00E0456C" w:rsidRPr="00461367" w:rsidRDefault="00B87CE0" w:rsidP="00461367">
            <w:pPr>
              <w:jc w:val="both"/>
            </w:pPr>
            <w:r w:rsidRPr="00461367">
              <w:t>В разделе «Консультативно-</w:t>
            </w:r>
            <w:r w:rsidRPr="00461367">
              <w:lastRenderedPageBreak/>
              <w:t xml:space="preserve">совещательные органы»: </w:t>
            </w:r>
          </w:p>
          <w:p w14:paraId="2ECE43CA" w14:textId="1A504B4A" w:rsidR="00B4537C" w:rsidRPr="00461367" w:rsidRDefault="00E0456C" w:rsidP="00461367">
            <w:pPr>
              <w:jc w:val="both"/>
            </w:pPr>
            <w:r w:rsidRPr="00461367">
              <w:t xml:space="preserve">1) </w:t>
            </w:r>
            <w:r w:rsidR="00352E7D" w:rsidRPr="00461367">
              <w:t>и</w:t>
            </w:r>
            <w:r w:rsidR="00B87CE0" w:rsidRPr="00461367">
              <w:t xml:space="preserve">нформация о работе </w:t>
            </w:r>
            <w:r w:rsidR="002919CF" w:rsidRPr="00461367">
              <w:t>М</w:t>
            </w:r>
            <w:r w:rsidR="00B87CE0" w:rsidRPr="00461367">
              <w:t>ежведомственной комиссии по профилактике правонарушений в Шелеховском районе (выписк</w:t>
            </w:r>
            <w:r w:rsidR="002919CF" w:rsidRPr="00461367">
              <w:t>и</w:t>
            </w:r>
            <w:r w:rsidR="00B87CE0" w:rsidRPr="00461367">
              <w:t xml:space="preserve"> из протокол</w:t>
            </w:r>
            <w:r w:rsidR="002919CF" w:rsidRPr="00461367">
              <w:t>ов</w:t>
            </w:r>
            <w:r w:rsidR="00B87CE0" w:rsidRPr="00461367">
              <w:t xml:space="preserve"> заседани</w:t>
            </w:r>
            <w:r w:rsidR="002919CF" w:rsidRPr="00461367">
              <w:t>й</w:t>
            </w:r>
            <w:r w:rsidR="00B87CE0" w:rsidRPr="00461367">
              <w:t xml:space="preserve"> от </w:t>
            </w:r>
          </w:p>
          <w:p w14:paraId="37BF2A6F" w14:textId="3147B372" w:rsidR="00D53ADD" w:rsidRPr="00461367" w:rsidRDefault="000156AD" w:rsidP="00461367">
            <w:pPr>
              <w:jc w:val="both"/>
            </w:pPr>
            <w:r w:rsidRPr="00461367">
              <w:t>23.04.2024, 09.07.2024, 25.12.2024</w:t>
            </w:r>
            <w:r w:rsidR="00B87CE0" w:rsidRPr="00461367">
              <w:t>);</w:t>
            </w:r>
          </w:p>
          <w:p w14:paraId="26141F36" w14:textId="6457EFB9" w:rsidR="00B4537C" w:rsidRPr="00461367" w:rsidRDefault="005A5F6B" w:rsidP="00461367">
            <w:pPr>
              <w:jc w:val="both"/>
            </w:pPr>
            <w:r w:rsidRPr="00461367">
              <w:t>2</w:t>
            </w:r>
            <w:r w:rsidR="00E0456C" w:rsidRPr="00461367">
              <w:t xml:space="preserve">) </w:t>
            </w:r>
            <w:r w:rsidR="00352E7D" w:rsidRPr="00461367">
              <w:t>и</w:t>
            </w:r>
            <w:r w:rsidR="00B87CE0" w:rsidRPr="00461367">
              <w:t>нформация о работе Координационной комиссии по повышению безопасности дорожного движения в Шелеховском районе (выписк</w:t>
            </w:r>
            <w:r w:rsidR="002919CF" w:rsidRPr="00461367">
              <w:t>и</w:t>
            </w:r>
            <w:r w:rsidR="00B87CE0" w:rsidRPr="00461367">
              <w:t xml:space="preserve"> из протокол</w:t>
            </w:r>
            <w:r w:rsidR="002919CF" w:rsidRPr="00461367">
              <w:t>ов</w:t>
            </w:r>
            <w:r w:rsidR="00B87CE0" w:rsidRPr="00461367">
              <w:t xml:space="preserve"> заседани</w:t>
            </w:r>
            <w:r w:rsidR="002919CF" w:rsidRPr="00461367">
              <w:t>й</w:t>
            </w:r>
            <w:r w:rsidR="00B87CE0" w:rsidRPr="00461367">
              <w:t xml:space="preserve"> от </w:t>
            </w:r>
          </w:p>
          <w:p w14:paraId="3BCBAFA1" w14:textId="118B9152" w:rsidR="00B87CE0" w:rsidRPr="00461367" w:rsidRDefault="000156AD" w:rsidP="00461367">
            <w:pPr>
              <w:jc w:val="both"/>
            </w:pPr>
            <w:r w:rsidRPr="00461367">
              <w:t>23.04.2024, 09.07.2024, 15.10.2024, 25.12.2024</w:t>
            </w:r>
            <w:r w:rsidR="00E021F1" w:rsidRPr="00461367">
              <w:t>);</w:t>
            </w:r>
          </w:p>
          <w:p w14:paraId="4A063528" w14:textId="2FD74D4E" w:rsidR="00020911" w:rsidRPr="00461367" w:rsidRDefault="005A5F6B" w:rsidP="00461367">
            <w:pPr>
              <w:jc w:val="both"/>
            </w:pPr>
            <w:r w:rsidRPr="00461367">
              <w:t>3</w:t>
            </w:r>
            <w:r w:rsidR="00D53ADD" w:rsidRPr="00461367">
              <w:t xml:space="preserve">) </w:t>
            </w:r>
            <w:r w:rsidR="00352E7D" w:rsidRPr="00461367">
              <w:t>в</w:t>
            </w:r>
            <w:r w:rsidR="00E021F1" w:rsidRPr="00461367">
              <w:t xml:space="preserve"> </w:t>
            </w:r>
            <w:r w:rsidR="006476A6" w:rsidRPr="00461367">
              <w:t>разделе «Правовые акты»</w:t>
            </w:r>
            <w:r w:rsidR="00D813CA" w:rsidRPr="00461367">
              <w:t xml:space="preserve"> размещен</w:t>
            </w:r>
            <w:r w:rsidR="00480C30" w:rsidRPr="00461367">
              <w:t>о</w:t>
            </w:r>
            <w:r w:rsidR="00D813CA" w:rsidRPr="00461367">
              <w:t xml:space="preserve"> </w:t>
            </w:r>
            <w:r w:rsidR="0034430C" w:rsidRPr="00461367">
              <w:t>решение Думы Шелеховского муниципального района от 30.05.2024 13-рд «О внесении изменений в Устав Шелеховского района», решение Думы Шелеховского муниципального района от 19.12.2024 № 42-рд «О внесении изменений в Устав Шелеховского района»</w:t>
            </w:r>
            <w:r w:rsidR="00020911" w:rsidRPr="00461367">
              <w:t>;</w:t>
            </w:r>
          </w:p>
          <w:p w14:paraId="562B9F10" w14:textId="60C9A9AC" w:rsidR="00351E90" w:rsidRPr="00461367" w:rsidRDefault="005A5F6B" w:rsidP="00461367">
            <w:pPr>
              <w:jc w:val="both"/>
            </w:pPr>
            <w:r w:rsidRPr="00461367">
              <w:t>4</w:t>
            </w:r>
            <w:r w:rsidR="00351E90" w:rsidRPr="00461367">
              <w:t xml:space="preserve">) </w:t>
            </w:r>
            <w:r w:rsidR="00352E7D" w:rsidRPr="00461367">
              <w:t>в</w:t>
            </w:r>
            <w:r w:rsidR="00351E90" w:rsidRPr="00461367">
              <w:t xml:space="preserve"> разделе «Муниципальные услуги» размещен</w:t>
            </w:r>
            <w:r w:rsidR="0034430C" w:rsidRPr="00461367">
              <w:t>о 4</w:t>
            </w:r>
            <w:r w:rsidR="00351E90" w:rsidRPr="00461367">
              <w:t xml:space="preserve"> Акт</w:t>
            </w:r>
            <w:r w:rsidR="0034430C" w:rsidRPr="00461367">
              <w:t>а</w:t>
            </w:r>
            <w:r w:rsidR="00351E90" w:rsidRPr="00461367">
              <w:t xml:space="preserve"> провер</w:t>
            </w:r>
            <w:r w:rsidR="00C708B9" w:rsidRPr="00461367">
              <w:t>ки</w:t>
            </w:r>
            <w:r w:rsidR="00351E90" w:rsidRPr="00461367">
              <w:t xml:space="preserve"> полноты и качества предоставления муниципальных услуг.</w:t>
            </w:r>
          </w:p>
        </w:tc>
      </w:tr>
      <w:tr w:rsidR="00CD7403" w:rsidRPr="00461367" w14:paraId="32B4FBC9"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617949B6" w14:textId="3A754147" w:rsidR="00CD7403" w:rsidRPr="00461367" w:rsidRDefault="008C3618" w:rsidP="00461367">
            <w:pPr>
              <w:tabs>
                <w:tab w:val="center" w:pos="210"/>
              </w:tabs>
            </w:pPr>
            <w:r w:rsidRPr="00461367">
              <w:lastRenderedPageBreak/>
              <w:t>16.</w:t>
            </w:r>
          </w:p>
        </w:tc>
        <w:tc>
          <w:tcPr>
            <w:tcW w:w="2577" w:type="dxa"/>
            <w:tcBorders>
              <w:top w:val="single" w:sz="6" w:space="0" w:color="auto"/>
              <w:left w:val="single" w:sz="6" w:space="0" w:color="auto"/>
              <w:bottom w:val="single" w:sz="6" w:space="0" w:color="auto"/>
              <w:right w:val="single" w:sz="6" w:space="0" w:color="auto"/>
            </w:tcBorders>
          </w:tcPr>
          <w:p w14:paraId="050DA81B" w14:textId="0A607497" w:rsidR="00CD7403" w:rsidRPr="00461367" w:rsidRDefault="002559CD" w:rsidP="00461367">
            <w:pPr>
              <w:jc w:val="both"/>
            </w:pPr>
            <w:r w:rsidRPr="00461367">
              <w:t>Формирование основного и запасного списка кандидатов в присяжные заседатели для Шелеховского городского суда</w:t>
            </w:r>
          </w:p>
        </w:tc>
        <w:tc>
          <w:tcPr>
            <w:tcW w:w="2955" w:type="dxa"/>
            <w:tcBorders>
              <w:top w:val="single" w:sz="6" w:space="0" w:color="auto"/>
              <w:left w:val="single" w:sz="6" w:space="0" w:color="auto"/>
              <w:bottom w:val="single" w:sz="6" w:space="0" w:color="auto"/>
              <w:right w:val="single" w:sz="6" w:space="0" w:color="auto"/>
            </w:tcBorders>
          </w:tcPr>
          <w:p w14:paraId="77F6D73E" w14:textId="6C1C17C4" w:rsidR="00CD7403" w:rsidRPr="00461367" w:rsidRDefault="008C3618" w:rsidP="00461367">
            <w:pPr>
              <w:jc w:val="center"/>
              <w:rPr>
                <w:bCs/>
              </w:rPr>
            </w:pPr>
            <w:r w:rsidRPr="00461367">
              <w:rPr>
                <w:bCs/>
              </w:rPr>
              <w:t xml:space="preserve">Формирование списков </w:t>
            </w:r>
            <w:r w:rsidR="00CD7403" w:rsidRPr="00461367">
              <w:rPr>
                <w:bCs/>
              </w:rPr>
              <w:t>каждые пять лет и далее ежегодно проводится их корректировка</w:t>
            </w:r>
          </w:p>
        </w:tc>
        <w:tc>
          <w:tcPr>
            <w:tcW w:w="3847" w:type="dxa"/>
            <w:tcBorders>
              <w:top w:val="single" w:sz="6" w:space="0" w:color="auto"/>
              <w:left w:val="single" w:sz="6" w:space="0" w:color="auto"/>
              <w:bottom w:val="single" w:sz="6" w:space="0" w:color="auto"/>
              <w:right w:val="single" w:sz="6" w:space="0" w:color="auto"/>
            </w:tcBorders>
          </w:tcPr>
          <w:p w14:paraId="53AC51A5" w14:textId="32AAC5B7" w:rsidR="00CD7403" w:rsidRPr="00461367" w:rsidRDefault="002559CD" w:rsidP="00461367">
            <w:pPr>
              <w:jc w:val="both"/>
              <w:rPr>
                <w:bCs/>
              </w:rPr>
            </w:pPr>
            <w:r w:rsidRPr="00461367">
              <w:t>Реализация Федерального закона от 20.08.2004 № 113-ФЗ «О присяжных заседателях федеральных судов общей юрисдикции в Российской Федерации»</w:t>
            </w:r>
          </w:p>
        </w:tc>
        <w:tc>
          <w:tcPr>
            <w:tcW w:w="1543" w:type="dxa"/>
            <w:tcBorders>
              <w:top w:val="single" w:sz="6" w:space="0" w:color="auto"/>
              <w:left w:val="single" w:sz="6" w:space="0" w:color="auto"/>
              <w:bottom w:val="single" w:sz="6" w:space="0" w:color="auto"/>
              <w:right w:val="single" w:sz="6" w:space="0" w:color="auto"/>
            </w:tcBorders>
          </w:tcPr>
          <w:p w14:paraId="14C504FB" w14:textId="58AE16A5" w:rsidR="00CD7403" w:rsidRPr="00461367" w:rsidRDefault="008C3618" w:rsidP="00461367">
            <w:pPr>
              <w:jc w:val="center"/>
            </w:pPr>
            <w:r w:rsidRPr="00461367">
              <w:t>Тарасова Н.А.</w:t>
            </w:r>
          </w:p>
        </w:tc>
        <w:tc>
          <w:tcPr>
            <w:tcW w:w="4000" w:type="dxa"/>
            <w:tcBorders>
              <w:top w:val="single" w:sz="6" w:space="0" w:color="auto"/>
              <w:left w:val="single" w:sz="6" w:space="0" w:color="auto"/>
              <w:bottom w:val="single" w:sz="6" w:space="0" w:color="auto"/>
              <w:right w:val="single" w:sz="6" w:space="0" w:color="auto"/>
            </w:tcBorders>
          </w:tcPr>
          <w:p w14:paraId="4F7FCE22" w14:textId="4DB83D56" w:rsidR="00FF2BD2" w:rsidRPr="00461367" w:rsidRDefault="00FF2BD2" w:rsidP="00461367">
            <w:pPr>
              <w:jc w:val="both"/>
            </w:pPr>
            <w:r w:rsidRPr="00461367">
              <w:t>Основной список кандидатов в присяжные заседатели для Шелеховского городского суда по Шелеховскому району на период с 01.06.2022 по 31.06.2026 составляет 1000 человек и запасной 250 человек.</w:t>
            </w:r>
          </w:p>
          <w:p w14:paraId="7513BFCC" w14:textId="77777777" w:rsidR="00FF2BD2" w:rsidRPr="00461367" w:rsidRDefault="00FF2BD2" w:rsidP="00461367">
            <w:pPr>
              <w:jc w:val="both"/>
            </w:pPr>
            <w:r w:rsidRPr="00461367">
              <w:t xml:space="preserve">В 2024 году вносились изменения в основной и запасной списки </w:t>
            </w:r>
            <w:r w:rsidRPr="00461367">
              <w:lastRenderedPageBreak/>
              <w:t xml:space="preserve">кандидатов в присяжные заседатели для Шелеховского городского суда. </w:t>
            </w:r>
          </w:p>
          <w:p w14:paraId="11B1DFF6" w14:textId="77777777" w:rsidR="00FF2BD2" w:rsidRPr="00461367" w:rsidRDefault="00FF2BD2" w:rsidP="00461367">
            <w:pPr>
              <w:jc w:val="both"/>
            </w:pPr>
            <w:r w:rsidRPr="00461367">
              <w:t>Корректировке подверглись:</w:t>
            </w:r>
          </w:p>
          <w:p w14:paraId="6FE994BD" w14:textId="64B596CB" w:rsidR="00FF2BD2" w:rsidRPr="00461367" w:rsidRDefault="00FF2BD2" w:rsidP="00461367">
            <w:pPr>
              <w:jc w:val="both"/>
            </w:pPr>
            <w:r w:rsidRPr="00461367">
              <w:t>43 кандидат</w:t>
            </w:r>
            <w:r w:rsidR="003E1764">
              <w:t>а</w:t>
            </w:r>
            <w:r w:rsidRPr="00461367">
              <w:t xml:space="preserve"> в присяжные заседатели для Шелеховского городского суда из основного списка;</w:t>
            </w:r>
          </w:p>
          <w:p w14:paraId="6EFC1596" w14:textId="77777777" w:rsidR="00FF2BD2" w:rsidRPr="00461367" w:rsidRDefault="00FF2BD2" w:rsidP="00461367">
            <w:pPr>
              <w:jc w:val="both"/>
            </w:pPr>
            <w:r w:rsidRPr="00461367">
              <w:t>14 кандидатов в присяжные заседатели для Шелеховского городского суда из запасного списка.</w:t>
            </w:r>
          </w:p>
          <w:p w14:paraId="655CC315" w14:textId="57D5104E" w:rsidR="00CD7403" w:rsidRPr="00461367" w:rsidRDefault="00FF2BD2" w:rsidP="00461367">
            <w:pPr>
              <w:jc w:val="both"/>
            </w:pPr>
            <w:r w:rsidRPr="00461367">
              <w:t>Скорректированные списки были размещены на официальном сайте Администрации района, направлены в газету «Шелеховский вестник» для опубликования¸ после чего переданы в Шелеховский городской суд.</w:t>
            </w:r>
          </w:p>
        </w:tc>
      </w:tr>
      <w:tr w:rsidR="00A70A03" w:rsidRPr="00461367" w14:paraId="65AF2609" w14:textId="77777777" w:rsidTr="00FD2981">
        <w:trPr>
          <w:trHeight w:val="436"/>
        </w:trPr>
        <w:tc>
          <w:tcPr>
            <w:tcW w:w="15422" w:type="dxa"/>
            <w:gridSpan w:val="6"/>
            <w:tcBorders>
              <w:top w:val="single" w:sz="6" w:space="0" w:color="auto"/>
              <w:left w:val="single" w:sz="6" w:space="0" w:color="auto"/>
              <w:bottom w:val="single" w:sz="6" w:space="0" w:color="auto"/>
              <w:right w:val="single" w:sz="6" w:space="0" w:color="auto"/>
            </w:tcBorders>
          </w:tcPr>
          <w:p w14:paraId="2F8A3F67" w14:textId="77777777" w:rsidR="00A70A03" w:rsidRPr="00461367" w:rsidRDefault="00374BA7" w:rsidP="00461367">
            <w:pPr>
              <w:jc w:val="center"/>
              <w:rPr>
                <w:b/>
              </w:rPr>
            </w:pPr>
            <w:r w:rsidRPr="00461367">
              <w:rPr>
                <w:b/>
              </w:rPr>
              <w:lastRenderedPageBreak/>
              <w:t>Обеспечение реализации отдельных областных государственных полномочий по определению персонального состава и обеспечению деятельности административных комиссий</w:t>
            </w:r>
          </w:p>
        </w:tc>
      </w:tr>
      <w:tr w:rsidR="00FF531B" w:rsidRPr="00461367" w14:paraId="3402AFC1"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0B531C63" w14:textId="126B1D57" w:rsidR="00FF531B" w:rsidRPr="00461367" w:rsidRDefault="00FF531B" w:rsidP="00461367">
            <w:pPr>
              <w:jc w:val="center"/>
            </w:pPr>
            <w:r w:rsidRPr="00461367">
              <w:t>17.</w:t>
            </w:r>
          </w:p>
        </w:tc>
        <w:tc>
          <w:tcPr>
            <w:tcW w:w="2577" w:type="dxa"/>
            <w:tcBorders>
              <w:top w:val="single" w:sz="6" w:space="0" w:color="auto"/>
              <w:left w:val="single" w:sz="6" w:space="0" w:color="auto"/>
              <w:bottom w:val="single" w:sz="6" w:space="0" w:color="auto"/>
              <w:right w:val="single" w:sz="6" w:space="0" w:color="auto"/>
            </w:tcBorders>
          </w:tcPr>
          <w:p w14:paraId="0E74B1C6" w14:textId="77777777" w:rsidR="00FF531B" w:rsidRPr="00461367" w:rsidRDefault="00FF531B" w:rsidP="00461367">
            <w:r w:rsidRPr="00461367">
              <w:t>Организация деятельности административной комиссии.</w:t>
            </w:r>
          </w:p>
          <w:p w14:paraId="2DD4A810" w14:textId="77777777" w:rsidR="00FF531B" w:rsidRPr="00461367" w:rsidRDefault="00FF531B" w:rsidP="00461367"/>
          <w:p w14:paraId="52402AF4" w14:textId="77777777" w:rsidR="00FF531B" w:rsidRPr="00461367" w:rsidRDefault="00FF531B" w:rsidP="00461367">
            <w:r w:rsidRPr="00461367">
              <w:t>Организация и осуществление работы по рассмотрению административных дел</w:t>
            </w:r>
          </w:p>
        </w:tc>
        <w:tc>
          <w:tcPr>
            <w:tcW w:w="2955" w:type="dxa"/>
            <w:tcBorders>
              <w:top w:val="single" w:sz="6" w:space="0" w:color="auto"/>
              <w:left w:val="single" w:sz="6" w:space="0" w:color="auto"/>
              <w:bottom w:val="single" w:sz="6" w:space="0" w:color="auto"/>
              <w:right w:val="single" w:sz="6" w:space="0" w:color="auto"/>
            </w:tcBorders>
          </w:tcPr>
          <w:p w14:paraId="02BCB4E0" w14:textId="77777777" w:rsidR="00FF531B" w:rsidRPr="00461367" w:rsidRDefault="00FF531B" w:rsidP="00461367">
            <w:pPr>
              <w:jc w:val="center"/>
            </w:pPr>
            <w:r w:rsidRPr="00461367">
              <w:t xml:space="preserve">Постоянно </w:t>
            </w:r>
          </w:p>
          <w:p w14:paraId="1C73ADE0" w14:textId="77777777" w:rsidR="00FF531B" w:rsidRPr="00461367" w:rsidRDefault="00FF531B" w:rsidP="00461367">
            <w:pPr>
              <w:jc w:val="center"/>
            </w:pPr>
          </w:p>
          <w:p w14:paraId="1CE21C35" w14:textId="77777777" w:rsidR="00FF531B" w:rsidRPr="00461367" w:rsidRDefault="00FF531B" w:rsidP="00461367">
            <w:pPr>
              <w:jc w:val="center"/>
            </w:pPr>
          </w:p>
          <w:p w14:paraId="2960DFB8" w14:textId="77777777" w:rsidR="00FF531B" w:rsidRPr="00461367" w:rsidRDefault="00FF531B" w:rsidP="00461367">
            <w:pPr>
              <w:jc w:val="center"/>
            </w:pPr>
          </w:p>
          <w:p w14:paraId="04734DBF" w14:textId="77777777" w:rsidR="00FF531B" w:rsidRPr="00461367" w:rsidRDefault="00FF531B" w:rsidP="00461367">
            <w:pPr>
              <w:jc w:val="center"/>
            </w:pPr>
          </w:p>
          <w:p w14:paraId="567A38D4" w14:textId="77777777" w:rsidR="00FF531B" w:rsidRPr="00461367" w:rsidRDefault="00FF531B" w:rsidP="00461367">
            <w:pPr>
              <w:jc w:val="center"/>
            </w:pPr>
            <w:r w:rsidRPr="00461367">
              <w:t xml:space="preserve"> 2 и 4 пятница каждого месяца</w:t>
            </w:r>
          </w:p>
        </w:tc>
        <w:tc>
          <w:tcPr>
            <w:tcW w:w="3847" w:type="dxa"/>
            <w:tcBorders>
              <w:top w:val="single" w:sz="6" w:space="0" w:color="auto"/>
              <w:left w:val="single" w:sz="6" w:space="0" w:color="auto"/>
              <w:bottom w:val="single" w:sz="6" w:space="0" w:color="auto"/>
              <w:right w:val="single" w:sz="6" w:space="0" w:color="auto"/>
            </w:tcBorders>
          </w:tcPr>
          <w:p w14:paraId="29E30FCF" w14:textId="77777777" w:rsidR="00FF531B" w:rsidRPr="00461367" w:rsidRDefault="00FF531B" w:rsidP="00461367">
            <w:pPr>
              <w:jc w:val="both"/>
            </w:pPr>
            <w:r w:rsidRPr="00461367">
              <w:t>Обеспечение деятельности Административной комиссии Шелеховского района</w:t>
            </w:r>
          </w:p>
        </w:tc>
        <w:tc>
          <w:tcPr>
            <w:tcW w:w="1543" w:type="dxa"/>
            <w:tcBorders>
              <w:top w:val="single" w:sz="6" w:space="0" w:color="auto"/>
              <w:left w:val="single" w:sz="6" w:space="0" w:color="auto"/>
              <w:bottom w:val="single" w:sz="6" w:space="0" w:color="auto"/>
              <w:right w:val="single" w:sz="6" w:space="0" w:color="auto"/>
            </w:tcBorders>
          </w:tcPr>
          <w:p w14:paraId="06E2362B" w14:textId="77777777" w:rsidR="00FF531B" w:rsidRPr="00461367" w:rsidRDefault="00FF531B" w:rsidP="00461367">
            <w:pPr>
              <w:jc w:val="center"/>
            </w:pPr>
            <w:r w:rsidRPr="00461367">
              <w:t>Тарасова Н.А.</w:t>
            </w:r>
          </w:p>
          <w:p w14:paraId="2F44CB6A" w14:textId="77777777" w:rsidR="00FF531B" w:rsidRPr="00461367" w:rsidRDefault="00FF531B" w:rsidP="00461367">
            <w:pPr>
              <w:jc w:val="center"/>
            </w:pPr>
            <w:r w:rsidRPr="00461367">
              <w:t>Котовщикова Н.В.</w:t>
            </w:r>
          </w:p>
          <w:p w14:paraId="7D3C7965" w14:textId="77777777" w:rsidR="00FF531B" w:rsidRPr="00461367" w:rsidRDefault="00FF531B" w:rsidP="00461367">
            <w:pPr>
              <w:jc w:val="center"/>
            </w:pPr>
            <w:r w:rsidRPr="00461367">
              <w:t>Хораськина Е.А.</w:t>
            </w:r>
          </w:p>
        </w:tc>
        <w:tc>
          <w:tcPr>
            <w:tcW w:w="4000" w:type="dxa"/>
            <w:tcBorders>
              <w:top w:val="single" w:sz="6" w:space="0" w:color="auto"/>
              <w:left w:val="single" w:sz="6" w:space="0" w:color="auto"/>
              <w:bottom w:val="single" w:sz="6" w:space="0" w:color="auto"/>
              <w:right w:val="single" w:sz="6" w:space="0" w:color="auto"/>
            </w:tcBorders>
          </w:tcPr>
          <w:p w14:paraId="20B5DE2F" w14:textId="77777777" w:rsidR="00FF531B" w:rsidRPr="00461367" w:rsidRDefault="00FF531B" w:rsidP="00461367">
            <w:pPr>
              <w:jc w:val="both"/>
            </w:pPr>
            <w:r w:rsidRPr="00461367">
              <w:t xml:space="preserve">Административная комиссия Шелеховского района осуществляет свою деятельность в соответствии с Законом Иркутской области от 08.05.2009 № 20-оз «О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административных комиссий», Законом Иркутской области от 29.12.2008 № 145-оз «Об административных комиссиях в Иркутской области», постановлением Администрации Шелеховского муниципального от 18.01.2022 № 20-па «Об определении персонального состава Административной комиссии </w:t>
            </w:r>
            <w:r w:rsidRPr="00461367">
              <w:lastRenderedPageBreak/>
              <w:t>Шелеховского района».</w:t>
            </w:r>
          </w:p>
          <w:p w14:paraId="7C197C00" w14:textId="77777777" w:rsidR="00FF531B" w:rsidRPr="00461367" w:rsidRDefault="00FF531B" w:rsidP="00461367">
            <w:pPr>
              <w:jc w:val="both"/>
            </w:pPr>
            <w:r w:rsidRPr="00461367">
              <w:t>Всего в состав административной комиссии входит 9 человек, в том числе 1 представитель ОМВД России по Шелеховскому району.</w:t>
            </w:r>
          </w:p>
          <w:p w14:paraId="78B6FE6A" w14:textId="77777777" w:rsidR="00FF531B" w:rsidRPr="00461367" w:rsidRDefault="00FF531B" w:rsidP="00461367">
            <w:pPr>
              <w:jc w:val="both"/>
            </w:pPr>
            <w:r w:rsidRPr="00461367">
              <w:t>За отчетный период 2024 года в административную комиссию поступило 66 материалов об административных правонарушениях (в 2023 году – 114, в 2022 году – 130), рассмотрено 65 (по 1 вынесено определение о возвращении протокола об административном правонарушении для доработки, не вернулся) из них:</w:t>
            </w:r>
          </w:p>
          <w:p w14:paraId="1F4B1070" w14:textId="77777777" w:rsidR="00FF531B" w:rsidRPr="00461367" w:rsidRDefault="00FF531B" w:rsidP="00461367">
            <w:pPr>
              <w:jc w:val="both"/>
            </w:pPr>
            <w:r w:rsidRPr="00461367">
              <w:t xml:space="preserve"> 1 - материал за нарушение Закона Иркутской области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w:t>
            </w:r>
          </w:p>
          <w:p w14:paraId="1DC249C5" w14:textId="77777777" w:rsidR="00FF531B" w:rsidRPr="00461367" w:rsidRDefault="00FF531B" w:rsidP="00461367">
            <w:pPr>
              <w:jc w:val="both"/>
            </w:pPr>
            <w:r w:rsidRPr="00461367">
              <w:t>1 – материал за нарушение Закона Иркутской области от 8 июня 2010 г. № 38-ОЗ «Об административной ответственности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14:paraId="4194BD11" w14:textId="77777777" w:rsidR="00FF531B" w:rsidRPr="00461367" w:rsidRDefault="00FF531B" w:rsidP="00461367">
            <w:pPr>
              <w:jc w:val="both"/>
            </w:pPr>
            <w:r w:rsidRPr="00461367">
              <w:t xml:space="preserve">56 - материалов за нарушение требований статьи 3 Закона Иркутской области № 107-ОЗ «Об административной ответственности </w:t>
            </w:r>
            <w:r w:rsidRPr="00461367">
              <w:lastRenderedPageBreak/>
              <w:t>за отдельные правонарушения в сфере охраны общественного порядка в Иркутской области» - нарушение общественного порядка, выразившееся в совершении действий, нарушающих тишину и покой граждан.</w:t>
            </w:r>
          </w:p>
          <w:p w14:paraId="02261F5A" w14:textId="77777777" w:rsidR="00FF531B" w:rsidRPr="00461367" w:rsidRDefault="00FF531B" w:rsidP="00461367">
            <w:pPr>
              <w:jc w:val="both"/>
            </w:pPr>
            <w:r w:rsidRPr="00461367">
              <w:t>По 7 материалам вынесены постановления о прекращении дела об административном правонарушении (4 - в связи с отсутствием состава административного правонарушения, 3 – за истечением срока давности привлечения к административной ответственности) (в 2023 – 14, в 2022 – 11).</w:t>
            </w:r>
          </w:p>
          <w:p w14:paraId="0B8D81EF" w14:textId="77777777" w:rsidR="00FF531B" w:rsidRPr="00461367" w:rsidRDefault="00FF531B" w:rsidP="00461367">
            <w:pPr>
              <w:jc w:val="both"/>
            </w:pPr>
            <w:r w:rsidRPr="00461367">
              <w:t>По 58 административным делам вынесены решения:</w:t>
            </w:r>
          </w:p>
          <w:p w14:paraId="4EBE772E" w14:textId="77777777" w:rsidR="00FF531B" w:rsidRPr="00461367" w:rsidRDefault="00FF531B" w:rsidP="00461367">
            <w:pPr>
              <w:jc w:val="both"/>
            </w:pPr>
            <w:r w:rsidRPr="00461367">
              <w:t>о предупреждении – 24;</w:t>
            </w:r>
          </w:p>
          <w:p w14:paraId="7BEF09DF" w14:textId="77777777" w:rsidR="00FF531B" w:rsidRPr="00461367" w:rsidRDefault="00FF531B" w:rsidP="00461367">
            <w:pPr>
              <w:jc w:val="both"/>
            </w:pPr>
            <w:r w:rsidRPr="00461367">
              <w:t>о наложении штрафных санкций - 34.</w:t>
            </w:r>
          </w:p>
          <w:p w14:paraId="1C5AAFB1" w14:textId="77777777" w:rsidR="00FF531B" w:rsidRPr="00461367" w:rsidRDefault="00FF531B" w:rsidP="00461367">
            <w:pPr>
              <w:jc w:val="both"/>
            </w:pPr>
            <w:r w:rsidRPr="00461367">
              <w:t>За отчетный период:</w:t>
            </w:r>
          </w:p>
          <w:p w14:paraId="5E12E08E" w14:textId="77777777" w:rsidR="00FF531B" w:rsidRPr="00461367" w:rsidRDefault="00FF531B" w:rsidP="00461367">
            <w:pPr>
              <w:jc w:val="both"/>
            </w:pPr>
            <w:r w:rsidRPr="00461367">
              <w:t>1)</w:t>
            </w:r>
            <w:r w:rsidRPr="00461367">
              <w:tab/>
              <w:t>административных дел, опротестованных прокурором города Шелехова, не имеется;</w:t>
            </w:r>
          </w:p>
          <w:p w14:paraId="153D9DD3" w14:textId="77777777" w:rsidR="00FF531B" w:rsidRPr="00461367" w:rsidRDefault="00FF531B" w:rsidP="00461367">
            <w:pPr>
              <w:jc w:val="both"/>
            </w:pPr>
            <w:r w:rsidRPr="00461367">
              <w:t>2)</w:t>
            </w:r>
            <w:r w:rsidRPr="00461367">
              <w:tab/>
              <w:t>материалов, обжалованных лицами, привлеченными к административной ответственности – нет;</w:t>
            </w:r>
          </w:p>
          <w:p w14:paraId="77DC7340" w14:textId="77777777" w:rsidR="00FF531B" w:rsidRPr="00461367" w:rsidRDefault="00FF531B" w:rsidP="00461367">
            <w:pPr>
              <w:jc w:val="both"/>
            </w:pPr>
            <w:r w:rsidRPr="00461367">
              <w:t>3)</w:t>
            </w:r>
            <w:r w:rsidRPr="00461367">
              <w:tab/>
              <w:t xml:space="preserve"> при рассмотрении административных материалов, в случае привлечения лица к административной ответственности, выносится постановление о назначении административного наказания. При неисполнении </w:t>
            </w:r>
            <w:r w:rsidRPr="00461367">
              <w:lastRenderedPageBreak/>
              <w:t xml:space="preserve">правонарушителем назначенного наказания по истечению срока, установленного действующим законодательством, постановление направляется судебному приставу Шелеховского РОСП для принудительного исполнения. Всего в отчетном периоде судебным приставам было направлено 43 постановления для возбуждения исполнительного производства (в 2023 году – 49). </w:t>
            </w:r>
          </w:p>
          <w:p w14:paraId="1F69AC46" w14:textId="5F3E6904" w:rsidR="00FF531B" w:rsidRPr="00461367" w:rsidRDefault="00FF531B" w:rsidP="00461367">
            <w:pPr>
              <w:jc w:val="both"/>
            </w:pPr>
            <w:r w:rsidRPr="00461367">
              <w:t>4)</w:t>
            </w:r>
            <w:r w:rsidRPr="00461367">
              <w:tab/>
              <w:t>Нарушителями уплачено 16000 рублей, судебными приставами взыскано (в т.ч. за 2022-2023 годы) – 10 812 рублей 81 копейка.</w:t>
            </w:r>
          </w:p>
        </w:tc>
      </w:tr>
      <w:tr w:rsidR="00FF531B" w:rsidRPr="00461367" w14:paraId="40AEDC06"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661D4D09" w14:textId="745635A6" w:rsidR="00FF531B" w:rsidRPr="00461367" w:rsidRDefault="00FF531B" w:rsidP="00461367">
            <w:pPr>
              <w:jc w:val="center"/>
            </w:pPr>
            <w:r w:rsidRPr="00461367">
              <w:lastRenderedPageBreak/>
              <w:t>18.</w:t>
            </w:r>
          </w:p>
        </w:tc>
        <w:tc>
          <w:tcPr>
            <w:tcW w:w="2577" w:type="dxa"/>
            <w:tcBorders>
              <w:top w:val="single" w:sz="6" w:space="0" w:color="auto"/>
              <w:left w:val="single" w:sz="6" w:space="0" w:color="auto"/>
              <w:bottom w:val="single" w:sz="6" w:space="0" w:color="auto"/>
              <w:right w:val="single" w:sz="6" w:space="0" w:color="auto"/>
            </w:tcBorders>
          </w:tcPr>
          <w:p w14:paraId="0D214EE1" w14:textId="77777777" w:rsidR="00FF531B" w:rsidRPr="00461367" w:rsidRDefault="00FF531B" w:rsidP="00461367">
            <w:pPr>
              <w:jc w:val="both"/>
            </w:pPr>
            <w:r w:rsidRPr="00461367">
              <w:t>Представление в уполномоченный орган государственной власти Иркутской области материалов, документов и отчетов по вопросам осуществления государственных полномочий</w:t>
            </w:r>
          </w:p>
        </w:tc>
        <w:tc>
          <w:tcPr>
            <w:tcW w:w="2955" w:type="dxa"/>
            <w:tcBorders>
              <w:top w:val="single" w:sz="6" w:space="0" w:color="auto"/>
              <w:left w:val="single" w:sz="6" w:space="0" w:color="auto"/>
              <w:bottom w:val="single" w:sz="6" w:space="0" w:color="auto"/>
              <w:right w:val="single" w:sz="6" w:space="0" w:color="auto"/>
            </w:tcBorders>
          </w:tcPr>
          <w:p w14:paraId="51DBC3D6" w14:textId="77777777" w:rsidR="00FF531B" w:rsidRPr="00461367" w:rsidRDefault="00FF531B" w:rsidP="00461367">
            <w:pPr>
              <w:jc w:val="center"/>
            </w:pPr>
            <w:r w:rsidRPr="00461367">
              <w:t>В порядке и сроки, установленные уполномоченным органом</w:t>
            </w:r>
          </w:p>
        </w:tc>
        <w:tc>
          <w:tcPr>
            <w:tcW w:w="3847" w:type="dxa"/>
            <w:tcBorders>
              <w:top w:val="single" w:sz="6" w:space="0" w:color="auto"/>
              <w:left w:val="single" w:sz="6" w:space="0" w:color="auto"/>
              <w:bottom w:val="single" w:sz="6" w:space="0" w:color="auto"/>
              <w:right w:val="single" w:sz="6" w:space="0" w:color="auto"/>
            </w:tcBorders>
          </w:tcPr>
          <w:p w14:paraId="76F4C81F" w14:textId="77777777" w:rsidR="00FF531B" w:rsidRPr="00461367" w:rsidRDefault="00FF531B" w:rsidP="00461367">
            <w:pPr>
              <w:jc w:val="both"/>
            </w:pPr>
            <w:r w:rsidRPr="00461367">
              <w:t>Своевременное и достоверное представление отчетности</w:t>
            </w:r>
          </w:p>
        </w:tc>
        <w:tc>
          <w:tcPr>
            <w:tcW w:w="1543" w:type="dxa"/>
            <w:tcBorders>
              <w:top w:val="single" w:sz="6" w:space="0" w:color="auto"/>
              <w:left w:val="single" w:sz="6" w:space="0" w:color="auto"/>
              <w:bottom w:val="single" w:sz="6" w:space="0" w:color="auto"/>
              <w:right w:val="single" w:sz="6" w:space="0" w:color="auto"/>
            </w:tcBorders>
          </w:tcPr>
          <w:p w14:paraId="27AE563C" w14:textId="77777777" w:rsidR="00FF531B" w:rsidRPr="00461367" w:rsidRDefault="00FF531B" w:rsidP="00461367">
            <w:pPr>
              <w:jc w:val="center"/>
            </w:pPr>
            <w:r w:rsidRPr="00461367">
              <w:t>Котовщикова Н.В.</w:t>
            </w:r>
          </w:p>
          <w:p w14:paraId="662EF0C5" w14:textId="77777777" w:rsidR="00FF531B" w:rsidRPr="00461367" w:rsidRDefault="00FF531B" w:rsidP="00461367">
            <w:pPr>
              <w:jc w:val="center"/>
            </w:pPr>
            <w:r w:rsidRPr="00461367">
              <w:t>Тарасова Н.А.</w:t>
            </w:r>
          </w:p>
          <w:p w14:paraId="31D79F84" w14:textId="77777777" w:rsidR="00FF531B" w:rsidRPr="00461367" w:rsidRDefault="00FF531B" w:rsidP="00461367">
            <w:pPr>
              <w:jc w:val="center"/>
            </w:pPr>
          </w:p>
        </w:tc>
        <w:tc>
          <w:tcPr>
            <w:tcW w:w="4000" w:type="dxa"/>
            <w:tcBorders>
              <w:top w:val="single" w:sz="6" w:space="0" w:color="auto"/>
              <w:left w:val="single" w:sz="6" w:space="0" w:color="auto"/>
              <w:bottom w:val="single" w:sz="6" w:space="0" w:color="auto"/>
              <w:right w:val="single" w:sz="6" w:space="0" w:color="auto"/>
            </w:tcBorders>
            <w:shd w:val="clear" w:color="auto" w:fill="auto"/>
          </w:tcPr>
          <w:p w14:paraId="380F5EA6" w14:textId="06F0702F" w:rsidR="00FF531B" w:rsidRPr="00461367" w:rsidRDefault="00DC60FB" w:rsidP="00461367">
            <w:pPr>
              <w:jc w:val="both"/>
            </w:pPr>
            <w:r w:rsidRPr="00DC60FB">
              <w:t>Подготовлены и направлены отчеты о работе Административной комиссии за 4 квартал 202</w:t>
            </w:r>
            <w:r>
              <w:t>3</w:t>
            </w:r>
            <w:r w:rsidRPr="00DC60FB">
              <w:t xml:space="preserve"> года, второе полугодие 202</w:t>
            </w:r>
            <w:r>
              <w:t>3</w:t>
            </w:r>
            <w:r w:rsidRPr="00DC60FB">
              <w:t xml:space="preserve"> года, 1-3 кварталы 202</w:t>
            </w:r>
            <w:r>
              <w:t>4</w:t>
            </w:r>
            <w:r w:rsidRPr="00DC60FB">
              <w:t xml:space="preserve"> года, первое полугодие 202</w:t>
            </w:r>
            <w:r>
              <w:t>4</w:t>
            </w:r>
            <w:r w:rsidRPr="00DC60FB">
              <w:t xml:space="preserve"> года в агентство по обеспечению деятельности мировых судей Иркутской области.</w:t>
            </w:r>
          </w:p>
        </w:tc>
      </w:tr>
      <w:tr w:rsidR="00A70A03" w:rsidRPr="00461367" w14:paraId="7E181AEF" w14:textId="77777777" w:rsidTr="00FD2981">
        <w:trPr>
          <w:trHeight w:val="436"/>
        </w:trPr>
        <w:tc>
          <w:tcPr>
            <w:tcW w:w="15422" w:type="dxa"/>
            <w:gridSpan w:val="6"/>
            <w:tcBorders>
              <w:top w:val="single" w:sz="6" w:space="0" w:color="auto"/>
              <w:left w:val="single" w:sz="6" w:space="0" w:color="auto"/>
              <w:bottom w:val="single" w:sz="6" w:space="0" w:color="auto"/>
              <w:right w:val="single" w:sz="6" w:space="0" w:color="auto"/>
            </w:tcBorders>
          </w:tcPr>
          <w:p w14:paraId="0F3BA43B" w14:textId="77777777" w:rsidR="00A70A03" w:rsidRPr="00461367" w:rsidRDefault="0071327C" w:rsidP="00461367">
            <w:pPr>
              <w:jc w:val="center"/>
              <w:rPr>
                <w:b/>
              </w:rPr>
            </w:pPr>
            <w:bookmarkStart w:id="1" w:name="_Hlk187656365"/>
            <w:r w:rsidRPr="00461367">
              <w:rPr>
                <w:b/>
              </w:rPr>
              <w:t>Организация деятельности контрактной службы Администрации района</w:t>
            </w:r>
          </w:p>
        </w:tc>
      </w:tr>
      <w:tr w:rsidR="00B8139B" w:rsidRPr="00461367" w14:paraId="1552B5BD" w14:textId="77777777" w:rsidTr="008178B5">
        <w:trPr>
          <w:trHeight w:val="417"/>
        </w:trPr>
        <w:tc>
          <w:tcPr>
            <w:tcW w:w="500" w:type="dxa"/>
            <w:tcBorders>
              <w:top w:val="single" w:sz="6" w:space="0" w:color="auto"/>
              <w:left w:val="single" w:sz="6" w:space="0" w:color="auto"/>
              <w:bottom w:val="single" w:sz="6" w:space="0" w:color="auto"/>
              <w:right w:val="single" w:sz="6" w:space="0" w:color="auto"/>
            </w:tcBorders>
          </w:tcPr>
          <w:p w14:paraId="7DCE492B" w14:textId="6DE3F9AC" w:rsidR="00B8139B" w:rsidRPr="00461367" w:rsidRDefault="00B8139B" w:rsidP="00461367">
            <w:pPr>
              <w:jc w:val="center"/>
            </w:pPr>
            <w:r w:rsidRPr="00461367">
              <w:t>19.</w:t>
            </w:r>
          </w:p>
        </w:tc>
        <w:tc>
          <w:tcPr>
            <w:tcW w:w="2577" w:type="dxa"/>
            <w:tcBorders>
              <w:top w:val="single" w:sz="6" w:space="0" w:color="auto"/>
              <w:left w:val="single" w:sz="6" w:space="0" w:color="auto"/>
              <w:bottom w:val="single" w:sz="6" w:space="0" w:color="auto"/>
              <w:right w:val="single" w:sz="6" w:space="0" w:color="auto"/>
            </w:tcBorders>
          </w:tcPr>
          <w:p w14:paraId="6DD9EAAF" w14:textId="1B1E4B3F" w:rsidR="00B8139B" w:rsidRPr="00461367" w:rsidRDefault="00B8139B" w:rsidP="00461367">
            <w:pPr>
              <w:jc w:val="both"/>
            </w:pPr>
            <w:r w:rsidRPr="00461367">
              <w:t>Представление интересов Администрации Шелеховского района при рассмотрении дел в судах, а также в контрольных и надзорных органах</w:t>
            </w:r>
          </w:p>
        </w:tc>
        <w:tc>
          <w:tcPr>
            <w:tcW w:w="2955" w:type="dxa"/>
            <w:tcBorders>
              <w:top w:val="single" w:sz="6" w:space="0" w:color="auto"/>
              <w:left w:val="single" w:sz="6" w:space="0" w:color="auto"/>
              <w:bottom w:val="single" w:sz="6" w:space="0" w:color="auto"/>
              <w:right w:val="single" w:sz="6" w:space="0" w:color="auto"/>
            </w:tcBorders>
          </w:tcPr>
          <w:p w14:paraId="7F11FD32" w14:textId="59BF6BC8" w:rsidR="00B8139B" w:rsidRPr="00461367" w:rsidRDefault="00B8139B" w:rsidP="00461367">
            <w:pPr>
              <w:jc w:val="center"/>
            </w:pPr>
            <w:r w:rsidRPr="00461367">
              <w:t>По мере необходимости</w:t>
            </w:r>
          </w:p>
        </w:tc>
        <w:tc>
          <w:tcPr>
            <w:tcW w:w="3847" w:type="dxa"/>
            <w:tcBorders>
              <w:top w:val="single" w:sz="6" w:space="0" w:color="auto"/>
              <w:left w:val="single" w:sz="6" w:space="0" w:color="auto"/>
              <w:bottom w:val="single" w:sz="6" w:space="0" w:color="auto"/>
              <w:right w:val="single" w:sz="6" w:space="0" w:color="auto"/>
            </w:tcBorders>
          </w:tcPr>
          <w:p w14:paraId="702B6EA2" w14:textId="75CA8849" w:rsidR="00B8139B" w:rsidRPr="00461367" w:rsidRDefault="00B8139B" w:rsidP="00461367">
            <w:pPr>
              <w:jc w:val="both"/>
            </w:pPr>
            <w:r w:rsidRPr="00461367">
              <w:t>Защита интересов Администрации района по конкретному делу</w:t>
            </w:r>
          </w:p>
        </w:tc>
        <w:tc>
          <w:tcPr>
            <w:tcW w:w="1543" w:type="dxa"/>
            <w:tcBorders>
              <w:top w:val="single" w:sz="6" w:space="0" w:color="auto"/>
              <w:left w:val="single" w:sz="6" w:space="0" w:color="auto"/>
              <w:bottom w:val="single" w:sz="6" w:space="0" w:color="auto"/>
              <w:right w:val="single" w:sz="6" w:space="0" w:color="auto"/>
            </w:tcBorders>
          </w:tcPr>
          <w:p w14:paraId="75DB4AC8" w14:textId="77777777" w:rsidR="00B8139B" w:rsidRPr="00461367" w:rsidRDefault="00B8139B" w:rsidP="00461367">
            <w:pPr>
              <w:jc w:val="both"/>
            </w:pPr>
            <w:r w:rsidRPr="00461367">
              <w:t>Котенок Л.Н.</w:t>
            </w:r>
          </w:p>
          <w:p w14:paraId="31093B26" w14:textId="5179E09C" w:rsidR="00B8139B" w:rsidRPr="00461367" w:rsidRDefault="00B8139B"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787E0354" w14:textId="7F6EBB68" w:rsidR="00B8139B" w:rsidRPr="00461367" w:rsidRDefault="00B8139B" w:rsidP="00461367">
            <w:pPr>
              <w:jc w:val="both"/>
            </w:pPr>
            <w:r w:rsidRPr="00461367">
              <w:t>Необходимость отсутствовала.</w:t>
            </w:r>
          </w:p>
        </w:tc>
      </w:tr>
      <w:tr w:rsidR="00B8139B" w:rsidRPr="00461367" w14:paraId="4FF7CDA4"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2112CFD4" w14:textId="04C4A2D9" w:rsidR="00B8139B" w:rsidRPr="00461367" w:rsidRDefault="00B8139B" w:rsidP="00461367">
            <w:pPr>
              <w:jc w:val="center"/>
            </w:pPr>
            <w:r w:rsidRPr="00461367">
              <w:lastRenderedPageBreak/>
              <w:t>20.</w:t>
            </w:r>
          </w:p>
        </w:tc>
        <w:tc>
          <w:tcPr>
            <w:tcW w:w="2577" w:type="dxa"/>
            <w:tcBorders>
              <w:top w:val="single" w:sz="6" w:space="0" w:color="auto"/>
              <w:left w:val="single" w:sz="6" w:space="0" w:color="auto"/>
              <w:bottom w:val="single" w:sz="6" w:space="0" w:color="auto"/>
              <w:right w:val="single" w:sz="6" w:space="0" w:color="auto"/>
            </w:tcBorders>
          </w:tcPr>
          <w:p w14:paraId="69BBCC62" w14:textId="7BC35408" w:rsidR="00B8139B" w:rsidRPr="00461367" w:rsidRDefault="00B8139B" w:rsidP="00461367">
            <w:pPr>
              <w:jc w:val="both"/>
            </w:pPr>
            <w:r w:rsidRPr="00461367">
              <w:t>Подготовка материалов для выполнения претензионной работы в отношении муниципальных контрактов на поставку товаров, выполнение работ, оказание услуг для муниципальных нужд района, заключаемых от имени Администрации Шелеховского района</w:t>
            </w:r>
          </w:p>
        </w:tc>
        <w:tc>
          <w:tcPr>
            <w:tcW w:w="2955" w:type="dxa"/>
            <w:tcBorders>
              <w:top w:val="single" w:sz="6" w:space="0" w:color="auto"/>
              <w:left w:val="single" w:sz="6" w:space="0" w:color="auto"/>
              <w:bottom w:val="single" w:sz="6" w:space="0" w:color="auto"/>
              <w:right w:val="single" w:sz="6" w:space="0" w:color="auto"/>
            </w:tcBorders>
          </w:tcPr>
          <w:p w14:paraId="0F7B9E50" w14:textId="77777777" w:rsidR="00B8139B" w:rsidRPr="00461367" w:rsidRDefault="00B8139B" w:rsidP="00461367">
            <w:pPr>
              <w:jc w:val="center"/>
            </w:pPr>
            <w:r w:rsidRPr="00461367">
              <w:t>По мере необходимости</w:t>
            </w:r>
          </w:p>
          <w:p w14:paraId="649CB9AB" w14:textId="026D515E" w:rsidR="00B8139B" w:rsidRPr="00461367" w:rsidRDefault="00B8139B" w:rsidP="00461367">
            <w:pPr>
              <w:jc w:val="center"/>
            </w:pPr>
          </w:p>
        </w:tc>
        <w:tc>
          <w:tcPr>
            <w:tcW w:w="3847" w:type="dxa"/>
            <w:tcBorders>
              <w:top w:val="single" w:sz="6" w:space="0" w:color="auto"/>
              <w:left w:val="single" w:sz="6" w:space="0" w:color="auto"/>
              <w:bottom w:val="single" w:sz="6" w:space="0" w:color="auto"/>
              <w:right w:val="single" w:sz="6" w:space="0" w:color="auto"/>
            </w:tcBorders>
          </w:tcPr>
          <w:p w14:paraId="6B8BCECD" w14:textId="6900140C" w:rsidR="00B8139B" w:rsidRPr="00461367" w:rsidRDefault="00B8139B" w:rsidP="00461367">
            <w:pPr>
              <w:jc w:val="both"/>
            </w:pPr>
            <w:r w:rsidRPr="00461367">
              <w:t>Обеспечение исполнения функций и полномочий контрактной службы, в целях своевременного и полного удовлетворения потребностей Администрации Шелеховского района в товарах, услугах, работах</w:t>
            </w:r>
          </w:p>
        </w:tc>
        <w:tc>
          <w:tcPr>
            <w:tcW w:w="1543" w:type="dxa"/>
            <w:tcBorders>
              <w:top w:val="single" w:sz="6" w:space="0" w:color="auto"/>
              <w:left w:val="single" w:sz="6" w:space="0" w:color="auto"/>
              <w:bottom w:val="single" w:sz="6" w:space="0" w:color="auto"/>
              <w:right w:val="single" w:sz="6" w:space="0" w:color="auto"/>
            </w:tcBorders>
          </w:tcPr>
          <w:p w14:paraId="430DFC08" w14:textId="77777777" w:rsidR="00B8139B" w:rsidRPr="00461367" w:rsidRDefault="00B8139B" w:rsidP="00461367">
            <w:pPr>
              <w:jc w:val="both"/>
            </w:pPr>
            <w:r w:rsidRPr="00461367">
              <w:t>Котенок Л.Н.</w:t>
            </w:r>
          </w:p>
          <w:p w14:paraId="79D1F51D" w14:textId="301C0238" w:rsidR="00B8139B" w:rsidRPr="00461367" w:rsidRDefault="00A83371" w:rsidP="00461367">
            <w:pPr>
              <w:jc w:val="center"/>
            </w:pPr>
            <w:r w:rsidRPr="00461367">
              <w:t>Первова Т.П.</w:t>
            </w:r>
          </w:p>
        </w:tc>
        <w:tc>
          <w:tcPr>
            <w:tcW w:w="4000" w:type="dxa"/>
            <w:tcBorders>
              <w:top w:val="single" w:sz="6" w:space="0" w:color="auto"/>
              <w:left w:val="single" w:sz="6" w:space="0" w:color="auto"/>
              <w:bottom w:val="single" w:sz="6" w:space="0" w:color="auto"/>
              <w:right w:val="single" w:sz="6" w:space="0" w:color="auto"/>
            </w:tcBorders>
          </w:tcPr>
          <w:p w14:paraId="58FF3F1E" w14:textId="77777777" w:rsidR="00A83371" w:rsidRPr="00461367" w:rsidRDefault="00A83371" w:rsidP="00461367">
            <w:pPr>
              <w:jc w:val="both"/>
            </w:pPr>
            <w:r w:rsidRPr="00461367">
              <w:t>1) по результатам исполнения муниципального контракта № ДГВ-2/2024 от 12.01.2024 было выявлено нарушение условий исполнения контракта. В связи с чем, подготовлено требование (претензия) от 06.02.2024 № 730/2024-исх об уплате штрафа в сумме 1000 рублей 00 копеек;</w:t>
            </w:r>
          </w:p>
          <w:p w14:paraId="53253930" w14:textId="77777777" w:rsidR="00A83371" w:rsidRPr="00461367" w:rsidRDefault="00A83371" w:rsidP="00461367">
            <w:pPr>
              <w:jc w:val="both"/>
            </w:pPr>
            <w:r w:rsidRPr="00461367">
              <w:t>2) по результатам исполнения муниципального контракта № ДГВ-110/2023 от 29.12.2023 было выявлено нарушение условий исполнения контракта. В связи с чем, подготовлено требование (претензия) от 04.04.2024 № 1977/2024-исх об уплате штрафа в сумме 2000 рублей 00 копеек;</w:t>
            </w:r>
          </w:p>
          <w:p w14:paraId="560FD7BA" w14:textId="77777777" w:rsidR="00A83371" w:rsidRPr="00461367" w:rsidRDefault="00A83371" w:rsidP="00461367">
            <w:pPr>
              <w:jc w:val="both"/>
            </w:pPr>
            <w:r w:rsidRPr="00461367">
              <w:t>3) по результатам исполнения муниципального контракта № ДГВ-17/2024) было выявлено нарушение условий исполнения контракта. В связи с чем, подготовлено требование (претензия) от 04.04.2024 № 1978/2024-исх об уплате неустойки/пени в сумме 4 рубля 77 копеек;</w:t>
            </w:r>
          </w:p>
          <w:p w14:paraId="38D3ECFD" w14:textId="77777777" w:rsidR="00A83371" w:rsidRPr="00461367" w:rsidRDefault="00A83371" w:rsidP="00461367">
            <w:pPr>
              <w:jc w:val="both"/>
            </w:pPr>
            <w:r w:rsidRPr="00461367">
              <w:t xml:space="preserve">4) по результатам исполнения муниципального контракта № 03343000414230001380001 (ДГВ-96/2023) от 25.12.2023 было выявлено нарушение условий исполнения контракта. В связи с чем, подготовлено требование (претензия) от 26.06.2024 № 3885/2024-исх об уплате штрафа в сумме 1000 рублей </w:t>
            </w:r>
            <w:r w:rsidRPr="00461367">
              <w:lastRenderedPageBreak/>
              <w:t>00 копеек;</w:t>
            </w:r>
          </w:p>
          <w:p w14:paraId="35376766" w14:textId="77777777" w:rsidR="00A83371" w:rsidRPr="00461367" w:rsidRDefault="00A83371" w:rsidP="00461367">
            <w:pPr>
              <w:jc w:val="both"/>
            </w:pPr>
            <w:r w:rsidRPr="00461367">
              <w:t>5) по результатам исполнения муниципального контракта № 03343000414240000240001 (ДГВ-29/2024) от 26.04.2024было выявлено нарушение условий исполнения контракта. В связи с чем, подготовлено требование (претензия) от 03.07.2024 № 4064/2024-исх об уплате штрафа в сумме 1000 рублей 00 копеек;</w:t>
            </w:r>
          </w:p>
          <w:p w14:paraId="29868474" w14:textId="77777777" w:rsidR="00A83371" w:rsidRPr="00461367" w:rsidRDefault="00A83371" w:rsidP="00461367">
            <w:pPr>
              <w:jc w:val="both"/>
            </w:pPr>
            <w:r w:rsidRPr="00461367">
              <w:t>6) по результатам исполнения муниципального контракта № ЭК-18/2024 было выявлено нарушение условий исполнения контракта. В связи с чем, подготовлено требование (претензия) от 28.11.2024 № 7480/2024-исх об уплате пени в сумме 3 рубля 80 копеек;</w:t>
            </w:r>
          </w:p>
          <w:p w14:paraId="28942C29" w14:textId="77777777" w:rsidR="00A83371" w:rsidRPr="00461367" w:rsidRDefault="00A83371" w:rsidP="00461367">
            <w:pPr>
              <w:jc w:val="both"/>
            </w:pPr>
            <w:r w:rsidRPr="00461367">
              <w:t>7) по результатам исполнения муниципального контракта № ЭК-19/2024 было выявлено нарушение условий исполнения контракта. В связи с чем, подготовлено требование (претензия) от 29.11.2024 № 7491/2024-исх об уплате пени в сумме 4 рубля 97 копеек;</w:t>
            </w:r>
          </w:p>
          <w:p w14:paraId="1AEEA334" w14:textId="576EE873" w:rsidR="00B8139B" w:rsidRPr="00461367" w:rsidRDefault="00A83371" w:rsidP="00461367">
            <w:pPr>
              <w:jc w:val="both"/>
            </w:pPr>
            <w:r w:rsidRPr="00461367">
              <w:t>8) по результатам исполнения муниципального контракта № ЭК-27/2024) было выявлено нарушение условий исполнения контракта. В связи с чем, подготовлено требование (претензия) от 25.12.2024 № 8115/2024-исх об уплате штрафа в сумме 1000 рублей 00 копеек.</w:t>
            </w:r>
          </w:p>
        </w:tc>
      </w:tr>
      <w:tr w:rsidR="00B8139B" w:rsidRPr="00461367" w14:paraId="1E72F331"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7098FEEB" w14:textId="6FDE51A5" w:rsidR="00B8139B" w:rsidRPr="00461367" w:rsidRDefault="00B8139B" w:rsidP="00461367">
            <w:pPr>
              <w:jc w:val="center"/>
            </w:pPr>
            <w:r w:rsidRPr="00461367">
              <w:lastRenderedPageBreak/>
              <w:t>21.</w:t>
            </w:r>
          </w:p>
        </w:tc>
        <w:tc>
          <w:tcPr>
            <w:tcW w:w="2577" w:type="dxa"/>
            <w:tcBorders>
              <w:top w:val="single" w:sz="6" w:space="0" w:color="auto"/>
              <w:left w:val="single" w:sz="6" w:space="0" w:color="auto"/>
              <w:bottom w:val="single" w:sz="6" w:space="0" w:color="auto"/>
              <w:right w:val="single" w:sz="6" w:space="0" w:color="auto"/>
            </w:tcBorders>
          </w:tcPr>
          <w:p w14:paraId="38785E41" w14:textId="12E6BB75" w:rsidR="00B8139B" w:rsidRPr="00461367" w:rsidRDefault="00B8139B" w:rsidP="00461367">
            <w:pPr>
              <w:jc w:val="both"/>
            </w:pPr>
            <w:r w:rsidRPr="00461367">
              <w:t>Подготовка муниципальных контрактов на поставку товаров, выполнение работ, оказание услуг для муниципальных нужд района, заключаемых от имени Администрации Шелеховского района, соглашений заключаемых от имени Администрации Шелеховского района, их правовая экспертиза, подготовка протоколов разногласий по ним</w:t>
            </w:r>
          </w:p>
        </w:tc>
        <w:tc>
          <w:tcPr>
            <w:tcW w:w="2955" w:type="dxa"/>
            <w:tcBorders>
              <w:top w:val="single" w:sz="6" w:space="0" w:color="auto"/>
              <w:left w:val="single" w:sz="6" w:space="0" w:color="auto"/>
              <w:bottom w:val="single" w:sz="6" w:space="0" w:color="auto"/>
              <w:right w:val="single" w:sz="6" w:space="0" w:color="auto"/>
            </w:tcBorders>
          </w:tcPr>
          <w:p w14:paraId="7CC4B834" w14:textId="2752A368" w:rsidR="00B8139B" w:rsidRPr="00461367" w:rsidRDefault="00B8139B" w:rsidP="00461367">
            <w:pPr>
              <w:jc w:val="center"/>
            </w:pPr>
            <w:r w:rsidRPr="00461367">
              <w:t>В соответствии с утвержденным планом-графиком муниципальных закупок на 2023 год</w:t>
            </w:r>
          </w:p>
        </w:tc>
        <w:tc>
          <w:tcPr>
            <w:tcW w:w="3847" w:type="dxa"/>
            <w:tcBorders>
              <w:top w:val="single" w:sz="6" w:space="0" w:color="auto"/>
              <w:left w:val="single" w:sz="6" w:space="0" w:color="auto"/>
              <w:bottom w:val="single" w:sz="6" w:space="0" w:color="auto"/>
              <w:right w:val="single" w:sz="6" w:space="0" w:color="auto"/>
            </w:tcBorders>
          </w:tcPr>
          <w:p w14:paraId="21DBA5DE" w14:textId="2B1DBF97" w:rsidR="00B8139B" w:rsidRPr="00461367" w:rsidRDefault="00B8139B" w:rsidP="00461367">
            <w:pPr>
              <w:jc w:val="both"/>
            </w:pPr>
            <w:r w:rsidRPr="00461367">
              <w:t>Обеспечение муниципальных нужд района в закупках товаров, работ, услуг в целях эффективного использования денежных средств</w:t>
            </w:r>
          </w:p>
        </w:tc>
        <w:tc>
          <w:tcPr>
            <w:tcW w:w="1543" w:type="dxa"/>
            <w:tcBorders>
              <w:top w:val="single" w:sz="6" w:space="0" w:color="auto"/>
              <w:left w:val="single" w:sz="6" w:space="0" w:color="auto"/>
              <w:bottom w:val="single" w:sz="6" w:space="0" w:color="auto"/>
              <w:right w:val="single" w:sz="6" w:space="0" w:color="auto"/>
            </w:tcBorders>
          </w:tcPr>
          <w:p w14:paraId="2F4BE0FE" w14:textId="77777777" w:rsidR="00B8139B" w:rsidRPr="00461367" w:rsidRDefault="00B8139B" w:rsidP="00461367">
            <w:pPr>
              <w:jc w:val="both"/>
            </w:pPr>
            <w:r w:rsidRPr="00461367">
              <w:t>Котенок Л.Н.</w:t>
            </w:r>
          </w:p>
          <w:p w14:paraId="0D0341A6" w14:textId="77777777" w:rsidR="00B8139B" w:rsidRPr="00461367" w:rsidRDefault="00B8139B" w:rsidP="00461367">
            <w:pPr>
              <w:jc w:val="both"/>
            </w:pPr>
            <w:r w:rsidRPr="00461367">
              <w:t>Первова Т.П.</w:t>
            </w:r>
          </w:p>
          <w:p w14:paraId="6E01B60E" w14:textId="77777777" w:rsidR="00B8139B" w:rsidRPr="00461367" w:rsidRDefault="00B8139B" w:rsidP="00461367"/>
        </w:tc>
        <w:tc>
          <w:tcPr>
            <w:tcW w:w="4000" w:type="dxa"/>
            <w:tcBorders>
              <w:top w:val="single" w:sz="6" w:space="0" w:color="auto"/>
              <w:left w:val="single" w:sz="6" w:space="0" w:color="auto"/>
              <w:bottom w:val="single" w:sz="6" w:space="0" w:color="auto"/>
              <w:right w:val="single" w:sz="6" w:space="0" w:color="auto"/>
            </w:tcBorders>
          </w:tcPr>
          <w:p w14:paraId="140814B8" w14:textId="77777777" w:rsidR="00A83371" w:rsidRPr="00461367" w:rsidRDefault="00A83371" w:rsidP="00461367">
            <w:pPr>
              <w:jc w:val="both"/>
            </w:pPr>
            <w:r w:rsidRPr="00461367">
              <w:t>Всего за отчетный период подготовлено и заключено 104 муниципальных контракта, из них:</w:t>
            </w:r>
          </w:p>
          <w:p w14:paraId="150FA213" w14:textId="77777777" w:rsidR="00A83371" w:rsidRPr="00461367" w:rsidRDefault="00A83371" w:rsidP="00461367">
            <w:pPr>
              <w:jc w:val="both"/>
            </w:pPr>
            <w:r w:rsidRPr="00461367">
              <w:t>- 36 муниципальных контрактов (договоров) с единственным поставщиком (исполнителем, подрядчиком) в том числе п. 1 (2), п. 3 (1), п. 4 (30), п. 6 (2), п. 8 (2) ст.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3C97478" w14:textId="77777777" w:rsidR="00A83371" w:rsidRPr="00461367" w:rsidRDefault="00A83371" w:rsidP="00461367">
            <w:pPr>
              <w:jc w:val="both"/>
            </w:pPr>
            <w:r w:rsidRPr="00461367">
              <w:t>Подготовлено и заключено 68 муниципальных контрактов, конкурентными способами (электронным аукционом).</w:t>
            </w:r>
          </w:p>
          <w:p w14:paraId="1A1122DB" w14:textId="3285D099" w:rsidR="00B8139B" w:rsidRPr="00461367" w:rsidRDefault="00A83371" w:rsidP="00461367">
            <w:pPr>
              <w:jc w:val="both"/>
            </w:pPr>
            <w:r w:rsidRPr="00461367">
              <w:t>Подготовлено и заключено 15 соглашений о расторжении муниципальных контрактов и 13 соглашений о внесении изменений в муниципальные контракты.</w:t>
            </w:r>
          </w:p>
        </w:tc>
      </w:tr>
      <w:tr w:rsidR="00B8139B" w:rsidRPr="00461367" w14:paraId="4E4B416B"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3AE86B27" w14:textId="3631857F" w:rsidR="00B8139B" w:rsidRPr="00461367" w:rsidRDefault="00B8139B" w:rsidP="00461367">
            <w:pPr>
              <w:jc w:val="center"/>
            </w:pPr>
            <w:r w:rsidRPr="00461367">
              <w:t>22.</w:t>
            </w:r>
          </w:p>
        </w:tc>
        <w:tc>
          <w:tcPr>
            <w:tcW w:w="2577" w:type="dxa"/>
            <w:tcBorders>
              <w:top w:val="single" w:sz="6" w:space="0" w:color="auto"/>
              <w:left w:val="single" w:sz="6" w:space="0" w:color="auto"/>
              <w:bottom w:val="single" w:sz="6" w:space="0" w:color="auto"/>
              <w:right w:val="single" w:sz="6" w:space="0" w:color="auto"/>
            </w:tcBorders>
          </w:tcPr>
          <w:p w14:paraId="01639488" w14:textId="5790B178" w:rsidR="00B8139B" w:rsidRPr="00461367" w:rsidRDefault="00B8139B" w:rsidP="00461367">
            <w:pPr>
              <w:jc w:val="both"/>
            </w:pPr>
            <w:r w:rsidRPr="00461367">
              <w:t>Подготовка документации о закупках товаров, работ, услуг для муниципальных нужд района</w:t>
            </w:r>
          </w:p>
        </w:tc>
        <w:tc>
          <w:tcPr>
            <w:tcW w:w="2955" w:type="dxa"/>
            <w:tcBorders>
              <w:top w:val="single" w:sz="6" w:space="0" w:color="auto"/>
              <w:left w:val="single" w:sz="6" w:space="0" w:color="auto"/>
              <w:bottom w:val="single" w:sz="6" w:space="0" w:color="auto"/>
              <w:right w:val="single" w:sz="6" w:space="0" w:color="auto"/>
            </w:tcBorders>
          </w:tcPr>
          <w:p w14:paraId="5E1165A2" w14:textId="11AD2262" w:rsidR="00B8139B" w:rsidRPr="00461367" w:rsidRDefault="00B8139B" w:rsidP="00461367">
            <w:pPr>
              <w:jc w:val="center"/>
            </w:pPr>
            <w:r w:rsidRPr="00461367">
              <w:t>В соответствии с утвержденным планом-графиком муниципальных закупок на 202</w:t>
            </w:r>
            <w:r w:rsidR="00A83371" w:rsidRPr="00461367">
              <w:t>4</w:t>
            </w:r>
            <w:r w:rsidRPr="00461367">
              <w:t xml:space="preserve"> год </w:t>
            </w:r>
          </w:p>
        </w:tc>
        <w:tc>
          <w:tcPr>
            <w:tcW w:w="3847" w:type="dxa"/>
            <w:tcBorders>
              <w:top w:val="single" w:sz="6" w:space="0" w:color="auto"/>
              <w:left w:val="single" w:sz="6" w:space="0" w:color="auto"/>
              <w:bottom w:val="single" w:sz="6" w:space="0" w:color="auto"/>
              <w:right w:val="single" w:sz="6" w:space="0" w:color="auto"/>
            </w:tcBorders>
          </w:tcPr>
          <w:p w14:paraId="5C74D5E3" w14:textId="62A2A716" w:rsidR="00B8139B" w:rsidRPr="00461367" w:rsidRDefault="00B8139B" w:rsidP="00461367">
            <w:pPr>
              <w:jc w:val="both"/>
            </w:pPr>
            <w:r w:rsidRPr="00461367">
              <w:t>Повышение эффективности, результативности осуществления закупок товаров, работ, услуг</w:t>
            </w:r>
          </w:p>
        </w:tc>
        <w:tc>
          <w:tcPr>
            <w:tcW w:w="1543" w:type="dxa"/>
            <w:tcBorders>
              <w:top w:val="single" w:sz="6" w:space="0" w:color="auto"/>
              <w:left w:val="single" w:sz="6" w:space="0" w:color="auto"/>
              <w:bottom w:val="single" w:sz="6" w:space="0" w:color="auto"/>
              <w:right w:val="single" w:sz="6" w:space="0" w:color="auto"/>
            </w:tcBorders>
          </w:tcPr>
          <w:p w14:paraId="14F0D3D5" w14:textId="77777777" w:rsidR="00B8139B" w:rsidRPr="00461367" w:rsidRDefault="00B8139B" w:rsidP="00461367">
            <w:pPr>
              <w:jc w:val="both"/>
            </w:pPr>
            <w:r w:rsidRPr="00461367">
              <w:t>Котенок Л.Н.</w:t>
            </w:r>
          </w:p>
          <w:p w14:paraId="75FB47E0" w14:textId="77777777" w:rsidR="00B8139B" w:rsidRPr="00461367" w:rsidRDefault="00B8139B" w:rsidP="00461367">
            <w:pPr>
              <w:jc w:val="both"/>
            </w:pPr>
            <w:r w:rsidRPr="00461367">
              <w:t>Первова Т.П.</w:t>
            </w:r>
          </w:p>
          <w:p w14:paraId="440150BD" w14:textId="09E73B37" w:rsidR="00B8139B" w:rsidRPr="00461367" w:rsidRDefault="00B8139B" w:rsidP="00461367">
            <w:pPr>
              <w:jc w:val="both"/>
            </w:pPr>
          </w:p>
          <w:p w14:paraId="0D2CB4A2" w14:textId="77777777" w:rsidR="00B8139B" w:rsidRPr="00461367" w:rsidRDefault="00B8139B"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1928D39F" w14:textId="550A884E" w:rsidR="00B8139B" w:rsidRPr="00461367" w:rsidRDefault="00A83371" w:rsidP="00461367">
            <w:pPr>
              <w:jc w:val="both"/>
            </w:pPr>
            <w:r w:rsidRPr="00461367">
              <w:t>Подготовлено 68 заявок на определение поставщика (подрядчика, исполнителя).</w:t>
            </w:r>
          </w:p>
        </w:tc>
      </w:tr>
      <w:tr w:rsidR="00B8139B" w:rsidRPr="00461367" w14:paraId="7227D425" w14:textId="77777777" w:rsidTr="00054852">
        <w:trPr>
          <w:trHeight w:val="281"/>
        </w:trPr>
        <w:tc>
          <w:tcPr>
            <w:tcW w:w="500" w:type="dxa"/>
            <w:tcBorders>
              <w:top w:val="single" w:sz="6" w:space="0" w:color="auto"/>
              <w:left w:val="single" w:sz="6" w:space="0" w:color="auto"/>
              <w:bottom w:val="single" w:sz="6" w:space="0" w:color="auto"/>
              <w:right w:val="single" w:sz="6" w:space="0" w:color="auto"/>
            </w:tcBorders>
          </w:tcPr>
          <w:p w14:paraId="38198ABA" w14:textId="3998FF57" w:rsidR="00B8139B" w:rsidRPr="00461367" w:rsidRDefault="00B8139B" w:rsidP="00461367">
            <w:pPr>
              <w:jc w:val="center"/>
            </w:pPr>
            <w:r w:rsidRPr="00461367">
              <w:t>23.</w:t>
            </w:r>
          </w:p>
        </w:tc>
        <w:tc>
          <w:tcPr>
            <w:tcW w:w="2577" w:type="dxa"/>
            <w:tcBorders>
              <w:top w:val="single" w:sz="6" w:space="0" w:color="auto"/>
              <w:left w:val="single" w:sz="6" w:space="0" w:color="auto"/>
              <w:bottom w:val="single" w:sz="6" w:space="0" w:color="auto"/>
              <w:right w:val="single" w:sz="6" w:space="0" w:color="auto"/>
            </w:tcBorders>
          </w:tcPr>
          <w:p w14:paraId="46EBC7C7" w14:textId="79844E9E" w:rsidR="00B8139B" w:rsidRPr="00461367" w:rsidRDefault="00B8139B" w:rsidP="00461367">
            <w:pPr>
              <w:jc w:val="both"/>
              <w:rPr>
                <w:bCs/>
              </w:rPr>
            </w:pPr>
            <w:r w:rsidRPr="00461367">
              <w:t xml:space="preserve">Организация в случае необходимости на стадии планирования закупок консультации с поставщиками (подрядчиками, исполнителями) и участие в таких </w:t>
            </w:r>
            <w:r w:rsidRPr="00461367">
              <w:lastRenderedPageBreak/>
              <w:t xml:space="preserve">консультациях </w:t>
            </w:r>
          </w:p>
        </w:tc>
        <w:tc>
          <w:tcPr>
            <w:tcW w:w="2955" w:type="dxa"/>
            <w:tcBorders>
              <w:top w:val="single" w:sz="6" w:space="0" w:color="auto"/>
              <w:left w:val="single" w:sz="6" w:space="0" w:color="auto"/>
              <w:bottom w:val="single" w:sz="6" w:space="0" w:color="auto"/>
              <w:right w:val="single" w:sz="6" w:space="0" w:color="auto"/>
            </w:tcBorders>
          </w:tcPr>
          <w:p w14:paraId="63C90F96" w14:textId="77777777" w:rsidR="00B8139B" w:rsidRPr="00461367" w:rsidRDefault="00B8139B" w:rsidP="00461367">
            <w:pPr>
              <w:jc w:val="both"/>
            </w:pPr>
            <w:r w:rsidRPr="00461367">
              <w:lastRenderedPageBreak/>
              <w:t>По мере необходимости</w:t>
            </w:r>
          </w:p>
          <w:p w14:paraId="0A46F7F7" w14:textId="60B3C150" w:rsidR="00B8139B" w:rsidRPr="00461367" w:rsidRDefault="00B8139B" w:rsidP="00461367">
            <w:pPr>
              <w:jc w:val="center"/>
            </w:pPr>
          </w:p>
        </w:tc>
        <w:tc>
          <w:tcPr>
            <w:tcW w:w="3847" w:type="dxa"/>
            <w:tcBorders>
              <w:top w:val="single" w:sz="6" w:space="0" w:color="auto"/>
              <w:left w:val="single" w:sz="6" w:space="0" w:color="auto"/>
              <w:bottom w:val="single" w:sz="6" w:space="0" w:color="auto"/>
              <w:right w:val="single" w:sz="6" w:space="0" w:color="auto"/>
            </w:tcBorders>
          </w:tcPr>
          <w:p w14:paraId="5FA37786" w14:textId="343C212A" w:rsidR="00B8139B" w:rsidRPr="00461367" w:rsidRDefault="00B8139B" w:rsidP="00461367">
            <w:pPr>
              <w:jc w:val="both"/>
              <w:rPr>
                <w:bCs/>
              </w:rPr>
            </w:pPr>
            <w:r w:rsidRPr="00461367">
              <w:t xml:space="preserve">Повышение эффективности, результативности осуществления закупок товаров, работ, услуг </w:t>
            </w:r>
          </w:p>
        </w:tc>
        <w:tc>
          <w:tcPr>
            <w:tcW w:w="1543" w:type="dxa"/>
            <w:tcBorders>
              <w:top w:val="single" w:sz="6" w:space="0" w:color="auto"/>
              <w:left w:val="single" w:sz="6" w:space="0" w:color="auto"/>
              <w:bottom w:val="single" w:sz="6" w:space="0" w:color="auto"/>
              <w:right w:val="single" w:sz="6" w:space="0" w:color="auto"/>
            </w:tcBorders>
          </w:tcPr>
          <w:p w14:paraId="01D127F2" w14:textId="77777777" w:rsidR="00B8139B" w:rsidRPr="00461367" w:rsidRDefault="00B8139B" w:rsidP="00461367">
            <w:pPr>
              <w:jc w:val="both"/>
            </w:pPr>
            <w:r w:rsidRPr="00461367">
              <w:t>Котенок Л.Н.</w:t>
            </w:r>
          </w:p>
          <w:p w14:paraId="4FF620AA" w14:textId="77777777" w:rsidR="00B8139B" w:rsidRPr="00461367" w:rsidRDefault="00B8139B" w:rsidP="00461367">
            <w:pPr>
              <w:jc w:val="both"/>
            </w:pPr>
            <w:r w:rsidRPr="00461367">
              <w:t>Первова Т.П.</w:t>
            </w:r>
          </w:p>
          <w:p w14:paraId="6D711D07" w14:textId="77777777" w:rsidR="00B8139B" w:rsidRPr="00461367" w:rsidRDefault="00B8139B"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30500AFA" w14:textId="77777777" w:rsidR="00B8139B" w:rsidRPr="00461367" w:rsidRDefault="00B8139B" w:rsidP="00461367">
            <w:pPr>
              <w:jc w:val="both"/>
            </w:pPr>
            <w:r w:rsidRPr="00461367">
              <w:t>Необходимость отсутствовала.</w:t>
            </w:r>
          </w:p>
          <w:p w14:paraId="18F10A60" w14:textId="1B0C1181" w:rsidR="00B8139B" w:rsidRPr="00461367" w:rsidRDefault="00B8139B" w:rsidP="00461367">
            <w:pPr>
              <w:jc w:val="both"/>
            </w:pPr>
          </w:p>
        </w:tc>
      </w:tr>
      <w:tr w:rsidR="00B8139B" w:rsidRPr="00461367" w14:paraId="790A2DA5"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7D029662" w14:textId="23B6DEB7" w:rsidR="00B8139B" w:rsidRPr="00461367" w:rsidRDefault="00B8139B" w:rsidP="00461367">
            <w:pPr>
              <w:jc w:val="center"/>
            </w:pPr>
            <w:r w:rsidRPr="00461367">
              <w:t>24.</w:t>
            </w:r>
          </w:p>
        </w:tc>
        <w:tc>
          <w:tcPr>
            <w:tcW w:w="2577" w:type="dxa"/>
            <w:tcBorders>
              <w:top w:val="single" w:sz="6" w:space="0" w:color="auto"/>
              <w:left w:val="single" w:sz="6" w:space="0" w:color="auto"/>
              <w:bottom w:val="single" w:sz="6" w:space="0" w:color="auto"/>
              <w:right w:val="single" w:sz="6" w:space="0" w:color="auto"/>
            </w:tcBorders>
          </w:tcPr>
          <w:p w14:paraId="6750330C" w14:textId="4CF54695" w:rsidR="00B8139B" w:rsidRPr="00461367" w:rsidRDefault="00B8139B" w:rsidP="00461367">
            <w:pPr>
              <w:jc w:val="both"/>
              <w:rPr>
                <w:bCs/>
              </w:rPr>
            </w:pPr>
            <w:r w:rsidRPr="00461367">
              <w:rPr>
                <w:bCs/>
              </w:rPr>
              <w:t>Подготовка изменений в план-график на 2023 год и размещение его в единой информационной системе</w:t>
            </w:r>
          </w:p>
        </w:tc>
        <w:tc>
          <w:tcPr>
            <w:tcW w:w="2955" w:type="dxa"/>
            <w:tcBorders>
              <w:top w:val="single" w:sz="6" w:space="0" w:color="auto"/>
              <w:left w:val="single" w:sz="6" w:space="0" w:color="auto"/>
              <w:bottom w:val="single" w:sz="6" w:space="0" w:color="auto"/>
              <w:right w:val="single" w:sz="6" w:space="0" w:color="auto"/>
            </w:tcBorders>
          </w:tcPr>
          <w:p w14:paraId="7F8F6DD4" w14:textId="693CFE08" w:rsidR="00B8139B" w:rsidRPr="00461367" w:rsidRDefault="00B8139B" w:rsidP="00461367">
            <w:pPr>
              <w:jc w:val="center"/>
            </w:pPr>
            <w:r w:rsidRPr="00461367">
              <w:t>По мере необходимости.</w:t>
            </w:r>
          </w:p>
        </w:tc>
        <w:tc>
          <w:tcPr>
            <w:tcW w:w="3847" w:type="dxa"/>
            <w:tcBorders>
              <w:top w:val="single" w:sz="6" w:space="0" w:color="auto"/>
              <w:left w:val="single" w:sz="6" w:space="0" w:color="auto"/>
              <w:bottom w:val="single" w:sz="6" w:space="0" w:color="auto"/>
              <w:right w:val="single" w:sz="6" w:space="0" w:color="auto"/>
            </w:tcBorders>
          </w:tcPr>
          <w:p w14:paraId="3C7568B5" w14:textId="1E0C18A8" w:rsidR="00B8139B" w:rsidRPr="00461367" w:rsidRDefault="00B8139B" w:rsidP="00461367">
            <w:pPr>
              <w:jc w:val="both"/>
              <w:rPr>
                <w:bCs/>
              </w:rPr>
            </w:pPr>
            <w:r w:rsidRPr="00461367">
              <w:t>Формирование потребности в обеспечении муниципальных нужд Администрации Шелеховского района в закупках товаров, работ, услуг на 202</w:t>
            </w:r>
            <w:r w:rsidR="00A83371" w:rsidRPr="00461367">
              <w:t>4</w:t>
            </w:r>
            <w:r w:rsidRPr="00461367">
              <w:t xml:space="preserve"> год</w:t>
            </w:r>
          </w:p>
        </w:tc>
        <w:tc>
          <w:tcPr>
            <w:tcW w:w="1543" w:type="dxa"/>
            <w:tcBorders>
              <w:top w:val="single" w:sz="6" w:space="0" w:color="auto"/>
              <w:left w:val="single" w:sz="6" w:space="0" w:color="auto"/>
              <w:bottom w:val="single" w:sz="6" w:space="0" w:color="auto"/>
              <w:right w:val="single" w:sz="6" w:space="0" w:color="auto"/>
            </w:tcBorders>
          </w:tcPr>
          <w:p w14:paraId="6FAE7C13" w14:textId="77777777" w:rsidR="00B8139B" w:rsidRPr="00461367" w:rsidRDefault="00B8139B" w:rsidP="00461367">
            <w:pPr>
              <w:jc w:val="both"/>
            </w:pPr>
            <w:r w:rsidRPr="00461367">
              <w:t>Котенок Л.Н.</w:t>
            </w:r>
          </w:p>
          <w:p w14:paraId="13DAD8BF" w14:textId="77777777" w:rsidR="00B8139B" w:rsidRPr="00461367" w:rsidRDefault="00B8139B" w:rsidP="00461367">
            <w:pPr>
              <w:jc w:val="both"/>
            </w:pPr>
            <w:r w:rsidRPr="00461367">
              <w:t>Первова Т.П.</w:t>
            </w:r>
          </w:p>
          <w:p w14:paraId="7B569A04" w14:textId="77777777" w:rsidR="00B8139B" w:rsidRPr="00461367" w:rsidRDefault="00B8139B" w:rsidP="00461367"/>
        </w:tc>
        <w:tc>
          <w:tcPr>
            <w:tcW w:w="4000" w:type="dxa"/>
            <w:tcBorders>
              <w:top w:val="single" w:sz="6" w:space="0" w:color="auto"/>
              <w:left w:val="single" w:sz="6" w:space="0" w:color="auto"/>
              <w:bottom w:val="single" w:sz="6" w:space="0" w:color="auto"/>
              <w:right w:val="single" w:sz="6" w:space="0" w:color="auto"/>
            </w:tcBorders>
          </w:tcPr>
          <w:p w14:paraId="38F6F24B" w14:textId="77777777" w:rsidR="00A83371" w:rsidRPr="00461367" w:rsidRDefault="00A83371" w:rsidP="00461367">
            <w:pPr>
              <w:jc w:val="both"/>
            </w:pPr>
            <w:r w:rsidRPr="00461367">
              <w:t>19.01.2024 в установленный законодательством срок подготовлен, утвержден и размещен план график закупок на 2024 и плановый период 2025 и 2026 годы.</w:t>
            </w:r>
          </w:p>
          <w:p w14:paraId="586014C8" w14:textId="74BA06EE" w:rsidR="00B8139B" w:rsidRPr="00461367" w:rsidRDefault="00A83371" w:rsidP="00461367">
            <w:pPr>
              <w:jc w:val="both"/>
            </w:pPr>
            <w:r w:rsidRPr="00461367">
              <w:t>В течение отчетного периода в план график закупок внесено и размещено в ЕИС 57 изменений.</w:t>
            </w:r>
          </w:p>
        </w:tc>
      </w:tr>
      <w:tr w:rsidR="00B8139B" w:rsidRPr="00461367" w14:paraId="15CDC44C"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16860FDA" w14:textId="75B4FD03" w:rsidR="00B8139B" w:rsidRPr="00461367" w:rsidRDefault="00B8139B" w:rsidP="00461367">
            <w:pPr>
              <w:jc w:val="center"/>
            </w:pPr>
            <w:r w:rsidRPr="00461367">
              <w:t>25.</w:t>
            </w:r>
          </w:p>
        </w:tc>
        <w:tc>
          <w:tcPr>
            <w:tcW w:w="2577" w:type="dxa"/>
            <w:tcBorders>
              <w:top w:val="single" w:sz="6" w:space="0" w:color="auto"/>
              <w:left w:val="single" w:sz="6" w:space="0" w:color="auto"/>
              <w:bottom w:val="single" w:sz="6" w:space="0" w:color="auto"/>
              <w:right w:val="single" w:sz="6" w:space="0" w:color="auto"/>
            </w:tcBorders>
          </w:tcPr>
          <w:p w14:paraId="301AC9E1" w14:textId="7A04D2CF" w:rsidR="00B8139B" w:rsidRPr="00461367" w:rsidRDefault="00B8139B" w:rsidP="00461367">
            <w:pPr>
              <w:jc w:val="both"/>
              <w:rPr>
                <w:bCs/>
              </w:rPr>
            </w:pPr>
            <w:r w:rsidRPr="00461367">
              <w:rPr>
                <w:bCs/>
              </w:rPr>
              <w:t>Размещение в единой информационной системе (http://zakupki.gov.ru) информации в целях реализации Федерального закона от 05.04.2013 № 44 «О контрактной системе в сфере закупок товаров, работ, услуг для обеспечения государственных и муниципальных нужд» (ведение реестра контрактов, информация об исполнении контрактов (</w:t>
            </w:r>
            <w:r w:rsidR="00A83371" w:rsidRPr="00461367">
              <w:rPr>
                <w:bCs/>
              </w:rPr>
              <w:t>документы о приёмке, план-график, изменения в план-график)</w:t>
            </w:r>
            <w:r w:rsidR="00A83371" w:rsidRPr="00461367">
              <w:rPr>
                <w:bCs/>
              </w:rPr>
              <w:tab/>
            </w:r>
            <w:r w:rsidRPr="00461367">
              <w:rPr>
                <w:bCs/>
              </w:rPr>
              <w:tab/>
            </w:r>
          </w:p>
        </w:tc>
        <w:tc>
          <w:tcPr>
            <w:tcW w:w="2955" w:type="dxa"/>
            <w:tcBorders>
              <w:top w:val="single" w:sz="6" w:space="0" w:color="auto"/>
              <w:left w:val="single" w:sz="6" w:space="0" w:color="auto"/>
              <w:bottom w:val="single" w:sz="6" w:space="0" w:color="auto"/>
              <w:right w:val="single" w:sz="6" w:space="0" w:color="auto"/>
            </w:tcBorders>
          </w:tcPr>
          <w:p w14:paraId="63A84A8F" w14:textId="77777777" w:rsidR="00B8139B" w:rsidRPr="00461367" w:rsidRDefault="00B8139B" w:rsidP="00461367">
            <w:pPr>
              <w:jc w:val="both"/>
            </w:pPr>
            <w:r w:rsidRPr="00461367">
              <w:t>По мере необходимости,</w:t>
            </w:r>
          </w:p>
          <w:p w14:paraId="0EBF929C" w14:textId="4A4147C2" w:rsidR="00B8139B" w:rsidRPr="00461367" w:rsidRDefault="00B8139B" w:rsidP="00461367">
            <w:pPr>
              <w:jc w:val="center"/>
              <w:rPr>
                <w:bCs/>
              </w:rPr>
            </w:pPr>
            <w:r w:rsidRPr="00461367">
              <w:rPr>
                <w:shd w:val="clear" w:color="auto" w:fill="FFFFFF"/>
              </w:rPr>
              <w:t>в сроки, установленные законодательством.</w:t>
            </w:r>
            <w:r w:rsidRPr="00461367">
              <w:t xml:space="preserve"> </w:t>
            </w:r>
          </w:p>
        </w:tc>
        <w:tc>
          <w:tcPr>
            <w:tcW w:w="3847" w:type="dxa"/>
            <w:tcBorders>
              <w:top w:val="single" w:sz="6" w:space="0" w:color="auto"/>
              <w:left w:val="single" w:sz="6" w:space="0" w:color="auto"/>
              <w:bottom w:val="single" w:sz="6" w:space="0" w:color="auto"/>
              <w:right w:val="single" w:sz="6" w:space="0" w:color="auto"/>
            </w:tcBorders>
          </w:tcPr>
          <w:p w14:paraId="6668244A" w14:textId="4404B1FE" w:rsidR="00B8139B" w:rsidRPr="00461367" w:rsidRDefault="00B8139B" w:rsidP="00461367">
            <w:pPr>
              <w:jc w:val="both"/>
              <w:rPr>
                <w:bCs/>
              </w:rPr>
            </w:pPr>
            <w:r w:rsidRPr="00461367">
              <w:rPr>
                <w:bCs/>
              </w:rPr>
              <w:t>Размещение информации в целях реализации Федерального закона от 05.04.2013 № 44 «О контрактной системе в сфере закупок товаров, работ, услуг для обеспечения государственных и муниципальных нужд»</w:t>
            </w:r>
          </w:p>
        </w:tc>
        <w:tc>
          <w:tcPr>
            <w:tcW w:w="1543" w:type="dxa"/>
            <w:tcBorders>
              <w:top w:val="single" w:sz="6" w:space="0" w:color="auto"/>
              <w:left w:val="single" w:sz="6" w:space="0" w:color="auto"/>
              <w:bottom w:val="single" w:sz="6" w:space="0" w:color="auto"/>
              <w:right w:val="single" w:sz="6" w:space="0" w:color="auto"/>
            </w:tcBorders>
          </w:tcPr>
          <w:p w14:paraId="42D42DA7" w14:textId="77777777" w:rsidR="00B8139B" w:rsidRPr="00461367" w:rsidRDefault="00B8139B" w:rsidP="00461367">
            <w:pPr>
              <w:jc w:val="both"/>
            </w:pPr>
            <w:r w:rsidRPr="00461367">
              <w:t>Котенок Л.Н.</w:t>
            </w:r>
          </w:p>
          <w:p w14:paraId="60E83635" w14:textId="77777777" w:rsidR="00B8139B" w:rsidRPr="00461367" w:rsidRDefault="00B8139B" w:rsidP="00461367">
            <w:pPr>
              <w:jc w:val="both"/>
            </w:pPr>
            <w:r w:rsidRPr="00461367">
              <w:t>Первова Т. П.</w:t>
            </w:r>
          </w:p>
          <w:p w14:paraId="76793482" w14:textId="30641B16" w:rsidR="00B8139B" w:rsidRPr="00461367" w:rsidRDefault="00B8139B" w:rsidP="00461367">
            <w:pPr>
              <w:jc w:val="center"/>
            </w:pPr>
          </w:p>
        </w:tc>
        <w:tc>
          <w:tcPr>
            <w:tcW w:w="4000" w:type="dxa"/>
            <w:tcBorders>
              <w:top w:val="single" w:sz="6" w:space="0" w:color="auto"/>
              <w:left w:val="single" w:sz="6" w:space="0" w:color="auto"/>
              <w:bottom w:val="single" w:sz="6" w:space="0" w:color="auto"/>
              <w:right w:val="single" w:sz="6" w:space="0" w:color="auto"/>
            </w:tcBorders>
          </w:tcPr>
          <w:p w14:paraId="3C25CAB1" w14:textId="77777777" w:rsidR="00A83371" w:rsidRPr="00461367" w:rsidRDefault="00A83371" w:rsidP="00461367">
            <w:pPr>
              <w:jc w:val="both"/>
            </w:pPr>
            <w:r w:rsidRPr="00461367">
              <w:t>За отчетный период в ЕИС размещено:</w:t>
            </w:r>
          </w:p>
          <w:p w14:paraId="10DDCA63" w14:textId="77777777" w:rsidR="00A83371" w:rsidRPr="00461367" w:rsidRDefault="00A83371" w:rsidP="00461367">
            <w:pPr>
              <w:jc w:val="both"/>
            </w:pPr>
            <w:r w:rsidRPr="00461367">
              <w:t>1) план график на 2024 и плановый период 2025 и 2026 гг.</w:t>
            </w:r>
          </w:p>
          <w:p w14:paraId="27A9E287" w14:textId="77777777" w:rsidR="00A83371" w:rsidRPr="00461367" w:rsidRDefault="00A83371" w:rsidP="00461367">
            <w:pPr>
              <w:jc w:val="both"/>
            </w:pPr>
            <w:r w:rsidRPr="00461367">
              <w:t>2) 57 изменений в план-график;</w:t>
            </w:r>
          </w:p>
          <w:p w14:paraId="3B640F1D" w14:textId="77777777" w:rsidR="00A83371" w:rsidRPr="00461367" w:rsidRDefault="00A83371" w:rsidP="00461367">
            <w:pPr>
              <w:jc w:val="both"/>
            </w:pPr>
            <w:r w:rsidRPr="00461367">
              <w:t>3) 64 муниципальных контракта;</w:t>
            </w:r>
          </w:p>
          <w:p w14:paraId="08A49C9C" w14:textId="77777777" w:rsidR="00A83371" w:rsidRPr="00461367" w:rsidRDefault="00A83371" w:rsidP="00461367">
            <w:pPr>
              <w:jc w:val="both"/>
            </w:pPr>
            <w:r w:rsidRPr="00461367">
              <w:t>4) 385 документов о приёмке (товарные накладные, акты сдачи-приёмки услуг, счета-фактуры)</w:t>
            </w:r>
          </w:p>
          <w:p w14:paraId="2E18D4AE" w14:textId="77777777" w:rsidR="00A83371" w:rsidRPr="00461367" w:rsidRDefault="00A83371" w:rsidP="00461367">
            <w:pPr>
              <w:jc w:val="both"/>
            </w:pPr>
            <w:r w:rsidRPr="00461367">
              <w:t>5) подготовлено и размещено в ЕИС 16 уведомлений об уточнении документа о приемке и 1 (один) мотивированный отказ от подписания документа о приёмке;</w:t>
            </w:r>
          </w:p>
          <w:p w14:paraId="09A3E00B" w14:textId="77777777" w:rsidR="00A83371" w:rsidRPr="00461367" w:rsidRDefault="00A83371" w:rsidP="00461367">
            <w:pPr>
              <w:jc w:val="both"/>
            </w:pPr>
            <w:r w:rsidRPr="00461367">
              <w:t>6) 1 отчёт о закупках у СМП и СОНКО;</w:t>
            </w:r>
          </w:p>
          <w:p w14:paraId="6ED6CEC0" w14:textId="77777777" w:rsidR="00A83371" w:rsidRPr="00461367" w:rsidRDefault="00A83371" w:rsidP="00461367">
            <w:pPr>
              <w:jc w:val="both"/>
            </w:pPr>
            <w:r w:rsidRPr="00461367">
              <w:t>7) 15 соглашений о расторжении муниципальных контрактов;</w:t>
            </w:r>
          </w:p>
          <w:p w14:paraId="41C683E7" w14:textId="77777777" w:rsidR="00A83371" w:rsidRPr="00461367" w:rsidRDefault="00A83371" w:rsidP="00461367">
            <w:pPr>
              <w:jc w:val="both"/>
            </w:pPr>
            <w:r w:rsidRPr="00461367">
              <w:t>8) 13 дополнительных соглашений о внесении изменений в муниципальные контракты.</w:t>
            </w:r>
          </w:p>
          <w:p w14:paraId="22E066A0" w14:textId="77BEFAF9" w:rsidR="00B8139B" w:rsidRPr="00461367" w:rsidRDefault="00A83371" w:rsidP="00461367">
            <w:pPr>
              <w:jc w:val="both"/>
            </w:pPr>
            <w:r w:rsidRPr="00461367">
              <w:t>Вся информация размещена в установленный законодательством срок.</w:t>
            </w:r>
          </w:p>
        </w:tc>
      </w:tr>
      <w:tr w:rsidR="00B8139B" w:rsidRPr="00461367" w14:paraId="5F68EA86"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0E5102C0" w14:textId="22FB066A" w:rsidR="00B8139B" w:rsidRPr="00461367" w:rsidRDefault="00B8139B" w:rsidP="00461367">
            <w:pPr>
              <w:jc w:val="center"/>
            </w:pPr>
            <w:r w:rsidRPr="00461367">
              <w:t>26.</w:t>
            </w:r>
          </w:p>
        </w:tc>
        <w:tc>
          <w:tcPr>
            <w:tcW w:w="2577" w:type="dxa"/>
            <w:tcBorders>
              <w:top w:val="single" w:sz="6" w:space="0" w:color="auto"/>
              <w:left w:val="single" w:sz="6" w:space="0" w:color="auto"/>
              <w:bottom w:val="single" w:sz="6" w:space="0" w:color="auto"/>
              <w:right w:val="single" w:sz="6" w:space="0" w:color="auto"/>
            </w:tcBorders>
          </w:tcPr>
          <w:p w14:paraId="54E344FC" w14:textId="6305440D" w:rsidR="00B8139B" w:rsidRPr="00461367" w:rsidRDefault="00B8139B" w:rsidP="00461367">
            <w:pPr>
              <w:jc w:val="both"/>
              <w:rPr>
                <w:bCs/>
              </w:rPr>
            </w:pPr>
            <w:r w:rsidRPr="00461367">
              <w:rPr>
                <w:bCs/>
              </w:rPr>
              <w:t xml:space="preserve">Подготовка запросов на предоставление ценовой информации </w:t>
            </w:r>
            <w:r w:rsidRPr="00461367">
              <w:rPr>
                <w:bCs/>
              </w:rPr>
              <w:lastRenderedPageBreak/>
              <w:t xml:space="preserve">потенциальным поставщикам (подрядчикам, исполнителям), осуществление </w:t>
            </w:r>
            <w:r w:rsidR="00BC6FFE" w:rsidRPr="00461367">
              <w:rPr>
                <w:bCs/>
              </w:rPr>
              <w:t>поиска ценовой</w:t>
            </w:r>
            <w:r w:rsidRPr="00461367">
              <w:rPr>
                <w:bCs/>
              </w:rPr>
              <w:t xml:space="preserve"> информации на официальных сайтах, и (или) иных сайтах, и (или) в печатных изданиях для формирования плана-графика закупок и заключения контрактов (договоров)</w:t>
            </w:r>
            <w:r w:rsidRPr="00461367">
              <w:rPr>
                <w:bCs/>
              </w:rPr>
              <w:tab/>
            </w:r>
            <w:r w:rsidRPr="00461367">
              <w:rPr>
                <w:bCs/>
              </w:rPr>
              <w:tab/>
            </w:r>
          </w:p>
        </w:tc>
        <w:tc>
          <w:tcPr>
            <w:tcW w:w="2955" w:type="dxa"/>
            <w:tcBorders>
              <w:top w:val="single" w:sz="6" w:space="0" w:color="auto"/>
              <w:left w:val="single" w:sz="6" w:space="0" w:color="auto"/>
              <w:bottom w:val="single" w:sz="6" w:space="0" w:color="auto"/>
              <w:right w:val="single" w:sz="6" w:space="0" w:color="auto"/>
            </w:tcBorders>
          </w:tcPr>
          <w:p w14:paraId="2DDA4B18" w14:textId="003E2242" w:rsidR="00B8139B" w:rsidRPr="00461367" w:rsidRDefault="00B8139B" w:rsidP="00461367">
            <w:pPr>
              <w:jc w:val="center"/>
            </w:pPr>
            <w:r w:rsidRPr="00461367">
              <w:rPr>
                <w:bCs/>
              </w:rPr>
              <w:lastRenderedPageBreak/>
              <w:t>Постоянно</w:t>
            </w:r>
          </w:p>
        </w:tc>
        <w:tc>
          <w:tcPr>
            <w:tcW w:w="3847" w:type="dxa"/>
            <w:tcBorders>
              <w:top w:val="single" w:sz="6" w:space="0" w:color="auto"/>
              <w:left w:val="single" w:sz="6" w:space="0" w:color="auto"/>
              <w:bottom w:val="single" w:sz="6" w:space="0" w:color="auto"/>
              <w:right w:val="single" w:sz="6" w:space="0" w:color="auto"/>
            </w:tcBorders>
          </w:tcPr>
          <w:p w14:paraId="2A7F9F80" w14:textId="3AC23F43" w:rsidR="00B8139B" w:rsidRPr="00461367" w:rsidRDefault="00B8139B" w:rsidP="00461367">
            <w:pPr>
              <w:jc w:val="both"/>
              <w:rPr>
                <w:bCs/>
              </w:rPr>
            </w:pPr>
            <w:r w:rsidRPr="00461367">
              <w:rPr>
                <w:bCs/>
              </w:rPr>
              <w:t xml:space="preserve">Размещение информации в целях реализации Федерального закона от 05.04.2013 № 44 «О контрактной </w:t>
            </w:r>
            <w:r w:rsidRPr="00461367">
              <w:rPr>
                <w:bCs/>
              </w:rPr>
              <w:lastRenderedPageBreak/>
              <w:t>системе в сфере закупок товаров, работ, услуг для обеспечения государственных и муниципальных нужд»</w:t>
            </w:r>
          </w:p>
        </w:tc>
        <w:tc>
          <w:tcPr>
            <w:tcW w:w="1543" w:type="dxa"/>
            <w:tcBorders>
              <w:top w:val="single" w:sz="6" w:space="0" w:color="auto"/>
              <w:left w:val="single" w:sz="6" w:space="0" w:color="auto"/>
              <w:bottom w:val="single" w:sz="6" w:space="0" w:color="auto"/>
              <w:right w:val="single" w:sz="6" w:space="0" w:color="auto"/>
            </w:tcBorders>
          </w:tcPr>
          <w:p w14:paraId="64B03C77" w14:textId="77777777" w:rsidR="00B8139B" w:rsidRPr="00461367" w:rsidRDefault="00B8139B" w:rsidP="00461367">
            <w:pPr>
              <w:jc w:val="both"/>
            </w:pPr>
            <w:r w:rsidRPr="00461367">
              <w:lastRenderedPageBreak/>
              <w:t>Котенок Л.Н.</w:t>
            </w:r>
          </w:p>
          <w:p w14:paraId="770FF733" w14:textId="77777777" w:rsidR="00B8139B" w:rsidRPr="00461367" w:rsidRDefault="00B8139B" w:rsidP="00461367">
            <w:pPr>
              <w:jc w:val="both"/>
            </w:pPr>
            <w:r w:rsidRPr="00461367">
              <w:t>Первова Т.П.</w:t>
            </w:r>
          </w:p>
          <w:p w14:paraId="7D16CBC9" w14:textId="74AF1C4A" w:rsidR="00B8139B" w:rsidRPr="00461367" w:rsidRDefault="00B8139B" w:rsidP="00461367">
            <w:pPr>
              <w:jc w:val="both"/>
            </w:pPr>
          </w:p>
        </w:tc>
        <w:tc>
          <w:tcPr>
            <w:tcW w:w="4000" w:type="dxa"/>
            <w:tcBorders>
              <w:top w:val="single" w:sz="6" w:space="0" w:color="auto"/>
              <w:left w:val="single" w:sz="6" w:space="0" w:color="auto"/>
              <w:bottom w:val="single" w:sz="6" w:space="0" w:color="auto"/>
              <w:right w:val="single" w:sz="6" w:space="0" w:color="auto"/>
            </w:tcBorders>
          </w:tcPr>
          <w:p w14:paraId="637D5387" w14:textId="77777777" w:rsidR="00A83371" w:rsidRPr="00461367" w:rsidRDefault="00A83371" w:rsidP="00461367">
            <w:pPr>
              <w:jc w:val="both"/>
            </w:pPr>
            <w:r w:rsidRPr="00461367">
              <w:t xml:space="preserve">Запросы о предоставлении ценовой информации для осуществления закупок конкурентными способами </w:t>
            </w:r>
            <w:r w:rsidRPr="00461367">
              <w:lastRenderedPageBreak/>
              <w:t>(45);</w:t>
            </w:r>
          </w:p>
          <w:p w14:paraId="59FA4911" w14:textId="77777777" w:rsidR="00A83371" w:rsidRPr="00461367" w:rsidRDefault="00A83371" w:rsidP="00461367">
            <w:pPr>
              <w:jc w:val="both"/>
            </w:pPr>
            <w:r w:rsidRPr="00461367">
              <w:t>Запросы о предоставлении ценовой информации направлены 270 потенциальным поставщикам (исполнителям, подрядчикам).</w:t>
            </w:r>
          </w:p>
          <w:p w14:paraId="6E94D980" w14:textId="71D20802" w:rsidR="00B8139B" w:rsidRPr="00461367" w:rsidRDefault="00A83371" w:rsidP="00461367">
            <w:pPr>
              <w:jc w:val="both"/>
            </w:pPr>
            <w:r w:rsidRPr="00461367">
              <w:t>Запросы о предоставлении ценовой информации для осуществления закупки у единственного поставщика (подрядчика, исполнителя) (54)</w:t>
            </w:r>
          </w:p>
        </w:tc>
      </w:tr>
      <w:tr w:rsidR="00B8139B" w:rsidRPr="00461367" w14:paraId="72A4BCEA"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355273AA" w14:textId="770ED2A2" w:rsidR="00B8139B" w:rsidRPr="00461367" w:rsidRDefault="00B8139B" w:rsidP="00461367">
            <w:pPr>
              <w:jc w:val="center"/>
            </w:pPr>
            <w:r w:rsidRPr="00461367">
              <w:lastRenderedPageBreak/>
              <w:t>27.</w:t>
            </w:r>
          </w:p>
        </w:tc>
        <w:tc>
          <w:tcPr>
            <w:tcW w:w="2577" w:type="dxa"/>
            <w:tcBorders>
              <w:top w:val="single" w:sz="6" w:space="0" w:color="auto"/>
              <w:left w:val="single" w:sz="6" w:space="0" w:color="auto"/>
              <w:bottom w:val="single" w:sz="6" w:space="0" w:color="auto"/>
              <w:right w:val="single" w:sz="6" w:space="0" w:color="auto"/>
            </w:tcBorders>
          </w:tcPr>
          <w:p w14:paraId="372C08C4" w14:textId="6A2DE732" w:rsidR="00B8139B" w:rsidRPr="00461367" w:rsidRDefault="00B8139B" w:rsidP="00461367">
            <w:pPr>
              <w:jc w:val="both"/>
              <w:rPr>
                <w:bCs/>
              </w:rPr>
            </w:pPr>
            <w:r w:rsidRPr="00461367">
              <w:rPr>
                <w:bCs/>
              </w:rPr>
              <w:t>Осуществление иной работы в рамках исполнения функций контрактной службы</w:t>
            </w:r>
          </w:p>
        </w:tc>
        <w:tc>
          <w:tcPr>
            <w:tcW w:w="2955" w:type="dxa"/>
            <w:tcBorders>
              <w:top w:val="single" w:sz="6" w:space="0" w:color="auto"/>
              <w:left w:val="single" w:sz="6" w:space="0" w:color="auto"/>
              <w:bottom w:val="single" w:sz="6" w:space="0" w:color="auto"/>
              <w:right w:val="single" w:sz="6" w:space="0" w:color="auto"/>
            </w:tcBorders>
          </w:tcPr>
          <w:p w14:paraId="2F591009" w14:textId="13CDEFBE" w:rsidR="00B8139B" w:rsidRPr="00461367" w:rsidRDefault="00B8139B" w:rsidP="00461367">
            <w:pPr>
              <w:jc w:val="center"/>
              <w:rPr>
                <w:bCs/>
              </w:rPr>
            </w:pPr>
            <w:r w:rsidRPr="00461367">
              <w:rPr>
                <w:bCs/>
              </w:rPr>
              <w:t>Постоянно</w:t>
            </w:r>
          </w:p>
        </w:tc>
        <w:tc>
          <w:tcPr>
            <w:tcW w:w="3847" w:type="dxa"/>
            <w:tcBorders>
              <w:top w:val="single" w:sz="6" w:space="0" w:color="auto"/>
              <w:left w:val="single" w:sz="6" w:space="0" w:color="auto"/>
              <w:bottom w:val="single" w:sz="6" w:space="0" w:color="auto"/>
              <w:right w:val="single" w:sz="6" w:space="0" w:color="auto"/>
            </w:tcBorders>
          </w:tcPr>
          <w:p w14:paraId="06C8F207" w14:textId="66CAD173" w:rsidR="00B8139B" w:rsidRPr="00461367" w:rsidRDefault="00B8139B" w:rsidP="00461367">
            <w:pPr>
              <w:jc w:val="both"/>
              <w:rPr>
                <w:bCs/>
              </w:rPr>
            </w:pPr>
            <w:r w:rsidRPr="00461367">
              <w:rPr>
                <w:bCs/>
              </w:rPr>
              <w:t>Размещение информации в целях реализации Федерального закона от 05.04.2013 № 44 «О контрактной системе в сфере закупок товаров, работ, услуг для обеспечения государственных и муниципальных нужд»</w:t>
            </w:r>
          </w:p>
        </w:tc>
        <w:tc>
          <w:tcPr>
            <w:tcW w:w="1543" w:type="dxa"/>
            <w:tcBorders>
              <w:top w:val="single" w:sz="6" w:space="0" w:color="auto"/>
              <w:left w:val="single" w:sz="6" w:space="0" w:color="auto"/>
              <w:bottom w:val="single" w:sz="6" w:space="0" w:color="auto"/>
              <w:right w:val="single" w:sz="6" w:space="0" w:color="auto"/>
            </w:tcBorders>
          </w:tcPr>
          <w:p w14:paraId="0F56F85E" w14:textId="77777777" w:rsidR="00B8139B" w:rsidRPr="00461367" w:rsidRDefault="00B8139B" w:rsidP="00461367">
            <w:pPr>
              <w:jc w:val="both"/>
            </w:pPr>
            <w:r w:rsidRPr="00461367">
              <w:t>Котенок Л.Н.</w:t>
            </w:r>
          </w:p>
          <w:p w14:paraId="1682E898" w14:textId="77777777" w:rsidR="00B8139B" w:rsidRPr="00461367" w:rsidRDefault="00B8139B" w:rsidP="00461367">
            <w:pPr>
              <w:jc w:val="both"/>
            </w:pPr>
            <w:r w:rsidRPr="00461367">
              <w:t>Первова Т.П.</w:t>
            </w:r>
          </w:p>
          <w:p w14:paraId="3721DCC5" w14:textId="4E961AC7" w:rsidR="00B8139B" w:rsidRPr="00461367" w:rsidRDefault="00B8139B" w:rsidP="00461367">
            <w:pPr>
              <w:jc w:val="both"/>
            </w:pPr>
          </w:p>
          <w:p w14:paraId="65F9B854" w14:textId="291F4B55" w:rsidR="00B8139B" w:rsidRPr="00461367" w:rsidRDefault="00B8139B" w:rsidP="00461367">
            <w:pPr>
              <w:jc w:val="both"/>
            </w:pPr>
            <w:r w:rsidRPr="00461367">
              <w:t xml:space="preserve"> </w:t>
            </w:r>
          </w:p>
        </w:tc>
        <w:tc>
          <w:tcPr>
            <w:tcW w:w="4000" w:type="dxa"/>
            <w:tcBorders>
              <w:top w:val="single" w:sz="6" w:space="0" w:color="auto"/>
              <w:left w:val="single" w:sz="6" w:space="0" w:color="auto"/>
              <w:bottom w:val="single" w:sz="6" w:space="0" w:color="auto"/>
              <w:right w:val="single" w:sz="6" w:space="0" w:color="auto"/>
            </w:tcBorders>
          </w:tcPr>
          <w:p w14:paraId="50031FB5" w14:textId="77777777" w:rsidR="00A83371" w:rsidRPr="00461367" w:rsidRDefault="00A83371" w:rsidP="00461367">
            <w:pPr>
              <w:jc w:val="both"/>
              <w:rPr>
                <w:bCs/>
              </w:rPr>
            </w:pPr>
            <w:r w:rsidRPr="00461367">
              <w:rPr>
                <w:bCs/>
              </w:rPr>
              <w:t>За отчетный период:</w:t>
            </w:r>
          </w:p>
          <w:p w14:paraId="22E4431D" w14:textId="77777777" w:rsidR="00A83371" w:rsidRPr="00461367" w:rsidRDefault="00A83371" w:rsidP="00461367">
            <w:pPr>
              <w:jc w:val="both"/>
              <w:rPr>
                <w:bCs/>
              </w:rPr>
            </w:pPr>
            <w:r w:rsidRPr="00461367">
              <w:rPr>
                <w:bCs/>
              </w:rPr>
              <w:t>1) подготовлено 15 ответов на запросы государственных органов власти, учреждений и граждан;</w:t>
            </w:r>
          </w:p>
          <w:p w14:paraId="29EF79A4" w14:textId="77777777" w:rsidR="00A83371" w:rsidRPr="00461367" w:rsidRDefault="00A83371" w:rsidP="00461367">
            <w:pPr>
              <w:jc w:val="both"/>
              <w:rPr>
                <w:bCs/>
              </w:rPr>
            </w:pPr>
            <w:r w:rsidRPr="00461367">
              <w:rPr>
                <w:bCs/>
              </w:rPr>
              <w:t>2) подготовлено и утверждено 4 распоряжения Администрации Шелеховского района о создании приемочной комиссии;</w:t>
            </w:r>
          </w:p>
          <w:p w14:paraId="631A54B4" w14:textId="77777777" w:rsidR="00A83371" w:rsidRPr="00461367" w:rsidRDefault="00A83371" w:rsidP="00461367">
            <w:pPr>
              <w:jc w:val="both"/>
              <w:rPr>
                <w:bCs/>
              </w:rPr>
            </w:pPr>
            <w:r w:rsidRPr="00461367">
              <w:rPr>
                <w:bCs/>
              </w:rPr>
              <w:t>3) подготовлено и утверждено 6 распоряжений Администрации Шелеховского района о внесении изменений в состав приёмочных комиссий;</w:t>
            </w:r>
          </w:p>
          <w:p w14:paraId="04306C37" w14:textId="77777777" w:rsidR="00A83371" w:rsidRPr="00461367" w:rsidRDefault="00A83371" w:rsidP="00461367">
            <w:pPr>
              <w:jc w:val="both"/>
              <w:rPr>
                <w:bCs/>
              </w:rPr>
            </w:pPr>
            <w:r w:rsidRPr="00461367">
              <w:rPr>
                <w:bCs/>
              </w:rPr>
              <w:t>4) подготовлено 2 заключения приёмочной комиссии по приемке результатов исполнения контрактов;</w:t>
            </w:r>
          </w:p>
          <w:p w14:paraId="50B41FE5" w14:textId="77777777" w:rsidR="00A83371" w:rsidRPr="00461367" w:rsidRDefault="00A83371" w:rsidP="00461367">
            <w:pPr>
              <w:jc w:val="both"/>
              <w:rPr>
                <w:bCs/>
              </w:rPr>
            </w:pPr>
            <w:r w:rsidRPr="00461367">
              <w:rPr>
                <w:bCs/>
              </w:rPr>
              <w:t>5) проведено 385 экспертиз результатов исполнения муниципальных контрактов;</w:t>
            </w:r>
          </w:p>
          <w:p w14:paraId="29386A96" w14:textId="77777777" w:rsidR="00A83371" w:rsidRPr="00461367" w:rsidRDefault="00A83371" w:rsidP="00461367">
            <w:pPr>
              <w:jc w:val="both"/>
              <w:rPr>
                <w:bCs/>
              </w:rPr>
            </w:pPr>
            <w:r w:rsidRPr="00461367">
              <w:rPr>
                <w:bCs/>
              </w:rPr>
              <w:t xml:space="preserve">6) по итогам электронных аукционов оформлено и направлено участникам закупок 68 проектов муниципальных </w:t>
            </w:r>
            <w:r w:rsidRPr="00461367">
              <w:rPr>
                <w:bCs/>
              </w:rPr>
              <w:lastRenderedPageBreak/>
              <w:t>контрактов для подписания в электронной форме;</w:t>
            </w:r>
          </w:p>
          <w:p w14:paraId="745DC086" w14:textId="51484E41" w:rsidR="00A83371" w:rsidRPr="00461367" w:rsidRDefault="00A83371" w:rsidP="00461367">
            <w:pPr>
              <w:jc w:val="both"/>
              <w:rPr>
                <w:bCs/>
              </w:rPr>
            </w:pPr>
            <w:r w:rsidRPr="00461367">
              <w:rPr>
                <w:bCs/>
              </w:rPr>
              <w:t xml:space="preserve">7) проведены </w:t>
            </w:r>
            <w:r w:rsidR="00C60A32" w:rsidRPr="00461367">
              <w:rPr>
                <w:bCs/>
              </w:rPr>
              <w:t>теоретические практические</w:t>
            </w:r>
            <w:r w:rsidRPr="00461367">
              <w:rPr>
                <w:bCs/>
              </w:rPr>
              <w:t xml:space="preserve"> консультации структурным подразделениям </w:t>
            </w:r>
            <w:r w:rsidR="00C60A32" w:rsidRPr="00461367">
              <w:rPr>
                <w:bCs/>
              </w:rPr>
              <w:t>и специалистам</w:t>
            </w:r>
            <w:r w:rsidRPr="00461367">
              <w:rPr>
                <w:bCs/>
              </w:rPr>
              <w:t xml:space="preserve"> поселений Шелеховского района по вопросам применения Федерального закона от 05.04.2013 № 44 «О контрактной системе в сфере закупок товаров, работ, услуг для обеспечения государственных и муниципальных нужд» (20);</w:t>
            </w:r>
          </w:p>
          <w:p w14:paraId="4BAFD22F" w14:textId="14EBFC62" w:rsidR="00A83371" w:rsidRPr="00461367" w:rsidRDefault="00A83371" w:rsidP="00461367">
            <w:pPr>
              <w:jc w:val="both"/>
              <w:rPr>
                <w:bCs/>
              </w:rPr>
            </w:pPr>
            <w:r w:rsidRPr="00461367">
              <w:rPr>
                <w:bCs/>
              </w:rPr>
              <w:t xml:space="preserve">8) в уполномоченный орган на осуществление контроля в сфере закупок – отдел о по контролю в сфере муниципальных закупок   Администрации </w:t>
            </w:r>
            <w:r w:rsidR="00C60A32" w:rsidRPr="00461367">
              <w:rPr>
                <w:bCs/>
              </w:rPr>
              <w:t>Шелеховского района</w:t>
            </w:r>
            <w:r w:rsidRPr="00461367">
              <w:rPr>
                <w:bCs/>
              </w:rPr>
              <w:t xml:space="preserve"> подготовлен отчёт о предоставлении информации по заключаемым контрактам с единственным поставщиком (подрядчиком, исполнителем) (4)</w:t>
            </w:r>
          </w:p>
          <w:p w14:paraId="331F3881" w14:textId="2BCDDC37" w:rsidR="00A83371" w:rsidRPr="00461367" w:rsidRDefault="00A83371" w:rsidP="00461367">
            <w:pPr>
              <w:jc w:val="both"/>
              <w:rPr>
                <w:bCs/>
              </w:rPr>
            </w:pPr>
            <w:r w:rsidRPr="00461367">
              <w:rPr>
                <w:bCs/>
              </w:rPr>
              <w:t xml:space="preserve">9) в уполномоченный орган на осуществление контроля в сфере закупок – отдел о по контролю в сфере муниципальных закупок   Администрации </w:t>
            </w:r>
            <w:r w:rsidR="00C60A32" w:rsidRPr="00461367">
              <w:rPr>
                <w:bCs/>
              </w:rPr>
              <w:t>Шелеховского района</w:t>
            </w:r>
            <w:r w:rsidRPr="00461367">
              <w:rPr>
                <w:bCs/>
              </w:rPr>
              <w:t xml:space="preserve"> направлено 1 уведомление о заключении контракта с единственным поставщиком (подрядчиком, исполнителем);</w:t>
            </w:r>
          </w:p>
          <w:p w14:paraId="4FC78820" w14:textId="08DF19E0" w:rsidR="00A83371" w:rsidRPr="00461367" w:rsidRDefault="00A83371" w:rsidP="00461367">
            <w:pPr>
              <w:jc w:val="both"/>
              <w:rPr>
                <w:bCs/>
              </w:rPr>
            </w:pPr>
            <w:r w:rsidRPr="00461367">
              <w:rPr>
                <w:bCs/>
              </w:rPr>
              <w:t xml:space="preserve">10) в уполномоченный орган на осуществление контроля в сфере закупок – отдел о по контролю в сфере муниципальных закупок   </w:t>
            </w:r>
            <w:r w:rsidRPr="00461367">
              <w:rPr>
                <w:bCs/>
              </w:rPr>
              <w:lastRenderedPageBreak/>
              <w:t xml:space="preserve">Администрации </w:t>
            </w:r>
            <w:r w:rsidR="00C60A32" w:rsidRPr="00461367">
              <w:rPr>
                <w:bCs/>
              </w:rPr>
              <w:t>Шелеховского района</w:t>
            </w:r>
            <w:r w:rsidRPr="00461367">
              <w:rPr>
                <w:bCs/>
              </w:rPr>
              <w:t xml:space="preserve"> направлено 3 обращения о согласовании заключения контракта с единственным поставщиком (подрядчиком, исполнителем);</w:t>
            </w:r>
          </w:p>
          <w:p w14:paraId="34BE169B" w14:textId="77777777" w:rsidR="00A83371" w:rsidRPr="00461367" w:rsidRDefault="00A83371" w:rsidP="00461367">
            <w:pPr>
              <w:jc w:val="both"/>
              <w:rPr>
                <w:bCs/>
              </w:rPr>
            </w:pPr>
            <w:r w:rsidRPr="00461367">
              <w:rPr>
                <w:bCs/>
              </w:rPr>
              <w:t>11) обработан 551 документ, подтверждающий исполнение контрактов;</w:t>
            </w:r>
          </w:p>
          <w:p w14:paraId="7B76101F" w14:textId="77777777" w:rsidR="00A83371" w:rsidRPr="00461367" w:rsidRDefault="00A83371" w:rsidP="00461367">
            <w:pPr>
              <w:jc w:val="both"/>
              <w:rPr>
                <w:bCs/>
              </w:rPr>
            </w:pPr>
            <w:r w:rsidRPr="00461367">
              <w:rPr>
                <w:bCs/>
              </w:rPr>
              <w:t>12) согласовано 2 разъяснения документации на запросы участников закупки;</w:t>
            </w:r>
          </w:p>
          <w:p w14:paraId="7B5570F7" w14:textId="0A082A2B" w:rsidR="00A83371" w:rsidRPr="00461367" w:rsidRDefault="00A83371" w:rsidP="00461367">
            <w:pPr>
              <w:jc w:val="both"/>
              <w:rPr>
                <w:bCs/>
              </w:rPr>
            </w:pPr>
            <w:r w:rsidRPr="00461367">
              <w:rPr>
                <w:bCs/>
              </w:rPr>
              <w:t xml:space="preserve">13) проведена экспертиза 15 проектов распоряжений Администрации Шелеховского </w:t>
            </w:r>
            <w:r w:rsidR="00C60A32" w:rsidRPr="00461367">
              <w:rPr>
                <w:bCs/>
              </w:rPr>
              <w:t>муниципального района</w:t>
            </w:r>
            <w:r w:rsidRPr="00461367">
              <w:rPr>
                <w:bCs/>
              </w:rPr>
              <w:t xml:space="preserve"> о внесении изменений в существенные условия контракта;</w:t>
            </w:r>
          </w:p>
          <w:p w14:paraId="17DBAFBD" w14:textId="77777777" w:rsidR="00A83371" w:rsidRPr="00461367" w:rsidRDefault="00A83371" w:rsidP="00461367">
            <w:pPr>
              <w:jc w:val="both"/>
              <w:rPr>
                <w:bCs/>
              </w:rPr>
            </w:pPr>
            <w:r w:rsidRPr="00461367">
              <w:rPr>
                <w:bCs/>
              </w:rPr>
              <w:t>14) анализ информации о ценах осуществляется постоянно;</w:t>
            </w:r>
          </w:p>
          <w:p w14:paraId="61F1B0D0" w14:textId="77777777" w:rsidR="00A83371" w:rsidRPr="00461367" w:rsidRDefault="00A83371" w:rsidP="00461367">
            <w:pPr>
              <w:jc w:val="both"/>
              <w:rPr>
                <w:bCs/>
              </w:rPr>
            </w:pPr>
            <w:r w:rsidRPr="00461367">
              <w:rPr>
                <w:bCs/>
              </w:rPr>
              <w:t>15) рассмотрены и удовлетворены полностью 6 протоколов разногласий на проекты контрактов;</w:t>
            </w:r>
          </w:p>
          <w:p w14:paraId="1018FC86" w14:textId="62AF701C" w:rsidR="00A83371" w:rsidRPr="00461367" w:rsidRDefault="00A83371" w:rsidP="00461367">
            <w:pPr>
              <w:jc w:val="both"/>
              <w:rPr>
                <w:bCs/>
              </w:rPr>
            </w:pPr>
            <w:r w:rsidRPr="00461367">
              <w:rPr>
                <w:bCs/>
              </w:rPr>
              <w:t xml:space="preserve">16) Оказание правовой </w:t>
            </w:r>
            <w:r w:rsidR="00C60A32" w:rsidRPr="00461367">
              <w:rPr>
                <w:bCs/>
              </w:rPr>
              <w:t>помощи МКУК</w:t>
            </w:r>
            <w:r w:rsidRPr="00461367">
              <w:rPr>
                <w:bCs/>
              </w:rPr>
              <w:t xml:space="preserve"> ШР «МЦКР», в том числе подготовлено 4 отзыва на исковые заявления, участие в 3 судебных заседаниях, подготовка письма в прокуратуру, подготовка требования по независимой гарантии, консультативная и практическая помощь;</w:t>
            </w:r>
          </w:p>
          <w:p w14:paraId="299C55CE" w14:textId="77777777" w:rsidR="00A83371" w:rsidRPr="00461367" w:rsidRDefault="00A83371" w:rsidP="00461367">
            <w:pPr>
              <w:jc w:val="both"/>
              <w:rPr>
                <w:bCs/>
              </w:rPr>
            </w:pPr>
            <w:r w:rsidRPr="00461367">
              <w:rPr>
                <w:bCs/>
              </w:rPr>
              <w:t xml:space="preserve">17) В целях оказания консультационной и практической помощи отделу по молодёжной политике и спорту подготовлены документы на определение поставщика в форме электронного </w:t>
            </w:r>
            <w:r w:rsidRPr="00461367">
              <w:rPr>
                <w:bCs/>
              </w:rPr>
              <w:lastRenderedPageBreak/>
              <w:t>аукциона на поставку и монтаж сценического стационарного комплекса;</w:t>
            </w:r>
          </w:p>
          <w:p w14:paraId="38215ACA" w14:textId="6D94915B" w:rsidR="00B8139B" w:rsidRPr="00461367" w:rsidRDefault="00A83371" w:rsidP="00461367">
            <w:pPr>
              <w:jc w:val="both"/>
            </w:pPr>
            <w:r w:rsidRPr="00461367">
              <w:rPr>
                <w:bCs/>
              </w:rPr>
              <w:t>18) Проведена экспертиза ответов на обращения граждан, организаций, гос. органов, подготовленных структурными подразделениями (7);</w:t>
            </w:r>
          </w:p>
        </w:tc>
      </w:tr>
      <w:bookmarkEnd w:id="1"/>
      <w:tr w:rsidR="000734A5" w:rsidRPr="00461367" w14:paraId="49AB861B" w14:textId="77777777" w:rsidTr="00FD2981">
        <w:trPr>
          <w:trHeight w:val="436"/>
        </w:trPr>
        <w:tc>
          <w:tcPr>
            <w:tcW w:w="15422" w:type="dxa"/>
            <w:gridSpan w:val="6"/>
            <w:tcBorders>
              <w:top w:val="single" w:sz="6" w:space="0" w:color="auto"/>
              <w:left w:val="single" w:sz="6" w:space="0" w:color="auto"/>
              <w:bottom w:val="single" w:sz="6" w:space="0" w:color="auto"/>
              <w:right w:val="single" w:sz="6" w:space="0" w:color="auto"/>
            </w:tcBorders>
          </w:tcPr>
          <w:p w14:paraId="11F0459E" w14:textId="77777777" w:rsidR="000734A5" w:rsidRPr="00461367" w:rsidRDefault="000734A5" w:rsidP="00461367">
            <w:pPr>
              <w:jc w:val="center"/>
              <w:rPr>
                <w:b/>
              </w:rPr>
            </w:pPr>
            <w:r w:rsidRPr="00461367">
              <w:rPr>
                <w:b/>
              </w:rPr>
              <w:lastRenderedPageBreak/>
              <w:t>Содействие в реализации законных прав и интересов граждан и организаций, обращающихся в органы местного самоуправления Шелеховского района, и оказание информационно-консультационного содействия</w:t>
            </w:r>
          </w:p>
        </w:tc>
      </w:tr>
      <w:tr w:rsidR="000734A5" w:rsidRPr="00461367" w14:paraId="1A554B3A" w14:textId="77777777" w:rsidTr="00FD2981">
        <w:trPr>
          <w:trHeight w:val="4500"/>
        </w:trPr>
        <w:tc>
          <w:tcPr>
            <w:tcW w:w="500" w:type="dxa"/>
            <w:tcBorders>
              <w:top w:val="single" w:sz="6" w:space="0" w:color="auto"/>
              <w:left w:val="single" w:sz="6" w:space="0" w:color="auto"/>
              <w:bottom w:val="single" w:sz="6" w:space="0" w:color="auto"/>
              <w:right w:val="single" w:sz="6" w:space="0" w:color="auto"/>
            </w:tcBorders>
          </w:tcPr>
          <w:p w14:paraId="54448D21" w14:textId="175D45F4" w:rsidR="000734A5" w:rsidRPr="00461367" w:rsidRDefault="000734A5" w:rsidP="00461367">
            <w:pPr>
              <w:jc w:val="center"/>
            </w:pPr>
            <w:r w:rsidRPr="00461367">
              <w:t>28.</w:t>
            </w:r>
          </w:p>
        </w:tc>
        <w:tc>
          <w:tcPr>
            <w:tcW w:w="2577" w:type="dxa"/>
            <w:tcBorders>
              <w:top w:val="single" w:sz="6" w:space="0" w:color="auto"/>
              <w:left w:val="single" w:sz="6" w:space="0" w:color="auto"/>
              <w:bottom w:val="single" w:sz="6" w:space="0" w:color="auto"/>
              <w:right w:val="single" w:sz="6" w:space="0" w:color="auto"/>
            </w:tcBorders>
          </w:tcPr>
          <w:p w14:paraId="64E7043A" w14:textId="77777777" w:rsidR="000734A5" w:rsidRPr="00461367" w:rsidRDefault="000734A5" w:rsidP="00461367">
            <w:pPr>
              <w:jc w:val="both"/>
            </w:pPr>
            <w:r w:rsidRPr="00461367">
              <w:t>Своевременное и полное рассмотрение обращений, поступающих в правовое управление, подготовка либо правовая экспертиза ответов.</w:t>
            </w:r>
          </w:p>
          <w:p w14:paraId="0D9A0BBA" w14:textId="77777777" w:rsidR="000734A5" w:rsidRPr="00461367" w:rsidRDefault="000734A5" w:rsidP="00461367">
            <w:pPr>
              <w:jc w:val="both"/>
            </w:pPr>
          </w:p>
          <w:p w14:paraId="69C08C33" w14:textId="027459E8" w:rsidR="000734A5" w:rsidRPr="00461367" w:rsidRDefault="000734A5" w:rsidP="00461367">
            <w:pPr>
              <w:jc w:val="both"/>
            </w:pPr>
            <w:r w:rsidRPr="00461367">
              <w:t>Оперативное рассмотрение обращений поступающих на телефон «Горячей линии»</w:t>
            </w:r>
          </w:p>
        </w:tc>
        <w:tc>
          <w:tcPr>
            <w:tcW w:w="2955" w:type="dxa"/>
            <w:tcBorders>
              <w:top w:val="single" w:sz="6" w:space="0" w:color="auto"/>
              <w:left w:val="single" w:sz="6" w:space="0" w:color="auto"/>
              <w:bottom w:val="single" w:sz="6" w:space="0" w:color="auto"/>
              <w:right w:val="single" w:sz="6" w:space="0" w:color="auto"/>
            </w:tcBorders>
          </w:tcPr>
          <w:p w14:paraId="1ACF721F" w14:textId="77777777" w:rsidR="000734A5" w:rsidRPr="00461367" w:rsidRDefault="000734A5" w:rsidP="00461367">
            <w:pPr>
              <w:jc w:val="center"/>
            </w:pPr>
            <w:r w:rsidRPr="00461367">
              <w:t>По мере обращения в сроки, установленные законом</w:t>
            </w:r>
          </w:p>
          <w:p w14:paraId="2359D0D3" w14:textId="77777777" w:rsidR="000734A5" w:rsidRPr="00461367" w:rsidRDefault="000734A5" w:rsidP="00461367">
            <w:pPr>
              <w:jc w:val="center"/>
            </w:pPr>
          </w:p>
          <w:p w14:paraId="47AD0605" w14:textId="77777777" w:rsidR="000734A5" w:rsidRPr="00461367" w:rsidRDefault="000734A5" w:rsidP="00461367">
            <w:pPr>
              <w:jc w:val="center"/>
            </w:pPr>
          </w:p>
          <w:p w14:paraId="53CCBFB6" w14:textId="77777777" w:rsidR="000734A5" w:rsidRPr="00461367" w:rsidRDefault="000734A5" w:rsidP="00461367">
            <w:pPr>
              <w:jc w:val="center"/>
            </w:pPr>
          </w:p>
          <w:p w14:paraId="70E39769" w14:textId="77777777" w:rsidR="000734A5" w:rsidRPr="00461367" w:rsidRDefault="000734A5" w:rsidP="00461367">
            <w:pPr>
              <w:jc w:val="center"/>
            </w:pPr>
          </w:p>
          <w:p w14:paraId="66347F5E" w14:textId="77777777" w:rsidR="000734A5" w:rsidRPr="00461367" w:rsidRDefault="000734A5" w:rsidP="00461367">
            <w:pPr>
              <w:jc w:val="center"/>
            </w:pPr>
          </w:p>
          <w:p w14:paraId="07072C78" w14:textId="77777777" w:rsidR="000734A5" w:rsidRPr="00461367" w:rsidRDefault="000734A5" w:rsidP="00461367">
            <w:pPr>
              <w:jc w:val="center"/>
            </w:pPr>
          </w:p>
          <w:p w14:paraId="3941999D" w14:textId="77777777" w:rsidR="000734A5" w:rsidRPr="00461367" w:rsidRDefault="000734A5" w:rsidP="00461367">
            <w:pPr>
              <w:jc w:val="center"/>
            </w:pPr>
            <w:r w:rsidRPr="00461367">
              <w:t>Рассмотрение обращения и информирование заявителя в день обращения</w:t>
            </w:r>
          </w:p>
        </w:tc>
        <w:tc>
          <w:tcPr>
            <w:tcW w:w="3847" w:type="dxa"/>
            <w:tcBorders>
              <w:top w:val="single" w:sz="6" w:space="0" w:color="auto"/>
              <w:left w:val="single" w:sz="6" w:space="0" w:color="auto"/>
              <w:bottom w:val="single" w:sz="6" w:space="0" w:color="auto"/>
              <w:right w:val="single" w:sz="6" w:space="0" w:color="auto"/>
            </w:tcBorders>
          </w:tcPr>
          <w:p w14:paraId="24AEE159" w14:textId="77777777" w:rsidR="000734A5" w:rsidRPr="00461367" w:rsidRDefault="000734A5" w:rsidP="00461367">
            <w:pPr>
              <w:jc w:val="both"/>
            </w:pPr>
            <w:r w:rsidRPr="00461367">
              <w:t xml:space="preserve">Соблюдение права заявителей на обращение в органы местного самоуправления </w:t>
            </w:r>
          </w:p>
          <w:p w14:paraId="6407C77B" w14:textId="77777777" w:rsidR="000734A5" w:rsidRPr="00461367" w:rsidRDefault="000734A5" w:rsidP="00461367"/>
          <w:p w14:paraId="197CA3B6" w14:textId="77777777" w:rsidR="000734A5" w:rsidRPr="00461367" w:rsidRDefault="000734A5" w:rsidP="00461367"/>
          <w:p w14:paraId="5DA1316A" w14:textId="77777777" w:rsidR="000734A5" w:rsidRPr="00461367" w:rsidRDefault="000734A5" w:rsidP="00461367"/>
          <w:p w14:paraId="0BF1A779" w14:textId="77777777" w:rsidR="000734A5" w:rsidRPr="00461367" w:rsidRDefault="000734A5" w:rsidP="00461367"/>
          <w:p w14:paraId="50B27904" w14:textId="77777777" w:rsidR="000734A5" w:rsidRPr="00461367" w:rsidRDefault="000734A5" w:rsidP="00461367"/>
          <w:p w14:paraId="69D960CC" w14:textId="77777777" w:rsidR="000734A5" w:rsidRPr="00461367" w:rsidRDefault="000734A5" w:rsidP="00461367"/>
          <w:p w14:paraId="536363DA" w14:textId="77777777" w:rsidR="000734A5" w:rsidRPr="00461367" w:rsidRDefault="000734A5" w:rsidP="00461367"/>
          <w:p w14:paraId="26FA71B2" w14:textId="77777777" w:rsidR="000734A5" w:rsidRPr="00461367" w:rsidRDefault="000734A5" w:rsidP="00461367"/>
          <w:p w14:paraId="70E888C9" w14:textId="77777777" w:rsidR="000734A5" w:rsidRPr="00461367" w:rsidRDefault="000734A5" w:rsidP="00461367"/>
          <w:p w14:paraId="23D48008" w14:textId="77777777" w:rsidR="000734A5" w:rsidRPr="00461367" w:rsidRDefault="000734A5" w:rsidP="00461367"/>
          <w:p w14:paraId="2A4073DF" w14:textId="77777777" w:rsidR="000734A5" w:rsidRPr="00461367" w:rsidRDefault="000734A5" w:rsidP="00461367"/>
          <w:p w14:paraId="05A9F800" w14:textId="77777777" w:rsidR="000734A5" w:rsidRPr="00461367" w:rsidRDefault="000734A5" w:rsidP="00461367"/>
          <w:p w14:paraId="649BBE23" w14:textId="77777777" w:rsidR="000734A5" w:rsidRPr="00461367" w:rsidRDefault="000734A5" w:rsidP="00461367"/>
          <w:p w14:paraId="45DA3003" w14:textId="77777777" w:rsidR="000734A5" w:rsidRPr="00461367" w:rsidRDefault="000734A5" w:rsidP="00461367"/>
        </w:tc>
        <w:tc>
          <w:tcPr>
            <w:tcW w:w="1543" w:type="dxa"/>
            <w:tcBorders>
              <w:top w:val="single" w:sz="6" w:space="0" w:color="auto"/>
              <w:left w:val="single" w:sz="6" w:space="0" w:color="auto"/>
              <w:bottom w:val="single" w:sz="6" w:space="0" w:color="auto"/>
              <w:right w:val="single" w:sz="6" w:space="0" w:color="auto"/>
            </w:tcBorders>
          </w:tcPr>
          <w:p w14:paraId="5E70C120" w14:textId="72BB7EF2" w:rsidR="000734A5" w:rsidRPr="00461367" w:rsidRDefault="000734A5" w:rsidP="00461367">
            <w:pPr>
              <w:jc w:val="center"/>
            </w:pPr>
            <w:r w:rsidRPr="00461367">
              <w:t>Краснопёрова Т. В. Котовщикова Н.В.</w:t>
            </w:r>
          </w:p>
          <w:p w14:paraId="72CDC39E" w14:textId="77777777" w:rsidR="000734A5" w:rsidRPr="00461367" w:rsidRDefault="000734A5" w:rsidP="00461367">
            <w:pPr>
              <w:jc w:val="center"/>
            </w:pPr>
            <w:r w:rsidRPr="00461367">
              <w:t>Михайлова А.В.</w:t>
            </w:r>
          </w:p>
          <w:p w14:paraId="5AD6679A" w14:textId="77777777" w:rsidR="000734A5" w:rsidRPr="00461367" w:rsidRDefault="000734A5" w:rsidP="00461367">
            <w:pPr>
              <w:jc w:val="center"/>
            </w:pPr>
          </w:p>
          <w:p w14:paraId="6E516BAA" w14:textId="77777777" w:rsidR="000734A5" w:rsidRPr="00461367" w:rsidRDefault="000734A5" w:rsidP="00461367">
            <w:pPr>
              <w:jc w:val="center"/>
            </w:pPr>
          </w:p>
          <w:p w14:paraId="449C481A" w14:textId="77777777" w:rsidR="000734A5" w:rsidRPr="00461367" w:rsidRDefault="000734A5" w:rsidP="00461367">
            <w:pPr>
              <w:jc w:val="center"/>
            </w:pPr>
          </w:p>
          <w:p w14:paraId="3A86E44A" w14:textId="77777777" w:rsidR="000734A5" w:rsidRPr="00461367" w:rsidRDefault="000734A5" w:rsidP="00461367">
            <w:pPr>
              <w:jc w:val="center"/>
            </w:pPr>
            <w:r w:rsidRPr="00461367">
              <w:t>Тарасова Н.А.</w:t>
            </w:r>
          </w:p>
        </w:tc>
        <w:tc>
          <w:tcPr>
            <w:tcW w:w="4000" w:type="dxa"/>
            <w:tcBorders>
              <w:top w:val="single" w:sz="6" w:space="0" w:color="auto"/>
              <w:left w:val="single" w:sz="6" w:space="0" w:color="auto"/>
              <w:bottom w:val="single" w:sz="6" w:space="0" w:color="auto"/>
              <w:right w:val="single" w:sz="6" w:space="0" w:color="auto"/>
            </w:tcBorders>
          </w:tcPr>
          <w:p w14:paraId="63F0B25D" w14:textId="2357DE15" w:rsidR="000734A5" w:rsidRPr="00461367" w:rsidRDefault="000734A5" w:rsidP="00461367">
            <w:pPr>
              <w:jc w:val="both"/>
              <w:rPr>
                <w:b/>
              </w:rPr>
            </w:pPr>
            <w:r w:rsidRPr="00461367">
              <w:t>Всего в 202</w:t>
            </w:r>
            <w:r w:rsidR="00774762" w:rsidRPr="00461367">
              <w:t>4</w:t>
            </w:r>
            <w:r w:rsidRPr="00461367">
              <w:t xml:space="preserve"> году поступило 1</w:t>
            </w:r>
            <w:r w:rsidR="00091019" w:rsidRPr="00461367">
              <w:t>6</w:t>
            </w:r>
            <w:r w:rsidRPr="00461367">
              <w:t xml:space="preserve"> обращения граждан, из них:</w:t>
            </w:r>
          </w:p>
          <w:p w14:paraId="23F77E91" w14:textId="77777777" w:rsidR="000734A5" w:rsidRPr="00461367" w:rsidRDefault="000734A5" w:rsidP="0046136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1716"/>
            </w:tblGrid>
            <w:tr w:rsidR="000734A5" w:rsidRPr="00461367" w14:paraId="0ABD3B55" w14:textId="77777777" w:rsidTr="00137BE1">
              <w:tc>
                <w:tcPr>
                  <w:tcW w:w="2806" w:type="pct"/>
                  <w:tcBorders>
                    <w:top w:val="single" w:sz="4" w:space="0" w:color="auto"/>
                    <w:left w:val="single" w:sz="4" w:space="0" w:color="auto"/>
                    <w:bottom w:val="single" w:sz="4" w:space="0" w:color="auto"/>
                    <w:right w:val="single" w:sz="4" w:space="0" w:color="auto"/>
                  </w:tcBorders>
                </w:tcPr>
                <w:p w14:paraId="68BF3FEA" w14:textId="77777777" w:rsidR="000734A5" w:rsidRPr="00461367" w:rsidRDefault="000734A5" w:rsidP="00461367">
                  <w:pPr>
                    <w:jc w:val="center"/>
                  </w:pPr>
                  <w:r w:rsidRPr="00461367">
                    <w:t>Тематика обращений</w:t>
                  </w:r>
                </w:p>
              </w:tc>
              <w:tc>
                <w:tcPr>
                  <w:tcW w:w="2194" w:type="pct"/>
                  <w:tcBorders>
                    <w:top w:val="single" w:sz="4" w:space="0" w:color="auto"/>
                    <w:left w:val="single" w:sz="4" w:space="0" w:color="auto"/>
                    <w:bottom w:val="single" w:sz="4" w:space="0" w:color="auto"/>
                    <w:right w:val="single" w:sz="4" w:space="0" w:color="auto"/>
                  </w:tcBorders>
                </w:tcPr>
                <w:p w14:paraId="0C03D98A" w14:textId="77777777" w:rsidR="000734A5" w:rsidRPr="00461367" w:rsidRDefault="000734A5" w:rsidP="00461367">
                  <w:pPr>
                    <w:jc w:val="center"/>
                  </w:pPr>
                  <w:r w:rsidRPr="00461367">
                    <w:t>Количество обращений</w:t>
                  </w:r>
                </w:p>
              </w:tc>
            </w:tr>
            <w:tr w:rsidR="000734A5" w:rsidRPr="00461367" w14:paraId="00E4E96D" w14:textId="77777777" w:rsidTr="00137BE1">
              <w:tc>
                <w:tcPr>
                  <w:tcW w:w="2806" w:type="pct"/>
                  <w:tcBorders>
                    <w:top w:val="single" w:sz="4" w:space="0" w:color="auto"/>
                    <w:left w:val="single" w:sz="4" w:space="0" w:color="auto"/>
                    <w:bottom w:val="single" w:sz="4" w:space="0" w:color="auto"/>
                    <w:right w:val="single" w:sz="4" w:space="0" w:color="auto"/>
                  </w:tcBorders>
                </w:tcPr>
                <w:p w14:paraId="1899E833" w14:textId="35DE70AD" w:rsidR="000734A5" w:rsidRPr="00461367" w:rsidRDefault="000734A5" w:rsidP="00461367">
                  <w:pPr>
                    <w:jc w:val="center"/>
                  </w:pPr>
                  <w:r w:rsidRPr="00461367">
                    <w:t xml:space="preserve">Вопросы ЖКХ </w:t>
                  </w:r>
                  <w:r w:rsidR="00091019" w:rsidRPr="00461367">
                    <w:t>и благоустройства</w:t>
                  </w:r>
                </w:p>
              </w:tc>
              <w:tc>
                <w:tcPr>
                  <w:tcW w:w="2194" w:type="pct"/>
                  <w:tcBorders>
                    <w:top w:val="single" w:sz="4" w:space="0" w:color="auto"/>
                    <w:left w:val="single" w:sz="4" w:space="0" w:color="auto"/>
                    <w:bottom w:val="single" w:sz="4" w:space="0" w:color="auto"/>
                    <w:right w:val="single" w:sz="4" w:space="0" w:color="auto"/>
                  </w:tcBorders>
                </w:tcPr>
                <w:p w14:paraId="636DA878" w14:textId="541E9F9F" w:rsidR="000734A5" w:rsidRPr="00461367" w:rsidRDefault="000734A5" w:rsidP="00461367">
                  <w:pPr>
                    <w:jc w:val="center"/>
                  </w:pPr>
                  <w:r w:rsidRPr="00461367">
                    <w:t>1</w:t>
                  </w:r>
                  <w:r w:rsidR="00091019" w:rsidRPr="00461367">
                    <w:t>6</w:t>
                  </w:r>
                </w:p>
              </w:tc>
            </w:tr>
          </w:tbl>
          <w:p w14:paraId="28107495" w14:textId="77777777" w:rsidR="000734A5" w:rsidRPr="00461367" w:rsidRDefault="000734A5" w:rsidP="00461367">
            <w:pPr>
              <w:jc w:val="both"/>
            </w:pPr>
          </w:p>
        </w:tc>
      </w:tr>
      <w:tr w:rsidR="000734A5" w:rsidRPr="00461367" w14:paraId="0DF670F0" w14:textId="77777777" w:rsidTr="00FD2981">
        <w:trPr>
          <w:trHeight w:val="436"/>
        </w:trPr>
        <w:tc>
          <w:tcPr>
            <w:tcW w:w="500" w:type="dxa"/>
            <w:tcBorders>
              <w:top w:val="single" w:sz="6" w:space="0" w:color="auto"/>
              <w:left w:val="single" w:sz="6" w:space="0" w:color="auto"/>
              <w:bottom w:val="single" w:sz="6" w:space="0" w:color="auto"/>
              <w:right w:val="single" w:sz="6" w:space="0" w:color="auto"/>
            </w:tcBorders>
          </w:tcPr>
          <w:p w14:paraId="3E428A6F" w14:textId="711D09CA" w:rsidR="000734A5" w:rsidRPr="00461367" w:rsidRDefault="00091019" w:rsidP="00461367">
            <w:pPr>
              <w:jc w:val="center"/>
            </w:pPr>
            <w:r w:rsidRPr="00461367">
              <w:t>29</w:t>
            </w:r>
            <w:r w:rsidR="000734A5" w:rsidRPr="00461367">
              <w:t>.</w:t>
            </w:r>
          </w:p>
        </w:tc>
        <w:tc>
          <w:tcPr>
            <w:tcW w:w="2577" w:type="dxa"/>
            <w:tcBorders>
              <w:top w:val="single" w:sz="6" w:space="0" w:color="auto"/>
              <w:left w:val="single" w:sz="6" w:space="0" w:color="auto"/>
              <w:bottom w:val="single" w:sz="6" w:space="0" w:color="auto"/>
              <w:right w:val="single" w:sz="6" w:space="0" w:color="auto"/>
            </w:tcBorders>
          </w:tcPr>
          <w:p w14:paraId="19C5A489" w14:textId="1EB9001E" w:rsidR="000734A5" w:rsidRPr="00461367" w:rsidRDefault="000734A5" w:rsidP="00461367">
            <w:pPr>
              <w:jc w:val="both"/>
            </w:pPr>
            <w:r w:rsidRPr="00461367">
              <w:t>Организация проведения консультирования граждан в рамках Всероссийского единого дня бесплатной юридической помощи гражданам</w:t>
            </w:r>
          </w:p>
        </w:tc>
        <w:tc>
          <w:tcPr>
            <w:tcW w:w="2955" w:type="dxa"/>
            <w:tcBorders>
              <w:top w:val="single" w:sz="6" w:space="0" w:color="auto"/>
              <w:left w:val="single" w:sz="6" w:space="0" w:color="auto"/>
              <w:bottom w:val="single" w:sz="6" w:space="0" w:color="auto"/>
              <w:right w:val="single" w:sz="6" w:space="0" w:color="auto"/>
            </w:tcBorders>
          </w:tcPr>
          <w:p w14:paraId="4E45D7F0" w14:textId="77777777" w:rsidR="000734A5" w:rsidRPr="00461367" w:rsidRDefault="000734A5" w:rsidP="00461367">
            <w:pPr>
              <w:jc w:val="center"/>
            </w:pPr>
            <w:r w:rsidRPr="00461367">
              <w:t>Ежеквартально</w:t>
            </w:r>
          </w:p>
        </w:tc>
        <w:tc>
          <w:tcPr>
            <w:tcW w:w="3847" w:type="dxa"/>
            <w:tcBorders>
              <w:top w:val="single" w:sz="6" w:space="0" w:color="auto"/>
              <w:left w:val="single" w:sz="6" w:space="0" w:color="auto"/>
              <w:bottom w:val="single" w:sz="6" w:space="0" w:color="auto"/>
              <w:right w:val="single" w:sz="6" w:space="0" w:color="auto"/>
            </w:tcBorders>
          </w:tcPr>
          <w:p w14:paraId="6879E68E" w14:textId="77777777" w:rsidR="000734A5" w:rsidRPr="00461367" w:rsidRDefault="000734A5" w:rsidP="00461367">
            <w:pPr>
              <w:jc w:val="both"/>
            </w:pPr>
            <w:r w:rsidRPr="00461367">
              <w:t>Оказание правовой помощи гражданам</w:t>
            </w:r>
          </w:p>
        </w:tc>
        <w:tc>
          <w:tcPr>
            <w:tcW w:w="1543" w:type="dxa"/>
            <w:tcBorders>
              <w:top w:val="single" w:sz="6" w:space="0" w:color="auto"/>
              <w:left w:val="single" w:sz="6" w:space="0" w:color="auto"/>
              <w:bottom w:val="single" w:sz="6" w:space="0" w:color="auto"/>
              <w:right w:val="single" w:sz="6" w:space="0" w:color="auto"/>
            </w:tcBorders>
          </w:tcPr>
          <w:p w14:paraId="010D1C4C" w14:textId="77777777" w:rsidR="000734A5" w:rsidRPr="00461367" w:rsidRDefault="000734A5" w:rsidP="00461367">
            <w:pPr>
              <w:jc w:val="center"/>
            </w:pPr>
            <w:r w:rsidRPr="00461367">
              <w:t xml:space="preserve">Михайлова А.В. </w:t>
            </w:r>
          </w:p>
          <w:p w14:paraId="50AD1AAF" w14:textId="77777777" w:rsidR="000734A5" w:rsidRPr="00461367" w:rsidRDefault="000F2EB5" w:rsidP="00461367">
            <w:pPr>
              <w:jc w:val="center"/>
            </w:pPr>
            <w:r w:rsidRPr="00461367">
              <w:t xml:space="preserve">Хораськина Е.А. </w:t>
            </w:r>
          </w:p>
          <w:p w14:paraId="3CB12538" w14:textId="77777777" w:rsidR="000F2EB5" w:rsidRPr="00461367" w:rsidRDefault="000F2EB5" w:rsidP="00461367">
            <w:pPr>
              <w:jc w:val="center"/>
            </w:pPr>
            <w:r w:rsidRPr="00461367">
              <w:t xml:space="preserve">Швейнфорт А.Ю. </w:t>
            </w:r>
          </w:p>
          <w:p w14:paraId="278EC3A8" w14:textId="7D1E2704" w:rsidR="000F2EB5" w:rsidRPr="00461367" w:rsidRDefault="000F2EB5" w:rsidP="00461367">
            <w:pPr>
              <w:jc w:val="center"/>
            </w:pPr>
            <w:r w:rsidRPr="00461367">
              <w:t>Мацак С.А.</w:t>
            </w:r>
          </w:p>
        </w:tc>
        <w:tc>
          <w:tcPr>
            <w:tcW w:w="4000" w:type="dxa"/>
            <w:tcBorders>
              <w:top w:val="single" w:sz="6" w:space="0" w:color="auto"/>
              <w:left w:val="single" w:sz="6" w:space="0" w:color="auto"/>
              <w:bottom w:val="single" w:sz="6" w:space="0" w:color="auto"/>
              <w:right w:val="single" w:sz="6" w:space="0" w:color="auto"/>
            </w:tcBorders>
          </w:tcPr>
          <w:p w14:paraId="314DCAB9" w14:textId="2CD0F51A" w:rsidR="006F7FAE" w:rsidRDefault="006D362B" w:rsidP="006F7FAE">
            <w:pPr>
              <w:jc w:val="both"/>
            </w:pPr>
            <w:r w:rsidRPr="00461367">
              <w:t>22.03.2024, 28.06.2024, 27.09.2024, 20.12.2024</w:t>
            </w:r>
            <w:r w:rsidR="000734A5" w:rsidRPr="00461367">
              <w:t xml:space="preserve"> в </w:t>
            </w:r>
            <w:r w:rsidR="00774762" w:rsidRPr="00461367">
              <w:t>здании Администрации Шелеховского муниципального района</w:t>
            </w:r>
            <w:r w:rsidR="000734A5" w:rsidRPr="00461367">
              <w:t xml:space="preserve"> проведены дни бесплатной юридической помощи – за консультацией обратились </w:t>
            </w:r>
            <w:r w:rsidR="00091019" w:rsidRPr="00461367">
              <w:t>46</w:t>
            </w:r>
            <w:r w:rsidR="000734A5" w:rsidRPr="00461367">
              <w:t xml:space="preserve"> человек</w:t>
            </w:r>
            <w:r w:rsidR="006F7FAE">
              <w:t xml:space="preserve"> с вопросами различного характера, в том числе в сфере жилищного, гражданского и земельного законодательства, наследственного </w:t>
            </w:r>
            <w:r w:rsidR="006F7FAE">
              <w:lastRenderedPageBreak/>
              <w:t>права, пенсионного обеспечения граждан, охраны общественного порядка, защиты прав инвалидов, участников СВО,  гаражной амнистии.</w:t>
            </w:r>
          </w:p>
          <w:p w14:paraId="2AF4D75A" w14:textId="1066DBE0" w:rsidR="000734A5" w:rsidRPr="00461367" w:rsidRDefault="006F7FAE" w:rsidP="006F7FAE">
            <w:pPr>
              <w:jc w:val="both"/>
            </w:pPr>
            <w:r>
              <w:t>Обратившимся гражданам разъяснены их права и порядок действия в сложившихся ситуациях. Также представлена информация об адресах, телефонах, графиках приема граждан в иных органах, уполномоченных на решение вопросов обратившихся граждан.</w:t>
            </w:r>
          </w:p>
        </w:tc>
      </w:tr>
    </w:tbl>
    <w:p w14:paraId="4257677A" w14:textId="77777777" w:rsidR="00300E67" w:rsidRPr="00461367" w:rsidRDefault="00300E67" w:rsidP="00461367"/>
    <w:p w14:paraId="2E298751" w14:textId="77777777" w:rsidR="00300E67" w:rsidRPr="00461367" w:rsidRDefault="00300E67" w:rsidP="00461367"/>
    <w:p w14:paraId="0A38F9A8" w14:textId="77777777" w:rsidR="00834432" w:rsidRPr="00300E67" w:rsidRDefault="00BA6636" w:rsidP="00461367">
      <w:pPr>
        <w:rPr>
          <w:sz w:val="28"/>
          <w:szCs w:val="28"/>
        </w:rPr>
      </w:pPr>
      <w:r w:rsidRPr="00461367">
        <w:rPr>
          <w:sz w:val="28"/>
          <w:szCs w:val="28"/>
        </w:rPr>
        <w:t>Н</w:t>
      </w:r>
      <w:r w:rsidR="00300E67" w:rsidRPr="00461367">
        <w:rPr>
          <w:sz w:val="28"/>
          <w:szCs w:val="28"/>
        </w:rPr>
        <w:t>ачальник правового управления</w:t>
      </w:r>
      <w:r w:rsidRPr="00461367">
        <w:rPr>
          <w:sz w:val="28"/>
          <w:szCs w:val="28"/>
        </w:rPr>
        <w:t xml:space="preserve">                                                      </w:t>
      </w:r>
      <w:r w:rsidR="001F6088" w:rsidRPr="00461367">
        <w:rPr>
          <w:sz w:val="28"/>
          <w:szCs w:val="28"/>
        </w:rPr>
        <w:tab/>
      </w:r>
      <w:r w:rsidR="001F6088" w:rsidRPr="00461367">
        <w:rPr>
          <w:sz w:val="28"/>
          <w:szCs w:val="28"/>
        </w:rPr>
        <w:tab/>
      </w:r>
      <w:r w:rsidR="001F6088" w:rsidRPr="00461367">
        <w:rPr>
          <w:sz w:val="28"/>
          <w:szCs w:val="28"/>
        </w:rPr>
        <w:tab/>
      </w:r>
      <w:r w:rsidR="001F6088" w:rsidRPr="00461367">
        <w:rPr>
          <w:sz w:val="28"/>
          <w:szCs w:val="28"/>
        </w:rPr>
        <w:tab/>
      </w:r>
      <w:r w:rsidRPr="00461367">
        <w:rPr>
          <w:sz w:val="28"/>
          <w:szCs w:val="28"/>
        </w:rPr>
        <w:t xml:space="preserve">   </w:t>
      </w:r>
      <w:r w:rsidR="001F6088" w:rsidRPr="00461367">
        <w:rPr>
          <w:sz w:val="28"/>
          <w:szCs w:val="28"/>
        </w:rPr>
        <w:tab/>
      </w:r>
      <w:r w:rsidR="001F6088" w:rsidRPr="00461367">
        <w:rPr>
          <w:sz w:val="28"/>
          <w:szCs w:val="28"/>
        </w:rPr>
        <w:tab/>
        <w:t xml:space="preserve">    </w:t>
      </w:r>
      <w:r w:rsidR="00061FBB" w:rsidRPr="00461367">
        <w:rPr>
          <w:sz w:val="28"/>
          <w:szCs w:val="28"/>
        </w:rPr>
        <w:t>Т.В. Краснопёрова</w:t>
      </w:r>
    </w:p>
    <w:sectPr w:rsidR="00834432" w:rsidRPr="00300E67" w:rsidSect="00221F65">
      <w:headerReference w:type="default" r:id="rId8"/>
      <w:pgSz w:w="16838" w:h="11906" w:orient="landscape"/>
      <w:pgMar w:top="709"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8E21" w14:textId="77777777" w:rsidR="00BB0863" w:rsidRDefault="00BB0863" w:rsidP="009A3523">
      <w:r>
        <w:separator/>
      </w:r>
    </w:p>
  </w:endnote>
  <w:endnote w:type="continuationSeparator" w:id="0">
    <w:p w14:paraId="049945B9" w14:textId="77777777" w:rsidR="00BB0863" w:rsidRDefault="00BB0863" w:rsidP="009A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05804" w14:textId="77777777" w:rsidR="00BB0863" w:rsidRDefault="00BB0863" w:rsidP="009A3523">
      <w:r>
        <w:separator/>
      </w:r>
    </w:p>
  </w:footnote>
  <w:footnote w:type="continuationSeparator" w:id="0">
    <w:p w14:paraId="41ACD831" w14:textId="77777777" w:rsidR="00BB0863" w:rsidRDefault="00BB0863" w:rsidP="009A3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176625"/>
      <w:docPartObj>
        <w:docPartGallery w:val="Page Numbers (Top of Page)"/>
        <w:docPartUnique/>
      </w:docPartObj>
    </w:sdtPr>
    <w:sdtContent>
      <w:p w14:paraId="57847EE3" w14:textId="77777777" w:rsidR="00A07926" w:rsidRDefault="00A07926">
        <w:pPr>
          <w:pStyle w:val="ac"/>
          <w:jc w:val="center"/>
        </w:pPr>
        <w:r>
          <w:fldChar w:fldCharType="begin"/>
        </w:r>
        <w:r>
          <w:instrText>PAGE   \* MERGEFORMAT</w:instrText>
        </w:r>
        <w:r>
          <w:fldChar w:fldCharType="separate"/>
        </w:r>
        <w:r w:rsidR="004D6F1E">
          <w:rPr>
            <w:noProof/>
          </w:rPr>
          <w:t>19</w:t>
        </w:r>
        <w:r>
          <w:fldChar w:fldCharType="end"/>
        </w:r>
      </w:p>
    </w:sdtContent>
  </w:sdt>
  <w:p w14:paraId="1104A49B" w14:textId="77777777" w:rsidR="00A07926" w:rsidRDefault="00A0792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4A499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32CEA9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32271B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0217A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514C2AE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CC3E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4F1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88426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9A7CA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F16946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143352"/>
    <w:multiLevelType w:val="hybridMultilevel"/>
    <w:tmpl w:val="ADE6F000"/>
    <w:lvl w:ilvl="0" w:tplc="659C8DD6">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1" w15:restartNumberingAfterBreak="0">
    <w:nsid w:val="037B44B1"/>
    <w:multiLevelType w:val="hybridMultilevel"/>
    <w:tmpl w:val="45068B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4407B5"/>
    <w:multiLevelType w:val="hybridMultilevel"/>
    <w:tmpl w:val="61D228C0"/>
    <w:lvl w:ilvl="0" w:tplc="E1C6122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F15632"/>
    <w:multiLevelType w:val="hybridMultilevel"/>
    <w:tmpl w:val="0A6C341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15:restartNumberingAfterBreak="0">
    <w:nsid w:val="12D478B8"/>
    <w:multiLevelType w:val="hybridMultilevel"/>
    <w:tmpl w:val="2DE62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A72E03"/>
    <w:multiLevelType w:val="hybridMultilevel"/>
    <w:tmpl w:val="F556A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562A2"/>
    <w:multiLevelType w:val="multilevel"/>
    <w:tmpl w:val="5F6C3AAA"/>
    <w:lvl w:ilvl="0">
      <w:start w:val="22"/>
      <w:numFmt w:val="decimal"/>
      <w:lvlText w:val="%1"/>
      <w:lvlJc w:val="left"/>
      <w:pPr>
        <w:ind w:left="1080" w:hanging="1080"/>
      </w:pPr>
      <w:rPr>
        <w:rFonts w:hint="default"/>
      </w:rPr>
    </w:lvl>
    <w:lvl w:ilvl="1">
      <w:start w:val="5"/>
      <w:numFmt w:val="decimalZero"/>
      <w:lvlText w:val="%1.%2"/>
      <w:lvlJc w:val="left"/>
      <w:pPr>
        <w:ind w:left="1080" w:hanging="1080"/>
      </w:pPr>
      <w:rPr>
        <w:rFonts w:hint="default"/>
      </w:rPr>
    </w:lvl>
    <w:lvl w:ilvl="2">
      <w:start w:val="2019"/>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741652"/>
    <w:multiLevelType w:val="hybridMultilevel"/>
    <w:tmpl w:val="AADAE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FB1C4A"/>
    <w:multiLevelType w:val="hybridMultilevel"/>
    <w:tmpl w:val="E7AAE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223E4A"/>
    <w:multiLevelType w:val="hybridMultilevel"/>
    <w:tmpl w:val="9B0495B4"/>
    <w:lvl w:ilvl="0" w:tplc="05A4B4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220055"/>
    <w:multiLevelType w:val="hybridMultilevel"/>
    <w:tmpl w:val="D01A1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D00D86"/>
    <w:multiLevelType w:val="hybridMultilevel"/>
    <w:tmpl w:val="B3BA6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493D6E"/>
    <w:multiLevelType w:val="hybridMultilevel"/>
    <w:tmpl w:val="360CF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E56913"/>
    <w:multiLevelType w:val="hybridMultilevel"/>
    <w:tmpl w:val="A55072BE"/>
    <w:lvl w:ilvl="0" w:tplc="40E629A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2E2E01"/>
    <w:multiLevelType w:val="hybridMultilevel"/>
    <w:tmpl w:val="B6BE0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5F1B6F"/>
    <w:multiLevelType w:val="hybridMultilevel"/>
    <w:tmpl w:val="4FAAB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6B5EDA"/>
    <w:multiLevelType w:val="hybridMultilevel"/>
    <w:tmpl w:val="6E1226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AC0976"/>
    <w:multiLevelType w:val="hybridMultilevel"/>
    <w:tmpl w:val="A754E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00310F5"/>
    <w:multiLevelType w:val="hybridMultilevel"/>
    <w:tmpl w:val="0F64D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B16F66"/>
    <w:multiLevelType w:val="hybridMultilevel"/>
    <w:tmpl w:val="644EA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1E6C99"/>
    <w:multiLevelType w:val="hybridMultilevel"/>
    <w:tmpl w:val="AA201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B460B4"/>
    <w:multiLevelType w:val="hybridMultilevel"/>
    <w:tmpl w:val="CADE2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2D5E07"/>
    <w:multiLevelType w:val="hybridMultilevel"/>
    <w:tmpl w:val="24509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4856416"/>
    <w:multiLevelType w:val="hybridMultilevel"/>
    <w:tmpl w:val="8292A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F721FF"/>
    <w:multiLevelType w:val="hybridMultilevel"/>
    <w:tmpl w:val="609E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9649BB"/>
    <w:multiLevelType w:val="hybridMultilevel"/>
    <w:tmpl w:val="8A58DAFA"/>
    <w:lvl w:ilvl="0" w:tplc="4A2CF5AC">
      <w:start w:val="1"/>
      <w:numFmt w:val="decimal"/>
      <w:lvlText w:val="%1."/>
      <w:lvlJc w:val="left"/>
      <w:pPr>
        <w:tabs>
          <w:tab w:val="num" w:pos="2340"/>
        </w:tabs>
        <w:ind w:left="2340" w:hanging="360"/>
      </w:pPr>
      <w:rPr>
        <w:sz w:val="28"/>
        <w:szCs w:val="28"/>
      </w:rPr>
    </w:lvl>
    <w:lvl w:ilvl="1" w:tplc="2E32AF5E">
      <w:start w:val="1"/>
      <w:numFmt w:val="decimal"/>
      <w:lvlText w:val="%2)"/>
      <w:lvlJc w:val="left"/>
      <w:pPr>
        <w:tabs>
          <w:tab w:val="num" w:pos="360"/>
        </w:tabs>
        <w:ind w:left="360" w:hanging="360"/>
      </w:pPr>
      <w:rPr>
        <w:rFonts w:ascii="Times New Roman" w:eastAsia="Times New Roman" w:hAnsi="Times New Roman" w:cs="Times New Roman"/>
        <w:sz w:val="24"/>
        <w:szCs w:val="24"/>
      </w:rPr>
    </w:lvl>
    <w:lvl w:ilvl="2" w:tplc="0419000F">
      <w:start w:val="1"/>
      <w:numFmt w:val="decimal"/>
      <w:lvlText w:val="%3."/>
      <w:lvlJc w:val="left"/>
      <w:pPr>
        <w:ind w:left="2820" w:hanging="360"/>
      </w:pPr>
      <w:rPr>
        <w:rFonts w:hint="default"/>
      </w:rPr>
    </w:lvl>
    <w:lvl w:ilvl="3" w:tplc="4426C7E4">
      <w:start w:val="1"/>
      <w:numFmt w:val="decimal"/>
      <w:lvlText w:val="%4)"/>
      <w:lvlJc w:val="left"/>
      <w:pPr>
        <w:ind w:left="3360" w:hanging="360"/>
      </w:pPr>
      <w:rPr>
        <w:rFonts w:hint="default"/>
        <w:b w:val="0"/>
      </w:r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6" w15:restartNumberingAfterBreak="0">
    <w:nsid w:val="4FAF306E"/>
    <w:multiLevelType w:val="hybridMultilevel"/>
    <w:tmpl w:val="4948C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8A08D6"/>
    <w:multiLevelType w:val="hybridMultilevel"/>
    <w:tmpl w:val="09CAF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245ECC"/>
    <w:multiLevelType w:val="hybridMultilevel"/>
    <w:tmpl w:val="36F6D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5E43"/>
    <w:multiLevelType w:val="hybridMultilevel"/>
    <w:tmpl w:val="277C3D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721B37"/>
    <w:multiLevelType w:val="hybridMultilevel"/>
    <w:tmpl w:val="CBD4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A21415"/>
    <w:multiLevelType w:val="hybridMultilevel"/>
    <w:tmpl w:val="00F4E7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B820A4"/>
    <w:multiLevelType w:val="hybridMultilevel"/>
    <w:tmpl w:val="B1EE6C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6DAC3D01"/>
    <w:multiLevelType w:val="hybridMultilevel"/>
    <w:tmpl w:val="CBD4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1B73BB"/>
    <w:multiLevelType w:val="hybridMultilevel"/>
    <w:tmpl w:val="90800CFA"/>
    <w:lvl w:ilvl="0" w:tplc="23887B32">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5" w15:restartNumberingAfterBreak="0">
    <w:nsid w:val="74860CA3"/>
    <w:multiLevelType w:val="hybridMultilevel"/>
    <w:tmpl w:val="31C49F6E"/>
    <w:lvl w:ilvl="0" w:tplc="1E4253F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B3577B9"/>
    <w:multiLevelType w:val="hybridMultilevel"/>
    <w:tmpl w:val="EFB46E12"/>
    <w:lvl w:ilvl="0" w:tplc="D2B863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93498B"/>
    <w:multiLevelType w:val="hybridMultilevel"/>
    <w:tmpl w:val="009CDDA0"/>
    <w:lvl w:ilvl="0" w:tplc="FA1A3D1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BB2992"/>
    <w:multiLevelType w:val="hybridMultilevel"/>
    <w:tmpl w:val="55E4A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0439296">
    <w:abstractNumId w:val="37"/>
  </w:num>
  <w:num w:numId="2" w16cid:durableId="1253978546">
    <w:abstractNumId w:val="20"/>
  </w:num>
  <w:num w:numId="3" w16cid:durableId="616257113">
    <w:abstractNumId w:val="38"/>
  </w:num>
  <w:num w:numId="4" w16cid:durableId="1994210958">
    <w:abstractNumId w:val="34"/>
  </w:num>
  <w:num w:numId="5" w16cid:durableId="1893535568">
    <w:abstractNumId w:val="12"/>
  </w:num>
  <w:num w:numId="6" w16cid:durableId="768425964">
    <w:abstractNumId w:val="29"/>
  </w:num>
  <w:num w:numId="7" w16cid:durableId="1989553203">
    <w:abstractNumId w:val="30"/>
  </w:num>
  <w:num w:numId="8" w16cid:durableId="1575779359">
    <w:abstractNumId w:val="33"/>
  </w:num>
  <w:num w:numId="9" w16cid:durableId="1049839356">
    <w:abstractNumId w:val="18"/>
  </w:num>
  <w:num w:numId="10" w16cid:durableId="312418512">
    <w:abstractNumId w:val="13"/>
  </w:num>
  <w:num w:numId="11" w16cid:durableId="1388990114">
    <w:abstractNumId w:val="42"/>
  </w:num>
  <w:num w:numId="12" w16cid:durableId="1750040339">
    <w:abstractNumId w:val="41"/>
  </w:num>
  <w:num w:numId="13" w16cid:durableId="648097133">
    <w:abstractNumId w:val="24"/>
  </w:num>
  <w:num w:numId="14" w16cid:durableId="1758399509">
    <w:abstractNumId w:val="31"/>
  </w:num>
  <w:num w:numId="15" w16cid:durableId="785855883">
    <w:abstractNumId w:val="32"/>
  </w:num>
  <w:num w:numId="16" w16cid:durableId="994603525">
    <w:abstractNumId w:val="40"/>
  </w:num>
  <w:num w:numId="17" w16cid:durableId="2011105362">
    <w:abstractNumId w:val="43"/>
  </w:num>
  <w:num w:numId="18" w16cid:durableId="563570754">
    <w:abstractNumId w:val="44"/>
  </w:num>
  <w:num w:numId="19" w16cid:durableId="1269310409">
    <w:abstractNumId w:val="19"/>
  </w:num>
  <w:num w:numId="20" w16cid:durableId="1745252547">
    <w:abstractNumId w:val="46"/>
  </w:num>
  <w:num w:numId="21" w16cid:durableId="1603100571">
    <w:abstractNumId w:val="10"/>
  </w:num>
  <w:num w:numId="22" w16cid:durableId="1057321763">
    <w:abstractNumId w:val="17"/>
  </w:num>
  <w:num w:numId="23" w16cid:durableId="1317565073">
    <w:abstractNumId w:val="39"/>
  </w:num>
  <w:num w:numId="24" w16cid:durableId="20055323">
    <w:abstractNumId w:val="11"/>
  </w:num>
  <w:num w:numId="25" w16cid:durableId="222109593">
    <w:abstractNumId w:val="27"/>
  </w:num>
  <w:num w:numId="26" w16cid:durableId="1725592583">
    <w:abstractNumId w:val="9"/>
  </w:num>
  <w:num w:numId="27" w16cid:durableId="1034817024">
    <w:abstractNumId w:val="7"/>
  </w:num>
  <w:num w:numId="28" w16cid:durableId="1602447818">
    <w:abstractNumId w:val="6"/>
  </w:num>
  <w:num w:numId="29" w16cid:durableId="624116648">
    <w:abstractNumId w:val="5"/>
  </w:num>
  <w:num w:numId="30" w16cid:durableId="1519348148">
    <w:abstractNumId w:val="4"/>
  </w:num>
  <w:num w:numId="31" w16cid:durableId="85004163">
    <w:abstractNumId w:val="8"/>
  </w:num>
  <w:num w:numId="32" w16cid:durableId="1897668445">
    <w:abstractNumId w:val="3"/>
  </w:num>
  <w:num w:numId="33" w16cid:durableId="913664766">
    <w:abstractNumId w:val="2"/>
  </w:num>
  <w:num w:numId="34" w16cid:durableId="1078941287">
    <w:abstractNumId w:val="1"/>
  </w:num>
  <w:num w:numId="35" w16cid:durableId="86732443">
    <w:abstractNumId w:val="0"/>
  </w:num>
  <w:num w:numId="36" w16cid:durableId="1142769387">
    <w:abstractNumId w:val="28"/>
  </w:num>
  <w:num w:numId="37" w16cid:durableId="1767965477">
    <w:abstractNumId w:val="23"/>
  </w:num>
  <w:num w:numId="38" w16cid:durableId="157119882">
    <w:abstractNumId w:val="16"/>
  </w:num>
  <w:num w:numId="39" w16cid:durableId="352922040">
    <w:abstractNumId w:val="48"/>
  </w:num>
  <w:num w:numId="40" w16cid:durableId="1466662671">
    <w:abstractNumId w:val="35"/>
  </w:num>
  <w:num w:numId="41" w16cid:durableId="176427282">
    <w:abstractNumId w:val="47"/>
  </w:num>
  <w:num w:numId="42" w16cid:durableId="1924801773">
    <w:abstractNumId w:val="45"/>
  </w:num>
  <w:num w:numId="43" w16cid:durableId="1987199499">
    <w:abstractNumId w:val="15"/>
  </w:num>
  <w:num w:numId="44" w16cid:durableId="329800315">
    <w:abstractNumId w:val="14"/>
  </w:num>
  <w:num w:numId="45" w16cid:durableId="1845587194">
    <w:abstractNumId w:val="22"/>
  </w:num>
  <w:num w:numId="46" w16cid:durableId="1712534426">
    <w:abstractNumId w:val="25"/>
  </w:num>
  <w:num w:numId="47" w16cid:durableId="1036152002">
    <w:abstractNumId w:val="21"/>
  </w:num>
  <w:num w:numId="48" w16cid:durableId="253515702">
    <w:abstractNumId w:val="36"/>
  </w:num>
  <w:num w:numId="49" w16cid:durableId="14910186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F0A"/>
    <w:rsid w:val="0000045E"/>
    <w:rsid w:val="00005211"/>
    <w:rsid w:val="00005B1B"/>
    <w:rsid w:val="000156AD"/>
    <w:rsid w:val="00020911"/>
    <w:rsid w:val="000226F5"/>
    <w:rsid w:val="00022D26"/>
    <w:rsid w:val="0002307F"/>
    <w:rsid w:val="00023B93"/>
    <w:rsid w:val="0002486C"/>
    <w:rsid w:val="0003021C"/>
    <w:rsid w:val="00033723"/>
    <w:rsid w:val="0003468B"/>
    <w:rsid w:val="00034E05"/>
    <w:rsid w:val="00054852"/>
    <w:rsid w:val="000575B3"/>
    <w:rsid w:val="00061FBB"/>
    <w:rsid w:val="000661F9"/>
    <w:rsid w:val="000709C2"/>
    <w:rsid w:val="000734A5"/>
    <w:rsid w:val="0007591B"/>
    <w:rsid w:val="00087AB7"/>
    <w:rsid w:val="0009039A"/>
    <w:rsid w:val="00091019"/>
    <w:rsid w:val="0009369B"/>
    <w:rsid w:val="00093F23"/>
    <w:rsid w:val="000A23F9"/>
    <w:rsid w:val="000A2AF9"/>
    <w:rsid w:val="000A5C87"/>
    <w:rsid w:val="000B486D"/>
    <w:rsid w:val="000C22A6"/>
    <w:rsid w:val="000C6B11"/>
    <w:rsid w:val="000C759B"/>
    <w:rsid w:val="000D212F"/>
    <w:rsid w:val="000D36C8"/>
    <w:rsid w:val="000D5F8D"/>
    <w:rsid w:val="000E12C4"/>
    <w:rsid w:val="000E155B"/>
    <w:rsid w:val="000E70DF"/>
    <w:rsid w:val="000F2EB5"/>
    <w:rsid w:val="000F3D8A"/>
    <w:rsid w:val="000F713B"/>
    <w:rsid w:val="000F7C2A"/>
    <w:rsid w:val="00100957"/>
    <w:rsid w:val="00102584"/>
    <w:rsid w:val="00105110"/>
    <w:rsid w:val="00107A8F"/>
    <w:rsid w:val="0011222A"/>
    <w:rsid w:val="00114612"/>
    <w:rsid w:val="00114BD3"/>
    <w:rsid w:val="00116E71"/>
    <w:rsid w:val="001231A7"/>
    <w:rsid w:val="00123652"/>
    <w:rsid w:val="00127861"/>
    <w:rsid w:val="00131E0A"/>
    <w:rsid w:val="00136E85"/>
    <w:rsid w:val="00137BE1"/>
    <w:rsid w:val="001412A3"/>
    <w:rsid w:val="00141D35"/>
    <w:rsid w:val="0014209C"/>
    <w:rsid w:val="00144969"/>
    <w:rsid w:val="00146D5A"/>
    <w:rsid w:val="00150D93"/>
    <w:rsid w:val="00156148"/>
    <w:rsid w:val="001620F2"/>
    <w:rsid w:val="001723AB"/>
    <w:rsid w:val="00172D9C"/>
    <w:rsid w:val="00190C1B"/>
    <w:rsid w:val="00192E23"/>
    <w:rsid w:val="00193201"/>
    <w:rsid w:val="001932A2"/>
    <w:rsid w:val="001A5572"/>
    <w:rsid w:val="001A6506"/>
    <w:rsid w:val="001A6E7C"/>
    <w:rsid w:val="001B1A95"/>
    <w:rsid w:val="001B44AE"/>
    <w:rsid w:val="001C325B"/>
    <w:rsid w:val="001C36FE"/>
    <w:rsid w:val="001C4CE5"/>
    <w:rsid w:val="001C4E48"/>
    <w:rsid w:val="001D70AE"/>
    <w:rsid w:val="001D71B5"/>
    <w:rsid w:val="001E6653"/>
    <w:rsid w:val="001F12CF"/>
    <w:rsid w:val="001F1A79"/>
    <w:rsid w:val="001F6088"/>
    <w:rsid w:val="002017F6"/>
    <w:rsid w:val="00201A21"/>
    <w:rsid w:val="00212C95"/>
    <w:rsid w:val="0021404C"/>
    <w:rsid w:val="002145D4"/>
    <w:rsid w:val="002162B1"/>
    <w:rsid w:val="00217D52"/>
    <w:rsid w:val="00221F65"/>
    <w:rsid w:val="0022241F"/>
    <w:rsid w:val="00225605"/>
    <w:rsid w:val="00232D7F"/>
    <w:rsid w:val="0023521B"/>
    <w:rsid w:val="00236B98"/>
    <w:rsid w:val="002409C9"/>
    <w:rsid w:val="00242769"/>
    <w:rsid w:val="00250709"/>
    <w:rsid w:val="00254A9A"/>
    <w:rsid w:val="00254B2F"/>
    <w:rsid w:val="002559CD"/>
    <w:rsid w:val="00257F02"/>
    <w:rsid w:val="00257FF3"/>
    <w:rsid w:val="00260290"/>
    <w:rsid w:val="0026086F"/>
    <w:rsid w:val="0026311B"/>
    <w:rsid w:val="00263F71"/>
    <w:rsid w:val="0027015D"/>
    <w:rsid w:val="00274D3B"/>
    <w:rsid w:val="002759AA"/>
    <w:rsid w:val="00277C9C"/>
    <w:rsid w:val="0028033C"/>
    <w:rsid w:val="0028096F"/>
    <w:rsid w:val="00281083"/>
    <w:rsid w:val="00282493"/>
    <w:rsid w:val="00282762"/>
    <w:rsid w:val="002832B8"/>
    <w:rsid w:val="002919CF"/>
    <w:rsid w:val="002B4D93"/>
    <w:rsid w:val="002B5162"/>
    <w:rsid w:val="002B5BB3"/>
    <w:rsid w:val="002C2F88"/>
    <w:rsid w:val="002C3635"/>
    <w:rsid w:val="002C7500"/>
    <w:rsid w:val="002D3B32"/>
    <w:rsid w:val="002D45D0"/>
    <w:rsid w:val="002E1718"/>
    <w:rsid w:val="002F20AD"/>
    <w:rsid w:val="00300E67"/>
    <w:rsid w:val="00320B7D"/>
    <w:rsid w:val="00323999"/>
    <w:rsid w:val="0032534B"/>
    <w:rsid w:val="003255E5"/>
    <w:rsid w:val="0033120F"/>
    <w:rsid w:val="00341199"/>
    <w:rsid w:val="0034430C"/>
    <w:rsid w:val="00351A2C"/>
    <w:rsid w:val="00351E90"/>
    <w:rsid w:val="00352E7D"/>
    <w:rsid w:val="00355621"/>
    <w:rsid w:val="003577B9"/>
    <w:rsid w:val="003602DE"/>
    <w:rsid w:val="003622BE"/>
    <w:rsid w:val="0037282D"/>
    <w:rsid w:val="00374BA7"/>
    <w:rsid w:val="00385F3D"/>
    <w:rsid w:val="00390E6F"/>
    <w:rsid w:val="00391140"/>
    <w:rsid w:val="00391DC1"/>
    <w:rsid w:val="00392232"/>
    <w:rsid w:val="003929E1"/>
    <w:rsid w:val="00395035"/>
    <w:rsid w:val="003950AF"/>
    <w:rsid w:val="00395C3F"/>
    <w:rsid w:val="003978BE"/>
    <w:rsid w:val="003A3204"/>
    <w:rsid w:val="003A37C0"/>
    <w:rsid w:val="003A39E5"/>
    <w:rsid w:val="003A453B"/>
    <w:rsid w:val="003B6255"/>
    <w:rsid w:val="003B6DA2"/>
    <w:rsid w:val="003D21C1"/>
    <w:rsid w:val="003D3025"/>
    <w:rsid w:val="003D42B0"/>
    <w:rsid w:val="003E1764"/>
    <w:rsid w:val="003E4685"/>
    <w:rsid w:val="003F02F6"/>
    <w:rsid w:val="003F3C13"/>
    <w:rsid w:val="003F4FDB"/>
    <w:rsid w:val="003F56EB"/>
    <w:rsid w:val="00401DC0"/>
    <w:rsid w:val="00407591"/>
    <w:rsid w:val="004131E0"/>
    <w:rsid w:val="004135E9"/>
    <w:rsid w:val="00414D45"/>
    <w:rsid w:val="00415BFA"/>
    <w:rsid w:val="00430536"/>
    <w:rsid w:val="0043295D"/>
    <w:rsid w:val="00440EA2"/>
    <w:rsid w:val="0044373B"/>
    <w:rsid w:val="00450F5E"/>
    <w:rsid w:val="00451568"/>
    <w:rsid w:val="00452F93"/>
    <w:rsid w:val="00453E2D"/>
    <w:rsid w:val="00455E43"/>
    <w:rsid w:val="00457509"/>
    <w:rsid w:val="004609D6"/>
    <w:rsid w:val="00461367"/>
    <w:rsid w:val="00466000"/>
    <w:rsid w:val="00467F51"/>
    <w:rsid w:val="00480C30"/>
    <w:rsid w:val="00482CC4"/>
    <w:rsid w:val="0048462B"/>
    <w:rsid w:val="004848C3"/>
    <w:rsid w:val="00491C8B"/>
    <w:rsid w:val="00497BE1"/>
    <w:rsid w:val="004A6B0D"/>
    <w:rsid w:val="004A7F97"/>
    <w:rsid w:val="004B1FD5"/>
    <w:rsid w:val="004B36C4"/>
    <w:rsid w:val="004B5498"/>
    <w:rsid w:val="004C1D62"/>
    <w:rsid w:val="004C34AF"/>
    <w:rsid w:val="004C4DF6"/>
    <w:rsid w:val="004C55E6"/>
    <w:rsid w:val="004C5809"/>
    <w:rsid w:val="004C68C8"/>
    <w:rsid w:val="004D6F1E"/>
    <w:rsid w:val="004E5B9C"/>
    <w:rsid w:val="004E643D"/>
    <w:rsid w:val="004E77C5"/>
    <w:rsid w:val="004F45DA"/>
    <w:rsid w:val="004F58B9"/>
    <w:rsid w:val="0050290A"/>
    <w:rsid w:val="0050622C"/>
    <w:rsid w:val="00506310"/>
    <w:rsid w:val="00507CE5"/>
    <w:rsid w:val="00516393"/>
    <w:rsid w:val="005216F5"/>
    <w:rsid w:val="00522733"/>
    <w:rsid w:val="00533C21"/>
    <w:rsid w:val="00536EFF"/>
    <w:rsid w:val="005378E0"/>
    <w:rsid w:val="00540AEE"/>
    <w:rsid w:val="00565622"/>
    <w:rsid w:val="00566493"/>
    <w:rsid w:val="00567C2C"/>
    <w:rsid w:val="00576045"/>
    <w:rsid w:val="005805F5"/>
    <w:rsid w:val="005A0B3D"/>
    <w:rsid w:val="005A5F6B"/>
    <w:rsid w:val="005B18CA"/>
    <w:rsid w:val="005B336D"/>
    <w:rsid w:val="005B33A5"/>
    <w:rsid w:val="005B7230"/>
    <w:rsid w:val="005C043A"/>
    <w:rsid w:val="005C053D"/>
    <w:rsid w:val="005C1032"/>
    <w:rsid w:val="005C3114"/>
    <w:rsid w:val="005C4C7C"/>
    <w:rsid w:val="005C533C"/>
    <w:rsid w:val="005C69E6"/>
    <w:rsid w:val="005D4349"/>
    <w:rsid w:val="005D58B3"/>
    <w:rsid w:val="005E0D6A"/>
    <w:rsid w:val="005F0918"/>
    <w:rsid w:val="005F45B4"/>
    <w:rsid w:val="005F495B"/>
    <w:rsid w:val="005F703A"/>
    <w:rsid w:val="00600693"/>
    <w:rsid w:val="0060663E"/>
    <w:rsid w:val="00615E3E"/>
    <w:rsid w:val="00616CF5"/>
    <w:rsid w:val="00620B27"/>
    <w:rsid w:val="00621836"/>
    <w:rsid w:val="00622EF4"/>
    <w:rsid w:val="006263B3"/>
    <w:rsid w:val="00630A7B"/>
    <w:rsid w:val="00631B65"/>
    <w:rsid w:val="006345CE"/>
    <w:rsid w:val="00634863"/>
    <w:rsid w:val="00634CBA"/>
    <w:rsid w:val="006417B8"/>
    <w:rsid w:val="00642388"/>
    <w:rsid w:val="006428E0"/>
    <w:rsid w:val="006441AC"/>
    <w:rsid w:val="0064452C"/>
    <w:rsid w:val="006476A6"/>
    <w:rsid w:val="00653B62"/>
    <w:rsid w:val="00655D32"/>
    <w:rsid w:val="006621AF"/>
    <w:rsid w:val="00662C00"/>
    <w:rsid w:val="00677CAB"/>
    <w:rsid w:val="00681E6C"/>
    <w:rsid w:val="00684286"/>
    <w:rsid w:val="00684875"/>
    <w:rsid w:val="00685E6D"/>
    <w:rsid w:val="0069009C"/>
    <w:rsid w:val="00691C8D"/>
    <w:rsid w:val="006936A4"/>
    <w:rsid w:val="00697E50"/>
    <w:rsid w:val="006B5CC0"/>
    <w:rsid w:val="006B7646"/>
    <w:rsid w:val="006C00BF"/>
    <w:rsid w:val="006C1C2C"/>
    <w:rsid w:val="006C213B"/>
    <w:rsid w:val="006C332F"/>
    <w:rsid w:val="006C610B"/>
    <w:rsid w:val="006C7F3C"/>
    <w:rsid w:val="006D362B"/>
    <w:rsid w:val="006E475C"/>
    <w:rsid w:val="006E6E3D"/>
    <w:rsid w:val="006F493B"/>
    <w:rsid w:val="006F5F59"/>
    <w:rsid w:val="006F65D1"/>
    <w:rsid w:val="006F737E"/>
    <w:rsid w:val="006F7FAE"/>
    <w:rsid w:val="00701B52"/>
    <w:rsid w:val="007070D2"/>
    <w:rsid w:val="00707A5B"/>
    <w:rsid w:val="00711BF3"/>
    <w:rsid w:val="00712FA8"/>
    <w:rsid w:val="0071327C"/>
    <w:rsid w:val="00715D81"/>
    <w:rsid w:val="00722EF6"/>
    <w:rsid w:val="00724400"/>
    <w:rsid w:val="00725A0F"/>
    <w:rsid w:val="007404C3"/>
    <w:rsid w:val="00741B23"/>
    <w:rsid w:val="0074231A"/>
    <w:rsid w:val="0074286A"/>
    <w:rsid w:val="00744DCE"/>
    <w:rsid w:val="007451A1"/>
    <w:rsid w:val="00747BDC"/>
    <w:rsid w:val="00754348"/>
    <w:rsid w:val="007570DA"/>
    <w:rsid w:val="0075728E"/>
    <w:rsid w:val="00760871"/>
    <w:rsid w:val="007631D3"/>
    <w:rsid w:val="0076489E"/>
    <w:rsid w:val="0076659D"/>
    <w:rsid w:val="007676A9"/>
    <w:rsid w:val="007712CC"/>
    <w:rsid w:val="007733ED"/>
    <w:rsid w:val="00774762"/>
    <w:rsid w:val="00780214"/>
    <w:rsid w:val="00784F6A"/>
    <w:rsid w:val="0078503C"/>
    <w:rsid w:val="0079266A"/>
    <w:rsid w:val="007A0FA1"/>
    <w:rsid w:val="007A3F41"/>
    <w:rsid w:val="007A5561"/>
    <w:rsid w:val="007A7C57"/>
    <w:rsid w:val="007B0054"/>
    <w:rsid w:val="007B0A5E"/>
    <w:rsid w:val="007B0E7D"/>
    <w:rsid w:val="007B156B"/>
    <w:rsid w:val="007B2211"/>
    <w:rsid w:val="007B4468"/>
    <w:rsid w:val="007B649B"/>
    <w:rsid w:val="007C26E2"/>
    <w:rsid w:val="007C4B51"/>
    <w:rsid w:val="007C5374"/>
    <w:rsid w:val="007E1F91"/>
    <w:rsid w:val="007E476E"/>
    <w:rsid w:val="007E676F"/>
    <w:rsid w:val="007E6C39"/>
    <w:rsid w:val="007F0C45"/>
    <w:rsid w:val="00801166"/>
    <w:rsid w:val="00807F56"/>
    <w:rsid w:val="008178B5"/>
    <w:rsid w:val="00826DA5"/>
    <w:rsid w:val="008307C6"/>
    <w:rsid w:val="008310C1"/>
    <w:rsid w:val="00832B24"/>
    <w:rsid w:val="00832B60"/>
    <w:rsid w:val="00834432"/>
    <w:rsid w:val="00836A37"/>
    <w:rsid w:val="00842EB3"/>
    <w:rsid w:val="00843865"/>
    <w:rsid w:val="00844C0C"/>
    <w:rsid w:val="008463EC"/>
    <w:rsid w:val="0084664D"/>
    <w:rsid w:val="00850EBF"/>
    <w:rsid w:val="008536F6"/>
    <w:rsid w:val="00854AC8"/>
    <w:rsid w:val="008567B6"/>
    <w:rsid w:val="008634A8"/>
    <w:rsid w:val="00863BFD"/>
    <w:rsid w:val="00865A52"/>
    <w:rsid w:val="008703AC"/>
    <w:rsid w:val="00877765"/>
    <w:rsid w:val="00880E4B"/>
    <w:rsid w:val="00881D2B"/>
    <w:rsid w:val="008843A5"/>
    <w:rsid w:val="00884F40"/>
    <w:rsid w:val="008947C7"/>
    <w:rsid w:val="008978C7"/>
    <w:rsid w:val="008A1EC8"/>
    <w:rsid w:val="008A7749"/>
    <w:rsid w:val="008B12D0"/>
    <w:rsid w:val="008B6B01"/>
    <w:rsid w:val="008C3618"/>
    <w:rsid w:val="008C555F"/>
    <w:rsid w:val="008C6816"/>
    <w:rsid w:val="008C69C7"/>
    <w:rsid w:val="008D203C"/>
    <w:rsid w:val="008D2F09"/>
    <w:rsid w:val="008E1A9D"/>
    <w:rsid w:val="008E2B28"/>
    <w:rsid w:val="008E7289"/>
    <w:rsid w:val="008E7DFD"/>
    <w:rsid w:val="008F06AA"/>
    <w:rsid w:val="008F2DD5"/>
    <w:rsid w:val="008F3B67"/>
    <w:rsid w:val="008F4BD0"/>
    <w:rsid w:val="008F7FC4"/>
    <w:rsid w:val="00906469"/>
    <w:rsid w:val="00906C39"/>
    <w:rsid w:val="00911AC3"/>
    <w:rsid w:val="00911F7F"/>
    <w:rsid w:val="009143EE"/>
    <w:rsid w:val="00914880"/>
    <w:rsid w:val="00915BF3"/>
    <w:rsid w:val="0091753E"/>
    <w:rsid w:val="00922B4D"/>
    <w:rsid w:val="009231C9"/>
    <w:rsid w:val="009241E7"/>
    <w:rsid w:val="009255F8"/>
    <w:rsid w:val="0093272B"/>
    <w:rsid w:val="009350BD"/>
    <w:rsid w:val="009448D7"/>
    <w:rsid w:val="00945E57"/>
    <w:rsid w:val="0095052C"/>
    <w:rsid w:val="00964AD5"/>
    <w:rsid w:val="009721C6"/>
    <w:rsid w:val="00972D65"/>
    <w:rsid w:val="00973823"/>
    <w:rsid w:val="00974ADA"/>
    <w:rsid w:val="009775E3"/>
    <w:rsid w:val="00980354"/>
    <w:rsid w:val="009904EC"/>
    <w:rsid w:val="009943B4"/>
    <w:rsid w:val="009971B3"/>
    <w:rsid w:val="009A3523"/>
    <w:rsid w:val="009A38E4"/>
    <w:rsid w:val="009B11A8"/>
    <w:rsid w:val="009B2551"/>
    <w:rsid w:val="009B34BC"/>
    <w:rsid w:val="009B44BF"/>
    <w:rsid w:val="009D0EFA"/>
    <w:rsid w:val="009D17E3"/>
    <w:rsid w:val="009D441E"/>
    <w:rsid w:val="009D7063"/>
    <w:rsid w:val="009E0362"/>
    <w:rsid w:val="009F20D4"/>
    <w:rsid w:val="009F4628"/>
    <w:rsid w:val="00A00C9C"/>
    <w:rsid w:val="00A05AFC"/>
    <w:rsid w:val="00A07926"/>
    <w:rsid w:val="00A13049"/>
    <w:rsid w:val="00A13EAD"/>
    <w:rsid w:val="00A16B18"/>
    <w:rsid w:val="00A1726C"/>
    <w:rsid w:val="00A22629"/>
    <w:rsid w:val="00A231C6"/>
    <w:rsid w:val="00A30972"/>
    <w:rsid w:val="00A31358"/>
    <w:rsid w:val="00A40426"/>
    <w:rsid w:val="00A41C14"/>
    <w:rsid w:val="00A42383"/>
    <w:rsid w:val="00A4241D"/>
    <w:rsid w:val="00A45E7E"/>
    <w:rsid w:val="00A47E6F"/>
    <w:rsid w:val="00A5441E"/>
    <w:rsid w:val="00A57182"/>
    <w:rsid w:val="00A5749D"/>
    <w:rsid w:val="00A600D5"/>
    <w:rsid w:val="00A63291"/>
    <w:rsid w:val="00A63F96"/>
    <w:rsid w:val="00A70A03"/>
    <w:rsid w:val="00A70AB9"/>
    <w:rsid w:val="00A70C12"/>
    <w:rsid w:val="00A72E25"/>
    <w:rsid w:val="00A774E5"/>
    <w:rsid w:val="00A80DC9"/>
    <w:rsid w:val="00A81CD1"/>
    <w:rsid w:val="00A83371"/>
    <w:rsid w:val="00A8353E"/>
    <w:rsid w:val="00A93441"/>
    <w:rsid w:val="00A949E7"/>
    <w:rsid w:val="00A95562"/>
    <w:rsid w:val="00A966FB"/>
    <w:rsid w:val="00AA1EC2"/>
    <w:rsid w:val="00AA1F11"/>
    <w:rsid w:val="00AA3022"/>
    <w:rsid w:val="00AA6E8D"/>
    <w:rsid w:val="00AB0BD2"/>
    <w:rsid w:val="00AB23E6"/>
    <w:rsid w:val="00AB427C"/>
    <w:rsid w:val="00AC645D"/>
    <w:rsid w:val="00AD4918"/>
    <w:rsid w:val="00AE1CA0"/>
    <w:rsid w:val="00AE46D0"/>
    <w:rsid w:val="00AE5283"/>
    <w:rsid w:val="00AE72F5"/>
    <w:rsid w:val="00AF2C2A"/>
    <w:rsid w:val="00B01391"/>
    <w:rsid w:val="00B0650E"/>
    <w:rsid w:val="00B1209E"/>
    <w:rsid w:val="00B20F22"/>
    <w:rsid w:val="00B22874"/>
    <w:rsid w:val="00B250C0"/>
    <w:rsid w:val="00B250D4"/>
    <w:rsid w:val="00B25EA5"/>
    <w:rsid w:val="00B25F97"/>
    <w:rsid w:val="00B27E9D"/>
    <w:rsid w:val="00B30915"/>
    <w:rsid w:val="00B3200C"/>
    <w:rsid w:val="00B433F9"/>
    <w:rsid w:val="00B43AD3"/>
    <w:rsid w:val="00B44080"/>
    <w:rsid w:val="00B4537C"/>
    <w:rsid w:val="00B46D0D"/>
    <w:rsid w:val="00B51351"/>
    <w:rsid w:val="00B5210A"/>
    <w:rsid w:val="00B541CE"/>
    <w:rsid w:val="00B5526A"/>
    <w:rsid w:val="00B64EAF"/>
    <w:rsid w:val="00B663D3"/>
    <w:rsid w:val="00B67E14"/>
    <w:rsid w:val="00B70C80"/>
    <w:rsid w:val="00B71484"/>
    <w:rsid w:val="00B741F3"/>
    <w:rsid w:val="00B8139B"/>
    <w:rsid w:val="00B83A8B"/>
    <w:rsid w:val="00B87CE0"/>
    <w:rsid w:val="00B92321"/>
    <w:rsid w:val="00BA460E"/>
    <w:rsid w:val="00BA4A5F"/>
    <w:rsid w:val="00BA6636"/>
    <w:rsid w:val="00BA7215"/>
    <w:rsid w:val="00BA734D"/>
    <w:rsid w:val="00BA779B"/>
    <w:rsid w:val="00BB01B0"/>
    <w:rsid w:val="00BB0863"/>
    <w:rsid w:val="00BB4897"/>
    <w:rsid w:val="00BB512F"/>
    <w:rsid w:val="00BB5DFC"/>
    <w:rsid w:val="00BC6FFE"/>
    <w:rsid w:val="00BD022E"/>
    <w:rsid w:val="00BD1015"/>
    <w:rsid w:val="00BD62ED"/>
    <w:rsid w:val="00BE1C41"/>
    <w:rsid w:val="00BE6C84"/>
    <w:rsid w:val="00BE781A"/>
    <w:rsid w:val="00BF5F0A"/>
    <w:rsid w:val="00C01446"/>
    <w:rsid w:val="00C052AA"/>
    <w:rsid w:val="00C11119"/>
    <w:rsid w:val="00C145F0"/>
    <w:rsid w:val="00C16FF8"/>
    <w:rsid w:val="00C22DFB"/>
    <w:rsid w:val="00C25789"/>
    <w:rsid w:val="00C323A3"/>
    <w:rsid w:val="00C32776"/>
    <w:rsid w:val="00C342BF"/>
    <w:rsid w:val="00C36919"/>
    <w:rsid w:val="00C37FDB"/>
    <w:rsid w:val="00C42711"/>
    <w:rsid w:val="00C4298B"/>
    <w:rsid w:val="00C50FEA"/>
    <w:rsid w:val="00C512FF"/>
    <w:rsid w:val="00C5380E"/>
    <w:rsid w:val="00C54DE2"/>
    <w:rsid w:val="00C5662E"/>
    <w:rsid w:val="00C6074D"/>
    <w:rsid w:val="00C60752"/>
    <w:rsid w:val="00C60A32"/>
    <w:rsid w:val="00C640F3"/>
    <w:rsid w:val="00C645CD"/>
    <w:rsid w:val="00C64EF0"/>
    <w:rsid w:val="00C66FF5"/>
    <w:rsid w:val="00C67B6F"/>
    <w:rsid w:val="00C708B9"/>
    <w:rsid w:val="00C80B58"/>
    <w:rsid w:val="00C82D23"/>
    <w:rsid w:val="00C82FBD"/>
    <w:rsid w:val="00C867C3"/>
    <w:rsid w:val="00C87929"/>
    <w:rsid w:val="00CA0A4C"/>
    <w:rsid w:val="00CA0D47"/>
    <w:rsid w:val="00CB3D3A"/>
    <w:rsid w:val="00CC0DAB"/>
    <w:rsid w:val="00CC1B05"/>
    <w:rsid w:val="00CC3664"/>
    <w:rsid w:val="00CD7403"/>
    <w:rsid w:val="00CE1549"/>
    <w:rsid w:val="00CE249A"/>
    <w:rsid w:val="00CE3063"/>
    <w:rsid w:val="00CF1311"/>
    <w:rsid w:val="00CF1383"/>
    <w:rsid w:val="00CF5CFA"/>
    <w:rsid w:val="00D00302"/>
    <w:rsid w:val="00D136AE"/>
    <w:rsid w:val="00D1376A"/>
    <w:rsid w:val="00D14419"/>
    <w:rsid w:val="00D15391"/>
    <w:rsid w:val="00D237A9"/>
    <w:rsid w:val="00D23BB2"/>
    <w:rsid w:val="00D24395"/>
    <w:rsid w:val="00D32D37"/>
    <w:rsid w:val="00D42104"/>
    <w:rsid w:val="00D4694C"/>
    <w:rsid w:val="00D503F0"/>
    <w:rsid w:val="00D50E7B"/>
    <w:rsid w:val="00D52A4E"/>
    <w:rsid w:val="00D52B19"/>
    <w:rsid w:val="00D53ADD"/>
    <w:rsid w:val="00D54419"/>
    <w:rsid w:val="00D65A34"/>
    <w:rsid w:val="00D65D9A"/>
    <w:rsid w:val="00D74BCB"/>
    <w:rsid w:val="00D752F2"/>
    <w:rsid w:val="00D813CA"/>
    <w:rsid w:val="00D820EC"/>
    <w:rsid w:val="00D82F4F"/>
    <w:rsid w:val="00D86E9B"/>
    <w:rsid w:val="00D914CF"/>
    <w:rsid w:val="00D92E83"/>
    <w:rsid w:val="00D95CA2"/>
    <w:rsid w:val="00D97F8C"/>
    <w:rsid w:val="00DB496A"/>
    <w:rsid w:val="00DB518E"/>
    <w:rsid w:val="00DC2C6B"/>
    <w:rsid w:val="00DC60FB"/>
    <w:rsid w:val="00DC717F"/>
    <w:rsid w:val="00DC7662"/>
    <w:rsid w:val="00DD07B8"/>
    <w:rsid w:val="00DD1E5F"/>
    <w:rsid w:val="00DD6755"/>
    <w:rsid w:val="00DE37CD"/>
    <w:rsid w:val="00DE6943"/>
    <w:rsid w:val="00DE6E59"/>
    <w:rsid w:val="00DE7EDA"/>
    <w:rsid w:val="00DF145A"/>
    <w:rsid w:val="00DF1749"/>
    <w:rsid w:val="00DF75A8"/>
    <w:rsid w:val="00E01CE7"/>
    <w:rsid w:val="00E01EFD"/>
    <w:rsid w:val="00E021F1"/>
    <w:rsid w:val="00E0456C"/>
    <w:rsid w:val="00E056BD"/>
    <w:rsid w:val="00E104B6"/>
    <w:rsid w:val="00E10C85"/>
    <w:rsid w:val="00E13EE0"/>
    <w:rsid w:val="00E15B33"/>
    <w:rsid w:val="00E31E2A"/>
    <w:rsid w:val="00E3690B"/>
    <w:rsid w:val="00E37AA0"/>
    <w:rsid w:val="00E41902"/>
    <w:rsid w:val="00E41C7B"/>
    <w:rsid w:val="00E432CF"/>
    <w:rsid w:val="00E60C64"/>
    <w:rsid w:val="00E67EAA"/>
    <w:rsid w:val="00E72A86"/>
    <w:rsid w:val="00E74BC2"/>
    <w:rsid w:val="00E74D04"/>
    <w:rsid w:val="00E75191"/>
    <w:rsid w:val="00E75A35"/>
    <w:rsid w:val="00E763E7"/>
    <w:rsid w:val="00E76BDA"/>
    <w:rsid w:val="00E774A6"/>
    <w:rsid w:val="00E80C87"/>
    <w:rsid w:val="00E84310"/>
    <w:rsid w:val="00E84C32"/>
    <w:rsid w:val="00E855BE"/>
    <w:rsid w:val="00E86015"/>
    <w:rsid w:val="00E9277C"/>
    <w:rsid w:val="00EA6A01"/>
    <w:rsid w:val="00EB69F9"/>
    <w:rsid w:val="00EC7BDF"/>
    <w:rsid w:val="00ED00EA"/>
    <w:rsid w:val="00ED182B"/>
    <w:rsid w:val="00ED18BB"/>
    <w:rsid w:val="00ED7D9A"/>
    <w:rsid w:val="00EE0546"/>
    <w:rsid w:val="00EE2FC6"/>
    <w:rsid w:val="00EF051E"/>
    <w:rsid w:val="00EF4284"/>
    <w:rsid w:val="00EF6246"/>
    <w:rsid w:val="00EF720C"/>
    <w:rsid w:val="00F043D8"/>
    <w:rsid w:val="00F04FE3"/>
    <w:rsid w:val="00F1022D"/>
    <w:rsid w:val="00F136AB"/>
    <w:rsid w:val="00F138F0"/>
    <w:rsid w:val="00F14B98"/>
    <w:rsid w:val="00F155D0"/>
    <w:rsid w:val="00F157C1"/>
    <w:rsid w:val="00F17047"/>
    <w:rsid w:val="00F178AD"/>
    <w:rsid w:val="00F30115"/>
    <w:rsid w:val="00F31E44"/>
    <w:rsid w:val="00F33D23"/>
    <w:rsid w:val="00F3496C"/>
    <w:rsid w:val="00F34DC7"/>
    <w:rsid w:val="00F50048"/>
    <w:rsid w:val="00F507E9"/>
    <w:rsid w:val="00F53A97"/>
    <w:rsid w:val="00F55BAF"/>
    <w:rsid w:val="00F57D71"/>
    <w:rsid w:val="00F6024C"/>
    <w:rsid w:val="00F6052F"/>
    <w:rsid w:val="00F610BB"/>
    <w:rsid w:val="00F61132"/>
    <w:rsid w:val="00F64BA1"/>
    <w:rsid w:val="00F853C2"/>
    <w:rsid w:val="00F9307B"/>
    <w:rsid w:val="00F93DD2"/>
    <w:rsid w:val="00FA6338"/>
    <w:rsid w:val="00FA7D65"/>
    <w:rsid w:val="00FB31F7"/>
    <w:rsid w:val="00FB3A02"/>
    <w:rsid w:val="00FB5857"/>
    <w:rsid w:val="00FC181A"/>
    <w:rsid w:val="00FC1EB4"/>
    <w:rsid w:val="00FC606F"/>
    <w:rsid w:val="00FD24A5"/>
    <w:rsid w:val="00FD2981"/>
    <w:rsid w:val="00FD46E6"/>
    <w:rsid w:val="00FE5172"/>
    <w:rsid w:val="00FE6F7F"/>
    <w:rsid w:val="00FF1377"/>
    <w:rsid w:val="00FF146F"/>
    <w:rsid w:val="00FF15D6"/>
    <w:rsid w:val="00FF2BD2"/>
    <w:rsid w:val="00FF511F"/>
    <w:rsid w:val="00FF531B"/>
    <w:rsid w:val="00FF6599"/>
    <w:rsid w:val="00FF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11CC"/>
  <w15:docId w15:val="{D1E6B0A9-610A-4801-B5FE-29B214F4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F0A"/>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432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4329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43295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43295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43295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43295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43295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4329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4329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BF5F0A"/>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1"/>
    <w:link w:val="a7"/>
    <w:uiPriority w:val="34"/>
    <w:qFormat/>
    <w:rsid w:val="00BF5F0A"/>
    <w:pPr>
      <w:spacing w:after="200" w:line="276" w:lineRule="auto"/>
      <w:ind w:left="720"/>
      <w:contextualSpacing/>
    </w:pPr>
    <w:rPr>
      <w:rFonts w:ascii="Calibri" w:eastAsia="Calibri" w:hAnsi="Calibri"/>
      <w:sz w:val="22"/>
      <w:szCs w:val="22"/>
      <w:lang w:eastAsia="en-US"/>
    </w:rPr>
  </w:style>
  <w:style w:type="paragraph" w:styleId="a8">
    <w:name w:val="Balloon Text"/>
    <w:basedOn w:val="a1"/>
    <w:link w:val="a9"/>
    <w:uiPriority w:val="99"/>
    <w:semiHidden/>
    <w:unhideWhenUsed/>
    <w:rsid w:val="00300E67"/>
    <w:rPr>
      <w:rFonts w:ascii="Tahoma" w:hAnsi="Tahoma" w:cs="Tahoma"/>
      <w:sz w:val="16"/>
      <w:szCs w:val="16"/>
    </w:rPr>
  </w:style>
  <w:style w:type="character" w:customStyle="1" w:styleId="a9">
    <w:name w:val="Текст выноски Знак"/>
    <w:basedOn w:val="a2"/>
    <w:link w:val="a8"/>
    <w:uiPriority w:val="99"/>
    <w:semiHidden/>
    <w:rsid w:val="00300E67"/>
    <w:rPr>
      <w:rFonts w:ascii="Tahoma" w:eastAsia="Times New Roman" w:hAnsi="Tahoma" w:cs="Tahoma"/>
      <w:sz w:val="16"/>
      <w:szCs w:val="16"/>
      <w:lang w:eastAsia="ru-RU"/>
    </w:rPr>
  </w:style>
  <w:style w:type="character" w:customStyle="1" w:styleId="a7">
    <w:name w:val="Абзац списка Знак"/>
    <w:link w:val="a6"/>
    <w:uiPriority w:val="34"/>
    <w:locked/>
    <w:rsid w:val="004B5498"/>
    <w:rPr>
      <w:rFonts w:ascii="Calibri" w:eastAsia="Calibri" w:hAnsi="Calibri" w:cs="Times New Roman"/>
    </w:rPr>
  </w:style>
  <w:style w:type="character" w:styleId="aa">
    <w:name w:val="Hyperlink"/>
    <w:basedOn w:val="a2"/>
    <w:uiPriority w:val="99"/>
    <w:unhideWhenUsed/>
    <w:rsid w:val="009943B4"/>
    <w:rPr>
      <w:color w:val="0000FF" w:themeColor="hyperlink"/>
      <w:u w:val="single"/>
    </w:rPr>
  </w:style>
  <w:style w:type="paragraph" w:styleId="23">
    <w:name w:val="Body Text 2"/>
    <w:basedOn w:val="a1"/>
    <w:link w:val="24"/>
    <w:uiPriority w:val="99"/>
    <w:semiHidden/>
    <w:unhideWhenUsed/>
    <w:rsid w:val="009448D7"/>
    <w:pPr>
      <w:spacing w:after="120" w:line="480" w:lineRule="auto"/>
    </w:pPr>
  </w:style>
  <w:style w:type="character" w:customStyle="1" w:styleId="24">
    <w:name w:val="Основной текст 2 Знак"/>
    <w:basedOn w:val="a2"/>
    <w:link w:val="23"/>
    <w:uiPriority w:val="99"/>
    <w:semiHidden/>
    <w:rsid w:val="009448D7"/>
    <w:rPr>
      <w:rFonts w:ascii="Times New Roman" w:eastAsia="Times New Roman" w:hAnsi="Times New Roman" w:cs="Times New Roman"/>
      <w:sz w:val="24"/>
      <w:szCs w:val="24"/>
      <w:lang w:eastAsia="ru-RU"/>
    </w:rPr>
  </w:style>
  <w:style w:type="paragraph" w:styleId="HTML">
    <w:name w:val="HTML Address"/>
    <w:basedOn w:val="a1"/>
    <w:link w:val="HTML0"/>
    <w:uiPriority w:val="99"/>
    <w:semiHidden/>
    <w:unhideWhenUsed/>
    <w:rsid w:val="0043295D"/>
    <w:rPr>
      <w:i/>
      <w:iCs/>
    </w:rPr>
  </w:style>
  <w:style w:type="character" w:customStyle="1" w:styleId="HTML0">
    <w:name w:val="Адрес HTML Знак"/>
    <w:basedOn w:val="a2"/>
    <w:link w:val="HTML"/>
    <w:uiPriority w:val="99"/>
    <w:semiHidden/>
    <w:rsid w:val="0043295D"/>
    <w:rPr>
      <w:rFonts w:ascii="Times New Roman" w:eastAsia="Times New Roman" w:hAnsi="Times New Roman" w:cs="Times New Roman"/>
      <w:i/>
      <w:iCs/>
      <w:sz w:val="24"/>
      <w:szCs w:val="24"/>
      <w:lang w:eastAsia="ru-RU"/>
    </w:rPr>
  </w:style>
  <w:style w:type="paragraph" w:styleId="ab">
    <w:name w:val="envelope address"/>
    <w:basedOn w:val="a1"/>
    <w:uiPriority w:val="99"/>
    <w:semiHidden/>
    <w:unhideWhenUsed/>
    <w:rsid w:val="0043295D"/>
    <w:pPr>
      <w:framePr w:w="7920" w:h="1980" w:hRule="exact" w:hSpace="180" w:wrap="auto" w:hAnchor="page" w:xAlign="center" w:yAlign="bottom"/>
      <w:ind w:left="2880"/>
    </w:pPr>
    <w:rPr>
      <w:rFonts w:asciiTheme="majorHAnsi" w:eastAsiaTheme="majorEastAsia" w:hAnsiTheme="majorHAnsi" w:cstheme="majorBidi"/>
    </w:rPr>
  </w:style>
  <w:style w:type="paragraph" w:styleId="ac">
    <w:name w:val="header"/>
    <w:basedOn w:val="a1"/>
    <w:link w:val="ad"/>
    <w:uiPriority w:val="99"/>
    <w:unhideWhenUsed/>
    <w:rsid w:val="0043295D"/>
    <w:pPr>
      <w:tabs>
        <w:tab w:val="center" w:pos="4677"/>
        <w:tab w:val="right" w:pos="9355"/>
      </w:tabs>
    </w:pPr>
  </w:style>
  <w:style w:type="character" w:customStyle="1" w:styleId="ad">
    <w:name w:val="Верхний колонтитул Знак"/>
    <w:basedOn w:val="a2"/>
    <w:link w:val="ac"/>
    <w:uiPriority w:val="99"/>
    <w:rsid w:val="0043295D"/>
    <w:rPr>
      <w:rFonts w:ascii="Times New Roman" w:eastAsia="Times New Roman" w:hAnsi="Times New Roman" w:cs="Times New Roman"/>
      <w:sz w:val="24"/>
      <w:szCs w:val="24"/>
      <w:lang w:eastAsia="ru-RU"/>
    </w:rPr>
  </w:style>
  <w:style w:type="paragraph" w:styleId="ae">
    <w:name w:val="Intense Quote"/>
    <w:basedOn w:val="a1"/>
    <w:next w:val="a1"/>
    <w:link w:val="af"/>
    <w:uiPriority w:val="30"/>
    <w:qFormat/>
    <w:rsid w:val="0043295D"/>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2"/>
    <w:link w:val="ae"/>
    <w:uiPriority w:val="30"/>
    <w:rsid w:val="0043295D"/>
    <w:rPr>
      <w:rFonts w:ascii="Times New Roman" w:eastAsia="Times New Roman" w:hAnsi="Times New Roman" w:cs="Times New Roman"/>
      <w:b/>
      <w:bCs/>
      <w:i/>
      <w:iCs/>
      <w:color w:val="4F81BD" w:themeColor="accent1"/>
      <w:sz w:val="24"/>
      <w:szCs w:val="24"/>
      <w:lang w:eastAsia="ru-RU"/>
    </w:rPr>
  </w:style>
  <w:style w:type="paragraph" w:styleId="af0">
    <w:name w:val="Date"/>
    <w:basedOn w:val="a1"/>
    <w:next w:val="a1"/>
    <w:link w:val="af1"/>
    <w:uiPriority w:val="99"/>
    <w:semiHidden/>
    <w:unhideWhenUsed/>
    <w:rsid w:val="0043295D"/>
  </w:style>
  <w:style w:type="character" w:customStyle="1" w:styleId="af1">
    <w:name w:val="Дата Знак"/>
    <w:basedOn w:val="a2"/>
    <w:link w:val="af0"/>
    <w:uiPriority w:val="99"/>
    <w:semiHidden/>
    <w:rsid w:val="0043295D"/>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43295D"/>
    <w:rPr>
      <w:rFonts w:asciiTheme="majorHAnsi" w:eastAsiaTheme="majorEastAsia" w:hAnsiTheme="majorHAnsi" w:cstheme="majorBidi"/>
      <w:b/>
      <w:bCs/>
      <w:color w:val="365F91" w:themeColor="accent1" w:themeShade="BF"/>
      <w:sz w:val="28"/>
      <w:szCs w:val="28"/>
      <w:lang w:eastAsia="ru-RU"/>
    </w:rPr>
  </w:style>
  <w:style w:type="character" w:customStyle="1" w:styleId="22">
    <w:name w:val="Заголовок 2 Знак"/>
    <w:basedOn w:val="a2"/>
    <w:link w:val="21"/>
    <w:uiPriority w:val="9"/>
    <w:semiHidden/>
    <w:rsid w:val="0043295D"/>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2"/>
    <w:link w:val="31"/>
    <w:uiPriority w:val="9"/>
    <w:semiHidden/>
    <w:rsid w:val="0043295D"/>
    <w:rPr>
      <w:rFonts w:asciiTheme="majorHAnsi" w:eastAsiaTheme="majorEastAsia" w:hAnsiTheme="majorHAnsi" w:cstheme="majorBidi"/>
      <w:b/>
      <w:bCs/>
      <w:color w:val="4F81BD" w:themeColor="accent1"/>
      <w:sz w:val="24"/>
      <w:szCs w:val="24"/>
      <w:lang w:eastAsia="ru-RU"/>
    </w:rPr>
  </w:style>
  <w:style w:type="character" w:customStyle="1" w:styleId="42">
    <w:name w:val="Заголовок 4 Знак"/>
    <w:basedOn w:val="a2"/>
    <w:link w:val="41"/>
    <w:uiPriority w:val="9"/>
    <w:semiHidden/>
    <w:rsid w:val="0043295D"/>
    <w:rPr>
      <w:rFonts w:asciiTheme="majorHAnsi" w:eastAsiaTheme="majorEastAsia" w:hAnsiTheme="majorHAnsi" w:cstheme="majorBidi"/>
      <w:b/>
      <w:bCs/>
      <w:i/>
      <w:iCs/>
      <w:color w:val="4F81BD" w:themeColor="accent1"/>
      <w:sz w:val="24"/>
      <w:szCs w:val="24"/>
      <w:lang w:eastAsia="ru-RU"/>
    </w:rPr>
  </w:style>
  <w:style w:type="character" w:customStyle="1" w:styleId="52">
    <w:name w:val="Заголовок 5 Знак"/>
    <w:basedOn w:val="a2"/>
    <w:link w:val="51"/>
    <w:uiPriority w:val="9"/>
    <w:semiHidden/>
    <w:rsid w:val="0043295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2"/>
    <w:link w:val="6"/>
    <w:uiPriority w:val="9"/>
    <w:semiHidden/>
    <w:rsid w:val="0043295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2"/>
    <w:link w:val="7"/>
    <w:uiPriority w:val="9"/>
    <w:semiHidden/>
    <w:rsid w:val="0043295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2"/>
    <w:link w:val="8"/>
    <w:uiPriority w:val="9"/>
    <w:semiHidden/>
    <w:rsid w:val="0043295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43295D"/>
    <w:rPr>
      <w:rFonts w:asciiTheme="majorHAnsi" w:eastAsiaTheme="majorEastAsia" w:hAnsiTheme="majorHAnsi" w:cstheme="majorBidi"/>
      <w:i/>
      <w:iCs/>
      <w:color w:val="404040" w:themeColor="text1" w:themeTint="BF"/>
      <w:sz w:val="20"/>
      <w:szCs w:val="20"/>
      <w:lang w:eastAsia="ru-RU"/>
    </w:rPr>
  </w:style>
  <w:style w:type="paragraph" w:styleId="af2">
    <w:name w:val="Note Heading"/>
    <w:basedOn w:val="a1"/>
    <w:next w:val="a1"/>
    <w:link w:val="af3"/>
    <w:uiPriority w:val="99"/>
    <w:semiHidden/>
    <w:unhideWhenUsed/>
    <w:rsid w:val="0043295D"/>
  </w:style>
  <w:style w:type="character" w:customStyle="1" w:styleId="af3">
    <w:name w:val="Заголовок записки Знак"/>
    <w:basedOn w:val="a2"/>
    <w:link w:val="af2"/>
    <w:uiPriority w:val="99"/>
    <w:semiHidden/>
    <w:rsid w:val="0043295D"/>
    <w:rPr>
      <w:rFonts w:ascii="Times New Roman" w:eastAsia="Times New Roman" w:hAnsi="Times New Roman" w:cs="Times New Roman"/>
      <w:sz w:val="24"/>
      <w:szCs w:val="24"/>
      <w:lang w:eastAsia="ru-RU"/>
    </w:rPr>
  </w:style>
  <w:style w:type="paragraph" w:styleId="af4">
    <w:name w:val="TOC Heading"/>
    <w:basedOn w:val="1"/>
    <w:next w:val="a1"/>
    <w:uiPriority w:val="39"/>
    <w:semiHidden/>
    <w:unhideWhenUsed/>
    <w:qFormat/>
    <w:rsid w:val="0043295D"/>
    <w:pPr>
      <w:outlineLvl w:val="9"/>
    </w:pPr>
  </w:style>
  <w:style w:type="paragraph" w:styleId="af5">
    <w:name w:val="toa heading"/>
    <w:basedOn w:val="a1"/>
    <w:next w:val="a1"/>
    <w:uiPriority w:val="99"/>
    <w:semiHidden/>
    <w:unhideWhenUsed/>
    <w:rsid w:val="0043295D"/>
    <w:pPr>
      <w:spacing w:before="120"/>
    </w:pPr>
    <w:rPr>
      <w:rFonts w:asciiTheme="majorHAnsi" w:eastAsiaTheme="majorEastAsia" w:hAnsiTheme="majorHAnsi" w:cstheme="majorBidi"/>
      <w:b/>
      <w:bCs/>
    </w:rPr>
  </w:style>
  <w:style w:type="paragraph" w:styleId="af6">
    <w:name w:val="Body Text"/>
    <w:basedOn w:val="a1"/>
    <w:link w:val="af7"/>
    <w:uiPriority w:val="99"/>
    <w:semiHidden/>
    <w:unhideWhenUsed/>
    <w:rsid w:val="0043295D"/>
    <w:pPr>
      <w:spacing w:after="120"/>
    </w:pPr>
  </w:style>
  <w:style w:type="character" w:customStyle="1" w:styleId="af7">
    <w:name w:val="Основной текст Знак"/>
    <w:basedOn w:val="a2"/>
    <w:link w:val="af6"/>
    <w:uiPriority w:val="99"/>
    <w:semiHidden/>
    <w:rsid w:val="0043295D"/>
    <w:rPr>
      <w:rFonts w:ascii="Times New Roman" w:eastAsia="Times New Roman" w:hAnsi="Times New Roman" w:cs="Times New Roman"/>
      <w:sz w:val="24"/>
      <w:szCs w:val="24"/>
      <w:lang w:eastAsia="ru-RU"/>
    </w:rPr>
  </w:style>
  <w:style w:type="paragraph" w:styleId="af8">
    <w:name w:val="Body Text First Indent"/>
    <w:basedOn w:val="af6"/>
    <w:link w:val="af9"/>
    <w:uiPriority w:val="99"/>
    <w:semiHidden/>
    <w:unhideWhenUsed/>
    <w:rsid w:val="0043295D"/>
    <w:pPr>
      <w:spacing w:after="0"/>
      <w:ind w:firstLine="360"/>
    </w:pPr>
  </w:style>
  <w:style w:type="character" w:customStyle="1" w:styleId="af9">
    <w:name w:val="Красная строка Знак"/>
    <w:basedOn w:val="af7"/>
    <w:link w:val="af8"/>
    <w:uiPriority w:val="99"/>
    <w:semiHidden/>
    <w:rsid w:val="0043295D"/>
    <w:rPr>
      <w:rFonts w:ascii="Times New Roman" w:eastAsia="Times New Roman" w:hAnsi="Times New Roman" w:cs="Times New Roman"/>
      <w:sz w:val="24"/>
      <w:szCs w:val="24"/>
      <w:lang w:eastAsia="ru-RU"/>
    </w:rPr>
  </w:style>
  <w:style w:type="paragraph" w:styleId="afa">
    <w:name w:val="Body Text Indent"/>
    <w:basedOn w:val="a1"/>
    <w:link w:val="afb"/>
    <w:uiPriority w:val="99"/>
    <w:semiHidden/>
    <w:unhideWhenUsed/>
    <w:rsid w:val="0043295D"/>
    <w:pPr>
      <w:spacing w:after="120"/>
      <w:ind w:left="283"/>
    </w:pPr>
  </w:style>
  <w:style w:type="character" w:customStyle="1" w:styleId="afb">
    <w:name w:val="Основной текст с отступом Знак"/>
    <w:basedOn w:val="a2"/>
    <w:link w:val="afa"/>
    <w:uiPriority w:val="99"/>
    <w:semiHidden/>
    <w:rsid w:val="0043295D"/>
    <w:rPr>
      <w:rFonts w:ascii="Times New Roman" w:eastAsia="Times New Roman" w:hAnsi="Times New Roman" w:cs="Times New Roman"/>
      <w:sz w:val="24"/>
      <w:szCs w:val="24"/>
      <w:lang w:eastAsia="ru-RU"/>
    </w:rPr>
  </w:style>
  <w:style w:type="paragraph" w:styleId="25">
    <w:name w:val="Body Text First Indent 2"/>
    <w:basedOn w:val="afa"/>
    <w:link w:val="26"/>
    <w:uiPriority w:val="99"/>
    <w:semiHidden/>
    <w:unhideWhenUsed/>
    <w:rsid w:val="0043295D"/>
    <w:pPr>
      <w:spacing w:after="0"/>
      <w:ind w:left="360" w:firstLine="360"/>
    </w:pPr>
  </w:style>
  <w:style w:type="character" w:customStyle="1" w:styleId="26">
    <w:name w:val="Красная строка 2 Знак"/>
    <w:basedOn w:val="afb"/>
    <w:link w:val="25"/>
    <w:uiPriority w:val="99"/>
    <w:semiHidden/>
    <w:rsid w:val="0043295D"/>
    <w:rPr>
      <w:rFonts w:ascii="Times New Roman" w:eastAsia="Times New Roman" w:hAnsi="Times New Roman" w:cs="Times New Roman"/>
      <w:sz w:val="24"/>
      <w:szCs w:val="24"/>
      <w:lang w:eastAsia="ru-RU"/>
    </w:rPr>
  </w:style>
  <w:style w:type="paragraph" w:styleId="a0">
    <w:name w:val="List Bullet"/>
    <w:basedOn w:val="a1"/>
    <w:uiPriority w:val="99"/>
    <w:semiHidden/>
    <w:unhideWhenUsed/>
    <w:rsid w:val="0043295D"/>
    <w:pPr>
      <w:numPr>
        <w:numId w:val="26"/>
      </w:numPr>
      <w:contextualSpacing/>
    </w:pPr>
  </w:style>
  <w:style w:type="paragraph" w:styleId="20">
    <w:name w:val="List Bullet 2"/>
    <w:basedOn w:val="a1"/>
    <w:uiPriority w:val="99"/>
    <w:semiHidden/>
    <w:unhideWhenUsed/>
    <w:rsid w:val="0043295D"/>
    <w:pPr>
      <w:numPr>
        <w:numId w:val="27"/>
      </w:numPr>
      <w:contextualSpacing/>
    </w:pPr>
  </w:style>
  <w:style w:type="paragraph" w:styleId="30">
    <w:name w:val="List Bullet 3"/>
    <w:basedOn w:val="a1"/>
    <w:uiPriority w:val="99"/>
    <w:semiHidden/>
    <w:unhideWhenUsed/>
    <w:rsid w:val="0043295D"/>
    <w:pPr>
      <w:numPr>
        <w:numId w:val="28"/>
      </w:numPr>
      <w:contextualSpacing/>
    </w:pPr>
  </w:style>
  <w:style w:type="paragraph" w:styleId="40">
    <w:name w:val="List Bullet 4"/>
    <w:basedOn w:val="a1"/>
    <w:uiPriority w:val="99"/>
    <w:semiHidden/>
    <w:unhideWhenUsed/>
    <w:rsid w:val="0043295D"/>
    <w:pPr>
      <w:numPr>
        <w:numId w:val="29"/>
      </w:numPr>
      <w:contextualSpacing/>
    </w:pPr>
  </w:style>
  <w:style w:type="paragraph" w:styleId="50">
    <w:name w:val="List Bullet 5"/>
    <w:basedOn w:val="a1"/>
    <w:uiPriority w:val="99"/>
    <w:semiHidden/>
    <w:unhideWhenUsed/>
    <w:rsid w:val="0043295D"/>
    <w:pPr>
      <w:numPr>
        <w:numId w:val="30"/>
      </w:numPr>
      <w:contextualSpacing/>
    </w:pPr>
  </w:style>
  <w:style w:type="paragraph" w:styleId="afc">
    <w:name w:val="Title"/>
    <w:basedOn w:val="a1"/>
    <w:next w:val="a1"/>
    <w:link w:val="afd"/>
    <w:uiPriority w:val="10"/>
    <w:qFormat/>
    <w:rsid w:val="004329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Заголовок Знак"/>
    <w:basedOn w:val="a2"/>
    <w:link w:val="afc"/>
    <w:uiPriority w:val="10"/>
    <w:rsid w:val="0043295D"/>
    <w:rPr>
      <w:rFonts w:asciiTheme="majorHAnsi" w:eastAsiaTheme="majorEastAsia" w:hAnsiTheme="majorHAnsi" w:cstheme="majorBidi"/>
      <w:color w:val="17365D" w:themeColor="text2" w:themeShade="BF"/>
      <w:spacing w:val="5"/>
      <w:kern w:val="28"/>
      <w:sz w:val="52"/>
      <w:szCs w:val="52"/>
      <w:lang w:eastAsia="ru-RU"/>
    </w:rPr>
  </w:style>
  <w:style w:type="paragraph" w:styleId="afe">
    <w:name w:val="caption"/>
    <w:basedOn w:val="a1"/>
    <w:next w:val="a1"/>
    <w:uiPriority w:val="35"/>
    <w:semiHidden/>
    <w:unhideWhenUsed/>
    <w:qFormat/>
    <w:rsid w:val="0043295D"/>
    <w:pPr>
      <w:spacing w:after="200"/>
    </w:pPr>
    <w:rPr>
      <w:b/>
      <w:bCs/>
      <w:color w:val="4F81BD" w:themeColor="accent1"/>
      <w:sz w:val="18"/>
      <w:szCs w:val="18"/>
    </w:rPr>
  </w:style>
  <w:style w:type="paragraph" w:styleId="aff">
    <w:name w:val="footer"/>
    <w:basedOn w:val="a1"/>
    <w:link w:val="aff0"/>
    <w:uiPriority w:val="99"/>
    <w:unhideWhenUsed/>
    <w:rsid w:val="0043295D"/>
    <w:pPr>
      <w:tabs>
        <w:tab w:val="center" w:pos="4677"/>
        <w:tab w:val="right" w:pos="9355"/>
      </w:tabs>
    </w:pPr>
  </w:style>
  <w:style w:type="character" w:customStyle="1" w:styleId="aff0">
    <w:name w:val="Нижний колонтитул Знак"/>
    <w:basedOn w:val="a2"/>
    <w:link w:val="aff"/>
    <w:uiPriority w:val="99"/>
    <w:rsid w:val="0043295D"/>
    <w:rPr>
      <w:rFonts w:ascii="Times New Roman" w:eastAsia="Times New Roman" w:hAnsi="Times New Roman" w:cs="Times New Roman"/>
      <w:sz w:val="24"/>
      <w:szCs w:val="24"/>
      <w:lang w:eastAsia="ru-RU"/>
    </w:rPr>
  </w:style>
  <w:style w:type="paragraph" w:styleId="a">
    <w:name w:val="List Number"/>
    <w:basedOn w:val="a1"/>
    <w:uiPriority w:val="99"/>
    <w:semiHidden/>
    <w:unhideWhenUsed/>
    <w:rsid w:val="0043295D"/>
    <w:pPr>
      <w:numPr>
        <w:numId w:val="31"/>
      </w:numPr>
      <w:contextualSpacing/>
    </w:pPr>
  </w:style>
  <w:style w:type="paragraph" w:styleId="2">
    <w:name w:val="List Number 2"/>
    <w:basedOn w:val="a1"/>
    <w:uiPriority w:val="99"/>
    <w:semiHidden/>
    <w:unhideWhenUsed/>
    <w:rsid w:val="0043295D"/>
    <w:pPr>
      <w:numPr>
        <w:numId w:val="32"/>
      </w:numPr>
      <w:contextualSpacing/>
    </w:pPr>
  </w:style>
  <w:style w:type="paragraph" w:styleId="3">
    <w:name w:val="List Number 3"/>
    <w:basedOn w:val="a1"/>
    <w:uiPriority w:val="99"/>
    <w:semiHidden/>
    <w:unhideWhenUsed/>
    <w:rsid w:val="0043295D"/>
    <w:pPr>
      <w:numPr>
        <w:numId w:val="33"/>
      </w:numPr>
      <w:contextualSpacing/>
    </w:pPr>
  </w:style>
  <w:style w:type="paragraph" w:styleId="4">
    <w:name w:val="List Number 4"/>
    <w:basedOn w:val="a1"/>
    <w:uiPriority w:val="99"/>
    <w:semiHidden/>
    <w:unhideWhenUsed/>
    <w:rsid w:val="0043295D"/>
    <w:pPr>
      <w:numPr>
        <w:numId w:val="34"/>
      </w:numPr>
      <w:contextualSpacing/>
    </w:pPr>
  </w:style>
  <w:style w:type="paragraph" w:styleId="5">
    <w:name w:val="List Number 5"/>
    <w:basedOn w:val="a1"/>
    <w:uiPriority w:val="99"/>
    <w:semiHidden/>
    <w:unhideWhenUsed/>
    <w:rsid w:val="0043295D"/>
    <w:pPr>
      <w:numPr>
        <w:numId w:val="35"/>
      </w:numPr>
      <w:contextualSpacing/>
    </w:pPr>
  </w:style>
  <w:style w:type="paragraph" w:styleId="27">
    <w:name w:val="envelope return"/>
    <w:basedOn w:val="a1"/>
    <w:uiPriority w:val="99"/>
    <w:semiHidden/>
    <w:unhideWhenUsed/>
    <w:rsid w:val="0043295D"/>
    <w:rPr>
      <w:rFonts w:asciiTheme="majorHAnsi" w:eastAsiaTheme="majorEastAsia" w:hAnsiTheme="majorHAnsi" w:cstheme="majorBidi"/>
      <w:sz w:val="20"/>
      <w:szCs w:val="20"/>
    </w:rPr>
  </w:style>
  <w:style w:type="paragraph" w:styleId="aff1">
    <w:name w:val="Normal (Web)"/>
    <w:basedOn w:val="a1"/>
    <w:uiPriority w:val="99"/>
    <w:semiHidden/>
    <w:unhideWhenUsed/>
    <w:rsid w:val="0043295D"/>
  </w:style>
  <w:style w:type="paragraph" w:styleId="aff2">
    <w:name w:val="Normal Indent"/>
    <w:basedOn w:val="a1"/>
    <w:uiPriority w:val="99"/>
    <w:semiHidden/>
    <w:unhideWhenUsed/>
    <w:rsid w:val="0043295D"/>
    <w:pPr>
      <w:ind w:left="708"/>
    </w:pPr>
  </w:style>
  <w:style w:type="paragraph" w:styleId="11">
    <w:name w:val="toc 1"/>
    <w:basedOn w:val="a1"/>
    <w:next w:val="a1"/>
    <w:autoRedefine/>
    <w:uiPriority w:val="39"/>
    <w:semiHidden/>
    <w:unhideWhenUsed/>
    <w:rsid w:val="0043295D"/>
    <w:pPr>
      <w:spacing w:after="100"/>
    </w:pPr>
  </w:style>
  <w:style w:type="paragraph" w:styleId="28">
    <w:name w:val="toc 2"/>
    <w:basedOn w:val="a1"/>
    <w:next w:val="a1"/>
    <w:autoRedefine/>
    <w:uiPriority w:val="39"/>
    <w:semiHidden/>
    <w:unhideWhenUsed/>
    <w:rsid w:val="0043295D"/>
    <w:pPr>
      <w:spacing w:after="100"/>
      <w:ind w:left="240"/>
    </w:pPr>
  </w:style>
  <w:style w:type="paragraph" w:styleId="33">
    <w:name w:val="toc 3"/>
    <w:basedOn w:val="a1"/>
    <w:next w:val="a1"/>
    <w:autoRedefine/>
    <w:uiPriority w:val="39"/>
    <w:semiHidden/>
    <w:unhideWhenUsed/>
    <w:rsid w:val="0043295D"/>
    <w:pPr>
      <w:spacing w:after="100"/>
      <w:ind w:left="480"/>
    </w:pPr>
  </w:style>
  <w:style w:type="paragraph" w:styleId="43">
    <w:name w:val="toc 4"/>
    <w:basedOn w:val="a1"/>
    <w:next w:val="a1"/>
    <w:autoRedefine/>
    <w:uiPriority w:val="39"/>
    <w:semiHidden/>
    <w:unhideWhenUsed/>
    <w:rsid w:val="0043295D"/>
    <w:pPr>
      <w:spacing w:after="100"/>
      <w:ind w:left="720"/>
    </w:pPr>
  </w:style>
  <w:style w:type="paragraph" w:styleId="53">
    <w:name w:val="toc 5"/>
    <w:basedOn w:val="a1"/>
    <w:next w:val="a1"/>
    <w:autoRedefine/>
    <w:uiPriority w:val="39"/>
    <w:semiHidden/>
    <w:unhideWhenUsed/>
    <w:rsid w:val="0043295D"/>
    <w:pPr>
      <w:spacing w:after="100"/>
      <w:ind w:left="960"/>
    </w:pPr>
  </w:style>
  <w:style w:type="paragraph" w:styleId="61">
    <w:name w:val="toc 6"/>
    <w:basedOn w:val="a1"/>
    <w:next w:val="a1"/>
    <w:autoRedefine/>
    <w:uiPriority w:val="39"/>
    <w:semiHidden/>
    <w:unhideWhenUsed/>
    <w:rsid w:val="0043295D"/>
    <w:pPr>
      <w:spacing w:after="100"/>
      <w:ind w:left="1200"/>
    </w:pPr>
  </w:style>
  <w:style w:type="paragraph" w:styleId="71">
    <w:name w:val="toc 7"/>
    <w:basedOn w:val="a1"/>
    <w:next w:val="a1"/>
    <w:autoRedefine/>
    <w:uiPriority w:val="39"/>
    <w:semiHidden/>
    <w:unhideWhenUsed/>
    <w:rsid w:val="0043295D"/>
    <w:pPr>
      <w:spacing w:after="100"/>
      <w:ind w:left="1440"/>
    </w:pPr>
  </w:style>
  <w:style w:type="paragraph" w:styleId="81">
    <w:name w:val="toc 8"/>
    <w:basedOn w:val="a1"/>
    <w:next w:val="a1"/>
    <w:autoRedefine/>
    <w:uiPriority w:val="39"/>
    <w:semiHidden/>
    <w:unhideWhenUsed/>
    <w:rsid w:val="0043295D"/>
    <w:pPr>
      <w:spacing w:after="100"/>
      <w:ind w:left="1680"/>
    </w:pPr>
  </w:style>
  <w:style w:type="paragraph" w:styleId="91">
    <w:name w:val="toc 9"/>
    <w:basedOn w:val="a1"/>
    <w:next w:val="a1"/>
    <w:autoRedefine/>
    <w:uiPriority w:val="39"/>
    <w:semiHidden/>
    <w:unhideWhenUsed/>
    <w:rsid w:val="0043295D"/>
    <w:pPr>
      <w:spacing w:after="100"/>
      <w:ind w:left="1920"/>
    </w:pPr>
  </w:style>
  <w:style w:type="paragraph" w:styleId="34">
    <w:name w:val="Body Text 3"/>
    <w:basedOn w:val="a1"/>
    <w:link w:val="35"/>
    <w:uiPriority w:val="99"/>
    <w:semiHidden/>
    <w:unhideWhenUsed/>
    <w:rsid w:val="0043295D"/>
    <w:pPr>
      <w:spacing w:after="120"/>
    </w:pPr>
    <w:rPr>
      <w:sz w:val="16"/>
      <w:szCs w:val="16"/>
    </w:rPr>
  </w:style>
  <w:style w:type="character" w:customStyle="1" w:styleId="35">
    <w:name w:val="Основной текст 3 Знак"/>
    <w:basedOn w:val="a2"/>
    <w:link w:val="34"/>
    <w:uiPriority w:val="99"/>
    <w:semiHidden/>
    <w:rsid w:val="0043295D"/>
    <w:rPr>
      <w:rFonts w:ascii="Times New Roman" w:eastAsia="Times New Roman" w:hAnsi="Times New Roman" w:cs="Times New Roman"/>
      <w:sz w:val="16"/>
      <w:szCs w:val="16"/>
      <w:lang w:eastAsia="ru-RU"/>
    </w:rPr>
  </w:style>
  <w:style w:type="paragraph" w:styleId="29">
    <w:name w:val="Body Text Indent 2"/>
    <w:basedOn w:val="a1"/>
    <w:link w:val="2a"/>
    <w:uiPriority w:val="99"/>
    <w:semiHidden/>
    <w:unhideWhenUsed/>
    <w:rsid w:val="0043295D"/>
    <w:pPr>
      <w:spacing w:after="120" w:line="480" w:lineRule="auto"/>
      <w:ind w:left="283"/>
    </w:pPr>
  </w:style>
  <w:style w:type="character" w:customStyle="1" w:styleId="2a">
    <w:name w:val="Основной текст с отступом 2 Знак"/>
    <w:basedOn w:val="a2"/>
    <w:link w:val="29"/>
    <w:uiPriority w:val="99"/>
    <w:semiHidden/>
    <w:rsid w:val="0043295D"/>
    <w:rPr>
      <w:rFonts w:ascii="Times New Roman" w:eastAsia="Times New Roman" w:hAnsi="Times New Roman" w:cs="Times New Roman"/>
      <w:sz w:val="24"/>
      <w:szCs w:val="24"/>
      <w:lang w:eastAsia="ru-RU"/>
    </w:rPr>
  </w:style>
  <w:style w:type="paragraph" w:styleId="36">
    <w:name w:val="Body Text Indent 3"/>
    <w:basedOn w:val="a1"/>
    <w:link w:val="37"/>
    <w:uiPriority w:val="99"/>
    <w:semiHidden/>
    <w:unhideWhenUsed/>
    <w:rsid w:val="0043295D"/>
    <w:pPr>
      <w:spacing w:after="120"/>
      <w:ind w:left="283"/>
    </w:pPr>
    <w:rPr>
      <w:sz w:val="16"/>
      <w:szCs w:val="16"/>
    </w:rPr>
  </w:style>
  <w:style w:type="character" w:customStyle="1" w:styleId="37">
    <w:name w:val="Основной текст с отступом 3 Знак"/>
    <w:basedOn w:val="a2"/>
    <w:link w:val="36"/>
    <w:uiPriority w:val="99"/>
    <w:semiHidden/>
    <w:rsid w:val="0043295D"/>
    <w:rPr>
      <w:rFonts w:ascii="Times New Roman" w:eastAsia="Times New Roman" w:hAnsi="Times New Roman" w:cs="Times New Roman"/>
      <w:sz w:val="16"/>
      <w:szCs w:val="16"/>
      <w:lang w:eastAsia="ru-RU"/>
    </w:rPr>
  </w:style>
  <w:style w:type="paragraph" w:styleId="aff3">
    <w:name w:val="table of figures"/>
    <w:basedOn w:val="a1"/>
    <w:next w:val="a1"/>
    <w:uiPriority w:val="99"/>
    <w:semiHidden/>
    <w:unhideWhenUsed/>
    <w:rsid w:val="0043295D"/>
  </w:style>
  <w:style w:type="paragraph" w:styleId="aff4">
    <w:name w:val="Subtitle"/>
    <w:basedOn w:val="a1"/>
    <w:next w:val="a1"/>
    <w:link w:val="aff5"/>
    <w:uiPriority w:val="11"/>
    <w:qFormat/>
    <w:rsid w:val="0043295D"/>
    <w:pPr>
      <w:numPr>
        <w:ilvl w:val="1"/>
      </w:numPr>
    </w:pPr>
    <w:rPr>
      <w:rFonts w:asciiTheme="majorHAnsi" w:eastAsiaTheme="majorEastAsia" w:hAnsiTheme="majorHAnsi" w:cstheme="majorBidi"/>
      <w:i/>
      <w:iCs/>
      <w:color w:val="4F81BD" w:themeColor="accent1"/>
      <w:spacing w:val="15"/>
    </w:rPr>
  </w:style>
  <w:style w:type="character" w:customStyle="1" w:styleId="aff5">
    <w:name w:val="Подзаголовок Знак"/>
    <w:basedOn w:val="a2"/>
    <w:link w:val="aff4"/>
    <w:uiPriority w:val="11"/>
    <w:rsid w:val="0043295D"/>
    <w:rPr>
      <w:rFonts w:asciiTheme="majorHAnsi" w:eastAsiaTheme="majorEastAsia" w:hAnsiTheme="majorHAnsi" w:cstheme="majorBidi"/>
      <w:i/>
      <w:iCs/>
      <w:color w:val="4F81BD" w:themeColor="accent1"/>
      <w:spacing w:val="15"/>
      <w:sz w:val="24"/>
      <w:szCs w:val="24"/>
      <w:lang w:eastAsia="ru-RU"/>
    </w:rPr>
  </w:style>
  <w:style w:type="paragraph" w:styleId="aff6">
    <w:name w:val="Signature"/>
    <w:basedOn w:val="a1"/>
    <w:link w:val="aff7"/>
    <w:uiPriority w:val="99"/>
    <w:semiHidden/>
    <w:unhideWhenUsed/>
    <w:rsid w:val="0043295D"/>
    <w:pPr>
      <w:ind w:left="4252"/>
    </w:pPr>
  </w:style>
  <w:style w:type="character" w:customStyle="1" w:styleId="aff7">
    <w:name w:val="Подпись Знак"/>
    <w:basedOn w:val="a2"/>
    <w:link w:val="aff6"/>
    <w:uiPriority w:val="99"/>
    <w:semiHidden/>
    <w:rsid w:val="0043295D"/>
    <w:rPr>
      <w:rFonts w:ascii="Times New Roman" w:eastAsia="Times New Roman" w:hAnsi="Times New Roman" w:cs="Times New Roman"/>
      <w:sz w:val="24"/>
      <w:szCs w:val="24"/>
      <w:lang w:eastAsia="ru-RU"/>
    </w:rPr>
  </w:style>
  <w:style w:type="paragraph" w:styleId="aff8">
    <w:name w:val="Salutation"/>
    <w:basedOn w:val="a1"/>
    <w:next w:val="a1"/>
    <w:link w:val="aff9"/>
    <w:uiPriority w:val="99"/>
    <w:semiHidden/>
    <w:unhideWhenUsed/>
    <w:rsid w:val="0043295D"/>
  </w:style>
  <w:style w:type="character" w:customStyle="1" w:styleId="aff9">
    <w:name w:val="Приветствие Знак"/>
    <w:basedOn w:val="a2"/>
    <w:link w:val="aff8"/>
    <w:uiPriority w:val="99"/>
    <w:semiHidden/>
    <w:rsid w:val="0043295D"/>
    <w:rPr>
      <w:rFonts w:ascii="Times New Roman" w:eastAsia="Times New Roman" w:hAnsi="Times New Roman" w:cs="Times New Roman"/>
      <w:sz w:val="24"/>
      <w:szCs w:val="24"/>
      <w:lang w:eastAsia="ru-RU"/>
    </w:rPr>
  </w:style>
  <w:style w:type="paragraph" w:styleId="affa">
    <w:name w:val="List Continue"/>
    <w:basedOn w:val="a1"/>
    <w:uiPriority w:val="99"/>
    <w:semiHidden/>
    <w:unhideWhenUsed/>
    <w:rsid w:val="0043295D"/>
    <w:pPr>
      <w:spacing w:after="120"/>
      <w:ind w:left="283"/>
      <w:contextualSpacing/>
    </w:pPr>
  </w:style>
  <w:style w:type="paragraph" w:styleId="2b">
    <w:name w:val="List Continue 2"/>
    <w:basedOn w:val="a1"/>
    <w:uiPriority w:val="99"/>
    <w:semiHidden/>
    <w:unhideWhenUsed/>
    <w:rsid w:val="0043295D"/>
    <w:pPr>
      <w:spacing w:after="120"/>
      <w:ind w:left="566"/>
      <w:contextualSpacing/>
    </w:pPr>
  </w:style>
  <w:style w:type="paragraph" w:styleId="38">
    <w:name w:val="List Continue 3"/>
    <w:basedOn w:val="a1"/>
    <w:uiPriority w:val="99"/>
    <w:semiHidden/>
    <w:unhideWhenUsed/>
    <w:rsid w:val="0043295D"/>
    <w:pPr>
      <w:spacing w:after="120"/>
      <w:ind w:left="849"/>
      <w:contextualSpacing/>
    </w:pPr>
  </w:style>
  <w:style w:type="paragraph" w:styleId="44">
    <w:name w:val="List Continue 4"/>
    <w:basedOn w:val="a1"/>
    <w:uiPriority w:val="99"/>
    <w:semiHidden/>
    <w:unhideWhenUsed/>
    <w:rsid w:val="0043295D"/>
    <w:pPr>
      <w:spacing w:after="120"/>
      <w:ind w:left="1132"/>
      <w:contextualSpacing/>
    </w:pPr>
  </w:style>
  <w:style w:type="paragraph" w:styleId="54">
    <w:name w:val="List Continue 5"/>
    <w:basedOn w:val="a1"/>
    <w:uiPriority w:val="99"/>
    <w:semiHidden/>
    <w:unhideWhenUsed/>
    <w:rsid w:val="0043295D"/>
    <w:pPr>
      <w:spacing w:after="120"/>
      <w:ind w:left="1415"/>
      <w:contextualSpacing/>
    </w:pPr>
  </w:style>
  <w:style w:type="paragraph" w:styleId="affb">
    <w:name w:val="Closing"/>
    <w:basedOn w:val="a1"/>
    <w:link w:val="affc"/>
    <w:uiPriority w:val="99"/>
    <w:semiHidden/>
    <w:unhideWhenUsed/>
    <w:rsid w:val="0043295D"/>
    <w:pPr>
      <w:ind w:left="4252"/>
    </w:pPr>
  </w:style>
  <w:style w:type="character" w:customStyle="1" w:styleId="affc">
    <w:name w:val="Прощание Знак"/>
    <w:basedOn w:val="a2"/>
    <w:link w:val="affb"/>
    <w:uiPriority w:val="99"/>
    <w:semiHidden/>
    <w:rsid w:val="0043295D"/>
    <w:rPr>
      <w:rFonts w:ascii="Times New Roman" w:eastAsia="Times New Roman" w:hAnsi="Times New Roman" w:cs="Times New Roman"/>
      <w:sz w:val="24"/>
      <w:szCs w:val="24"/>
      <w:lang w:eastAsia="ru-RU"/>
    </w:rPr>
  </w:style>
  <w:style w:type="paragraph" w:styleId="affd">
    <w:name w:val="List"/>
    <w:basedOn w:val="a1"/>
    <w:uiPriority w:val="99"/>
    <w:semiHidden/>
    <w:unhideWhenUsed/>
    <w:rsid w:val="0043295D"/>
    <w:pPr>
      <w:ind w:left="283" w:hanging="283"/>
      <w:contextualSpacing/>
    </w:pPr>
  </w:style>
  <w:style w:type="paragraph" w:styleId="2c">
    <w:name w:val="List 2"/>
    <w:basedOn w:val="a1"/>
    <w:uiPriority w:val="99"/>
    <w:semiHidden/>
    <w:unhideWhenUsed/>
    <w:rsid w:val="0043295D"/>
    <w:pPr>
      <w:ind w:left="566" w:hanging="283"/>
      <w:contextualSpacing/>
    </w:pPr>
  </w:style>
  <w:style w:type="paragraph" w:styleId="39">
    <w:name w:val="List 3"/>
    <w:basedOn w:val="a1"/>
    <w:uiPriority w:val="99"/>
    <w:semiHidden/>
    <w:unhideWhenUsed/>
    <w:rsid w:val="0043295D"/>
    <w:pPr>
      <w:ind w:left="849" w:hanging="283"/>
      <w:contextualSpacing/>
    </w:pPr>
  </w:style>
  <w:style w:type="paragraph" w:styleId="45">
    <w:name w:val="List 4"/>
    <w:basedOn w:val="a1"/>
    <w:uiPriority w:val="99"/>
    <w:semiHidden/>
    <w:unhideWhenUsed/>
    <w:rsid w:val="0043295D"/>
    <w:pPr>
      <w:ind w:left="1132" w:hanging="283"/>
      <w:contextualSpacing/>
    </w:pPr>
  </w:style>
  <w:style w:type="paragraph" w:styleId="55">
    <w:name w:val="List 5"/>
    <w:basedOn w:val="a1"/>
    <w:uiPriority w:val="99"/>
    <w:semiHidden/>
    <w:unhideWhenUsed/>
    <w:rsid w:val="0043295D"/>
    <w:pPr>
      <w:ind w:left="1415" w:hanging="283"/>
      <w:contextualSpacing/>
    </w:pPr>
  </w:style>
  <w:style w:type="paragraph" w:styleId="affe">
    <w:name w:val="Bibliography"/>
    <w:basedOn w:val="a1"/>
    <w:next w:val="a1"/>
    <w:uiPriority w:val="37"/>
    <w:semiHidden/>
    <w:unhideWhenUsed/>
    <w:rsid w:val="0043295D"/>
  </w:style>
  <w:style w:type="paragraph" w:styleId="HTML1">
    <w:name w:val="HTML Preformatted"/>
    <w:basedOn w:val="a1"/>
    <w:link w:val="HTML2"/>
    <w:uiPriority w:val="99"/>
    <w:semiHidden/>
    <w:unhideWhenUsed/>
    <w:rsid w:val="0043295D"/>
    <w:rPr>
      <w:rFonts w:ascii="Consolas" w:hAnsi="Consolas"/>
      <w:sz w:val="20"/>
      <w:szCs w:val="20"/>
    </w:rPr>
  </w:style>
  <w:style w:type="character" w:customStyle="1" w:styleId="HTML2">
    <w:name w:val="Стандартный HTML Знак"/>
    <w:basedOn w:val="a2"/>
    <w:link w:val="HTML1"/>
    <w:uiPriority w:val="99"/>
    <w:semiHidden/>
    <w:rsid w:val="0043295D"/>
    <w:rPr>
      <w:rFonts w:ascii="Consolas" w:eastAsia="Times New Roman" w:hAnsi="Consolas" w:cs="Times New Roman"/>
      <w:sz w:val="20"/>
      <w:szCs w:val="20"/>
      <w:lang w:eastAsia="ru-RU"/>
    </w:rPr>
  </w:style>
  <w:style w:type="paragraph" w:styleId="afff">
    <w:name w:val="Document Map"/>
    <w:basedOn w:val="a1"/>
    <w:link w:val="afff0"/>
    <w:uiPriority w:val="99"/>
    <w:semiHidden/>
    <w:unhideWhenUsed/>
    <w:rsid w:val="0043295D"/>
    <w:rPr>
      <w:rFonts w:ascii="Tahoma" w:hAnsi="Tahoma" w:cs="Tahoma"/>
      <w:sz w:val="16"/>
      <w:szCs w:val="16"/>
    </w:rPr>
  </w:style>
  <w:style w:type="character" w:customStyle="1" w:styleId="afff0">
    <w:name w:val="Схема документа Знак"/>
    <w:basedOn w:val="a2"/>
    <w:link w:val="afff"/>
    <w:uiPriority w:val="99"/>
    <w:semiHidden/>
    <w:rsid w:val="0043295D"/>
    <w:rPr>
      <w:rFonts w:ascii="Tahoma" w:eastAsia="Times New Roman" w:hAnsi="Tahoma" w:cs="Tahoma"/>
      <w:sz w:val="16"/>
      <w:szCs w:val="16"/>
      <w:lang w:eastAsia="ru-RU"/>
    </w:rPr>
  </w:style>
  <w:style w:type="paragraph" w:styleId="afff1">
    <w:name w:val="table of authorities"/>
    <w:basedOn w:val="a1"/>
    <w:next w:val="a1"/>
    <w:uiPriority w:val="99"/>
    <w:semiHidden/>
    <w:unhideWhenUsed/>
    <w:rsid w:val="0043295D"/>
    <w:pPr>
      <w:ind w:left="240" w:hanging="240"/>
    </w:pPr>
  </w:style>
  <w:style w:type="paragraph" w:styleId="afff2">
    <w:name w:val="Plain Text"/>
    <w:basedOn w:val="a1"/>
    <w:link w:val="afff3"/>
    <w:uiPriority w:val="99"/>
    <w:semiHidden/>
    <w:unhideWhenUsed/>
    <w:rsid w:val="0043295D"/>
    <w:rPr>
      <w:rFonts w:ascii="Consolas" w:hAnsi="Consolas"/>
      <w:sz w:val="21"/>
      <w:szCs w:val="21"/>
    </w:rPr>
  </w:style>
  <w:style w:type="character" w:customStyle="1" w:styleId="afff3">
    <w:name w:val="Текст Знак"/>
    <w:basedOn w:val="a2"/>
    <w:link w:val="afff2"/>
    <w:uiPriority w:val="99"/>
    <w:semiHidden/>
    <w:rsid w:val="0043295D"/>
    <w:rPr>
      <w:rFonts w:ascii="Consolas" w:eastAsia="Times New Roman" w:hAnsi="Consolas" w:cs="Times New Roman"/>
      <w:sz w:val="21"/>
      <w:szCs w:val="21"/>
      <w:lang w:eastAsia="ru-RU"/>
    </w:rPr>
  </w:style>
  <w:style w:type="paragraph" w:styleId="afff4">
    <w:name w:val="endnote text"/>
    <w:basedOn w:val="a1"/>
    <w:link w:val="afff5"/>
    <w:uiPriority w:val="99"/>
    <w:semiHidden/>
    <w:unhideWhenUsed/>
    <w:rsid w:val="0043295D"/>
    <w:rPr>
      <w:sz w:val="20"/>
      <w:szCs w:val="20"/>
    </w:rPr>
  </w:style>
  <w:style w:type="character" w:customStyle="1" w:styleId="afff5">
    <w:name w:val="Текст концевой сноски Знак"/>
    <w:basedOn w:val="a2"/>
    <w:link w:val="afff4"/>
    <w:uiPriority w:val="99"/>
    <w:semiHidden/>
    <w:rsid w:val="0043295D"/>
    <w:rPr>
      <w:rFonts w:ascii="Times New Roman" w:eastAsia="Times New Roman" w:hAnsi="Times New Roman" w:cs="Times New Roman"/>
      <w:sz w:val="20"/>
      <w:szCs w:val="20"/>
      <w:lang w:eastAsia="ru-RU"/>
    </w:rPr>
  </w:style>
  <w:style w:type="paragraph" w:styleId="afff6">
    <w:name w:val="macro"/>
    <w:link w:val="afff7"/>
    <w:uiPriority w:val="99"/>
    <w:semiHidden/>
    <w:unhideWhenUsed/>
    <w:rsid w:val="004329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ru-RU"/>
    </w:rPr>
  </w:style>
  <w:style w:type="character" w:customStyle="1" w:styleId="afff7">
    <w:name w:val="Текст макроса Знак"/>
    <w:basedOn w:val="a2"/>
    <w:link w:val="afff6"/>
    <w:uiPriority w:val="99"/>
    <w:semiHidden/>
    <w:rsid w:val="0043295D"/>
    <w:rPr>
      <w:rFonts w:ascii="Consolas" w:eastAsia="Times New Roman" w:hAnsi="Consolas" w:cs="Times New Roman"/>
      <w:sz w:val="20"/>
      <w:szCs w:val="20"/>
      <w:lang w:eastAsia="ru-RU"/>
    </w:rPr>
  </w:style>
  <w:style w:type="paragraph" w:styleId="afff8">
    <w:name w:val="annotation text"/>
    <w:basedOn w:val="a1"/>
    <w:link w:val="afff9"/>
    <w:uiPriority w:val="99"/>
    <w:semiHidden/>
    <w:unhideWhenUsed/>
    <w:rsid w:val="0043295D"/>
    <w:rPr>
      <w:sz w:val="20"/>
      <w:szCs w:val="20"/>
    </w:rPr>
  </w:style>
  <w:style w:type="character" w:customStyle="1" w:styleId="afff9">
    <w:name w:val="Текст примечания Знак"/>
    <w:basedOn w:val="a2"/>
    <w:link w:val="afff8"/>
    <w:uiPriority w:val="99"/>
    <w:semiHidden/>
    <w:rsid w:val="0043295D"/>
    <w:rPr>
      <w:rFonts w:ascii="Times New Roman" w:eastAsia="Times New Roman" w:hAnsi="Times New Roman" w:cs="Times New Roman"/>
      <w:sz w:val="20"/>
      <w:szCs w:val="20"/>
      <w:lang w:eastAsia="ru-RU"/>
    </w:rPr>
  </w:style>
  <w:style w:type="paragraph" w:styleId="afffa">
    <w:name w:val="footnote text"/>
    <w:basedOn w:val="a1"/>
    <w:link w:val="afffb"/>
    <w:uiPriority w:val="99"/>
    <w:semiHidden/>
    <w:unhideWhenUsed/>
    <w:rsid w:val="0043295D"/>
    <w:rPr>
      <w:sz w:val="20"/>
      <w:szCs w:val="20"/>
    </w:rPr>
  </w:style>
  <w:style w:type="character" w:customStyle="1" w:styleId="afffb">
    <w:name w:val="Текст сноски Знак"/>
    <w:basedOn w:val="a2"/>
    <w:link w:val="afffa"/>
    <w:uiPriority w:val="99"/>
    <w:semiHidden/>
    <w:rsid w:val="0043295D"/>
    <w:rPr>
      <w:rFonts w:ascii="Times New Roman" w:eastAsia="Times New Roman" w:hAnsi="Times New Roman" w:cs="Times New Roman"/>
      <w:sz w:val="20"/>
      <w:szCs w:val="20"/>
      <w:lang w:eastAsia="ru-RU"/>
    </w:rPr>
  </w:style>
  <w:style w:type="paragraph" w:styleId="afffc">
    <w:name w:val="annotation subject"/>
    <w:basedOn w:val="afff8"/>
    <w:next w:val="afff8"/>
    <w:link w:val="afffd"/>
    <w:uiPriority w:val="99"/>
    <w:semiHidden/>
    <w:unhideWhenUsed/>
    <w:rsid w:val="0043295D"/>
    <w:rPr>
      <w:b/>
      <w:bCs/>
    </w:rPr>
  </w:style>
  <w:style w:type="character" w:customStyle="1" w:styleId="afffd">
    <w:name w:val="Тема примечания Знак"/>
    <w:basedOn w:val="afff9"/>
    <w:link w:val="afffc"/>
    <w:uiPriority w:val="99"/>
    <w:semiHidden/>
    <w:rsid w:val="0043295D"/>
    <w:rPr>
      <w:rFonts w:ascii="Times New Roman" w:eastAsia="Times New Roman" w:hAnsi="Times New Roman" w:cs="Times New Roman"/>
      <w:b/>
      <w:bCs/>
      <w:sz w:val="20"/>
      <w:szCs w:val="20"/>
      <w:lang w:eastAsia="ru-RU"/>
    </w:rPr>
  </w:style>
  <w:style w:type="paragraph" w:styleId="12">
    <w:name w:val="index 1"/>
    <w:basedOn w:val="a1"/>
    <w:next w:val="a1"/>
    <w:autoRedefine/>
    <w:uiPriority w:val="99"/>
    <w:semiHidden/>
    <w:unhideWhenUsed/>
    <w:rsid w:val="0043295D"/>
    <w:pPr>
      <w:ind w:left="240" w:hanging="240"/>
    </w:pPr>
  </w:style>
  <w:style w:type="paragraph" w:styleId="afffe">
    <w:name w:val="index heading"/>
    <w:basedOn w:val="a1"/>
    <w:next w:val="12"/>
    <w:uiPriority w:val="99"/>
    <w:semiHidden/>
    <w:unhideWhenUsed/>
    <w:rsid w:val="0043295D"/>
    <w:rPr>
      <w:rFonts w:asciiTheme="majorHAnsi" w:eastAsiaTheme="majorEastAsia" w:hAnsiTheme="majorHAnsi" w:cstheme="majorBidi"/>
      <w:b/>
      <w:bCs/>
    </w:rPr>
  </w:style>
  <w:style w:type="paragraph" w:styleId="2d">
    <w:name w:val="index 2"/>
    <w:basedOn w:val="a1"/>
    <w:next w:val="a1"/>
    <w:autoRedefine/>
    <w:uiPriority w:val="99"/>
    <w:semiHidden/>
    <w:unhideWhenUsed/>
    <w:rsid w:val="0043295D"/>
    <w:pPr>
      <w:ind w:left="480" w:hanging="240"/>
    </w:pPr>
  </w:style>
  <w:style w:type="paragraph" w:styleId="3a">
    <w:name w:val="index 3"/>
    <w:basedOn w:val="a1"/>
    <w:next w:val="a1"/>
    <w:autoRedefine/>
    <w:uiPriority w:val="99"/>
    <w:semiHidden/>
    <w:unhideWhenUsed/>
    <w:rsid w:val="0043295D"/>
    <w:pPr>
      <w:ind w:left="720" w:hanging="240"/>
    </w:pPr>
  </w:style>
  <w:style w:type="paragraph" w:styleId="46">
    <w:name w:val="index 4"/>
    <w:basedOn w:val="a1"/>
    <w:next w:val="a1"/>
    <w:autoRedefine/>
    <w:uiPriority w:val="99"/>
    <w:semiHidden/>
    <w:unhideWhenUsed/>
    <w:rsid w:val="0043295D"/>
    <w:pPr>
      <w:ind w:left="960" w:hanging="240"/>
    </w:pPr>
  </w:style>
  <w:style w:type="paragraph" w:styleId="56">
    <w:name w:val="index 5"/>
    <w:basedOn w:val="a1"/>
    <w:next w:val="a1"/>
    <w:autoRedefine/>
    <w:uiPriority w:val="99"/>
    <w:semiHidden/>
    <w:unhideWhenUsed/>
    <w:rsid w:val="0043295D"/>
    <w:pPr>
      <w:ind w:left="1200" w:hanging="240"/>
    </w:pPr>
  </w:style>
  <w:style w:type="paragraph" w:styleId="62">
    <w:name w:val="index 6"/>
    <w:basedOn w:val="a1"/>
    <w:next w:val="a1"/>
    <w:autoRedefine/>
    <w:uiPriority w:val="99"/>
    <w:semiHidden/>
    <w:unhideWhenUsed/>
    <w:rsid w:val="0043295D"/>
    <w:pPr>
      <w:ind w:left="1440" w:hanging="240"/>
    </w:pPr>
  </w:style>
  <w:style w:type="paragraph" w:styleId="72">
    <w:name w:val="index 7"/>
    <w:basedOn w:val="a1"/>
    <w:next w:val="a1"/>
    <w:autoRedefine/>
    <w:uiPriority w:val="99"/>
    <w:semiHidden/>
    <w:unhideWhenUsed/>
    <w:rsid w:val="0043295D"/>
    <w:pPr>
      <w:ind w:left="1680" w:hanging="240"/>
    </w:pPr>
  </w:style>
  <w:style w:type="paragraph" w:styleId="82">
    <w:name w:val="index 8"/>
    <w:basedOn w:val="a1"/>
    <w:next w:val="a1"/>
    <w:autoRedefine/>
    <w:uiPriority w:val="99"/>
    <w:semiHidden/>
    <w:unhideWhenUsed/>
    <w:rsid w:val="0043295D"/>
    <w:pPr>
      <w:ind w:left="1920" w:hanging="240"/>
    </w:pPr>
  </w:style>
  <w:style w:type="paragraph" w:styleId="92">
    <w:name w:val="index 9"/>
    <w:basedOn w:val="a1"/>
    <w:next w:val="a1"/>
    <w:autoRedefine/>
    <w:uiPriority w:val="99"/>
    <w:semiHidden/>
    <w:unhideWhenUsed/>
    <w:rsid w:val="0043295D"/>
    <w:pPr>
      <w:ind w:left="2160" w:hanging="240"/>
    </w:pPr>
  </w:style>
  <w:style w:type="paragraph" w:styleId="affff">
    <w:name w:val="Block Text"/>
    <w:basedOn w:val="a1"/>
    <w:uiPriority w:val="99"/>
    <w:semiHidden/>
    <w:unhideWhenUsed/>
    <w:rsid w:val="004329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e">
    <w:name w:val="Quote"/>
    <w:basedOn w:val="a1"/>
    <w:next w:val="a1"/>
    <w:link w:val="2f"/>
    <w:uiPriority w:val="29"/>
    <w:qFormat/>
    <w:rsid w:val="0043295D"/>
    <w:rPr>
      <w:i/>
      <w:iCs/>
      <w:color w:val="000000" w:themeColor="text1"/>
    </w:rPr>
  </w:style>
  <w:style w:type="character" w:customStyle="1" w:styleId="2f">
    <w:name w:val="Цитата 2 Знак"/>
    <w:basedOn w:val="a2"/>
    <w:link w:val="2e"/>
    <w:uiPriority w:val="29"/>
    <w:rsid w:val="0043295D"/>
    <w:rPr>
      <w:rFonts w:ascii="Times New Roman" w:eastAsia="Times New Roman" w:hAnsi="Times New Roman" w:cs="Times New Roman"/>
      <w:i/>
      <w:iCs/>
      <w:color w:val="000000" w:themeColor="text1"/>
      <w:sz w:val="24"/>
      <w:szCs w:val="24"/>
      <w:lang w:eastAsia="ru-RU"/>
    </w:rPr>
  </w:style>
  <w:style w:type="paragraph" w:styleId="affff0">
    <w:name w:val="Message Header"/>
    <w:basedOn w:val="a1"/>
    <w:link w:val="affff1"/>
    <w:uiPriority w:val="99"/>
    <w:semiHidden/>
    <w:unhideWhenUsed/>
    <w:rsid w:val="004329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1">
    <w:name w:val="Шапка Знак"/>
    <w:basedOn w:val="a2"/>
    <w:link w:val="affff0"/>
    <w:uiPriority w:val="99"/>
    <w:semiHidden/>
    <w:rsid w:val="0043295D"/>
    <w:rPr>
      <w:rFonts w:asciiTheme="majorHAnsi" w:eastAsiaTheme="majorEastAsia" w:hAnsiTheme="majorHAnsi" w:cstheme="majorBidi"/>
      <w:sz w:val="24"/>
      <w:szCs w:val="24"/>
      <w:shd w:val="pct20" w:color="auto" w:fill="auto"/>
      <w:lang w:eastAsia="ru-RU"/>
    </w:rPr>
  </w:style>
  <w:style w:type="paragraph" w:styleId="affff2">
    <w:name w:val="E-mail Signature"/>
    <w:basedOn w:val="a1"/>
    <w:link w:val="affff3"/>
    <w:uiPriority w:val="99"/>
    <w:semiHidden/>
    <w:unhideWhenUsed/>
    <w:rsid w:val="0043295D"/>
  </w:style>
  <w:style w:type="character" w:customStyle="1" w:styleId="affff3">
    <w:name w:val="Электронная подпись Знак"/>
    <w:basedOn w:val="a2"/>
    <w:link w:val="affff2"/>
    <w:uiPriority w:val="99"/>
    <w:semiHidden/>
    <w:rsid w:val="0043295D"/>
    <w:rPr>
      <w:rFonts w:ascii="Times New Roman" w:eastAsia="Times New Roman" w:hAnsi="Times New Roman" w:cs="Times New Roman"/>
      <w:sz w:val="24"/>
      <w:szCs w:val="24"/>
      <w:lang w:eastAsia="ru-RU"/>
    </w:rPr>
  </w:style>
  <w:style w:type="character" w:customStyle="1" w:styleId="markedcontent">
    <w:name w:val="markedcontent"/>
    <w:basedOn w:val="a2"/>
    <w:rsid w:val="003F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79883">
      <w:bodyDiv w:val="1"/>
      <w:marLeft w:val="0"/>
      <w:marRight w:val="0"/>
      <w:marTop w:val="0"/>
      <w:marBottom w:val="0"/>
      <w:divBdr>
        <w:top w:val="none" w:sz="0" w:space="0" w:color="auto"/>
        <w:left w:val="none" w:sz="0" w:space="0" w:color="auto"/>
        <w:bottom w:val="none" w:sz="0" w:space="0" w:color="auto"/>
        <w:right w:val="none" w:sz="0" w:space="0" w:color="auto"/>
      </w:divBdr>
      <w:divsChild>
        <w:div w:id="1609005171">
          <w:marLeft w:val="0"/>
          <w:marRight w:val="0"/>
          <w:marTop w:val="0"/>
          <w:marBottom w:val="0"/>
          <w:divBdr>
            <w:top w:val="none" w:sz="0" w:space="0" w:color="auto"/>
            <w:left w:val="none" w:sz="0" w:space="0" w:color="auto"/>
            <w:bottom w:val="none" w:sz="0" w:space="0" w:color="auto"/>
            <w:right w:val="none" w:sz="0" w:space="0" w:color="auto"/>
          </w:divBdr>
        </w:div>
      </w:divsChild>
    </w:div>
    <w:div w:id="337469997">
      <w:bodyDiv w:val="1"/>
      <w:marLeft w:val="0"/>
      <w:marRight w:val="0"/>
      <w:marTop w:val="0"/>
      <w:marBottom w:val="0"/>
      <w:divBdr>
        <w:top w:val="none" w:sz="0" w:space="0" w:color="auto"/>
        <w:left w:val="none" w:sz="0" w:space="0" w:color="auto"/>
        <w:bottom w:val="none" w:sz="0" w:space="0" w:color="auto"/>
        <w:right w:val="none" w:sz="0" w:space="0" w:color="auto"/>
      </w:divBdr>
    </w:div>
    <w:div w:id="19377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99AE-4F38-4D84-A6B0-3556C738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4164</TotalTime>
  <Pages>27</Pages>
  <Words>5470</Words>
  <Characters>31181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Непомнящих Виктория Алексеевна</dc:creator>
  <cp:lastModifiedBy>Швейнфорт Анастасия Юрьевна</cp:lastModifiedBy>
  <cp:revision>65</cp:revision>
  <cp:lastPrinted>2025-01-17T03:40:00Z</cp:lastPrinted>
  <dcterms:created xsi:type="dcterms:W3CDTF">2022-01-18T10:05:00Z</dcterms:created>
  <dcterms:modified xsi:type="dcterms:W3CDTF">2025-01-17T04:18:00Z</dcterms:modified>
</cp:coreProperties>
</file>