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E1D91" w14:textId="77777777" w:rsidR="00E54D9F" w:rsidRPr="003441EB" w:rsidRDefault="00E54D9F" w:rsidP="00E54D9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3441EB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>Российская Федерация</w:t>
      </w:r>
    </w:p>
    <w:p w14:paraId="2380EF96" w14:textId="77777777" w:rsidR="00E54D9F" w:rsidRPr="003441EB" w:rsidRDefault="00E54D9F" w:rsidP="00E54D9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3441EB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>Иркутская область</w:t>
      </w:r>
    </w:p>
    <w:p w14:paraId="247411E7" w14:textId="77777777" w:rsidR="00E54D9F" w:rsidRPr="003441EB" w:rsidRDefault="00E54D9F" w:rsidP="00E54D9F">
      <w:pPr>
        <w:keepNext/>
        <w:tabs>
          <w:tab w:val="left" w:pos="432"/>
          <w:tab w:val="left" w:pos="4320"/>
          <w:tab w:val="left" w:pos="6048"/>
          <w:tab w:val="left" w:pos="7344"/>
          <w:tab w:val="left" w:pos="8640"/>
        </w:tabs>
        <w:spacing w:after="0" w:line="240" w:lineRule="auto"/>
        <w:ind w:right="-1" w:firstLine="720"/>
        <w:jc w:val="center"/>
        <w:outlineLvl w:val="1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3441E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АДМИНИСТРАЦИЯ</w:t>
      </w:r>
      <w:r w:rsidRPr="003441EB">
        <w:rPr>
          <w:rFonts w:ascii="Times New Roman" w:eastAsia="Times New Roman" w:hAnsi="Times New Roman" w:cs="Times New Roman"/>
          <w:b/>
          <w:bCs/>
          <w:kern w:val="0"/>
          <w:sz w:val="28"/>
          <w:szCs w:val="20"/>
          <w:lang w:eastAsia="ru-RU"/>
          <w14:ligatures w14:val="none"/>
        </w:rPr>
        <w:t xml:space="preserve"> </w:t>
      </w:r>
      <w:r w:rsidRPr="003441E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ШЕЛЕХОВСКОГО МУНИЦИПАЛЬНОГО РАЙОНА</w:t>
      </w:r>
    </w:p>
    <w:p w14:paraId="13DF9E8A" w14:textId="77777777" w:rsidR="00E54D9F" w:rsidRPr="003441EB" w:rsidRDefault="00E54D9F" w:rsidP="00E54D9F">
      <w:pPr>
        <w:keepNext/>
        <w:tabs>
          <w:tab w:val="left" w:pos="432"/>
          <w:tab w:val="left" w:pos="4320"/>
          <w:tab w:val="left" w:pos="6048"/>
          <w:tab w:val="left" w:pos="7344"/>
          <w:tab w:val="left" w:pos="8640"/>
        </w:tabs>
        <w:spacing w:after="0" w:line="240" w:lineRule="auto"/>
        <w:ind w:right="-1" w:firstLine="720"/>
        <w:jc w:val="center"/>
        <w:outlineLvl w:val="1"/>
        <w:rPr>
          <w:rFonts w:ascii="Times New Roman" w:eastAsia="Times New Roman" w:hAnsi="Times New Roman" w:cs="Times New Roman"/>
          <w:bCs/>
          <w:kern w:val="0"/>
          <w:sz w:val="32"/>
          <w:szCs w:val="32"/>
          <w:lang w:eastAsia="ru-RU"/>
          <w14:ligatures w14:val="none"/>
        </w:rPr>
      </w:pPr>
      <w:r w:rsidRPr="003441E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RU"/>
          <w14:ligatures w14:val="none"/>
        </w:rPr>
        <w:t>П О С Т А Н О В Л Е Н И Е</w:t>
      </w:r>
    </w:p>
    <w:p w14:paraId="04D1E2E3" w14:textId="77777777" w:rsidR="00E54D9F" w:rsidRPr="003441EB" w:rsidRDefault="00E54D9F" w:rsidP="00E54D9F">
      <w:pPr>
        <w:spacing w:after="0" w:line="240" w:lineRule="auto"/>
        <w:ind w:right="-441"/>
        <w:rPr>
          <w:rFonts w:ascii="Times New Roman" w:eastAsia="Times New Roman" w:hAnsi="Times New Roman" w:cs="Times New Roman"/>
          <w:kern w:val="0"/>
          <w:sz w:val="8"/>
          <w:szCs w:val="8"/>
          <w:lang w:eastAsia="ru-RU"/>
          <w14:ligatures w14:val="none"/>
        </w:rPr>
      </w:pPr>
    </w:p>
    <w:p w14:paraId="446B028F" w14:textId="77777777" w:rsidR="00E54D9F" w:rsidRPr="00DC08CF" w:rsidRDefault="00E54D9F" w:rsidP="00DC08CF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bCs/>
          <w:kern w:val="0"/>
          <w:sz w:val="8"/>
          <w:szCs w:val="8"/>
          <w:lang w:eastAsia="ru-RU"/>
          <w14:ligatures w14:val="none"/>
        </w:rPr>
      </w:pPr>
    </w:p>
    <w:p w14:paraId="584E0B75" w14:textId="77777777" w:rsidR="00E54D9F" w:rsidRPr="00DC08CF" w:rsidRDefault="00E54D9F" w:rsidP="00DC08CF">
      <w:pPr>
        <w:spacing w:after="0" w:line="240" w:lineRule="auto"/>
        <w:ind w:right="-44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51A5A60" w14:textId="73A56208" w:rsidR="00E54D9F" w:rsidRPr="00DC08CF" w:rsidRDefault="00DC08CF" w:rsidP="00DC08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DC08C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  <w:t>ОТ</w:t>
      </w:r>
      <w:r w:rsidRPr="00DC08C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04 сентября 2025 года </w:t>
      </w:r>
      <w:r w:rsidRPr="00DC08CF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  <w:t>№</w:t>
      </w:r>
      <w:r w:rsidRPr="00DC08C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541-па</w:t>
      </w:r>
    </w:p>
    <w:p w14:paraId="180092C0" w14:textId="77777777" w:rsidR="00DC08CF" w:rsidRPr="00DC08CF" w:rsidRDefault="00DC08CF" w:rsidP="00DC08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18C519C" w14:textId="77777777" w:rsidR="00E54D9F" w:rsidRPr="00DC08CF" w:rsidRDefault="00E54D9F" w:rsidP="00DC08CF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539CDEB" w14:textId="037065D7" w:rsidR="00FE04E8" w:rsidRPr="00DC08CF" w:rsidRDefault="00DC08CF" w:rsidP="00DC08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8CF">
        <w:rPr>
          <w:rFonts w:ascii="Times New Roman" w:hAnsi="Times New Roman" w:cs="Times New Roman"/>
          <w:b/>
          <w:bCs/>
          <w:sz w:val="28"/>
          <w:szCs w:val="28"/>
        </w:rPr>
        <w:t>ОБ</w:t>
      </w:r>
      <w:r w:rsidRPr="00DC08CF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DC08CF">
        <w:rPr>
          <w:rFonts w:ascii="Times New Roman" w:hAnsi="Times New Roman" w:cs="Times New Roman"/>
          <w:b/>
          <w:bCs/>
          <w:sz w:val="28"/>
          <w:szCs w:val="28"/>
        </w:rPr>
        <w:t>УТВЕРЖДЕНИИ ПОРЯДКА</w:t>
      </w:r>
      <w:r w:rsidRPr="00DC08CF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(</w:t>
      </w:r>
      <w:r w:rsidRPr="00DC08CF">
        <w:rPr>
          <w:rFonts w:ascii="Times New Roman" w:hAnsi="Times New Roman" w:cs="Times New Roman"/>
          <w:b/>
          <w:bCs/>
          <w:sz w:val="28"/>
          <w:szCs w:val="28"/>
        </w:rPr>
        <w:t>ПЛАНА)</w:t>
      </w:r>
      <w:r w:rsidRPr="00DC08CF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DC08CF">
        <w:rPr>
          <w:rFonts w:ascii="Times New Roman" w:hAnsi="Times New Roman" w:cs="Times New Roman"/>
          <w:b/>
          <w:bCs/>
          <w:sz w:val="28"/>
          <w:szCs w:val="28"/>
        </w:rPr>
        <w:t>ДЕЙСТВИЙ</w:t>
      </w:r>
      <w:r w:rsidRPr="00DC08CF">
        <w:rPr>
          <w:rFonts w:ascii="Times New Roman" w:hAnsi="Times New Roman" w:cs="Times New Roman"/>
          <w:b/>
          <w:bCs/>
          <w:spacing w:val="-11"/>
          <w:sz w:val="28"/>
          <w:szCs w:val="28"/>
        </w:rPr>
        <w:t xml:space="preserve"> </w:t>
      </w:r>
      <w:r w:rsidRPr="00DC08CF">
        <w:rPr>
          <w:rFonts w:ascii="Times New Roman" w:hAnsi="Times New Roman" w:cs="Times New Roman"/>
          <w:b/>
          <w:bCs/>
          <w:sz w:val="28"/>
          <w:szCs w:val="28"/>
        </w:rPr>
        <w:t>ПО</w:t>
      </w:r>
      <w:r w:rsidRPr="00DC08CF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DC08CF">
        <w:rPr>
          <w:rFonts w:ascii="Times New Roman" w:hAnsi="Times New Roman" w:cs="Times New Roman"/>
          <w:b/>
          <w:bCs/>
          <w:spacing w:val="-2"/>
          <w:sz w:val="28"/>
          <w:szCs w:val="28"/>
        </w:rPr>
        <w:t>ЛИКВИДАЦИИ</w:t>
      </w:r>
    </w:p>
    <w:p w14:paraId="359D7F0C" w14:textId="38AE4E0B" w:rsidR="00FE04E8" w:rsidRPr="00DC08CF" w:rsidRDefault="00DC08CF" w:rsidP="00DC08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8CF">
        <w:rPr>
          <w:rFonts w:ascii="Times New Roman" w:hAnsi="Times New Roman" w:cs="Times New Roman"/>
          <w:b/>
          <w:bCs/>
          <w:sz w:val="28"/>
          <w:szCs w:val="28"/>
        </w:rPr>
        <w:t>ПОСЛЕДСТВИЙ</w:t>
      </w:r>
      <w:r w:rsidRPr="00DC08CF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DC08CF">
        <w:rPr>
          <w:rFonts w:ascii="Times New Roman" w:hAnsi="Times New Roman" w:cs="Times New Roman"/>
          <w:b/>
          <w:bCs/>
          <w:sz w:val="28"/>
          <w:szCs w:val="28"/>
        </w:rPr>
        <w:t>АВАРИЙНЫХ</w:t>
      </w:r>
      <w:r w:rsidRPr="00DC08CF">
        <w:rPr>
          <w:rFonts w:ascii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DC08CF">
        <w:rPr>
          <w:rFonts w:ascii="Times New Roman" w:hAnsi="Times New Roman" w:cs="Times New Roman"/>
          <w:b/>
          <w:bCs/>
          <w:sz w:val="28"/>
          <w:szCs w:val="28"/>
        </w:rPr>
        <w:t>СИТУАЦИЙ</w:t>
      </w:r>
      <w:r w:rsidRPr="00DC08CF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DC08CF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DC08CF">
        <w:rPr>
          <w:rFonts w:ascii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 w:rsidRPr="00DC08CF">
        <w:rPr>
          <w:rFonts w:ascii="Times New Roman" w:hAnsi="Times New Roman" w:cs="Times New Roman"/>
          <w:b/>
          <w:bCs/>
          <w:sz w:val="28"/>
          <w:szCs w:val="28"/>
        </w:rPr>
        <w:t>СФЕРЕ</w:t>
      </w:r>
      <w:r w:rsidRPr="00DC08CF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DC08CF">
        <w:rPr>
          <w:rFonts w:ascii="Times New Roman" w:hAnsi="Times New Roman" w:cs="Times New Roman"/>
          <w:b/>
          <w:bCs/>
          <w:sz w:val="28"/>
          <w:szCs w:val="28"/>
        </w:rPr>
        <w:t>ТЕПЛОСНАБЖЕНИЯ</w:t>
      </w:r>
    </w:p>
    <w:p w14:paraId="761FBE8E" w14:textId="78F2E1F4" w:rsidR="00FE04E8" w:rsidRPr="00DC08CF" w:rsidRDefault="00DC08CF" w:rsidP="00DC08C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8"/>
          <w:sz w:val="28"/>
          <w:szCs w:val="28"/>
        </w:rPr>
      </w:pPr>
      <w:r w:rsidRPr="00DC08CF">
        <w:rPr>
          <w:rFonts w:ascii="Times New Roman" w:hAnsi="Times New Roman" w:cs="Times New Roman"/>
          <w:b/>
          <w:bCs/>
          <w:spacing w:val="-8"/>
          <w:sz w:val="28"/>
          <w:szCs w:val="28"/>
        </w:rPr>
        <w:t>НА ТЕРРИТОРИИ СЕЛЬСКИХ ПОСЕЛЕНИЙ ШЕЛЕХОВСКОГО РАЙОНА</w:t>
      </w:r>
    </w:p>
    <w:p w14:paraId="27B16DDB" w14:textId="7D108CA1" w:rsidR="00414CD0" w:rsidRPr="00DC08CF" w:rsidRDefault="00DC08CF" w:rsidP="00DC08C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8CF">
        <w:rPr>
          <w:rFonts w:ascii="Times New Roman" w:hAnsi="Times New Roman" w:cs="Times New Roman"/>
          <w:b/>
          <w:bCs/>
          <w:spacing w:val="-8"/>
          <w:sz w:val="28"/>
          <w:szCs w:val="28"/>
        </w:rPr>
        <w:t>(В ТОМ ЧИСЛЕ С ПРИМЕНЕНИЕМ ЭЛЕКТРОННОГО МОДЕЛИРОВАНИЯ)</w:t>
      </w:r>
    </w:p>
    <w:p w14:paraId="5001165B" w14:textId="1795D38A" w:rsidR="00E54D9F" w:rsidRDefault="00E54D9F" w:rsidP="00E54D9F">
      <w:pPr>
        <w:spacing w:after="0" w:line="240" w:lineRule="auto"/>
        <w:ind w:right="-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9E11964" w14:textId="77777777" w:rsidR="00DC08CF" w:rsidRPr="00B02D52" w:rsidRDefault="00DC08CF" w:rsidP="00E54D9F">
      <w:pPr>
        <w:spacing w:after="0" w:line="240" w:lineRule="auto"/>
        <w:ind w:right="-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A5BB058" w14:textId="15663619" w:rsidR="00E54D9F" w:rsidRPr="00B02D52" w:rsidRDefault="00B0549F" w:rsidP="00104B3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целях обеспечения надежного теплоснабжения потребителей на территории сельских поселений Шелеховского района в</w:t>
      </w:r>
      <w:r w:rsidR="00E54D9F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соответствии с</w:t>
      </w:r>
      <w:r w:rsidR="00414CD0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 ст. ст. 14, 15</w:t>
      </w:r>
      <w:r w:rsidR="00E54D9F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Федеральн</w:t>
      </w:r>
      <w:r w:rsidR="00414CD0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ого</w:t>
      </w:r>
      <w:r w:rsidR="00E54D9F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закон</w:t>
      </w:r>
      <w:r w:rsidR="00414CD0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</w:t>
      </w:r>
      <w:r w:rsidR="00E54D9F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от 06.10.2003 №</w:t>
      </w:r>
      <w:r w:rsidR="00414CD0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54D9F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131-ФЗ «Об общих принципах организации местного самоуправления в Российской Федерации», Федеральным законом от 27.07.2010 №</w:t>
      </w:r>
      <w:r w:rsidR="00414CD0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54D9F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190-ФЗ «О теплоснабжении», приказом Министерства энергетики Российской Федерации от 13.11.2024 № 2234 «Об утверждении Правил обеспечения готовности к отопительному периоду» и Порядка проведения оценки обеспечения готовности к отопительному периоду», руководствуясь ст.</w:t>
      </w:r>
      <w:r w:rsidR="00E21955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54D9F" w:rsidRPr="00B02D5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ст. 30, 31, 34, 35 Устава Шелеховского района, Администрация Шелеховского муниципального района</w:t>
      </w:r>
    </w:p>
    <w:p w14:paraId="7C42462F" w14:textId="77777777" w:rsidR="00104B33" w:rsidRPr="00B02D52" w:rsidRDefault="00104B33" w:rsidP="00104B3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49C88DF" w14:textId="1A944E6A" w:rsidR="00E54D9F" w:rsidRPr="00B02D52" w:rsidRDefault="00E54D9F" w:rsidP="00104B3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14:paraId="722A1B95" w14:textId="77777777" w:rsidR="00D15C25" w:rsidRPr="00B02D52" w:rsidRDefault="00D15C25" w:rsidP="00104B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E7F497" w14:textId="185B6C08" w:rsidR="00FE04E8" w:rsidRPr="00B02D52" w:rsidRDefault="00FE04E8" w:rsidP="00104B33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 xml:space="preserve">Утвердить </w:t>
      </w:r>
      <w:bookmarkStart w:id="0" w:name="_Hlk207367865"/>
      <w:r w:rsidR="002306D2" w:rsidRPr="00B02D52">
        <w:rPr>
          <w:rFonts w:ascii="Times New Roman" w:hAnsi="Times New Roman" w:cs="Times New Roman"/>
          <w:sz w:val="28"/>
          <w:szCs w:val="28"/>
        </w:rPr>
        <w:t>Порядок (</w:t>
      </w:r>
      <w:r w:rsidRPr="00B02D52">
        <w:rPr>
          <w:rFonts w:ascii="Times New Roman" w:hAnsi="Times New Roman" w:cs="Times New Roman"/>
          <w:sz w:val="28"/>
          <w:szCs w:val="28"/>
        </w:rPr>
        <w:t>план</w:t>
      </w:r>
      <w:r w:rsidR="002306D2" w:rsidRPr="00B02D52">
        <w:rPr>
          <w:rFonts w:ascii="Times New Roman" w:hAnsi="Times New Roman" w:cs="Times New Roman"/>
          <w:sz w:val="28"/>
          <w:szCs w:val="28"/>
        </w:rPr>
        <w:t>)</w:t>
      </w:r>
      <w:r w:rsidRPr="00B02D52">
        <w:rPr>
          <w:rFonts w:ascii="Times New Roman" w:hAnsi="Times New Roman" w:cs="Times New Roman"/>
          <w:sz w:val="28"/>
          <w:szCs w:val="28"/>
        </w:rPr>
        <w:t xml:space="preserve"> действий по ликвидации последствий аварийных</w:t>
      </w:r>
      <w:r w:rsidRPr="00B02D5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02D52">
        <w:rPr>
          <w:rFonts w:ascii="Times New Roman" w:hAnsi="Times New Roman" w:cs="Times New Roman"/>
          <w:sz w:val="28"/>
          <w:szCs w:val="28"/>
        </w:rPr>
        <w:t>ситуаций в сфере теплоснабжения</w:t>
      </w:r>
      <w:r w:rsidR="002306D2" w:rsidRPr="00B02D52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на территории сельских поселений Шелеховского района (в том числе с применением электронного моделирования)</w:t>
      </w:r>
      <w:bookmarkEnd w:id="0"/>
      <w:r w:rsidR="002306D2" w:rsidRPr="00B02D52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</w:t>
      </w:r>
      <w:r w:rsidRPr="00B02D52">
        <w:rPr>
          <w:rFonts w:ascii="Times New Roman" w:hAnsi="Times New Roman" w:cs="Times New Roman"/>
          <w:sz w:val="28"/>
          <w:szCs w:val="28"/>
        </w:rPr>
        <w:t>согласно приложени</w:t>
      </w:r>
      <w:r w:rsidR="002306D2" w:rsidRPr="00B02D52">
        <w:rPr>
          <w:rFonts w:ascii="Times New Roman" w:hAnsi="Times New Roman" w:cs="Times New Roman"/>
          <w:sz w:val="28"/>
          <w:szCs w:val="28"/>
        </w:rPr>
        <w:t>ю</w:t>
      </w:r>
      <w:r w:rsidRPr="00B02D52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p w14:paraId="79DBC05E" w14:textId="7FEB8695" w:rsidR="00FE04E8" w:rsidRPr="00B02D52" w:rsidRDefault="00FE04E8" w:rsidP="00104B33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 w:rsidR="002306D2" w:rsidRPr="00B02D52">
        <w:rPr>
          <w:rFonts w:ascii="Times New Roman" w:hAnsi="Times New Roman" w:cs="Times New Roman"/>
          <w:sz w:val="28"/>
          <w:szCs w:val="28"/>
        </w:rPr>
        <w:t xml:space="preserve"> п</w:t>
      </w:r>
      <w:r w:rsidRPr="00B02D52">
        <w:rPr>
          <w:rFonts w:ascii="Times New Roman" w:hAnsi="Times New Roman" w:cs="Times New Roman"/>
          <w:sz w:val="28"/>
          <w:szCs w:val="28"/>
        </w:rPr>
        <w:t>остановление Администрации Шелеховского муниципального района от 18.10.2013 №</w:t>
      </w:r>
      <w:r w:rsidR="002306D2" w:rsidRPr="00B02D52">
        <w:rPr>
          <w:rFonts w:ascii="Times New Roman" w:hAnsi="Times New Roman" w:cs="Times New Roman"/>
          <w:sz w:val="28"/>
          <w:szCs w:val="28"/>
        </w:rPr>
        <w:t xml:space="preserve"> </w:t>
      </w:r>
      <w:r w:rsidRPr="00B02D52">
        <w:rPr>
          <w:rFonts w:ascii="Times New Roman" w:hAnsi="Times New Roman" w:cs="Times New Roman"/>
          <w:sz w:val="28"/>
          <w:szCs w:val="28"/>
        </w:rPr>
        <w:t xml:space="preserve">1986-па «Об организации обеспечения надежного </w:t>
      </w:r>
      <w:r w:rsidR="00D15C25" w:rsidRPr="00B02D52">
        <w:rPr>
          <w:rFonts w:ascii="Times New Roman" w:hAnsi="Times New Roman" w:cs="Times New Roman"/>
          <w:sz w:val="28"/>
          <w:szCs w:val="28"/>
        </w:rPr>
        <w:t>теплоснабжения потребителей на территории Шелеховского района».</w:t>
      </w:r>
    </w:p>
    <w:p w14:paraId="1A45EFBB" w14:textId="4F5AA38B" w:rsidR="00517D40" w:rsidRPr="00B02D52" w:rsidRDefault="00B0549F" w:rsidP="002306D2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Настоящее п</w:t>
      </w:r>
      <w:r w:rsidR="00FE04E8" w:rsidRPr="00B02D52">
        <w:rPr>
          <w:rFonts w:ascii="Times New Roman" w:hAnsi="Times New Roman" w:cs="Times New Roman"/>
          <w:sz w:val="28"/>
          <w:szCs w:val="28"/>
        </w:rPr>
        <w:t>остановление подлежит официальному опубликованию</w:t>
      </w:r>
      <w:r w:rsidR="002306D2" w:rsidRPr="00B02D52">
        <w:rPr>
          <w:rFonts w:ascii="Times New Roman" w:hAnsi="Times New Roman" w:cs="Times New Roman"/>
          <w:sz w:val="28"/>
          <w:szCs w:val="28"/>
        </w:rPr>
        <w:t xml:space="preserve"> в газете «Шелеховский вестник» и размещению на официальном сайте Администрации Шелеховского муниципального района в информационно-телекоммуникационной сети «Интернет», за исключением сведений о сценариях наиболее вероятных аварий и наиболее опасных по последствиям аварий, а также источник</w:t>
      </w:r>
      <w:r w:rsidRPr="00B02D52">
        <w:rPr>
          <w:rFonts w:ascii="Times New Roman" w:hAnsi="Times New Roman" w:cs="Times New Roman"/>
          <w:sz w:val="28"/>
          <w:szCs w:val="28"/>
        </w:rPr>
        <w:t>ах</w:t>
      </w:r>
      <w:r w:rsidR="002306D2" w:rsidRPr="00B02D52">
        <w:rPr>
          <w:rFonts w:ascii="Times New Roman" w:hAnsi="Times New Roman" w:cs="Times New Roman"/>
          <w:sz w:val="28"/>
          <w:szCs w:val="28"/>
        </w:rPr>
        <w:t xml:space="preserve"> (места</w:t>
      </w:r>
      <w:r w:rsidRPr="00B02D52">
        <w:rPr>
          <w:rFonts w:ascii="Times New Roman" w:hAnsi="Times New Roman" w:cs="Times New Roman"/>
          <w:sz w:val="28"/>
          <w:szCs w:val="28"/>
        </w:rPr>
        <w:t>х</w:t>
      </w:r>
      <w:r w:rsidR="002306D2" w:rsidRPr="00B02D52">
        <w:rPr>
          <w:rFonts w:ascii="Times New Roman" w:hAnsi="Times New Roman" w:cs="Times New Roman"/>
          <w:sz w:val="28"/>
          <w:szCs w:val="28"/>
        </w:rPr>
        <w:t>) их возникновения, а также сведени</w:t>
      </w:r>
      <w:r w:rsidRPr="00B02D52">
        <w:rPr>
          <w:rFonts w:ascii="Times New Roman" w:hAnsi="Times New Roman" w:cs="Times New Roman"/>
          <w:sz w:val="28"/>
          <w:szCs w:val="28"/>
        </w:rPr>
        <w:t>й</w:t>
      </w:r>
      <w:r w:rsidR="002306D2" w:rsidRPr="00B02D52">
        <w:rPr>
          <w:rFonts w:ascii="Times New Roman" w:hAnsi="Times New Roman" w:cs="Times New Roman"/>
          <w:sz w:val="28"/>
          <w:szCs w:val="28"/>
        </w:rPr>
        <w:t xml:space="preserve"> о составе и дислокации сил и средств</w:t>
      </w:r>
      <w:bookmarkStart w:id="1" w:name="_Hlk207367671"/>
      <w:r w:rsidR="002306D2" w:rsidRPr="00B02D52">
        <w:rPr>
          <w:rFonts w:ascii="Times New Roman" w:hAnsi="Times New Roman" w:cs="Times New Roman"/>
          <w:sz w:val="28"/>
          <w:szCs w:val="28"/>
        </w:rPr>
        <w:t>.</w:t>
      </w:r>
      <w:bookmarkEnd w:id="1"/>
    </w:p>
    <w:p w14:paraId="6FD81C17" w14:textId="77777777" w:rsidR="00104B33" w:rsidRPr="00B02D52" w:rsidRDefault="00104B33" w:rsidP="00E54D9F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A3B88A" w14:textId="0D361BE0" w:rsidR="00E54D9F" w:rsidRPr="00B02D52" w:rsidRDefault="00E54D9F" w:rsidP="00E54D9F">
      <w:pPr>
        <w:tabs>
          <w:tab w:val="left" w:pos="15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Мэр Шелеховского</w:t>
      </w:r>
    </w:p>
    <w:p w14:paraId="0CFD06D7" w14:textId="634A51C5" w:rsidR="00B0549F" w:rsidRPr="00B02D52" w:rsidRDefault="00E54D9F" w:rsidP="000D502D">
      <w:pPr>
        <w:tabs>
          <w:tab w:val="left" w:pos="15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             М.Н. Моди</w:t>
      </w:r>
      <w:r w:rsidR="000D502D" w:rsidRPr="00B02D52">
        <w:rPr>
          <w:rFonts w:ascii="Times New Roman" w:hAnsi="Times New Roman" w:cs="Times New Roman"/>
          <w:sz w:val="28"/>
          <w:szCs w:val="28"/>
        </w:rPr>
        <w:t>н</w:t>
      </w:r>
    </w:p>
    <w:p w14:paraId="6B2278BC" w14:textId="63CD9220" w:rsidR="00E54D9F" w:rsidRPr="00B02D52" w:rsidRDefault="00104B33" w:rsidP="00E54D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</w:t>
      </w:r>
      <w:r w:rsidR="00E54D9F" w:rsidRPr="00B02D52">
        <w:rPr>
          <w:rFonts w:ascii="Times New Roman" w:hAnsi="Times New Roman" w:cs="Times New Roman"/>
          <w:sz w:val="28"/>
          <w:szCs w:val="28"/>
        </w:rPr>
        <w:t>Приложение</w:t>
      </w:r>
    </w:p>
    <w:p w14:paraId="247EAAA7" w14:textId="51F5F53A" w:rsidR="00E54D9F" w:rsidRPr="00B02D52" w:rsidRDefault="00E54D9F" w:rsidP="00E54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к постановлению Администрации </w:t>
      </w:r>
    </w:p>
    <w:p w14:paraId="2A6580F1" w14:textId="54335FFB" w:rsidR="00E54D9F" w:rsidRPr="00B02D52" w:rsidRDefault="00E54D9F" w:rsidP="00E54D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r w:rsidR="00104B33" w:rsidRPr="00B02D52">
        <w:rPr>
          <w:rFonts w:ascii="Times New Roman" w:hAnsi="Times New Roman" w:cs="Times New Roman"/>
          <w:sz w:val="28"/>
          <w:szCs w:val="28"/>
        </w:rPr>
        <w:t xml:space="preserve"> </w:t>
      </w:r>
      <w:r w:rsidRPr="00B02D52">
        <w:rPr>
          <w:rFonts w:ascii="Times New Roman" w:hAnsi="Times New Roman" w:cs="Times New Roman"/>
          <w:sz w:val="28"/>
          <w:szCs w:val="28"/>
        </w:rPr>
        <w:t xml:space="preserve">Шелеховского муниципального района </w:t>
      </w:r>
    </w:p>
    <w:p w14:paraId="610173E9" w14:textId="77777777" w:rsidR="00DC08CF" w:rsidRDefault="00E54D9F" w:rsidP="00E54D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B0549F" w:rsidRPr="00B02D52">
        <w:rPr>
          <w:rFonts w:ascii="Times New Roman" w:hAnsi="Times New Roman" w:cs="Times New Roman"/>
          <w:sz w:val="28"/>
          <w:szCs w:val="28"/>
        </w:rPr>
        <w:t xml:space="preserve"> </w:t>
      </w:r>
      <w:r w:rsidR="00DC08CF">
        <w:rPr>
          <w:rFonts w:ascii="Times New Roman" w:hAnsi="Times New Roman" w:cs="Times New Roman"/>
          <w:sz w:val="28"/>
          <w:szCs w:val="28"/>
        </w:rPr>
        <w:t>О</w:t>
      </w:r>
      <w:r w:rsidRPr="00B02D52">
        <w:rPr>
          <w:rFonts w:ascii="Times New Roman" w:hAnsi="Times New Roman" w:cs="Times New Roman"/>
          <w:sz w:val="28"/>
          <w:szCs w:val="28"/>
        </w:rPr>
        <w:t>т</w:t>
      </w:r>
      <w:r w:rsidR="00DC08CF">
        <w:rPr>
          <w:rFonts w:ascii="Times New Roman" w:hAnsi="Times New Roman" w:cs="Times New Roman"/>
          <w:sz w:val="28"/>
          <w:szCs w:val="28"/>
        </w:rPr>
        <w:t xml:space="preserve"> 04 сентября </w:t>
      </w:r>
      <w:r w:rsidRPr="00B02D52">
        <w:rPr>
          <w:rFonts w:ascii="Times New Roman" w:hAnsi="Times New Roman" w:cs="Times New Roman"/>
          <w:sz w:val="28"/>
          <w:szCs w:val="28"/>
        </w:rPr>
        <w:t>2025 года</w:t>
      </w:r>
    </w:p>
    <w:p w14:paraId="6DC4D7D0" w14:textId="518EFA6D" w:rsidR="00E21955" w:rsidRDefault="00E54D9F" w:rsidP="00E54D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 xml:space="preserve"> </w:t>
      </w:r>
      <w:r w:rsidR="00DC08C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B02D52">
        <w:rPr>
          <w:rFonts w:ascii="Times New Roman" w:hAnsi="Times New Roman" w:cs="Times New Roman"/>
          <w:sz w:val="28"/>
          <w:szCs w:val="28"/>
        </w:rPr>
        <w:t>№</w:t>
      </w:r>
      <w:r w:rsidR="00DC08CF">
        <w:rPr>
          <w:rFonts w:ascii="Times New Roman" w:hAnsi="Times New Roman" w:cs="Times New Roman"/>
          <w:sz w:val="28"/>
          <w:szCs w:val="28"/>
        </w:rPr>
        <w:t xml:space="preserve"> 541-па</w:t>
      </w:r>
    </w:p>
    <w:p w14:paraId="752A10F2" w14:textId="77777777" w:rsidR="00DC08CF" w:rsidRPr="00B02D52" w:rsidRDefault="00DC08CF" w:rsidP="00E54D9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AAAB1D" w14:textId="506049E4" w:rsidR="00E54D9F" w:rsidRPr="00B02D52" w:rsidRDefault="00E21955" w:rsidP="00104B3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02D5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</w:p>
    <w:p w14:paraId="11B90A1A" w14:textId="62D19C88" w:rsidR="00E54D9F" w:rsidRPr="00B02D52" w:rsidRDefault="004801AE" w:rsidP="007B376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Cs/>
          <w:spacing w:val="-8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Порядок (план) действий по ликвидации последствий аварийных</w:t>
      </w:r>
      <w:r w:rsidRPr="00B02D52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B02D52">
        <w:rPr>
          <w:rFonts w:ascii="Times New Roman" w:hAnsi="Times New Roman" w:cs="Times New Roman"/>
          <w:sz w:val="28"/>
          <w:szCs w:val="28"/>
        </w:rPr>
        <w:t>ситуаций в сфере теплоснабжения</w:t>
      </w:r>
      <w:r w:rsidRPr="00B02D52">
        <w:rPr>
          <w:rFonts w:ascii="Times New Roman" w:hAnsi="Times New Roman" w:cs="Times New Roman"/>
          <w:bCs/>
          <w:spacing w:val="-8"/>
          <w:sz w:val="28"/>
          <w:szCs w:val="28"/>
        </w:rPr>
        <w:t xml:space="preserve"> на территории сельских поселений Шелеховского района (в том числе с применением электронного моделирования)</w:t>
      </w:r>
    </w:p>
    <w:p w14:paraId="21C6953F" w14:textId="77777777" w:rsidR="004801AE" w:rsidRPr="00B02D52" w:rsidRDefault="004801AE" w:rsidP="00E54D9F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A4FAEE4" w14:textId="233B4F2B" w:rsidR="00842ABF" w:rsidRPr="00B02D52" w:rsidRDefault="00E54D9F" w:rsidP="007B3764">
      <w:pPr>
        <w:pStyle w:val="a3"/>
        <w:numPr>
          <w:ilvl w:val="0"/>
          <w:numId w:val="2"/>
        </w:numPr>
        <w:spacing w:after="0"/>
        <w:ind w:left="0" w:firstLine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2D52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2D91FB4E" w14:textId="77777777" w:rsidR="006F59BD" w:rsidRPr="00B02D52" w:rsidRDefault="006F59BD" w:rsidP="006F59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1027EC8" w14:textId="23775365" w:rsidR="006263A1" w:rsidRPr="00B02D52" w:rsidRDefault="006263A1" w:rsidP="00842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1.</w:t>
      </w:r>
      <w:r w:rsidR="0056271B" w:rsidRPr="00B02D52">
        <w:rPr>
          <w:rFonts w:ascii="Times New Roman" w:hAnsi="Times New Roman" w:cs="Times New Roman"/>
          <w:sz w:val="28"/>
          <w:szCs w:val="28"/>
        </w:rPr>
        <w:t xml:space="preserve"> Порядок (план)</w:t>
      </w:r>
      <w:r w:rsidRPr="00B02D52">
        <w:rPr>
          <w:rFonts w:ascii="Times New Roman" w:hAnsi="Times New Roman" w:cs="Times New Roman"/>
          <w:sz w:val="28"/>
          <w:szCs w:val="28"/>
        </w:rPr>
        <w:t xml:space="preserve"> действий по ликвидации последствий аварийных ситуаций на системах теплоснабжения </w:t>
      </w:r>
      <w:r w:rsidR="0056271B" w:rsidRPr="00B02D52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Pr="00B02D52">
        <w:rPr>
          <w:rFonts w:ascii="Times New Roman" w:hAnsi="Times New Roman" w:cs="Times New Roman"/>
          <w:sz w:val="28"/>
          <w:szCs w:val="28"/>
        </w:rPr>
        <w:t>сельских поселений</w:t>
      </w:r>
      <w:r w:rsidR="0056271B" w:rsidRPr="00B02D52">
        <w:rPr>
          <w:rFonts w:ascii="Times New Roman" w:hAnsi="Times New Roman" w:cs="Times New Roman"/>
          <w:sz w:val="28"/>
          <w:szCs w:val="28"/>
        </w:rPr>
        <w:t xml:space="preserve"> </w:t>
      </w:r>
      <w:r w:rsidRPr="00B02D52">
        <w:rPr>
          <w:rFonts w:ascii="Times New Roman" w:hAnsi="Times New Roman" w:cs="Times New Roman"/>
          <w:sz w:val="28"/>
          <w:szCs w:val="28"/>
        </w:rPr>
        <w:t>Шелеховского района</w:t>
      </w:r>
      <w:r w:rsidR="0056271B" w:rsidRPr="00B02D52">
        <w:rPr>
          <w:rFonts w:ascii="Times New Roman" w:hAnsi="Times New Roman" w:cs="Times New Roman"/>
          <w:sz w:val="28"/>
          <w:szCs w:val="28"/>
        </w:rPr>
        <w:t xml:space="preserve"> (в том числе</w:t>
      </w:r>
      <w:r w:rsidRPr="00B02D52">
        <w:rPr>
          <w:rFonts w:ascii="Times New Roman" w:hAnsi="Times New Roman" w:cs="Times New Roman"/>
          <w:sz w:val="28"/>
          <w:szCs w:val="28"/>
        </w:rPr>
        <w:t xml:space="preserve"> с применением электронного моделирования аварийных ситуаций</w:t>
      </w:r>
      <w:r w:rsidR="0056271B" w:rsidRPr="00B02D52">
        <w:rPr>
          <w:rFonts w:ascii="Times New Roman" w:hAnsi="Times New Roman" w:cs="Times New Roman"/>
          <w:sz w:val="28"/>
          <w:szCs w:val="28"/>
        </w:rPr>
        <w:t>)</w:t>
      </w:r>
      <w:r w:rsidRPr="00B02D52">
        <w:rPr>
          <w:rFonts w:ascii="Times New Roman" w:hAnsi="Times New Roman" w:cs="Times New Roman"/>
          <w:sz w:val="28"/>
          <w:szCs w:val="28"/>
        </w:rPr>
        <w:t xml:space="preserve"> (</w:t>
      </w:r>
      <w:r w:rsidR="0056271B" w:rsidRPr="00B02D52">
        <w:rPr>
          <w:rFonts w:ascii="Times New Roman" w:hAnsi="Times New Roman" w:cs="Times New Roman"/>
          <w:sz w:val="28"/>
          <w:szCs w:val="28"/>
        </w:rPr>
        <w:t>Д</w:t>
      </w:r>
      <w:r w:rsidRPr="00B02D52">
        <w:rPr>
          <w:rFonts w:ascii="Times New Roman" w:hAnsi="Times New Roman" w:cs="Times New Roman"/>
          <w:sz w:val="28"/>
          <w:szCs w:val="28"/>
        </w:rPr>
        <w:t>алее – План) разработан в целях координации деятельности должностных лиц Администрации Шелеховского муниципального района, теплоснабжающих и теплосетевых организаций, управляющих компаний, потребителей тепловой энергии при решении вопросов, связанных с ликвидацией последствий аварийных ситуаций на системах теплоснабжения</w:t>
      </w:r>
      <w:r w:rsidR="0056271B" w:rsidRPr="00B02D52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Pr="00B02D52">
        <w:rPr>
          <w:rFonts w:ascii="Times New Roman" w:hAnsi="Times New Roman" w:cs="Times New Roman"/>
          <w:sz w:val="28"/>
          <w:szCs w:val="28"/>
        </w:rPr>
        <w:t xml:space="preserve"> сельских поселений</w:t>
      </w:r>
      <w:r w:rsidR="0056271B" w:rsidRPr="00B02D52">
        <w:rPr>
          <w:rFonts w:ascii="Times New Roman" w:hAnsi="Times New Roman" w:cs="Times New Roman"/>
          <w:sz w:val="28"/>
          <w:szCs w:val="28"/>
        </w:rPr>
        <w:t xml:space="preserve"> </w:t>
      </w:r>
      <w:r w:rsidRPr="00B02D52">
        <w:rPr>
          <w:rFonts w:ascii="Times New Roman" w:hAnsi="Times New Roman" w:cs="Times New Roman"/>
          <w:sz w:val="28"/>
          <w:szCs w:val="28"/>
        </w:rPr>
        <w:t>Шелеховского района.</w:t>
      </w:r>
    </w:p>
    <w:p w14:paraId="60D3EF37" w14:textId="76BF8BB3" w:rsidR="00E54D9F" w:rsidRPr="00B02D52" w:rsidRDefault="006263A1" w:rsidP="00842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2. В настоящем Плане под аварийной ситуацией понимается технологическое нарушение, приведшее к разрушению или повреждению сооружений и (или) технических устройств (оборудования), полному или частичному ограничению режима потребления тепловой энергии.</w:t>
      </w:r>
    </w:p>
    <w:p w14:paraId="599770B6" w14:textId="77777777" w:rsidR="00E16F16" w:rsidRPr="00B02D52" w:rsidRDefault="00E16F16" w:rsidP="006F59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66B3B3F" w14:textId="280C3A13" w:rsidR="006263A1" w:rsidRPr="00B02D52" w:rsidRDefault="006263A1" w:rsidP="007B3764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B02D52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Сценарии наиболее вероятных аварий и наиболее опасных по последствиям аварий, а также источники (места) их возникновения</w:t>
      </w:r>
    </w:p>
    <w:p w14:paraId="50EB4CD2" w14:textId="77777777" w:rsidR="006263A1" w:rsidRPr="00B02D52" w:rsidRDefault="006263A1" w:rsidP="006263A1">
      <w:pPr>
        <w:widowControl w:val="0"/>
        <w:autoSpaceDE w:val="0"/>
        <w:autoSpaceDN w:val="0"/>
        <w:spacing w:before="18" w:after="0" w:line="298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529C0354" w14:textId="6DCFFBFF" w:rsidR="00693747" w:rsidRPr="00B02D52" w:rsidRDefault="00B0549F" w:rsidP="008750B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 xml:space="preserve">3. </w:t>
      </w:r>
      <w:r w:rsidR="006A639F" w:rsidRPr="00B02D52">
        <w:rPr>
          <w:rFonts w:ascii="Times New Roman" w:hAnsi="Times New Roman" w:cs="Times New Roman"/>
          <w:sz w:val="28"/>
          <w:szCs w:val="28"/>
        </w:rPr>
        <w:t>Наиболее вероятными причинами возникновения аварийных ситуаций</w:t>
      </w:r>
      <w:r w:rsidR="00693747" w:rsidRPr="00B02D52">
        <w:rPr>
          <w:rFonts w:ascii="Times New Roman" w:hAnsi="Times New Roman" w:cs="Times New Roman"/>
          <w:sz w:val="28"/>
          <w:szCs w:val="28"/>
        </w:rPr>
        <w:t xml:space="preserve"> в системах теплоснабжения </w:t>
      </w:r>
      <w:r w:rsidR="006A639F" w:rsidRPr="00B02D52">
        <w:rPr>
          <w:rFonts w:ascii="Times New Roman" w:hAnsi="Times New Roman" w:cs="Times New Roman"/>
          <w:sz w:val="28"/>
          <w:szCs w:val="28"/>
        </w:rPr>
        <w:t xml:space="preserve">и сбоев в работе могут послужить: </w:t>
      </w:r>
    </w:p>
    <w:p w14:paraId="4BB1C075" w14:textId="7170CEED" w:rsidR="006A639F" w:rsidRPr="00B02D52" w:rsidRDefault="006F59BD" w:rsidP="008750BF">
      <w:pPr>
        <w:pStyle w:val="a7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1</w:t>
      </w:r>
      <w:r w:rsidR="00693747" w:rsidRPr="00B02D52">
        <w:rPr>
          <w:rFonts w:ascii="Times New Roman" w:hAnsi="Times New Roman" w:cs="Times New Roman"/>
          <w:sz w:val="28"/>
          <w:szCs w:val="28"/>
        </w:rPr>
        <w:t>) неблагоприятные погодно-климатические явления (ураганы, смерчи, бури, сильные ветра, сильные морозы, снегопады и метели, обледенение и гололед)</w:t>
      </w:r>
      <w:r w:rsidR="00CD3097" w:rsidRPr="00B02D52">
        <w:rPr>
          <w:rFonts w:ascii="Times New Roman" w:hAnsi="Times New Roman" w:cs="Times New Roman"/>
          <w:sz w:val="28"/>
          <w:szCs w:val="28"/>
        </w:rPr>
        <w:t>;</w:t>
      </w:r>
    </w:p>
    <w:p w14:paraId="10D5B650" w14:textId="37E19136" w:rsidR="00693747" w:rsidRPr="00B02D52" w:rsidRDefault="006F59BD" w:rsidP="008750BF">
      <w:pPr>
        <w:pStyle w:val="a7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2</w:t>
      </w:r>
      <w:r w:rsidR="00693747" w:rsidRPr="00B02D52">
        <w:rPr>
          <w:rFonts w:ascii="Times New Roman" w:hAnsi="Times New Roman" w:cs="Times New Roman"/>
          <w:sz w:val="28"/>
          <w:szCs w:val="28"/>
        </w:rPr>
        <w:t>) человеческий фактор</w:t>
      </w:r>
      <w:r w:rsidR="007E46F4" w:rsidRPr="00B02D52">
        <w:rPr>
          <w:rFonts w:ascii="Times New Roman" w:hAnsi="Times New Roman" w:cs="Times New Roman"/>
          <w:sz w:val="28"/>
          <w:szCs w:val="28"/>
        </w:rPr>
        <w:t>;</w:t>
      </w:r>
    </w:p>
    <w:p w14:paraId="0CED6806" w14:textId="21F2FF58" w:rsidR="00693747" w:rsidRPr="00B02D52" w:rsidRDefault="006F59BD" w:rsidP="008750BF">
      <w:pPr>
        <w:pStyle w:val="a7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3</w:t>
      </w:r>
      <w:r w:rsidR="00693747" w:rsidRPr="00B02D52">
        <w:rPr>
          <w:rFonts w:ascii="Times New Roman" w:hAnsi="Times New Roman" w:cs="Times New Roman"/>
          <w:sz w:val="28"/>
          <w:szCs w:val="28"/>
        </w:rPr>
        <w:t>) прекращение подачи электрической энергии, воды, топлива на источниках тепловой энергии, центральные тепловые пункты</w:t>
      </w:r>
      <w:r w:rsidR="007E46F4" w:rsidRPr="00B02D52">
        <w:rPr>
          <w:rFonts w:ascii="Times New Roman" w:hAnsi="Times New Roman" w:cs="Times New Roman"/>
          <w:sz w:val="28"/>
          <w:szCs w:val="28"/>
        </w:rPr>
        <w:t>;</w:t>
      </w:r>
    </w:p>
    <w:p w14:paraId="7B7DDDD5" w14:textId="0B29ADE0" w:rsidR="00693747" w:rsidRPr="00B02D52" w:rsidRDefault="006F59BD" w:rsidP="008750BF">
      <w:pPr>
        <w:pStyle w:val="a7"/>
        <w:widowControl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2D52">
        <w:rPr>
          <w:rFonts w:ascii="Times New Roman" w:hAnsi="Times New Roman" w:cs="Times New Roman"/>
          <w:sz w:val="28"/>
          <w:szCs w:val="28"/>
        </w:rPr>
        <w:t>4</w:t>
      </w:r>
      <w:r w:rsidR="00693747" w:rsidRPr="00B02D52">
        <w:rPr>
          <w:rFonts w:ascii="Times New Roman" w:hAnsi="Times New Roman" w:cs="Times New Roman"/>
          <w:sz w:val="28"/>
          <w:szCs w:val="28"/>
        </w:rPr>
        <w:t xml:space="preserve">) </w:t>
      </w:r>
      <w:r w:rsidR="00E16F16" w:rsidRPr="00B02D52">
        <w:rPr>
          <w:rFonts w:ascii="Times New Roman" w:hAnsi="Times New Roman" w:cs="Times New Roman"/>
          <w:sz w:val="28"/>
          <w:szCs w:val="28"/>
        </w:rPr>
        <w:t>внеплановая остановка (выход из строя) оборудования на объектах систем теплоснабжения</w:t>
      </w:r>
      <w:r w:rsidRPr="00B02D52">
        <w:rPr>
          <w:rFonts w:ascii="Times New Roman" w:hAnsi="Times New Roman" w:cs="Times New Roman"/>
          <w:sz w:val="28"/>
          <w:szCs w:val="28"/>
        </w:rPr>
        <w:t>.</w:t>
      </w:r>
    </w:p>
    <w:p w14:paraId="21D086E6" w14:textId="77777777" w:rsidR="00E16F16" w:rsidRPr="00B02D52" w:rsidRDefault="00E16F16" w:rsidP="00693747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075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1555"/>
        <w:gridCol w:w="2126"/>
        <w:gridCol w:w="4252"/>
        <w:gridCol w:w="1985"/>
      </w:tblGrid>
      <w:tr w:rsidR="00842ABF" w:rsidRPr="00B02D52" w14:paraId="3868F0EC" w14:textId="77777777" w:rsidTr="00500E76">
        <w:trPr>
          <w:trHeight w:val="632"/>
          <w:tblHeader/>
        </w:trPr>
        <w:tc>
          <w:tcPr>
            <w:tcW w:w="1555" w:type="dxa"/>
            <w:vAlign w:val="center"/>
          </w:tcPr>
          <w:p w14:paraId="6FC9C2AD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 аварийной ситуации</w:t>
            </w:r>
          </w:p>
        </w:tc>
        <w:tc>
          <w:tcPr>
            <w:tcW w:w="2126" w:type="dxa"/>
            <w:vAlign w:val="center"/>
          </w:tcPr>
          <w:p w14:paraId="2A3E6960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b/>
                <w:sz w:val="28"/>
                <w:szCs w:val="28"/>
              </w:rPr>
              <w:t>Причина возникновения аварийной ситуации</w:t>
            </w:r>
          </w:p>
        </w:tc>
        <w:tc>
          <w:tcPr>
            <w:tcW w:w="4252" w:type="dxa"/>
            <w:vAlign w:val="center"/>
          </w:tcPr>
          <w:p w14:paraId="375D4B89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b/>
                <w:sz w:val="28"/>
                <w:szCs w:val="28"/>
              </w:rPr>
              <w:t>Масштаб аварийной ситуации и последствия</w:t>
            </w:r>
          </w:p>
        </w:tc>
        <w:tc>
          <w:tcPr>
            <w:tcW w:w="1985" w:type="dxa"/>
            <w:vAlign w:val="center"/>
          </w:tcPr>
          <w:p w14:paraId="1127A170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реагирования</w:t>
            </w:r>
          </w:p>
        </w:tc>
      </w:tr>
      <w:tr w:rsidR="00842ABF" w:rsidRPr="00B02D52" w14:paraId="162678EC" w14:textId="77777777" w:rsidTr="00500E76">
        <w:trPr>
          <w:trHeight w:val="2170"/>
          <w:tblHeader/>
        </w:trPr>
        <w:tc>
          <w:tcPr>
            <w:tcW w:w="1555" w:type="dxa"/>
            <w:vAlign w:val="center"/>
          </w:tcPr>
          <w:p w14:paraId="2CEF6028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Остановка котельной</w:t>
            </w:r>
          </w:p>
        </w:tc>
        <w:tc>
          <w:tcPr>
            <w:tcW w:w="2126" w:type="dxa"/>
            <w:vAlign w:val="center"/>
          </w:tcPr>
          <w:p w14:paraId="7648B0E0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Прекращение подачи электроэнергии</w:t>
            </w:r>
          </w:p>
        </w:tc>
        <w:tc>
          <w:tcPr>
            <w:tcW w:w="4252" w:type="dxa"/>
            <w:vAlign w:val="center"/>
          </w:tcPr>
          <w:p w14:paraId="5DB6731D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Прекращение циркуляции воды в системе отопления всех потребителей, понижение температуры в зданиях и помещениях, размораживание тепловых сетей и отопительных батарей</w:t>
            </w:r>
          </w:p>
        </w:tc>
        <w:tc>
          <w:tcPr>
            <w:tcW w:w="1985" w:type="dxa"/>
            <w:vAlign w:val="center"/>
          </w:tcPr>
          <w:p w14:paraId="3B6B158C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Местный</w:t>
            </w:r>
          </w:p>
        </w:tc>
      </w:tr>
      <w:tr w:rsidR="00842ABF" w:rsidRPr="00B02D52" w14:paraId="39407C91" w14:textId="77777777" w:rsidTr="00500E76">
        <w:trPr>
          <w:trHeight w:val="489"/>
          <w:tblHeader/>
        </w:trPr>
        <w:tc>
          <w:tcPr>
            <w:tcW w:w="1555" w:type="dxa"/>
            <w:vAlign w:val="center"/>
          </w:tcPr>
          <w:p w14:paraId="5CF9C023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Остановка котельной</w:t>
            </w:r>
          </w:p>
        </w:tc>
        <w:tc>
          <w:tcPr>
            <w:tcW w:w="2126" w:type="dxa"/>
            <w:vAlign w:val="center"/>
          </w:tcPr>
          <w:p w14:paraId="744CE6B6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Прекращение подачи топлива</w:t>
            </w:r>
          </w:p>
        </w:tc>
        <w:tc>
          <w:tcPr>
            <w:tcW w:w="4252" w:type="dxa"/>
            <w:vAlign w:val="center"/>
          </w:tcPr>
          <w:p w14:paraId="453BD8D1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Прекращение подачи горячей воды в систему отопления всех потребителей, понижение температуры в зданиях и домах</w:t>
            </w:r>
          </w:p>
        </w:tc>
        <w:tc>
          <w:tcPr>
            <w:tcW w:w="1985" w:type="dxa"/>
            <w:vAlign w:val="center"/>
          </w:tcPr>
          <w:p w14:paraId="23F997C7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Объектовый</w:t>
            </w:r>
          </w:p>
        </w:tc>
      </w:tr>
      <w:tr w:rsidR="00842ABF" w:rsidRPr="00B02D52" w14:paraId="5C1F2DAC" w14:textId="77777777" w:rsidTr="00500E76">
        <w:trPr>
          <w:trHeight w:val="744"/>
          <w:tblHeader/>
        </w:trPr>
        <w:tc>
          <w:tcPr>
            <w:tcW w:w="1555" w:type="dxa"/>
            <w:vAlign w:val="center"/>
          </w:tcPr>
          <w:p w14:paraId="79F7A741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Прорыв тепловых сетей</w:t>
            </w:r>
          </w:p>
        </w:tc>
        <w:tc>
          <w:tcPr>
            <w:tcW w:w="2126" w:type="dxa"/>
            <w:vAlign w:val="center"/>
          </w:tcPr>
          <w:p w14:paraId="2CD86DFD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Предельный износ сетей, гидродинамические удары</w:t>
            </w:r>
          </w:p>
        </w:tc>
        <w:tc>
          <w:tcPr>
            <w:tcW w:w="4252" w:type="dxa"/>
            <w:vAlign w:val="center"/>
          </w:tcPr>
          <w:p w14:paraId="060042AE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Прекращение подачи горячей воды в систему отопления всех потребителей, понижение температуры в зданиях и домах, размораживание тепловых сетей и отопительных батарей</w:t>
            </w:r>
          </w:p>
        </w:tc>
        <w:tc>
          <w:tcPr>
            <w:tcW w:w="1985" w:type="dxa"/>
            <w:vAlign w:val="center"/>
          </w:tcPr>
          <w:p w14:paraId="530AB06D" w14:textId="77777777" w:rsidR="00842ABF" w:rsidRPr="00B02D52" w:rsidRDefault="00842ABF" w:rsidP="00E16F16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D52">
              <w:rPr>
                <w:rFonts w:ascii="Times New Roman" w:hAnsi="Times New Roman" w:cs="Times New Roman"/>
                <w:sz w:val="28"/>
                <w:szCs w:val="28"/>
              </w:rPr>
              <w:t>Объектовый</w:t>
            </w:r>
          </w:p>
        </w:tc>
      </w:tr>
    </w:tbl>
    <w:p w14:paraId="69F05E3E" w14:textId="398C556B" w:rsidR="00E16F16" w:rsidRPr="00B02D52" w:rsidRDefault="00E16F16" w:rsidP="00057101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02D52">
        <w:rPr>
          <w:rFonts w:ascii="Times New Roman" w:hAnsi="Times New Roman" w:cs="Times New Roman"/>
          <w:iCs/>
          <w:sz w:val="28"/>
          <w:szCs w:val="28"/>
        </w:rPr>
        <w:t>Сведения о сценариях наиболее вероятных аварий и наиболее опасных по последствиям аварий</w:t>
      </w:r>
      <w:r w:rsidR="006F59BD" w:rsidRPr="00B02D52">
        <w:rPr>
          <w:rFonts w:ascii="Times New Roman" w:hAnsi="Times New Roman" w:cs="Times New Roman"/>
          <w:iCs/>
          <w:sz w:val="28"/>
          <w:szCs w:val="28"/>
        </w:rPr>
        <w:t xml:space="preserve"> приведены в таблице:</w:t>
      </w:r>
    </w:p>
    <w:p w14:paraId="615BE594" w14:textId="77777777" w:rsidR="00E16F16" w:rsidRPr="00B02D52" w:rsidRDefault="00E16F16" w:rsidP="00500E76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1907ED9" w14:textId="77777777" w:rsidR="00E16F16" w:rsidRPr="00B02D52" w:rsidRDefault="00E16F16" w:rsidP="00E16F16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BEED9E0" w14:textId="57D45780" w:rsidR="008F75DB" w:rsidRPr="00B02D52" w:rsidRDefault="006263A1" w:rsidP="007B3764">
      <w:pPr>
        <w:pStyle w:val="2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02D52">
        <w:rPr>
          <w:rFonts w:ascii="Times New Roman" w:hAnsi="Times New Roman" w:cs="Times New Roman"/>
          <w:b/>
          <w:bCs/>
          <w:sz w:val="28"/>
          <w:szCs w:val="28"/>
        </w:rPr>
        <w:t>Количество сил и средств, используемых для локализации и ликвидации последствий аварий на объекте теплоснабжения</w:t>
      </w:r>
    </w:p>
    <w:p w14:paraId="75A6484B" w14:textId="77777777" w:rsidR="008F75DB" w:rsidRPr="00104B33" w:rsidRDefault="008F75DB" w:rsidP="006A639F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1E193321" w14:textId="71A6D7A5" w:rsidR="00CD3097" w:rsidRPr="00104B33" w:rsidRDefault="006263A1" w:rsidP="00057101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33">
        <w:rPr>
          <w:rFonts w:ascii="Times New Roman" w:hAnsi="Times New Roman" w:cs="Times New Roman"/>
          <w:sz w:val="28"/>
          <w:szCs w:val="28"/>
        </w:rPr>
        <w:t>К работам привлекаются аварийно-ремонтные бригады, специальная техника и оборудование организаций, в ведении которых находятся объекты теплоснабжения.</w:t>
      </w:r>
    </w:p>
    <w:p w14:paraId="665529DF" w14:textId="00183775" w:rsidR="00500E76" w:rsidRPr="00500E76" w:rsidRDefault="006263A1" w:rsidP="00057101">
      <w:pPr>
        <w:pStyle w:val="2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33">
        <w:rPr>
          <w:rFonts w:ascii="Times New Roman" w:hAnsi="Times New Roman" w:cs="Times New Roman"/>
          <w:sz w:val="28"/>
          <w:szCs w:val="28"/>
        </w:rPr>
        <w:t>Расчет сил и средств для устранения аварий на объектах теплоснабжения</w:t>
      </w:r>
      <w:r w:rsidR="006F59BD" w:rsidRPr="00104B33">
        <w:rPr>
          <w:rFonts w:ascii="Times New Roman" w:hAnsi="Times New Roman" w:cs="Times New Roman"/>
          <w:sz w:val="28"/>
          <w:szCs w:val="28"/>
        </w:rPr>
        <w:t xml:space="preserve"> приведены в таблице: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993"/>
        <w:gridCol w:w="1417"/>
        <w:gridCol w:w="1134"/>
        <w:gridCol w:w="1276"/>
        <w:gridCol w:w="1701"/>
      </w:tblGrid>
      <w:tr w:rsidR="006263A1" w:rsidRPr="00104B33" w14:paraId="0754D45A" w14:textId="77777777" w:rsidTr="006F59BD">
        <w:trPr>
          <w:trHeight w:val="2244"/>
        </w:trPr>
        <w:tc>
          <w:tcPr>
            <w:tcW w:w="2835" w:type="dxa"/>
            <w:vAlign w:val="center"/>
          </w:tcPr>
          <w:p w14:paraId="62DF1773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Теплоснабжающая организация</w:t>
            </w:r>
          </w:p>
        </w:tc>
        <w:tc>
          <w:tcPr>
            <w:tcW w:w="993" w:type="dxa"/>
            <w:vAlign w:val="center"/>
          </w:tcPr>
          <w:p w14:paraId="23938F90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бригад</w:t>
            </w:r>
          </w:p>
        </w:tc>
        <w:tc>
          <w:tcPr>
            <w:tcW w:w="1417" w:type="dxa"/>
            <w:vAlign w:val="center"/>
          </w:tcPr>
          <w:p w14:paraId="6EF759A8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Численный состав, чел.</w:t>
            </w:r>
          </w:p>
        </w:tc>
        <w:tc>
          <w:tcPr>
            <w:tcW w:w="1134" w:type="dxa"/>
            <w:vAlign w:val="center"/>
          </w:tcPr>
          <w:p w14:paraId="223773C6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Кол-во техники, ед.</w:t>
            </w:r>
          </w:p>
        </w:tc>
        <w:tc>
          <w:tcPr>
            <w:tcW w:w="1276" w:type="dxa"/>
            <w:vAlign w:val="center"/>
          </w:tcPr>
          <w:p w14:paraId="44614294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 готовности к выезду</w:t>
            </w:r>
          </w:p>
        </w:tc>
        <w:tc>
          <w:tcPr>
            <w:tcW w:w="1701" w:type="dxa"/>
            <w:vAlign w:val="center"/>
          </w:tcPr>
          <w:p w14:paraId="71E207DE" w14:textId="6FB29A3D" w:rsidR="006263A1" w:rsidRPr="00104B33" w:rsidRDefault="006263A1" w:rsidP="006F59B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Связь</w:t>
            </w:r>
            <w:r w:rsidR="006F59BD"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(номер телефона, телефакса или</w:t>
            </w:r>
            <w:r w:rsidR="006F59BD"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104B3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др. виды связи)</w:t>
            </w:r>
          </w:p>
        </w:tc>
      </w:tr>
      <w:tr w:rsidR="006263A1" w:rsidRPr="00104B33" w14:paraId="09CAC7D5" w14:textId="77777777" w:rsidTr="006F59BD">
        <w:tc>
          <w:tcPr>
            <w:tcW w:w="2835" w:type="dxa"/>
          </w:tcPr>
          <w:p w14:paraId="5C63282E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14:paraId="63096259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7A0ED0E9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25718005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14:paraId="0E48FF95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14:paraId="2181C0B6" w14:textId="77777777" w:rsidR="006263A1" w:rsidRPr="00104B33" w:rsidRDefault="006263A1" w:rsidP="00394AE2">
            <w:pPr>
              <w:pStyle w:val="ConsPlusCell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6</w:t>
            </w:r>
          </w:p>
        </w:tc>
      </w:tr>
      <w:tr w:rsidR="006263A1" w:rsidRPr="00104B33" w14:paraId="367A498C" w14:textId="77777777" w:rsidTr="006F59BD">
        <w:tc>
          <w:tcPr>
            <w:tcW w:w="2835" w:type="dxa"/>
          </w:tcPr>
          <w:p w14:paraId="79B01471" w14:textId="6F76A834" w:rsidR="006263A1" w:rsidRPr="00104B33" w:rsidRDefault="006263A1" w:rsidP="006F59BD">
            <w:pPr>
              <w:shd w:val="clear" w:color="auto" w:fill="FFFFFF"/>
              <w:snapToGrid w:val="0"/>
              <w:ind w:left="22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МУП Шелеховского района</w:t>
            </w:r>
            <w:r w:rsidR="006F59BD" w:rsidRPr="00104B33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104B33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«Шелеховские отопительные</w:t>
            </w:r>
            <w:r w:rsidR="006F59BD" w:rsidRPr="00104B33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104B33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котельные»</w:t>
            </w:r>
          </w:p>
        </w:tc>
        <w:tc>
          <w:tcPr>
            <w:tcW w:w="993" w:type="dxa"/>
          </w:tcPr>
          <w:p w14:paraId="730D2217" w14:textId="77777777" w:rsidR="006263A1" w:rsidRPr="00104B33" w:rsidRDefault="006263A1" w:rsidP="00394AE2">
            <w:pPr>
              <w:shd w:val="clear" w:color="auto" w:fill="FFFFFF"/>
              <w:snapToGrid w:val="0"/>
              <w:ind w:left="22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1</w:t>
            </w:r>
          </w:p>
        </w:tc>
        <w:tc>
          <w:tcPr>
            <w:tcW w:w="1417" w:type="dxa"/>
          </w:tcPr>
          <w:p w14:paraId="59E1D40D" w14:textId="77777777" w:rsidR="006263A1" w:rsidRPr="00104B33" w:rsidRDefault="006263A1" w:rsidP="00394AE2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104B3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4790CEC3" w14:textId="77777777" w:rsidR="006263A1" w:rsidRPr="00104B33" w:rsidRDefault="006263A1" w:rsidP="00394AE2">
            <w:pPr>
              <w:pStyle w:val="ad"/>
              <w:jc w:val="center"/>
              <w:rPr>
                <w:sz w:val="28"/>
                <w:szCs w:val="28"/>
              </w:rPr>
            </w:pPr>
            <w:r w:rsidRPr="00104B33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14:paraId="1958F917" w14:textId="77777777" w:rsidR="006263A1" w:rsidRPr="00104B33" w:rsidRDefault="006263A1" w:rsidP="00394AE2">
            <w:pPr>
              <w:pStyle w:val="ad"/>
              <w:jc w:val="center"/>
              <w:rPr>
                <w:sz w:val="28"/>
                <w:szCs w:val="28"/>
              </w:rPr>
            </w:pPr>
            <w:r w:rsidRPr="00104B33">
              <w:rPr>
                <w:sz w:val="28"/>
                <w:szCs w:val="28"/>
              </w:rPr>
              <w:t>1 час</w:t>
            </w:r>
          </w:p>
        </w:tc>
        <w:tc>
          <w:tcPr>
            <w:tcW w:w="1701" w:type="dxa"/>
          </w:tcPr>
          <w:p w14:paraId="0558B090" w14:textId="77777777" w:rsidR="006263A1" w:rsidRPr="00104B33" w:rsidRDefault="006263A1" w:rsidP="00394AE2">
            <w:pPr>
              <w:pStyle w:val="ad"/>
              <w:jc w:val="center"/>
              <w:rPr>
                <w:sz w:val="28"/>
                <w:szCs w:val="28"/>
              </w:rPr>
            </w:pPr>
            <w:r w:rsidRPr="00104B33">
              <w:rPr>
                <w:sz w:val="28"/>
                <w:szCs w:val="28"/>
              </w:rPr>
              <w:t>89500961733</w:t>
            </w:r>
          </w:p>
        </w:tc>
      </w:tr>
      <w:tr w:rsidR="006263A1" w:rsidRPr="00104B33" w14:paraId="48FD7DF4" w14:textId="77777777" w:rsidTr="006F59BD">
        <w:tc>
          <w:tcPr>
            <w:tcW w:w="2835" w:type="dxa"/>
          </w:tcPr>
          <w:p w14:paraId="0C645368" w14:textId="77777777" w:rsidR="006263A1" w:rsidRPr="00104B33" w:rsidRDefault="006263A1" w:rsidP="00394AE2">
            <w:pPr>
              <w:shd w:val="clear" w:color="auto" w:fill="FFFFFF"/>
              <w:snapToGrid w:val="0"/>
              <w:ind w:left="22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ООО «Чистые ключи»</w:t>
            </w:r>
          </w:p>
        </w:tc>
        <w:tc>
          <w:tcPr>
            <w:tcW w:w="993" w:type="dxa"/>
          </w:tcPr>
          <w:p w14:paraId="7FE0848F" w14:textId="77777777" w:rsidR="006263A1" w:rsidRPr="00104B33" w:rsidRDefault="006263A1" w:rsidP="00394AE2">
            <w:pPr>
              <w:shd w:val="clear" w:color="auto" w:fill="FFFFFF"/>
              <w:snapToGrid w:val="0"/>
              <w:ind w:left="22"/>
              <w:jc w:val="center"/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</w:t>
            </w:r>
          </w:p>
        </w:tc>
        <w:tc>
          <w:tcPr>
            <w:tcW w:w="1417" w:type="dxa"/>
          </w:tcPr>
          <w:p w14:paraId="634A6299" w14:textId="77777777" w:rsidR="006263A1" w:rsidRPr="00104B33" w:rsidRDefault="006263A1" w:rsidP="00394AE2">
            <w:pPr>
              <w:pStyle w:val="ad"/>
              <w:snapToGrid w:val="0"/>
              <w:jc w:val="center"/>
              <w:rPr>
                <w:sz w:val="28"/>
                <w:szCs w:val="28"/>
              </w:rPr>
            </w:pPr>
            <w:r w:rsidRPr="00104B33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37B58324" w14:textId="77777777" w:rsidR="006263A1" w:rsidRPr="00104B33" w:rsidRDefault="006263A1" w:rsidP="00394AE2">
            <w:pPr>
              <w:pStyle w:val="ad"/>
              <w:jc w:val="center"/>
              <w:rPr>
                <w:sz w:val="28"/>
                <w:szCs w:val="28"/>
              </w:rPr>
            </w:pPr>
            <w:r w:rsidRPr="00104B33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4974C3B6" w14:textId="77777777" w:rsidR="006263A1" w:rsidRPr="00104B33" w:rsidRDefault="006263A1" w:rsidP="00394AE2">
            <w:pPr>
              <w:pStyle w:val="ad"/>
              <w:jc w:val="center"/>
              <w:rPr>
                <w:sz w:val="28"/>
                <w:szCs w:val="28"/>
              </w:rPr>
            </w:pPr>
            <w:r w:rsidRPr="00104B33">
              <w:rPr>
                <w:sz w:val="28"/>
                <w:szCs w:val="28"/>
              </w:rPr>
              <w:t>1 час</w:t>
            </w:r>
          </w:p>
        </w:tc>
        <w:tc>
          <w:tcPr>
            <w:tcW w:w="1701" w:type="dxa"/>
          </w:tcPr>
          <w:p w14:paraId="1F84E979" w14:textId="77777777" w:rsidR="006263A1" w:rsidRPr="00104B33" w:rsidRDefault="006263A1" w:rsidP="00394AE2">
            <w:pPr>
              <w:pStyle w:val="ad"/>
              <w:jc w:val="center"/>
              <w:rPr>
                <w:sz w:val="28"/>
                <w:szCs w:val="28"/>
              </w:rPr>
            </w:pPr>
            <w:r w:rsidRPr="00104B33">
              <w:rPr>
                <w:sz w:val="28"/>
                <w:szCs w:val="28"/>
              </w:rPr>
              <w:t>8 (3952) 69-83-32</w:t>
            </w:r>
          </w:p>
        </w:tc>
      </w:tr>
    </w:tbl>
    <w:p w14:paraId="03E71FF5" w14:textId="2B9B53E7" w:rsidR="007D6E63" w:rsidRPr="00104B33" w:rsidRDefault="007D6E63" w:rsidP="00E16F16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C794437" w14:textId="02E9B676" w:rsidR="00904DA4" w:rsidRPr="00104B33" w:rsidRDefault="00904DA4" w:rsidP="007B3764">
      <w:pPr>
        <w:pStyle w:val="23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4B33">
        <w:rPr>
          <w:rFonts w:ascii="Times New Roman" w:hAnsi="Times New Roman" w:cs="Times New Roman"/>
          <w:b/>
          <w:sz w:val="28"/>
          <w:szCs w:val="28"/>
        </w:rPr>
        <w:t>Порядок</w:t>
      </w:r>
      <w:r w:rsidR="006263A1" w:rsidRPr="00104B33">
        <w:rPr>
          <w:rFonts w:ascii="Times New Roman" w:hAnsi="Times New Roman" w:cs="Times New Roman"/>
          <w:b/>
          <w:sz w:val="28"/>
          <w:szCs w:val="28"/>
        </w:rPr>
        <w:t xml:space="preserve"> и процедура организации взаимодействия сил и средств, а также организаций, функционирующих в системах теплоснабжения, на основании заключенных соглашений об управлении системами теплоснабжения в соответствии с требованиями части 5 статьи 18 Федерального закона от 27.07.2010 № 190-ФЗ «О теплоснабжении»</w:t>
      </w:r>
    </w:p>
    <w:p w14:paraId="65ED6E35" w14:textId="77777777" w:rsidR="00904DA4" w:rsidRPr="00104B33" w:rsidRDefault="00904DA4" w:rsidP="00842ABF">
      <w:pPr>
        <w:pStyle w:val="2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33AE059" w14:textId="20BD0DE0" w:rsidR="00904DA4" w:rsidRPr="00500E76" w:rsidRDefault="00904DA4" w:rsidP="00057101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E76">
        <w:rPr>
          <w:rFonts w:ascii="Times New Roman" w:hAnsi="Times New Roman" w:cs="Times New Roman"/>
          <w:sz w:val="28"/>
          <w:szCs w:val="28"/>
        </w:rPr>
        <w:t>В зависимости от вида и масштаба аварии принимаются неотложные меры по проведению ремонтно-восстановительных и других работ, направленных на недопущение размораживания систем теплоснабжения и скорейшую подачу тепла в дома с центральным отоплением и социально значимые объекты</w:t>
      </w:r>
      <w:r w:rsidR="0056271B" w:rsidRPr="00500E76">
        <w:rPr>
          <w:rFonts w:ascii="Times New Roman" w:hAnsi="Times New Roman" w:cs="Times New Roman"/>
          <w:sz w:val="28"/>
          <w:szCs w:val="28"/>
        </w:rPr>
        <w:t>.</w:t>
      </w:r>
    </w:p>
    <w:p w14:paraId="14BDA59A" w14:textId="651FDE83" w:rsidR="00904DA4" w:rsidRPr="00104B33" w:rsidRDefault="00904DA4" w:rsidP="00057101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33">
        <w:rPr>
          <w:rFonts w:ascii="Times New Roman" w:hAnsi="Times New Roman" w:cs="Times New Roman"/>
          <w:sz w:val="28"/>
          <w:szCs w:val="28"/>
        </w:rPr>
        <w:t>Планирование и организация ремонтно-восстановительных работ на объектах теплоснабжения осуществляется руководством организации, эксплуатирующей объекты теплоснабжения</w:t>
      </w:r>
      <w:r w:rsidR="0056271B" w:rsidRPr="00104B33">
        <w:rPr>
          <w:rFonts w:ascii="Times New Roman" w:hAnsi="Times New Roman" w:cs="Times New Roman"/>
          <w:sz w:val="28"/>
          <w:szCs w:val="28"/>
        </w:rPr>
        <w:t>.</w:t>
      </w:r>
    </w:p>
    <w:p w14:paraId="4A86D4AB" w14:textId="45BEB261" w:rsidR="00904DA4" w:rsidRPr="00104B33" w:rsidRDefault="00904DA4" w:rsidP="00057101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33">
        <w:rPr>
          <w:rFonts w:ascii="Times New Roman" w:hAnsi="Times New Roman" w:cs="Times New Roman"/>
          <w:sz w:val="28"/>
          <w:szCs w:val="28"/>
        </w:rPr>
        <w:t>Принятию решения на ликвидацию аварии предшествует оценка сложившейся обстановки, масштаба аварии и возможных последствий</w:t>
      </w:r>
      <w:r w:rsidR="0056271B" w:rsidRPr="00104B33">
        <w:rPr>
          <w:rFonts w:ascii="Times New Roman" w:hAnsi="Times New Roman" w:cs="Times New Roman"/>
          <w:sz w:val="28"/>
          <w:szCs w:val="28"/>
        </w:rPr>
        <w:t>.</w:t>
      </w:r>
    </w:p>
    <w:p w14:paraId="31998827" w14:textId="4FD6A311" w:rsidR="00904DA4" w:rsidRPr="00104B33" w:rsidRDefault="00904DA4" w:rsidP="00057101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33">
        <w:rPr>
          <w:rFonts w:ascii="Times New Roman" w:hAnsi="Times New Roman" w:cs="Times New Roman"/>
          <w:sz w:val="28"/>
          <w:szCs w:val="28"/>
        </w:rPr>
        <w:t xml:space="preserve">Работы проводятся на основании нормативных </w:t>
      </w:r>
      <w:r w:rsidRPr="00104B33">
        <w:rPr>
          <w:rFonts w:ascii="Times New Roman" w:hAnsi="Times New Roman" w:cs="Times New Roman"/>
          <w:sz w:val="28"/>
          <w:szCs w:val="28"/>
        </w:rPr>
        <w:br/>
        <w:t>и распорядительных документов оформляемых организатором работ</w:t>
      </w:r>
      <w:r w:rsidR="0056271B" w:rsidRPr="00104B33">
        <w:rPr>
          <w:rFonts w:ascii="Times New Roman" w:hAnsi="Times New Roman" w:cs="Times New Roman"/>
          <w:sz w:val="28"/>
          <w:szCs w:val="28"/>
        </w:rPr>
        <w:t>.</w:t>
      </w:r>
    </w:p>
    <w:p w14:paraId="6A090673" w14:textId="5803AD44" w:rsidR="00904DA4" w:rsidRPr="00104B33" w:rsidRDefault="00904DA4" w:rsidP="00500E76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33">
        <w:rPr>
          <w:rFonts w:ascii="Times New Roman" w:hAnsi="Times New Roman" w:cs="Times New Roman"/>
          <w:sz w:val="28"/>
          <w:szCs w:val="28"/>
        </w:rPr>
        <w:t>О причинах аварии, масштабах и возможных последствиях, планируемых сроках ремонтно-восстановительных работ, привлекаемых силах и средствах руководитель работ информирует Администрацию Шелеховского муниципального района через единую дежурно-диспетчерскую службу Администрации Шелеховского муниципального района (далее – ЕДДС)</w:t>
      </w:r>
      <w:r w:rsidR="0056271B" w:rsidRPr="00104B33">
        <w:rPr>
          <w:rFonts w:ascii="Times New Roman" w:hAnsi="Times New Roman" w:cs="Times New Roman"/>
          <w:sz w:val="28"/>
          <w:szCs w:val="28"/>
        </w:rPr>
        <w:t>.</w:t>
      </w:r>
    </w:p>
    <w:p w14:paraId="77495226" w14:textId="6DEA97F7" w:rsidR="00904DA4" w:rsidRPr="00104B33" w:rsidRDefault="00904DA4" w:rsidP="00500E76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33">
        <w:rPr>
          <w:rFonts w:ascii="Times New Roman" w:hAnsi="Times New Roman" w:cs="Times New Roman"/>
          <w:sz w:val="28"/>
          <w:szCs w:val="28"/>
        </w:rPr>
        <w:t>О сложившейся обстановке население информируется диспетчером ЕДДС через местную систему оповещения и информирования</w:t>
      </w:r>
      <w:r w:rsidR="0056271B" w:rsidRPr="00104B33">
        <w:rPr>
          <w:rFonts w:ascii="Times New Roman" w:hAnsi="Times New Roman" w:cs="Times New Roman"/>
          <w:sz w:val="28"/>
          <w:szCs w:val="28"/>
        </w:rPr>
        <w:t>.</w:t>
      </w:r>
    </w:p>
    <w:p w14:paraId="5837447C" w14:textId="7136C249" w:rsidR="00500E76" w:rsidRDefault="00123685" w:rsidP="007B376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4B33">
        <w:rPr>
          <w:rFonts w:ascii="Times New Roman" w:hAnsi="Times New Roman" w:cs="Times New Roman"/>
          <w:sz w:val="28"/>
          <w:szCs w:val="28"/>
        </w:rPr>
        <w:t xml:space="preserve">При угрозе возникновения чрезвычайной ситуации в результате аварийной ситуации (аварийном отключении коммунально-технических систем жизнеобеспечения населения в жилых кварталах на сутки и более, а также в условиях критически низких температур окружающего воздуха) работы координирует </w:t>
      </w:r>
      <w:r w:rsidRPr="000F5855">
        <w:rPr>
          <w:rFonts w:ascii="Times New Roman" w:hAnsi="Times New Roman" w:cs="Times New Roman"/>
          <w:sz w:val="28"/>
          <w:szCs w:val="28"/>
        </w:rPr>
        <w:t>комиссия по предупреждению и ликвидации чрезвычайных ситуаций и обеспечению пожарной безопасности</w:t>
      </w:r>
      <w:r w:rsidR="00057101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0F5855">
        <w:rPr>
          <w:rFonts w:ascii="Times New Roman" w:hAnsi="Times New Roman" w:cs="Times New Roman"/>
          <w:sz w:val="28"/>
          <w:szCs w:val="28"/>
        </w:rPr>
        <w:t xml:space="preserve"> Шелеховского</w:t>
      </w:r>
      <w:r w:rsidR="006D6787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0F5855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14:paraId="6BABB9F7" w14:textId="77777777" w:rsidR="00500E76" w:rsidRDefault="00500E76" w:rsidP="00500E76">
      <w:pPr>
        <w:pStyle w:val="a7"/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14:paraId="72F6D889" w14:textId="0CAE54DB" w:rsidR="006263A1" w:rsidRPr="00500E76" w:rsidRDefault="006263A1" w:rsidP="007B3764">
      <w:pPr>
        <w:pStyle w:val="a7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207788730"/>
      <w:r w:rsidRPr="00500E76">
        <w:rPr>
          <w:rFonts w:ascii="Times New Roman" w:hAnsi="Times New Roman" w:cs="Times New Roman"/>
          <w:b/>
          <w:bCs/>
          <w:sz w:val="28"/>
          <w:szCs w:val="28"/>
        </w:rPr>
        <w:t>Состав и дислокация сил и средств</w:t>
      </w:r>
      <w:bookmarkEnd w:id="2"/>
    </w:p>
    <w:p w14:paraId="48570387" w14:textId="77777777" w:rsidR="007B3764" w:rsidRPr="00104B33" w:rsidRDefault="007B3764" w:rsidP="00CD3097">
      <w:pPr>
        <w:pStyle w:val="a7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7C4887" w14:textId="6A65AEE2" w:rsidR="00CD3097" w:rsidRDefault="00500E76" w:rsidP="00057101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3097" w:rsidRPr="00500E76">
        <w:rPr>
          <w:rFonts w:ascii="Times New Roman" w:hAnsi="Times New Roman" w:cs="Times New Roman"/>
          <w:sz w:val="28"/>
          <w:szCs w:val="28"/>
        </w:rPr>
        <w:t>Сведения о составе и дислокации сил и средств</w:t>
      </w:r>
      <w:r>
        <w:rPr>
          <w:rFonts w:ascii="Times New Roman" w:hAnsi="Times New Roman" w:cs="Times New Roman"/>
          <w:sz w:val="28"/>
          <w:szCs w:val="28"/>
        </w:rPr>
        <w:t xml:space="preserve"> приведены в таблице:</w:t>
      </w:r>
      <w:r w:rsidR="00CD3097" w:rsidRPr="00500E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8D9D7D" w14:textId="77777777" w:rsidR="00500E76" w:rsidRPr="00500E76" w:rsidRDefault="00500E76" w:rsidP="00500E76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32"/>
        <w:gridCol w:w="3870"/>
        <w:gridCol w:w="4565"/>
      </w:tblGrid>
      <w:tr w:rsidR="00B800B6" w:rsidRPr="00104B33" w14:paraId="1F40D5EB" w14:textId="77777777" w:rsidTr="00500E76">
        <w:trPr>
          <w:jc w:val="center"/>
        </w:trPr>
        <w:tc>
          <w:tcPr>
            <w:tcW w:w="632" w:type="dxa"/>
            <w:vAlign w:val="center"/>
          </w:tcPr>
          <w:p w14:paraId="0AA1D24C" w14:textId="77777777" w:rsidR="00B800B6" w:rsidRPr="00104B33" w:rsidRDefault="00B800B6" w:rsidP="00DB6908">
            <w:pPr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870" w:type="dxa"/>
            <w:vAlign w:val="center"/>
          </w:tcPr>
          <w:p w14:paraId="7D0D6A73" w14:textId="77777777" w:rsidR="00B800B6" w:rsidRPr="00104B33" w:rsidRDefault="00B800B6" w:rsidP="00DB6908">
            <w:pPr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Состав сил и средств</w:t>
            </w:r>
          </w:p>
        </w:tc>
        <w:tc>
          <w:tcPr>
            <w:tcW w:w="4565" w:type="dxa"/>
            <w:vAlign w:val="center"/>
          </w:tcPr>
          <w:p w14:paraId="06B9C17F" w14:textId="77777777" w:rsidR="00B800B6" w:rsidRPr="00104B33" w:rsidRDefault="00B800B6" w:rsidP="00DB6908">
            <w:pPr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Дислокация</w:t>
            </w:r>
          </w:p>
        </w:tc>
      </w:tr>
      <w:tr w:rsidR="00B800B6" w:rsidRPr="00104B33" w14:paraId="7B243F9A" w14:textId="77777777" w:rsidTr="00500E76">
        <w:trPr>
          <w:jc w:val="center"/>
        </w:trPr>
        <w:tc>
          <w:tcPr>
            <w:tcW w:w="632" w:type="dxa"/>
            <w:vAlign w:val="center"/>
          </w:tcPr>
          <w:p w14:paraId="490F0DA1" w14:textId="378345D3" w:rsidR="00B800B6" w:rsidRPr="00104B33" w:rsidRDefault="00B800B6" w:rsidP="00DB6908">
            <w:pPr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1</w:t>
            </w:r>
          </w:p>
        </w:tc>
        <w:tc>
          <w:tcPr>
            <w:tcW w:w="3870" w:type="dxa"/>
            <w:vAlign w:val="center"/>
          </w:tcPr>
          <w:p w14:paraId="618AA9E2" w14:textId="539105EA" w:rsidR="00B800B6" w:rsidRPr="00104B33" w:rsidRDefault="00B800B6" w:rsidP="00C95F56">
            <w:p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МУП Шелеховского района «Шелеховские отопительные котельные» (1 бригада, 4 человека, 1 ед. техники)</w:t>
            </w:r>
          </w:p>
        </w:tc>
        <w:tc>
          <w:tcPr>
            <w:tcW w:w="4565" w:type="dxa"/>
            <w:vAlign w:val="center"/>
          </w:tcPr>
          <w:p w14:paraId="1FA43F7C" w14:textId="087A1631" w:rsidR="00B800B6" w:rsidRPr="00104B33" w:rsidRDefault="00C95F56" w:rsidP="00C95F56">
            <w:p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Иркутская область, г. Шелехов, пр. Строителей и монтажников, 10, а/я 55</w:t>
            </w:r>
          </w:p>
        </w:tc>
      </w:tr>
      <w:tr w:rsidR="00B800B6" w:rsidRPr="00104B33" w14:paraId="7B8BA699" w14:textId="77777777" w:rsidTr="00500E76">
        <w:trPr>
          <w:jc w:val="center"/>
        </w:trPr>
        <w:tc>
          <w:tcPr>
            <w:tcW w:w="632" w:type="dxa"/>
            <w:vAlign w:val="center"/>
          </w:tcPr>
          <w:p w14:paraId="470D0BC5" w14:textId="421A8E70" w:rsidR="00B800B6" w:rsidRPr="00104B33" w:rsidRDefault="00B800B6" w:rsidP="00DB6908">
            <w:pPr>
              <w:jc w:val="center"/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2</w:t>
            </w:r>
          </w:p>
        </w:tc>
        <w:tc>
          <w:tcPr>
            <w:tcW w:w="3870" w:type="dxa"/>
            <w:vAlign w:val="center"/>
          </w:tcPr>
          <w:p w14:paraId="5A895364" w14:textId="02B07630" w:rsidR="00B800B6" w:rsidRPr="00104B33" w:rsidRDefault="00B800B6" w:rsidP="00C95F56">
            <w:p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  <w:r w:rsidRPr="00104B33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ООО «Чистые Ключи» (1 бригада, 4 человека, 2 ед. техники)</w:t>
            </w:r>
          </w:p>
        </w:tc>
        <w:tc>
          <w:tcPr>
            <w:tcW w:w="4565" w:type="dxa"/>
            <w:vAlign w:val="center"/>
          </w:tcPr>
          <w:p w14:paraId="077D12AB" w14:textId="46A5A6B8" w:rsidR="00C95F56" w:rsidRPr="00104B33" w:rsidRDefault="00C95F56" w:rsidP="00C95F56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  <w14:ligatures w14:val="none"/>
              </w:rPr>
            </w:pPr>
            <w:r w:rsidRPr="00104B3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  <w14:ligatures w14:val="none"/>
              </w:rPr>
              <w:t>Иркутская область, Шелеховский район, пос. Чистые Ключи, Военный городок № 2</w:t>
            </w:r>
          </w:p>
          <w:p w14:paraId="61510076" w14:textId="59741C9C" w:rsidR="00B800B6" w:rsidRPr="00104B33" w:rsidRDefault="00B800B6" w:rsidP="00C95F56">
            <w:pPr>
              <w:rPr>
                <w:rFonts w:ascii="Times New Roman" w:hAnsi="Times New Roman" w:cs="Times New Roman"/>
                <w:spacing w:val="2"/>
                <w:sz w:val="28"/>
                <w:szCs w:val="28"/>
              </w:rPr>
            </w:pPr>
          </w:p>
        </w:tc>
      </w:tr>
    </w:tbl>
    <w:p w14:paraId="17190D50" w14:textId="77777777" w:rsidR="007B3764" w:rsidRDefault="007B3764" w:rsidP="00500E76">
      <w:pPr>
        <w:pStyle w:val="a7"/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664A4" w14:textId="63A5B2F5" w:rsidR="004B3727" w:rsidRPr="00104B33" w:rsidRDefault="006263A1" w:rsidP="00057101">
      <w:pPr>
        <w:pStyle w:val="a7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04B33">
        <w:rPr>
          <w:rFonts w:ascii="Times New Roman" w:hAnsi="Times New Roman" w:cs="Times New Roman"/>
          <w:b/>
          <w:bCs/>
          <w:sz w:val="28"/>
          <w:szCs w:val="28"/>
        </w:rPr>
        <w:t>Мероприятия, направленные на обеспечение безопасности населения (в случае если в результате аварий на объекте теплоснабжения может возникнуть угроза безопасности населения)</w:t>
      </w:r>
    </w:p>
    <w:p w14:paraId="1ECF9CDE" w14:textId="77777777" w:rsidR="004B3727" w:rsidRPr="00104B33" w:rsidRDefault="004B3727" w:rsidP="00791BF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41E589B" w14:textId="41028499" w:rsidR="00DD1F0B" w:rsidRPr="00104B33" w:rsidRDefault="00500E76" w:rsidP="00057101">
      <w:pPr>
        <w:pStyle w:val="aff"/>
        <w:ind w:firstLine="709"/>
        <w:jc w:val="both"/>
        <w:rPr>
          <w:sz w:val="28"/>
          <w:szCs w:val="28"/>
        </w:rPr>
      </w:pPr>
      <w:bookmarkStart w:id="3" w:name="_Hlk207283273"/>
      <w:r>
        <w:rPr>
          <w:sz w:val="28"/>
          <w:szCs w:val="28"/>
        </w:rPr>
        <w:t xml:space="preserve">15. </w:t>
      </w:r>
      <w:r w:rsidR="00DD1F0B" w:rsidRPr="00104B33">
        <w:rPr>
          <w:sz w:val="28"/>
          <w:szCs w:val="28"/>
        </w:rPr>
        <w:t>В случае аварийной ситуации на объектах теплоснабжения:</w:t>
      </w:r>
    </w:p>
    <w:p w14:paraId="5B3A186F" w14:textId="03C45475" w:rsidR="00DD1F0B" w:rsidRPr="00104B33" w:rsidRDefault="00500E76" w:rsidP="00057101">
      <w:pPr>
        <w:pStyle w:val="a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DD1F0B" w:rsidRPr="00104B33">
        <w:rPr>
          <w:sz w:val="28"/>
          <w:szCs w:val="28"/>
        </w:rPr>
        <w:t>) проводится оповещение населения всеми имеющими способами с задействованием местной системы оповещения населения, автомобилей с громкоговорящими устройствами;</w:t>
      </w:r>
    </w:p>
    <w:p w14:paraId="5EC84A44" w14:textId="1664E04A" w:rsidR="00DD1F0B" w:rsidRPr="00104B33" w:rsidRDefault="00500E76" w:rsidP="00057101">
      <w:pPr>
        <w:pStyle w:val="a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D1F0B" w:rsidRPr="00104B33">
        <w:rPr>
          <w:sz w:val="28"/>
          <w:szCs w:val="28"/>
        </w:rPr>
        <w:t>) организуется дежурство сил и средств бригад скорой помощи для оказания медицинской помощи пострадавшим;</w:t>
      </w:r>
    </w:p>
    <w:p w14:paraId="44D5FAC7" w14:textId="2A295344" w:rsidR="00DD1F0B" w:rsidRPr="00104B33" w:rsidRDefault="00500E76" w:rsidP="00057101">
      <w:pPr>
        <w:pStyle w:val="a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D1F0B" w:rsidRPr="00104B33">
        <w:rPr>
          <w:sz w:val="28"/>
          <w:szCs w:val="28"/>
        </w:rPr>
        <w:t xml:space="preserve">) при необходимости организуется дежурство сил и средств АО «Южные </w:t>
      </w:r>
      <w:r w:rsidR="0030703E" w:rsidRPr="00104B33">
        <w:rPr>
          <w:sz w:val="28"/>
          <w:szCs w:val="28"/>
        </w:rPr>
        <w:t xml:space="preserve">электрические сети» и АО «Оборонэнерго» </w:t>
      </w:r>
      <w:r w:rsidR="00DD1F0B" w:rsidRPr="00104B33">
        <w:rPr>
          <w:sz w:val="28"/>
          <w:szCs w:val="28"/>
        </w:rPr>
        <w:t>для отключения электрических сетей</w:t>
      </w:r>
      <w:r w:rsidR="007E46F4" w:rsidRPr="00104B33">
        <w:rPr>
          <w:sz w:val="28"/>
          <w:szCs w:val="28"/>
        </w:rPr>
        <w:t>;</w:t>
      </w:r>
    </w:p>
    <w:p w14:paraId="60028998" w14:textId="32240889" w:rsidR="00DD1F0B" w:rsidRPr="00104B33" w:rsidRDefault="00500E76" w:rsidP="00057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D3097" w:rsidRPr="00104B33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DD1F0B" w:rsidRPr="00104B33">
        <w:rPr>
          <w:rFonts w:ascii="Times New Roman" w:hAnsi="Times New Roman" w:cs="Times New Roman"/>
          <w:sz w:val="28"/>
          <w:szCs w:val="28"/>
        </w:rPr>
        <w:t>аселение, попавшее в зону локализации и ликвидации аварии на теплосетях</w:t>
      </w:r>
      <w:r>
        <w:rPr>
          <w:rFonts w:ascii="Times New Roman" w:hAnsi="Times New Roman" w:cs="Times New Roman"/>
          <w:sz w:val="28"/>
          <w:szCs w:val="28"/>
        </w:rPr>
        <w:t>,</w:t>
      </w:r>
      <w:r w:rsidR="00DD1F0B" w:rsidRPr="00104B33">
        <w:rPr>
          <w:rFonts w:ascii="Times New Roman" w:hAnsi="Times New Roman" w:cs="Times New Roman"/>
          <w:sz w:val="28"/>
          <w:szCs w:val="28"/>
        </w:rPr>
        <w:t xml:space="preserve"> при наличии угрозы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="00DD1F0B" w:rsidRPr="00104B33">
        <w:rPr>
          <w:rFonts w:ascii="Times New Roman" w:hAnsi="Times New Roman" w:cs="Times New Roman"/>
          <w:sz w:val="28"/>
          <w:szCs w:val="28"/>
        </w:rPr>
        <w:t xml:space="preserve"> жизни и здоровь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D1F0B" w:rsidRPr="00104B33">
        <w:rPr>
          <w:rFonts w:ascii="Times New Roman" w:hAnsi="Times New Roman" w:cs="Times New Roman"/>
          <w:sz w:val="28"/>
          <w:szCs w:val="28"/>
        </w:rPr>
        <w:t>, эвакуируется в пункты временного размещения и питания</w:t>
      </w:r>
      <w:r w:rsidR="007E46F4" w:rsidRPr="00104B33">
        <w:rPr>
          <w:rFonts w:ascii="Times New Roman" w:hAnsi="Times New Roman" w:cs="Times New Roman"/>
          <w:sz w:val="28"/>
          <w:szCs w:val="28"/>
        </w:rPr>
        <w:t>;</w:t>
      </w:r>
    </w:p>
    <w:p w14:paraId="5C657C3C" w14:textId="0714D966" w:rsidR="00DD1F0B" w:rsidRPr="00104B33" w:rsidRDefault="00500E76" w:rsidP="00057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CD3097" w:rsidRPr="00104B33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DD1F0B" w:rsidRPr="00104B33">
        <w:rPr>
          <w:rFonts w:ascii="Times New Roman" w:hAnsi="Times New Roman" w:cs="Times New Roman"/>
          <w:color w:val="000000"/>
          <w:sz w:val="28"/>
          <w:szCs w:val="28"/>
        </w:rPr>
        <w:t xml:space="preserve">ри необходимости осуществляется эвакуация пострадавших, получивших травмы в медицинские учреждения города </w:t>
      </w:r>
      <w:r w:rsidR="0030703E" w:rsidRPr="00104B33">
        <w:rPr>
          <w:rFonts w:ascii="Times New Roman" w:hAnsi="Times New Roman" w:cs="Times New Roman"/>
          <w:color w:val="000000"/>
          <w:sz w:val="28"/>
          <w:szCs w:val="28"/>
        </w:rPr>
        <w:t>Шелехова</w:t>
      </w:r>
      <w:r w:rsidR="007E46F4" w:rsidRPr="00104B3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C5BF8D7" w14:textId="41EDFFAB" w:rsidR="00DD1F0B" w:rsidRPr="00104B33" w:rsidRDefault="00500E76" w:rsidP="0005710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CD3097" w:rsidRPr="00104B33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DD1F0B" w:rsidRPr="00104B33">
        <w:rPr>
          <w:rFonts w:ascii="Times New Roman" w:hAnsi="Times New Roman" w:cs="Times New Roman"/>
          <w:color w:val="000000"/>
          <w:sz w:val="28"/>
          <w:szCs w:val="28"/>
        </w:rPr>
        <w:t>ля обеспечения безопасности населения произв</w:t>
      </w:r>
      <w:r w:rsidR="000F5855">
        <w:rPr>
          <w:rFonts w:ascii="Times New Roman" w:hAnsi="Times New Roman" w:cs="Times New Roman"/>
          <w:color w:val="000000"/>
          <w:sz w:val="28"/>
          <w:szCs w:val="28"/>
        </w:rPr>
        <w:t>одится</w:t>
      </w:r>
      <w:r w:rsidR="00DD1F0B" w:rsidRPr="00104B33">
        <w:rPr>
          <w:rFonts w:ascii="Times New Roman" w:hAnsi="Times New Roman" w:cs="Times New Roman"/>
          <w:color w:val="000000"/>
          <w:sz w:val="28"/>
          <w:szCs w:val="28"/>
        </w:rPr>
        <w:t xml:space="preserve"> расчет допустимого времени устранения аварийных ситуаций с отключением теплоснабжения жилых домов</w:t>
      </w:r>
      <w:r w:rsidR="00DB081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D2C4A21" w14:textId="77777777" w:rsidR="006D6787" w:rsidRPr="00104B33" w:rsidRDefault="006D6787" w:rsidP="006937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A1BFBA" w14:textId="2D7E2CB7" w:rsidR="00E21955" w:rsidRPr="00DB081A" w:rsidRDefault="00E21955" w:rsidP="00057101">
      <w:pPr>
        <w:pStyle w:val="a7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81A">
        <w:rPr>
          <w:rFonts w:ascii="Times New Roman" w:hAnsi="Times New Roman" w:cs="Times New Roman"/>
          <w:b/>
          <w:bCs/>
          <w:sz w:val="28"/>
          <w:szCs w:val="28"/>
        </w:rPr>
        <w:t>Порядок организации материально-технического, инженерного и финансового обеспечения операций по локализации и ликвидации аварий на объекте теплоснабжения</w:t>
      </w:r>
    </w:p>
    <w:bookmarkEnd w:id="3"/>
    <w:p w14:paraId="4B44A342" w14:textId="77777777" w:rsidR="0064446F" w:rsidRPr="00104B33" w:rsidRDefault="0064446F" w:rsidP="00CD30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2310AA" w14:textId="400A44CE" w:rsidR="00E21955" w:rsidRPr="00DB081A" w:rsidRDefault="00E21955" w:rsidP="00DC08CF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Порядок создания, хранения, использования и восполнения резервов финансовых и материальных ресурсов определяется законодательством Российской Федерации, законодательством Иркутской области, постановлением Администрации Шелеховского муниципального района</w:t>
      </w:r>
      <w:r w:rsidR="00DB081A">
        <w:rPr>
          <w:rFonts w:ascii="Times New Roman" w:hAnsi="Times New Roman" w:cs="Times New Roman"/>
          <w:sz w:val="28"/>
          <w:szCs w:val="28"/>
        </w:rPr>
        <w:t>.</w:t>
      </w:r>
    </w:p>
    <w:p w14:paraId="2F731B1F" w14:textId="4B1B34F2" w:rsidR="00791BF8" w:rsidRPr="00DB081A" w:rsidRDefault="00E21955" w:rsidP="00DC08CF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 xml:space="preserve">Номенклатура и объем резервов материальных ресурсов для ликвидации чрезвычайных ситуаций, а также контроль их создания, хранения, </w:t>
      </w:r>
      <w:r w:rsidRPr="00DB081A">
        <w:rPr>
          <w:rFonts w:ascii="Times New Roman" w:hAnsi="Times New Roman" w:cs="Times New Roman"/>
          <w:sz w:val="28"/>
          <w:szCs w:val="28"/>
        </w:rPr>
        <w:lastRenderedPageBreak/>
        <w:t>использования и восполнения устанавливаются создающим их органами и организациями.</w:t>
      </w:r>
    </w:p>
    <w:p w14:paraId="5BB94C24" w14:textId="77777777" w:rsidR="00DB081A" w:rsidRPr="00DB081A" w:rsidRDefault="00DB081A" w:rsidP="00DB08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3892A3" w14:textId="05552B7C" w:rsidR="0064446F" w:rsidRPr="00DB081A" w:rsidRDefault="0064446F" w:rsidP="00057101">
      <w:pPr>
        <w:pStyle w:val="a7"/>
        <w:numPr>
          <w:ilvl w:val="0"/>
          <w:numId w:val="2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81A">
        <w:rPr>
          <w:rFonts w:ascii="Times New Roman" w:hAnsi="Times New Roman" w:cs="Times New Roman"/>
          <w:b/>
          <w:sz w:val="28"/>
          <w:szCs w:val="28"/>
        </w:rPr>
        <w:t>Моделирование (электронное) аварийных ситуаций</w:t>
      </w:r>
    </w:p>
    <w:p w14:paraId="6B3605DF" w14:textId="77777777" w:rsidR="00791BF8" w:rsidRPr="00DB081A" w:rsidRDefault="00791BF8" w:rsidP="00791BF8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5E38C8" w14:textId="32ED0E1F" w:rsidR="0064446F" w:rsidRPr="00DB081A" w:rsidRDefault="0064446F" w:rsidP="00DC08CF">
      <w:pPr>
        <w:pStyle w:val="a7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Структура установки основного оборудования котельной МКОУ ШР «Большелугская средняя общеобразовательная школа № 8», расположенной по адресу: Шелеховский район, п. Большой Луг, ул. 2-я Железнодорожная, 17а.</w:t>
      </w:r>
    </w:p>
    <w:p w14:paraId="09B501A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00D824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BCD742C" wp14:editId="6ECDBD08">
            <wp:simplePos x="0" y="0"/>
            <wp:positionH relativeFrom="margin">
              <wp:posOffset>711835</wp:posOffset>
            </wp:positionH>
            <wp:positionV relativeFrom="paragraph">
              <wp:posOffset>10795</wp:posOffset>
            </wp:positionV>
            <wp:extent cx="3649980" cy="2905125"/>
            <wp:effectExtent l="0" t="0" r="7620" b="9525"/>
            <wp:wrapSquare wrapText="bothSides"/>
            <wp:docPr id="10249700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C3F2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520899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C4AA6E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6F2490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7E8929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04BBCA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4908BB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84C9E6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E66CF9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936570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B48CF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B370476" w14:textId="77777777" w:rsidR="00DB081A" w:rsidRPr="00DB081A" w:rsidRDefault="00DB081A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7A4B80" w14:textId="77777777" w:rsidR="00DB081A" w:rsidRDefault="00DB081A" w:rsidP="00DB081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AEE1120" w14:textId="77777777" w:rsidR="00DB081A" w:rsidRPr="00DB081A" w:rsidRDefault="00DB081A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79E962" w14:textId="13AF6623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Рис. 1.1 - Принципиальная тепловая схема котельной МКОУ ШР «Большелугская средняя общеобразовательная школа № 8»</w:t>
      </w:r>
    </w:p>
    <w:p w14:paraId="04FB31A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М1 - модульная котельная № 1;</w:t>
      </w:r>
    </w:p>
    <w:p w14:paraId="33AD112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М2 - модульная котельная № 2;</w:t>
      </w:r>
    </w:p>
    <w:p w14:paraId="117839E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В1 - трубопровод холодной воды (подпитки);</w:t>
      </w:r>
    </w:p>
    <w:p w14:paraId="4C51E48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Т1 - подающий трубопровод системы отопления потребителя;</w:t>
      </w:r>
    </w:p>
    <w:p w14:paraId="7CB8DCD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Т2 - обратный трубопровод системы отопления потребителя;</w:t>
      </w:r>
    </w:p>
    <w:p w14:paraId="5AFC2C9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Тх1 - подача спутника холодной воды;</w:t>
      </w:r>
    </w:p>
    <w:p w14:paraId="1747A80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Тх1 - обратка спутника холодной воды;</w:t>
      </w:r>
    </w:p>
    <w:p w14:paraId="3304C73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К1 - угольный котел модуля № 1;</w:t>
      </w:r>
    </w:p>
    <w:p w14:paraId="595C54B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К2 - угольный котел модуля № 2;</w:t>
      </w:r>
    </w:p>
    <w:p w14:paraId="4629C27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1 - краны холодной (подпиточной) воды;</w:t>
      </w:r>
    </w:p>
    <w:p w14:paraId="4B1764D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2 - краны водомерного узла;</w:t>
      </w:r>
    </w:p>
    <w:p w14:paraId="5B83883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3 - фильтр сетчатый;</w:t>
      </w:r>
    </w:p>
    <w:p w14:paraId="600E254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4 - водомерный счетчик;</w:t>
      </w:r>
    </w:p>
    <w:p w14:paraId="19B84F6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5 - водонагреватель;</w:t>
      </w:r>
    </w:p>
    <w:p w14:paraId="4ECB415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6 - краны на выходе водонагревателя;</w:t>
      </w:r>
    </w:p>
    <w:p w14:paraId="66968A6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 xml:space="preserve">7 - кран обратки </w:t>
      </w:r>
      <w:proofErr w:type="spellStart"/>
      <w:r w:rsidRPr="00DB081A">
        <w:rPr>
          <w:rFonts w:ascii="Times New Roman" w:hAnsi="Times New Roman" w:cs="Times New Roman"/>
          <w:bCs/>
          <w:sz w:val="28"/>
          <w:szCs w:val="28"/>
        </w:rPr>
        <w:t>спускника</w:t>
      </w:r>
      <w:proofErr w:type="spellEnd"/>
      <w:r w:rsidRPr="00DB081A">
        <w:rPr>
          <w:rFonts w:ascii="Times New Roman" w:hAnsi="Times New Roman" w:cs="Times New Roman"/>
          <w:bCs/>
          <w:sz w:val="28"/>
          <w:szCs w:val="28"/>
        </w:rPr>
        <w:t xml:space="preserve"> холодной воды;</w:t>
      </w:r>
    </w:p>
    <w:p w14:paraId="3848B5E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 xml:space="preserve">8 - кран подачи </w:t>
      </w:r>
      <w:proofErr w:type="spellStart"/>
      <w:r w:rsidRPr="00DB081A">
        <w:rPr>
          <w:rFonts w:ascii="Times New Roman" w:hAnsi="Times New Roman" w:cs="Times New Roman"/>
          <w:bCs/>
          <w:sz w:val="28"/>
          <w:szCs w:val="28"/>
        </w:rPr>
        <w:t>спускника</w:t>
      </w:r>
      <w:proofErr w:type="spellEnd"/>
      <w:r w:rsidRPr="00DB081A">
        <w:rPr>
          <w:rFonts w:ascii="Times New Roman" w:hAnsi="Times New Roman" w:cs="Times New Roman"/>
          <w:bCs/>
          <w:sz w:val="28"/>
          <w:szCs w:val="28"/>
        </w:rPr>
        <w:t xml:space="preserve"> холодной воды;</w:t>
      </w:r>
    </w:p>
    <w:p w14:paraId="587693D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9 - кран подачи на водонагреватель;</w:t>
      </w:r>
    </w:p>
    <w:p w14:paraId="581278C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10 - кран на выходе из котла;</w:t>
      </w:r>
    </w:p>
    <w:p w14:paraId="57B0EDD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11 - предохранительный клапан;</w:t>
      </w:r>
    </w:p>
    <w:p w14:paraId="39A1591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lastRenderedPageBreak/>
        <w:t>12 - группа сетевых насосов с кранами;</w:t>
      </w:r>
    </w:p>
    <w:p w14:paraId="7DE407E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13 - кран подачи теплоносителя в систему отопления потребителя;</w:t>
      </w:r>
    </w:p>
    <w:p w14:paraId="0CF71F4F" w14:textId="2D0BE51A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bCs/>
          <w:sz w:val="28"/>
          <w:szCs w:val="28"/>
        </w:rPr>
        <w:t>14 - кран обратки теплоносителя системы отопления потребителя.</w:t>
      </w:r>
    </w:p>
    <w:p w14:paraId="7F78D770" w14:textId="3A0DD0B0" w:rsidR="0064446F" w:rsidRPr="00DB081A" w:rsidRDefault="00DB081A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64446F" w:rsidRPr="00DB081A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3580342C" wp14:editId="77249B78">
            <wp:extent cx="3591817" cy="3093885"/>
            <wp:effectExtent l="0" t="0" r="8890" b="0"/>
            <wp:docPr id="6619777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65" cy="31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DD74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 xml:space="preserve">Рис.1.2 - Схемы тепловых сетей в зонах действия </w:t>
      </w:r>
      <w:r w:rsidRPr="00DB081A">
        <w:rPr>
          <w:rFonts w:ascii="Times New Roman" w:hAnsi="Times New Roman" w:cs="Times New Roman"/>
          <w:bCs/>
          <w:sz w:val="28"/>
          <w:szCs w:val="28"/>
        </w:rPr>
        <w:t>котельной МКОУ ШР «Большелугская средняя общеобразовательная школа № 8»</w:t>
      </w:r>
    </w:p>
    <w:p w14:paraId="4DC34153" w14:textId="77777777" w:rsidR="00584C2A" w:rsidRPr="00DB081A" w:rsidRDefault="00584C2A" w:rsidP="007E4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69894E" w14:textId="5D649255" w:rsidR="0064446F" w:rsidRPr="00DB081A" w:rsidRDefault="00EE7369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64446F" w:rsidRPr="00DB081A">
        <w:rPr>
          <w:rFonts w:ascii="Times New Roman" w:hAnsi="Times New Roman" w:cs="Times New Roman"/>
          <w:sz w:val="28"/>
          <w:szCs w:val="28"/>
        </w:rPr>
        <w:t xml:space="preserve">. Структура установки основного оборудования котельной МКУК ДО ШР «Центр искусств им. К.Г. Самарина», </w:t>
      </w:r>
      <w:r w:rsidR="0064446F" w:rsidRPr="00DB081A">
        <w:rPr>
          <w:rFonts w:ascii="Times New Roman" w:hAnsi="Times New Roman" w:cs="Times New Roman"/>
          <w:bCs/>
          <w:sz w:val="28"/>
          <w:szCs w:val="28"/>
        </w:rPr>
        <w:t>расположенной</w:t>
      </w:r>
      <w:r w:rsidR="0064446F" w:rsidRPr="00DB081A">
        <w:rPr>
          <w:rFonts w:ascii="Times New Roman" w:hAnsi="Times New Roman" w:cs="Times New Roman"/>
          <w:sz w:val="28"/>
          <w:szCs w:val="28"/>
        </w:rPr>
        <w:t xml:space="preserve"> по адресу: Шелеховский район, п. Большой Луг, пер. Геологов, 1.</w:t>
      </w:r>
    </w:p>
    <w:p w14:paraId="2FC53121" w14:textId="4B887081" w:rsidR="0064446F" w:rsidRPr="00DB081A" w:rsidRDefault="00DB081A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713870" wp14:editId="02904EA2">
            <wp:extent cx="3534770" cy="2615288"/>
            <wp:effectExtent l="0" t="0" r="8890" b="0"/>
            <wp:docPr id="16465468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52" cy="265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B120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2.1 - Принципиальная схема котельной МКУК ДО ШР «Центр искусств им. К.Г. Самарина»</w:t>
      </w:r>
    </w:p>
    <w:p w14:paraId="1E704E2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73B27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АП - аварийный подпиточный бак;</w:t>
      </w:r>
    </w:p>
    <w:p w14:paraId="5292802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Т1 - подающий трубопровод системы отопления;</w:t>
      </w:r>
    </w:p>
    <w:p w14:paraId="594C55B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Т2 - обратный трубопровод системы отопления;</w:t>
      </w:r>
    </w:p>
    <w:p w14:paraId="6080B0E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НС - насосная станция;</w:t>
      </w:r>
    </w:p>
    <w:p w14:paraId="441092C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М - бак мембранный;</w:t>
      </w:r>
    </w:p>
    <w:p w14:paraId="4ADC6B0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СН1, СН2 - сетевые насосы;</w:t>
      </w:r>
    </w:p>
    <w:p w14:paraId="05020FD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lastRenderedPageBreak/>
        <w:t>К1, К2 - угольные котлы;</w:t>
      </w:r>
    </w:p>
    <w:p w14:paraId="3B262BA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краны насосной станции;</w:t>
      </w:r>
    </w:p>
    <w:p w14:paraId="4264A3B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краны мембранного бака;</w:t>
      </w:r>
    </w:p>
    <w:p w14:paraId="29EA8B3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краны сетевых насосов;</w:t>
      </w:r>
    </w:p>
    <w:p w14:paraId="25EB72A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краны перед котлами (обратка системы)</w:t>
      </w:r>
    </w:p>
    <w:p w14:paraId="5499666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клапаны предохранительные угольных котлов;</w:t>
      </w:r>
    </w:p>
    <w:p w14:paraId="1BFB389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краны после котлов (подача в систему);</w:t>
      </w:r>
    </w:p>
    <w:p w14:paraId="0FB5EBC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краны подачи теплоносителя в систему отопления потребителя;</w:t>
      </w:r>
    </w:p>
    <w:p w14:paraId="512296E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8 - кран обратки теплоносителя.</w:t>
      </w:r>
    </w:p>
    <w:p w14:paraId="3704919C" w14:textId="675BB59D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958592" wp14:editId="3CBF7819">
            <wp:extent cx="3441700" cy="3516511"/>
            <wp:effectExtent l="0" t="0" r="6350" b="8255"/>
            <wp:docPr id="184645070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53" cy="35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2D82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Рис.2.2 - Схемы тепловых сетей в зонах действия котельной МКУК ДО ШР «Центр искусств им. К.Г. Самарина»</w:t>
      </w:r>
    </w:p>
    <w:p w14:paraId="4864556F" w14:textId="77777777" w:rsidR="00791BF8" w:rsidRPr="00DB081A" w:rsidRDefault="00791BF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323E24" w14:textId="36AF6013" w:rsidR="0064446F" w:rsidRPr="00EE7369" w:rsidRDefault="00EE7369" w:rsidP="00EE736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64446F" w:rsidRPr="00EE7369">
        <w:rPr>
          <w:rFonts w:ascii="Times New Roman" w:hAnsi="Times New Roman" w:cs="Times New Roman"/>
          <w:sz w:val="28"/>
          <w:szCs w:val="28"/>
        </w:rPr>
        <w:t xml:space="preserve"> Структура установки основного оборудования котельной МКОУ ШР «Начальная школа – детский сад № 10», </w:t>
      </w:r>
      <w:r w:rsidR="0064446F" w:rsidRPr="00EE7369">
        <w:rPr>
          <w:rFonts w:ascii="Times New Roman" w:hAnsi="Times New Roman" w:cs="Times New Roman"/>
          <w:bCs/>
          <w:sz w:val="28"/>
          <w:szCs w:val="28"/>
        </w:rPr>
        <w:t>расположенной</w:t>
      </w:r>
      <w:r w:rsidR="0064446F" w:rsidRPr="00EE7369">
        <w:rPr>
          <w:rFonts w:ascii="Times New Roman" w:hAnsi="Times New Roman" w:cs="Times New Roman"/>
          <w:sz w:val="28"/>
          <w:szCs w:val="28"/>
        </w:rPr>
        <w:t xml:space="preserve"> по адресу: Шелеховский район, п. Большой Луг, ул. Садовая, 3. </w:t>
      </w:r>
    </w:p>
    <w:p w14:paraId="2D86F3BA" w14:textId="0A78C703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 xml:space="preserve">       </w:t>
      </w:r>
      <w:r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29FD7F" wp14:editId="113042BF">
            <wp:extent cx="3565238" cy="2654490"/>
            <wp:effectExtent l="0" t="0" r="0" b="0"/>
            <wp:docPr id="36301728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28" cy="26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8F14" w14:textId="3A06AF7C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lastRenderedPageBreak/>
        <w:t>Рис. 3.1 - Принципиальная тепловая схема котельной МКОУ ШР «Начальная школа – детский сад № 10»</w:t>
      </w:r>
    </w:p>
    <w:p w14:paraId="1149C95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BD9E4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 - трубопровод холодные воды (подпитки);</w:t>
      </w:r>
    </w:p>
    <w:p w14:paraId="436D6F1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Т1 - подающий трубопровод системы отопления потребителя;</w:t>
      </w:r>
    </w:p>
    <w:p w14:paraId="584CB8A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Т2 - обратный трубопровод системы отопления потребителя;</w:t>
      </w:r>
    </w:p>
    <w:p w14:paraId="1253AD1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К1, К2 - угольные котлы;</w:t>
      </w:r>
    </w:p>
    <w:p w14:paraId="2F24127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краны холодной (подпиточной) воды;</w:t>
      </w:r>
    </w:p>
    <w:p w14:paraId="15E5212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краны водомерного узла;</w:t>
      </w:r>
    </w:p>
    <w:p w14:paraId="1236427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фильтр сетчатый;</w:t>
      </w:r>
    </w:p>
    <w:p w14:paraId="46A0B2E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водомерный счетчик;</w:t>
      </w:r>
    </w:p>
    <w:p w14:paraId="1DFB784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водонагреватель;</w:t>
      </w:r>
    </w:p>
    <w:p w14:paraId="5341C5A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краны на выходе водонагревателя;</w:t>
      </w:r>
    </w:p>
    <w:p w14:paraId="1D49A38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предохранительный клапан;</w:t>
      </w:r>
    </w:p>
    <w:p w14:paraId="2D12C9B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8 - 8-кран на выходе из котла;</w:t>
      </w:r>
    </w:p>
    <w:p w14:paraId="44D1EF6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9 - краны подачи теплоносителя в систему отопления потребителя;</w:t>
      </w:r>
    </w:p>
    <w:p w14:paraId="44DA7F3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 обратки теплоносителя системы отопления потребителя;</w:t>
      </w:r>
    </w:p>
    <w:p w14:paraId="5487E042" w14:textId="3F82CB62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11 - группа сетевых насосов с кранами.</w:t>
      </w:r>
    </w:p>
    <w:p w14:paraId="69C34E3A" w14:textId="77777777" w:rsidR="00CC0F82" w:rsidRPr="00DB081A" w:rsidRDefault="00CC0F82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B334BE" w14:textId="0FE2A375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4B2DF3" wp14:editId="6B4A4FD0">
            <wp:extent cx="3548418" cy="3255479"/>
            <wp:effectExtent l="0" t="0" r="0" b="2540"/>
            <wp:docPr id="4833424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72" cy="328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C124" w14:textId="1CE4C165" w:rsidR="00791BF8" w:rsidRPr="00DB081A" w:rsidRDefault="0064446F" w:rsidP="00395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3.2 - Тепловые сети от котельной МКОУ ШР «Начальная школа – детский сад № 10»</w:t>
      </w:r>
    </w:p>
    <w:p w14:paraId="5568BE99" w14:textId="77777777" w:rsidR="00395CE8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72F6BC" w14:textId="4EB5CADE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369">
        <w:rPr>
          <w:rFonts w:ascii="Times New Roman" w:hAnsi="Times New Roman" w:cs="Times New Roman"/>
          <w:sz w:val="28"/>
          <w:szCs w:val="28"/>
        </w:rPr>
        <w:t>1</w:t>
      </w:r>
      <w:r w:rsidR="0064446F" w:rsidRPr="00DB081A">
        <w:rPr>
          <w:rFonts w:ascii="Times New Roman" w:hAnsi="Times New Roman" w:cs="Times New Roman"/>
          <w:sz w:val="28"/>
          <w:szCs w:val="28"/>
        </w:rPr>
        <w:t xml:space="preserve">. Структура установки основного оборудования котельной МКОУ ШР «Начальная школа – детский сад № 10», </w:t>
      </w:r>
      <w:r w:rsidR="0064446F" w:rsidRPr="00DB081A">
        <w:rPr>
          <w:rFonts w:ascii="Times New Roman" w:hAnsi="Times New Roman" w:cs="Times New Roman"/>
          <w:bCs/>
          <w:sz w:val="28"/>
          <w:szCs w:val="28"/>
        </w:rPr>
        <w:t>расположенной</w:t>
      </w:r>
      <w:r w:rsidR="0064446F" w:rsidRPr="00DB081A">
        <w:rPr>
          <w:rFonts w:ascii="Times New Roman" w:hAnsi="Times New Roman" w:cs="Times New Roman"/>
          <w:sz w:val="28"/>
          <w:szCs w:val="28"/>
        </w:rPr>
        <w:t xml:space="preserve"> по адресу: Шелеховский район, п. Большой Луг, ул. 2-я Железнодорожная, 2.</w:t>
      </w:r>
    </w:p>
    <w:p w14:paraId="55702C3D" w14:textId="72F19D6D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637DBB" wp14:editId="65609CAF">
            <wp:extent cx="3630305" cy="2346693"/>
            <wp:effectExtent l="0" t="0" r="8255" b="0"/>
            <wp:docPr id="17033678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943" cy="23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D7C6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4.1 - Принципиальная тепловая схема котельной МКОУ ШР «Начальная школа – детский сад № 10»</w:t>
      </w:r>
    </w:p>
    <w:p w14:paraId="61C99D3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A1D45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 - трубопровод холодные воды (подпитки);</w:t>
      </w:r>
    </w:p>
    <w:p w14:paraId="715C341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Т1 - подающий трубопровод системы отопления потребителя;</w:t>
      </w:r>
    </w:p>
    <w:p w14:paraId="79476DC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Т2 - обратный трубопровод системы отопления потребителя;</w:t>
      </w:r>
    </w:p>
    <w:p w14:paraId="444B959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К1, К2 - угольные котлы;</w:t>
      </w:r>
    </w:p>
    <w:p w14:paraId="22B7303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краны холодной (подпиточной) воды;</w:t>
      </w:r>
    </w:p>
    <w:p w14:paraId="68C10D0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краны водомерного узла;</w:t>
      </w:r>
    </w:p>
    <w:p w14:paraId="511D08E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фильтр сетчатый;</w:t>
      </w:r>
    </w:p>
    <w:p w14:paraId="61EC47F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водомерный счетчик;</w:t>
      </w:r>
    </w:p>
    <w:p w14:paraId="4091765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водонагреватель;</w:t>
      </w:r>
    </w:p>
    <w:p w14:paraId="2776D15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краны на выходе водонагревателя;</w:t>
      </w:r>
    </w:p>
    <w:p w14:paraId="144A8EC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предохранительный клапан;</w:t>
      </w:r>
    </w:p>
    <w:p w14:paraId="0B53AE9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8 - 8-кран на выходе из котла;</w:t>
      </w:r>
    </w:p>
    <w:p w14:paraId="245E02A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9 - краны подачи теплоносителя в систему отопления потребителя;</w:t>
      </w:r>
    </w:p>
    <w:p w14:paraId="459920D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 обратки теплоносителя системы отопления потребителя;</w:t>
      </w:r>
    </w:p>
    <w:p w14:paraId="1E8E370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11 - группа сетевых насосов с кранами.</w:t>
      </w:r>
    </w:p>
    <w:p w14:paraId="50E17CE7" w14:textId="6533A9DD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76A255" wp14:editId="2217826C">
            <wp:extent cx="3396343" cy="2502290"/>
            <wp:effectExtent l="0" t="0" r="0" b="0"/>
            <wp:docPr id="4231533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11" cy="25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18BB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4.2 - Тепловые сети от котельной МКОУ ШР «Начальная школа – детский сад № 10»</w:t>
      </w:r>
    </w:p>
    <w:p w14:paraId="2F621B8D" w14:textId="77777777" w:rsidR="00791BF8" w:rsidRDefault="00791BF8" w:rsidP="00EE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C3715" w14:textId="77777777" w:rsidR="00EE7369" w:rsidRPr="00DB081A" w:rsidRDefault="00EE7369" w:rsidP="00EE7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B1129A" w14:textId="0B2F6430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EE7369">
        <w:rPr>
          <w:rFonts w:ascii="Times New Roman" w:hAnsi="Times New Roman" w:cs="Times New Roman"/>
          <w:sz w:val="28"/>
          <w:szCs w:val="28"/>
        </w:rPr>
        <w:t>2</w:t>
      </w:r>
      <w:r w:rsidR="0064446F" w:rsidRPr="00DB081A">
        <w:rPr>
          <w:rFonts w:ascii="Times New Roman" w:hAnsi="Times New Roman" w:cs="Times New Roman"/>
          <w:sz w:val="28"/>
          <w:szCs w:val="28"/>
        </w:rPr>
        <w:t xml:space="preserve">. Структура установки основного оборудования котельной МКДОУ ШР «Детский сад № 3 «Сказка», </w:t>
      </w:r>
      <w:r w:rsidR="0064446F" w:rsidRPr="00DB081A">
        <w:rPr>
          <w:rFonts w:ascii="Times New Roman" w:hAnsi="Times New Roman" w:cs="Times New Roman"/>
          <w:bCs/>
          <w:sz w:val="28"/>
          <w:szCs w:val="28"/>
        </w:rPr>
        <w:t>расположенной</w:t>
      </w:r>
      <w:r w:rsidR="0064446F" w:rsidRPr="00DB081A">
        <w:rPr>
          <w:rFonts w:ascii="Times New Roman" w:hAnsi="Times New Roman" w:cs="Times New Roman"/>
          <w:sz w:val="28"/>
          <w:szCs w:val="28"/>
        </w:rPr>
        <w:t xml:space="preserve"> по адресу: Шелеховский район, п. Большой Луг, ул. Центральная, 9.</w:t>
      </w:r>
    </w:p>
    <w:p w14:paraId="5F2393E2" w14:textId="55E32489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ED1347" wp14:editId="4D121725">
            <wp:extent cx="3168203" cy="2181222"/>
            <wp:effectExtent l="0" t="0" r="0" b="0"/>
            <wp:docPr id="8175036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58" cy="221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DB6F" w14:textId="52982296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5.1 - Принципиальная тепловая схема отопительной котельной МКДОУ ШР «Детский сад № 3 «Сказка»</w:t>
      </w:r>
    </w:p>
    <w:p w14:paraId="3DF0E4AE" w14:textId="77777777" w:rsidR="00CC0F82" w:rsidRPr="00DB081A" w:rsidRDefault="00CC0F82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74EA7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В1 - трубопровод холодной воды (подпитки);</w:t>
      </w:r>
    </w:p>
    <w:p w14:paraId="0354D45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Т1(к) - подающий трубопровод системы отопления котельной;</w:t>
      </w:r>
    </w:p>
    <w:p w14:paraId="6861FA8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Т1(п) - подающий трубопровод системы отопления потребителя;</w:t>
      </w:r>
    </w:p>
    <w:p w14:paraId="11D4AB0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Т2(к) - обратный трубопровод системы отопления котельной;</w:t>
      </w:r>
    </w:p>
    <w:p w14:paraId="26B19C1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Т2(п) - обратный трубопровод системы отопления потребителя;</w:t>
      </w:r>
    </w:p>
    <w:p w14:paraId="06BEA7F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СН1, СН2 - Сетевые насосы;</w:t>
      </w:r>
    </w:p>
    <w:p w14:paraId="5B3EF87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ПН - подпиточный насос;</w:t>
      </w:r>
    </w:p>
    <w:p w14:paraId="19CDB9A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К1, К2, К3 - угольные котлы;</w:t>
      </w:r>
    </w:p>
    <w:p w14:paraId="0457204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АП - аварийный подпиточный бак;</w:t>
      </w:r>
    </w:p>
    <w:p w14:paraId="1D7DB52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краны холодной (подпиточной) воды;</w:t>
      </w:r>
    </w:p>
    <w:p w14:paraId="7A9C95C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кран подпиточного насоса;</w:t>
      </w:r>
    </w:p>
    <w:p w14:paraId="642BCF7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краны подачи подпиточной воды в систему;</w:t>
      </w:r>
    </w:p>
    <w:p w14:paraId="7FC3A52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краны сетевых насосов;</w:t>
      </w:r>
    </w:p>
    <w:p w14:paraId="0FA4CD7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краны перед котлами (обратка системы);</w:t>
      </w:r>
    </w:p>
    <w:p w14:paraId="406A727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клапаны предохранительные;</w:t>
      </w:r>
    </w:p>
    <w:p w14:paraId="4EB545B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краны после котлов (подача в систему);</w:t>
      </w:r>
    </w:p>
    <w:p w14:paraId="1B3FA60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8 - кран сливной;</w:t>
      </w:r>
    </w:p>
    <w:p w14:paraId="73D1A87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9 - краны подачи теплоносителя в систему;</w:t>
      </w:r>
    </w:p>
    <w:p w14:paraId="4D37FCF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краны обратки теплоносителя в систему.</w:t>
      </w:r>
    </w:p>
    <w:p w14:paraId="77EFC08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B9FB78" w14:textId="05C1C80B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980246" wp14:editId="19616B82">
            <wp:extent cx="3576807" cy="2512679"/>
            <wp:effectExtent l="0" t="0" r="5080" b="2540"/>
            <wp:docPr id="13467820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24" cy="253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115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5.2 - Тепловые сети от котельной МКДОУ ШР «Детский сад № 3 «Сказка»</w:t>
      </w:r>
    </w:p>
    <w:p w14:paraId="310C873C" w14:textId="77777777" w:rsidR="00791BF8" w:rsidRPr="00DB081A" w:rsidRDefault="00791BF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92C1A7" w14:textId="643DF246" w:rsidR="0064446F" w:rsidRPr="00DB081A" w:rsidRDefault="00395CE8" w:rsidP="00395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369">
        <w:rPr>
          <w:rFonts w:ascii="Times New Roman" w:hAnsi="Times New Roman" w:cs="Times New Roman"/>
          <w:sz w:val="28"/>
          <w:szCs w:val="28"/>
        </w:rPr>
        <w:t>3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основного оборудования котельной МКОУ ШР «Средняя общеобразовательная школа № 7», расположенной по адресу: Шелеховский район, д. Олха, ул. Школьная, 5.</w:t>
      </w:r>
    </w:p>
    <w:p w14:paraId="4B1BFA49" w14:textId="077F616E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D38FC9" wp14:editId="0F209115">
            <wp:extent cx="3733316" cy="2674961"/>
            <wp:effectExtent l="0" t="0" r="635" b="0"/>
            <wp:docPr id="6248961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80" cy="2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D9B7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6 - Структура установки основного оборудования котельной МКОУ ШР «Средняя общеобразовательная школа № 7»</w:t>
      </w:r>
    </w:p>
    <w:p w14:paraId="2121C8A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1B466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АП - аварийный подпиточный бак,</w:t>
      </w:r>
    </w:p>
    <w:p w14:paraId="396966F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Т1 - подающий трубопровод системы отопления потребителя;</w:t>
      </w:r>
    </w:p>
    <w:p w14:paraId="1B9FE16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Т2 - обратный трубопровод системы отопления потребителя;</w:t>
      </w:r>
    </w:p>
    <w:p w14:paraId="5F96234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НС - насосная станция;</w:t>
      </w:r>
    </w:p>
    <w:p w14:paraId="1DD50B6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М - бак мембранный;</w:t>
      </w:r>
    </w:p>
    <w:p w14:paraId="112249E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СН-1, СН-2 - сетевые насосы;</w:t>
      </w:r>
    </w:p>
    <w:p w14:paraId="6B78F4B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К1, К2 - угольные котлы;</w:t>
      </w:r>
    </w:p>
    <w:p w14:paraId="1A50B7E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краны насосной станции;</w:t>
      </w:r>
    </w:p>
    <w:p w14:paraId="25AB94A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кран мембранного бака;</w:t>
      </w:r>
    </w:p>
    <w:p w14:paraId="4272709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краны сетевых насосов;</w:t>
      </w:r>
    </w:p>
    <w:p w14:paraId="3B55DA8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краны перед котлами;</w:t>
      </w:r>
    </w:p>
    <w:p w14:paraId="67AD0AB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клапаны предохранительные угольных котлов;</w:t>
      </w:r>
    </w:p>
    <w:p w14:paraId="7480E59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lastRenderedPageBreak/>
        <w:t>6 - краны после котлов (подача в систему);</w:t>
      </w:r>
    </w:p>
    <w:p w14:paraId="0FF5E81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кран подачи теплоносителя в систему отопления потребителя;</w:t>
      </w:r>
    </w:p>
    <w:p w14:paraId="4A2E8B82" w14:textId="77777777" w:rsidR="00CC0F82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8 - кран обратки теплоносителя.</w:t>
      </w:r>
    </w:p>
    <w:p w14:paraId="00E6C63A" w14:textId="77777777" w:rsidR="00395CE8" w:rsidRPr="00DB081A" w:rsidRDefault="00395CE8" w:rsidP="008750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398223" w14:textId="6AAE645F" w:rsidR="0064446F" w:rsidRPr="00DB081A" w:rsidRDefault="008750BF" w:rsidP="008750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 xml:space="preserve"> </w:t>
      </w:r>
      <w:r w:rsidR="00395CE8">
        <w:rPr>
          <w:rFonts w:ascii="Times New Roman" w:hAnsi="Times New Roman" w:cs="Times New Roman"/>
          <w:sz w:val="28"/>
          <w:szCs w:val="28"/>
        </w:rPr>
        <w:t>2</w:t>
      </w:r>
      <w:r w:rsidR="00EE7369">
        <w:rPr>
          <w:rFonts w:ascii="Times New Roman" w:hAnsi="Times New Roman" w:cs="Times New Roman"/>
          <w:sz w:val="28"/>
          <w:szCs w:val="28"/>
        </w:rPr>
        <w:t>4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основного оборудования котельной МКДОУ ШР «Детский сад № 11 «Березка», расположенной по адресу: Шелеховский район, д. Олха, ул. Луговая, 24.</w:t>
      </w:r>
    </w:p>
    <w:p w14:paraId="754278B0" w14:textId="1C170101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4CE35A" wp14:editId="2A7D0ABF">
            <wp:extent cx="3167702" cy="2279560"/>
            <wp:effectExtent l="0" t="0" r="0" b="6985"/>
            <wp:docPr id="13603122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811" cy="23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BEC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7.1 - Структура установки основного оборудования котельной МКДОУ ШР «Детский сад № 11 «Березка»</w:t>
      </w:r>
    </w:p>
    <w:p w14:paraId="32C01F7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83777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В1 - трубопровод холодной воды (подпитки);</w:t>
      </w:r>
    </w:p>
    <w:p w14:paraId="418BC1C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Т1(к) - подающий трубопровод системы отопления котельной;</w:t>
      </w:r>
    </w:p>
    <w:p w14:paraId="299631E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Т1(п) - подающий трубопровод системы отопления потребителя;</w:t>
      </w:r>
    </w:p>
    <w:p w14:paraId="02047A3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Т2(к) - обратный трубопровод системы отопления котельной;</w:t>
      </w:r>
    </w:p>
    <w:p w14:paraId="00D1D5B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Т2(п) - обратный трубопровод системы отопления потребителя;</w:t>
      </w:r>
    </w:p>
    <w:p w14:paraId="0D00B4B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СН1, СН2 - сетевые насосы;</w:t>
      </w:r>
    </w:p>
    <w:p w14:paraId="6F22664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ПН - подпиточный насос;</w:t>
      </w:r>
    </w:p>
    <w:p w14:paraId="15BBBF7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К1, К2, К3 - угольные котлы;</w:t>
      </w:r>
    </w:p>
    <w:p w14:paraId="5EAE2C3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АП - аварийный подпиточный бак;</w:t>
      </w:r>
    </w:p>
    <w:p w14:paraId="5AE4672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кран холодной (подпиточной) воды;</w:t>
      </w:r>
    </w:p>
    <w:p w14:paraId="0756C73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краны подпиточного насоса;</w:t>
      </w:r>
    </w:p>
    <w:p w14:paraId="2726819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краны подачи подпиточной воды в систему;</w:t>
      </w:r>
    </w:p>
    <w:p w14:paraId="0B45950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краны сетевых насосов;</w:t>
      </w:r>
    </w:p>
    <w:p w14:paraId="0773295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краны перед котлами (обратка системы);</w:t>
      </w:r>
    </w:p>
    <w:p w14:paraId="680531B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клапаны предохранительные;</w:t>
      </w:r>
    </w:p>
    <w:p w14:paraId="2A50134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краны после котлов (подача в систему);</w:t>
      </w:r>
    </w:p>
    <w:p w14:paraId="5D00DC5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8 - кран сливной;</w:t>
      </w:r>
    </w:p>
    <w:p w14:paraId="0512DDD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9 - краны подачи теплоносителя в систему;</w:t>
      </w:r>
    </w:p>
    <w:p w14:paraId="3FD6275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краны обратки теплоносителя в систему.</w:t>
      </w:r>
    </w:p>
    <w:p w14:paraId="15B066CA" w14:textId="2431C062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15ED58" wp14:editId="1A42D437">
            <wp:extent cx="3735307" cy="3563105"/>
            <wp:effectExtent l="0" t="0" r="0" b="0"/>
            <wp:docPr id="20014515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09"/>
                    <a:stretch/>
                  </pic:blipFill>
                  <pic:spPr bwMode="auto">
                    <a:xfrm>
                      <a:off x="0" y="0"/>
                      <a:ext cx="3770655" cy="359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4049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Рис.7.2 - Схемы тепловых сетей в зонах действия котельной МКДОУ ШР «Детский сад № 11 «Березка»</w:t>
      </w:r>
    </w:p>
    <w:p w14:paraId="75369E5E" w14:textId="77777777" w:rsidR="00584C2A" w:rsidRPr="00DB081A" w:rsidRDefault="00584C2A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51F2E4" w14:textId="42C55C17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369">
        <w:rPr>
          <w:rFonts w:ascii="Times New Roman" w:hAnsi="Times New Roman" w:cs="Times New Roman"/>
          <w:sz w:val="28"/>
          <w:szCs w:val="28"/>
        </w:rPr>
        <w:t>5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установки основного оборудования котельной МКОУ ШР «Основная общеобразовательная школа № 11», расположенной по адресу: Шелеховский район, с. Введенщина, ул. Мира, 20.</w:t>
      </w:r>
    </w:p>
    <w:p w14:paraId="2A006D83" w14:textId="1D71A14E" w:rsidR="007A5808" w:rsidRPr="00DB081A" w:rsidRDefault="00CC0F82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 xml:space="preserve">      </w:t>
      </w:r>
      <w:r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E8CE2B" wp14:editId="4166F868">
            <wp:extent cx="3596185" cy="2604714"/>
            <wp:effectExtent l="0" t="0" r="4445" b="5715"/>
            <wp:docPr id="4612689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3" cy="265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077D" w14:textId="4CE5E148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8.1 - Структура установки основного оборудования котельной МКОУ ШР «Основная общеобразовательная школа № 11»</w:t>
      </w:r>
    </w:p>
    <w:p w14:paraId="2207EF1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В1 - трубопровод подпиточной воды;</w:t>
      </w:r>
    </w:p>
    <w:p w14:paraId="256C5DC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Т1(к) - подающий трубопровод системы отопления котельной;</w:t>
      </w:r>
    </w:p>
    <w:p w14:paraId="4955C6D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Т1(п) - подающий трубопровод системы отопления потребителя;</w:t>
      </w:r>
    </w:p>
    <w:p w14:paraId="7ABA57D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Т2(к) - обратный трубопровод системы отопления котельной;</w:t>
      </w:r>
    </w:p>
    <w:p w14:paraId="59C880E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Т2(п) - обратный трубопровод системы отопления потребителя;</w:t>
      </w:r>
    </w:p>
    <w:p w14:paraId="7C055DB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СН1, СН2 - сетевые насосы;</w:t>
      </w:r>
    </w:p>
    <w:p w14:paraId="74E8A90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ПН - подпиточный насос;</w:t>
      </w:r>
    </w:p>
    <w:p w14:paraId="1CA9DF2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К1, К2, К3 - угольные котлы;</w:t>
      </w:r>
    </w:p>
    <w:p w14:paraId="3BE2415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lastRenderedPageBreak/>
        <w:t>АП - аварийный подпиточный бак;</w:t>
      </w:r>
    </w:p>
    <w:p w14:paraId="71F0A71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кран подпиточной воды;</w:t>
      </w:r>
    </w:p>
    <w:p w14:paraId="38467E4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краны подпиточного насоса;</w:t>
      </w:r>
    </w:p>
    <w:p w14:paraId="03669BA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краны подачи подпиточной воды в систему;</w:t>
      </w:r>
    </w:p>
    <w:p w14:paraId="126DD17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краны сетевых насосов;</w:t>
      </w:r>
    </w:p>
    <w:p w14:paraId="1A09E23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краны перед котлами (обратка системы);</w:t>
      </w:r>
    </w:p>
    <w:p w14:paraId="0837B72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клапаны предохранительные;</w:t>
      </w:r>
    </w:p>
    <w:p w14:paraId="5C7A8AA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краны после котлов (подача в систему);</w:t>
      </w:r>
    </w:p>
    <w:p w14:paraId="642695B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8 - кран сливной;</w:t>
      </w:r>
    </w:p>
    <w:p w14:paraId="374B68C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9 - краны подачи теплоносителя в систему;</w:t>
      </w:r>
    </w:p>
    <w:p w14:paraId="668AB4E1" w14:textId="77777777" w:rsidR="007A5808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краны обратки теплоносителя в систему.</w:t>
      </w:r>
      <w:r w:rsidR="007A5808" w:rsidRPr="00DB081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1B58B153" w14:textId="1024A6EF" w:rsidR="007A5808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7A5808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C755D5" wp14:editId="2250AD43">
            <wp:extent cx="3282149" cy="2912249"/>
            <wp:effectExtent l="0" t="0" r="0" b="2540"/>
            <wp:docPr id="5284739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80" cy="295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50E8F" w14:textId="45B0525A" w:rsidR="00584C2A" w:rsidRPr="00DB081A" w:rsidRDefault="0064446F" w:rsidP="00395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8.2 - Схема тепловых сетей от котельной МКОУ ШР «Основная общеобразовательная школа № 11</w:t>
      </w:r>
      <w:r w:rsidR="00395CE8">
        <w:rPr>
          <w:rFonts w:ascii="Times New Roman" w:hAnsi="Times New Roman" w:cs="Times New Roman"/>
          <w:sz w:val="28"/>
          <w:szCs w:val="28"/>
        </w:rPr>
        <w:t>»</w:t>
      </w:r>
    </w:p>
    <w:p w14:paraId="42076A51" w14:textId="77777777" w:rsidR="00584C2A" w:rsidRPr="00DB081A" w:rsidRDefault="00584C2A" w:rsidP="00395C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26D21F" w14:textId="6794D92F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369">
        <w:rPr>
          <w:rFonts w:ascii="Times New Roman" w:hAnsi="Times New Roman" w:cs="Times New Roman"/>
          <w:sz w:val="28"/>
          <w:szCs w:val="28"/>
        </w:rPr>
        <w:t>6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установки основного оборудования котельной МКДОУ ШР «Детский сад № 5 «Одуванчик», расположенной по адресу: Шелеховский район, с. Баклаши, ул. 9 Пятилетки, 2.</w:t>
      </w:r>
    </w:p>
    <w:p w14:paraId="1A57A8B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F0F3FD" w14:textId="09E3F4C4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73D0A3" wp14:editId="4AA0912C">
            <wp:extent cx="3609608" cy="2593075"/>
            <wp:effectExtent l="0" t="0" r="0" b="0"/>
            <wp:docPr id="11694926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487" cy="261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CF38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lastRenderedPageBreak/>
        <w:t>Рис. 9.1 - Структура установки основного оборудования котельной МКДОУ ШР «Детский сад № 5 «Одуванчик»</w:t>
      </w:r>
    </w:p>
    <w:p w14:paraId="56A7218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BD838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В1 - трубопровод подпиточной воды;</w:t>
      </w:r>
    </w:p>
    <w:p w14:paraId="556B527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Т1(к) - подающий трубопровод системы отопления котельной;</w:t>
      </w:r>
    </w:p>
    <w:p w14:paraId="1148891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Т1(п) - подающий трубопровод системы отопления потребителя;</w:t>
      </w:r>
    </w:p>
    <w:p w14:paraId="26BEE3C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Т2(к) - обратный трубопровод системы отопления котельной;</w:t>
      </w:r>
    </w:p>
    <w:p w14:paraId="0434651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Т2(п) - обратный трубопровод системы отопления потребителя;</w:t>
      </w:r>
    </w:p>
    <w:p w14:paraId="6917E8F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сетевые насосы;</w:t>
      </w:r>
    </w:p>
    <w:p w14:paraId="555241D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электрические котлы КЭВ 160/0,4;</w:t>
      </w:r>
    </w:p>
    <w:p w14:paraId="4FB4F90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счетчик подпиточной воды;</w:t>
      </w:r>
    </w:p>
    <w:p w14:paraId="6CC32BA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предохранительные клапаны 25 мм, 6 бар;</w:t>
      </w:r>
    </w:p>
    <w:p w14:paraId="166FA8C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краны подачи и обратки системы отопления котельной 20 мм;</w:t>
      </w:r>
    </w:p>
    <w:p w14:paraId="54A98F0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краны подачи и обратки системы отопления котельной 50 мм;</w:t>
      </w:r>
    </w:p>
    <w:p w14:paraId="07E047F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краны воздушные 15 мм;</w:t>
      </w:r>
    </w:p>
    <w:p w14:paraId="4234F14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8, 9 - краны трубопровода подпиточной воды 25 мм;</w:t>
      </w:r>
    </w:p>
    <w:p w14:paraId="0419B70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краны перед насосной группой 50 мм;</w:t>
      </w:r>
    </w:p>
    <w:p w14:paraId="698FF0F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11 - краны после насосной группы 40, 50 мм;</w:t>
      </w:r>
    </w:p>
    <w:p w14:paraId="521B467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12 - краны на входе в котлы 50 мм;</w:t>
      </w:r>
    </w:p>
    <w:p w14:paraId="7B6BE35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13 - краны сливные 25 мм;</w:t>
      </w:r>
    </w:p>
    <w:p w14:paraId="279D24B4" w14:textId="126D457F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14 - краны на выходе из котлов 50 мм.</w:t>
      </w:r>
    </w:p>
    <w:p w14:paraId="5295D58C" w14:textId="3D5D99A7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6AE5B0" wp14:editId="1CF68F95">
            <wp:extent cx="3565392" cy="2127017"/>
            <wp:effectExtent l="0" t="0" r="0" b="6985"/>
            <wp:docPr id="4712830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35" cy="214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A85F" w14:textId="7A890412" w:rsidR="00395CE8" w:rsidRDefault="0064446F" w:rsidP="00EE7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9.2 - Схема тепловых сетей от котельной МКДОУ ШР «Детский сад № 5 «Одуванчик»</w:t>
      </w:r>
    </w:p>
    <w:p w14:paraId="3261EDCB" w14:textId="77777777" w:rsidR="00395CE8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5847C8" w14:textId="05ED4552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369">
        <w:rPr>
          <w:rFonts w:ascii="Times New Roman" w:hAnsi="Times New Roman" w:cs="Times New Roman"/>
          <w:sz w:val="28"/>
          <w:szCs w:val="28"/>
        </w:rPr>
        <w:t>7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установки основного оборудования котельной п. Чистые Ключи Шелеховского района.</w:t>
      </w:r>
    </w:p>
    <w:p w14:paraId="4EC6ACB5" w14:textId="075A53AC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1F1129" wp14:editId="075FF583">
            <wp:extent cx="3610108" cy="2654159"/>
            <wp:effectExtent l="0" t="0" r="0" b="0"/>
            <wp:docPr id="2035249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04" cy="2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688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10.1 - Структура установки основного оборудования котельной п. Чистые Ключи Шелеховского района</w:t>
      </w:r>
    </w:p>
    <w:p w14:paraId="40A3F06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4A203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В1 - трубопровод подпитки;</w:t>
      </w:r>
    </w:p>
    <w:p w14:paraId="72C3C44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Т1 - подающий трубопровод системы отопления;</w:t>
      </w:r>
    </w:p>
    <w:p w14:paraId="5B4E15B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Т2 - обратный трубопровод системы отопления котельной;</w:t>
      </w:r>
    </w:p>
    <w:p w14:paraId="5DA4B8D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ПН1, ПН2 - подпиточные насосы;</w:t>
      </w:r>
    </w:p>
    <w:p w14:paraId="13531CD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СН1, СН2 - сетевые насосы;</w:t>
      </w:r>
    </w:p>
    <w:p w14:paraId="76873C8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ПН - подпиточный насос;</w:t>
      </w:r>
    </w:p>
    <w:p w14:paraId="3D2AC72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К1, К2 - угольные котлы;</w:t>
      </w:r>
    </w:p>
    <w:p w14:paraId="2D26625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АП - аварийный подпиточный бак;</w:t>
      </w:r>
    </w:p>
    <w:p w14:paraId="3498125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краны подпиточной воды;</w:t>
      </w:r>
    </w:p>
    <w:p w14:paraId="4903EF1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кран подпиточного насоса;</w:t>
      </w:r>
    </w:p>
    <w:p w14:paraId="36F91A2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краны на счетчик;</w:t>
      </w:r>
    </w:p>
    <w:p w14:paraId="0D6C41B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краны сетевых насосов;</w:t>
      </w:r>
    </w:p>
    <w:p w14:paraId="0D2238F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краны перед котлами;</w:t>
      </w:r>
    </w:p>
    <w:p w14:paraId="74F01EA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клапаны предохранительные;</w:t>
      </w:r>
    </w:p>
    <w:p w14:paraId="3AD45B4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краны после котлов (подача в систему);</w:t>
      </w:r>
    </w:p>
    <w:p w14:paraId="7FBED3F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8 - кран сливной;</w:t>
      </w:r>
    </w:p>
    <w:p w14:paraId="7CFC5A20" w14:textId="245D61F0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9 - краны подачи теплоносителя в систему.</w:t>
      </w:r>
    </w:p>
    <w:p w14:paraId="1206D60B" w14:textId="77777777" w:rsidR="007A5808" w:rsidRPr="00DB081A" w:rsidRDefault="007A580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1A8B89" w14:textId="24868E10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5F125C4" wp14:editId="369BEF72">
            <wp:extent cx="3603569" cy="2587608"/>
            <wp:effectExtent l="0" t="0" r="0" b="3810"/>
            <wp:docPr id="18940987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989" cy="261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8082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lastRenderedPageBreak/>
        <w:t>Рис. 10.2 - Схема тепловых сетей от котельной п. Чистые Ключи Шелеховского района</w:t>
      </w:r>
    </w:p>
    <w:p w14:paraId="21F25B23" w14:textId="77777777" w:rsidR="00584C2A" w:rsidRPr="00DB081A" w:rsidRDefault="00584C2A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D85980" w14:textId="1E4CB349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369">
        <w:rPr>
          <w:rFonts w:ascii="Times New Roman" w:hAnsi="Times New Roman" w:cs="Times New Roman"/>
          <w:sz w:val="28"/>
          <w:szCs w:val="28"/>
        </w:rPr>
        <w:t>8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основного оборудования котельной МКОУ ШР «Средняя общеобразовательная школа № 124», расположенной по адресу: Шелеховский район, п. Подкаменная, ул. Вокзальная, 1.</w:t>
      </w:r>
    </w:p>
    <w:p w14:paraId="0CEE539A" w14:textId="45B08038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71A87D" wp14:editId="75EEA0ED">
            <wp:extent cx="3718095" cy="2449773"/>
            <wp:effectExtent l="0" t="0" r="0" b="8255"/>
            <wp:docPr id="11770682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689" cy="247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F51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11 - Принципиальная тепловая схема котельной МКОУ ШР «Средняя общеобразовательная школа № 124»</w:t>
      </w:r>
    </w:p>
    <w:p w14:paraId="4F0C4B6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B54BF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П - подпиточный акт, 400 л;</w:t>
      </w:r>
    </w:p>
    <w:p w14:paraId="372F25C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Т1(л) - подающий трубопровод левого крыла системы отопления;</w:t>
      </w:r>
    </w:p>
    <w:p w14:paraId="26C848B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Т1(п) - подающий трубопровод правого крыла системы отопления;</w:t>
      </w:r>
    </w:p>
    <w:p w14:paraId="6C9A41A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Т2(л) - обратный трубопровод левого крыла системы отопления;</w:t>
      </w:r>
    </w:p>
    <w:p w14:paraId="74D5DE8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Т2(п) - обратный трубопровод правого крыла системы отопления;</w:t>
      </w:r>
    </w:p>
    <w:p w14:paraId="4BC72E9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НС - насосная станция;</w:t>
      </w:r>
    </w:p>
    <w:p w14:paraId="33527A2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М - бак мембранный;</w:t>
      </w:r>
    </w:p>
    <w:p w14:paraId="7E25A95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НЦ - насос циркуляционный;</w:t>
      </w:r>
    </w:p>
    <w:p w14:paraId="05DF94F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К1, К2 - электрические котлы;</w:t>
      </w:r>
    </w:p>
    <w:p w14:paraId="6D63113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ЭК - электрический котел;</w:t>
      </w:r>
    </w:p>
    <w:p w14:paraId="0C982F0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фильтр сетчатый;</w:t>
      </w:r>
    </w:p>
    <w:p w14:paraId="4550839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краны насосной станции;</w:t>
      </w:r>
    </w:p>
    <w:p w14:paraId="3CD5419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кран мембранного бака;</w:t>
      </w:r>
    </w:p>
    <w:p w14:paraId="5C4178B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краны циркуляционного насоса;</w:t>
      </w:r>
    </w:p>
    <w:p w14:paraId="56C02BC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краны перед электрическим котлом (обратка системы);</w:t>
      </w:r>
    </w:p>
    <w:p w14:paraId="255BD5A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краны перед котлами (обратка системы);</w:t>
      </w:r>
    </w:p>
    <w:p w14:paraId="4F1FF3C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предохранительный клапан электрического котла;</w:t>
      </w:r>
    </w:p>
    <w:p w14:paraId="17D9100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8 - клапаны предохранительные котлов;</w:t>
      </w:r>
    </w:p>
    <w:p w14:paraId="7D48055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9 - кран после электрического котла (подача в систему);</w:t>
      </w:r>
    </w:p>
    <w:p w14:paraId="4F0130D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краны после котлов (подача в систему);</w:t>
      </w:r>
    </w:p>
    <w:p w14:paraId="7BBCAE4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11 - краны подачи теплоносителя в систему отопления потребителя;</w:t>
      </w:r>
    </w:p>
    <w:p w14:paraId="1075EC4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12 - краны обратки теплоносителя.</w:t>
      </w:r>
    </w:p>
    <w:p w14:paraId="16F517D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D49A3F" w14:textId="77777777" w:rsidR="00584C2A" w:rsidRPr="00DB081A" w:rsidRDefault="00584C2A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9F41C1" w14:textId="45AE56A3" w:rsidR="0064446F" w:rsidRPr="00DB081A" w:rsidRDefault="00EE7369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29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основного оборудования котельной «Жил. массив», расположенной по адресу: Шелеховский район, п. Подкаменная, ул. Железнодорожная, 8а.</w:t>
      </w:r>
    </w:p>
    <w:p w14:paraId="1FAA75F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7D1B76" w14:textId="30E5339C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ABC6A" wp14:editId="0EE83E8E">
            <wp:extent cx="3671247" cy="2550430"/>
            <wp:effectExtent l="0" t="0" r="5715" b="2540"/>
            <wp:docPr id="1721534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800" cy="258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372A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12.1 - Принципиальная схема котельной «Жил. массив»</w:t>
      </w:r>
    </w:p>
    <w:p w14:paraId="56A35DD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54F3C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В1 - трубопровод холодной воды (подпитки);</w:t>
      </w:r>
    </w:p>
    <w:p w14:paraId="5A18E2D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Т1(к) - подающий трубопровод системы отопления котельной;</w:t>
      </w:r>
    </w:p>
    <w:p w14:paraId="07C46D1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Т1(п) - подающий трубопровод системы отопления потребителя;</w:t>
      </w:r>
    </w:p>
    <w:p w14:paraId="1599CA4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Т2(к) - обратный трубопровод системы отопления котельной;</w:t>
      </w:r>
    </w:p>
    <w:p w14:paraId="47F28F4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Т2(п) - обратный трубопровод системы отопления потребителя;</w:t>
      </w:r>
    </w:p>
    <w:p w14:paraId="3F6EEC6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сетевые насосы;</w:t>
      </w:r>
    </w:p>
    <w:p w14:paraId="1D6F4CC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электрические котлы КЭВ 160/0,4;</w:t>
      </w:r>
    </w:p>
    <w:p w14:paraId="51E1850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счетчик холодной (подпиточной) воды;</w:t>
      </w:r>
    </w:p>
    <w:p w14:paraId="53BA08E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предохранительные клапаны 25 мм, 6 бар;</w:t>
      </w:r>
    </w:p>
    <w:p w14:paraId="22F392A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краны подачи и обратки системы отопления потребителя 50 мм;</w:t>
      </w:r>
    </w:p>
    <w:p w14:paraId="754EE91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краны воздушные 15мм;</w:t>
      </w:r>
    </w:p>
    <w:p w14:paraId="6F51D77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8, 9 - краны трубопровода подпиточной воды 25 мм;</w:t>
      </w:r>
    </w:p>
    <w:p w14:paraId="31C32F6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краны перед насосной группой 50 мм;</w:t>
      </w:r>
    </w:p>
    <w:p w14:paraId="27FEF13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11 - краны после насосной группы;</w:t>
      </w:r>
    </w:p>
    <w:p w14:paraId="7A78A08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12 - краны на входе в котлы 50 мм;</w:t>
      </w:r>
    </w:p>
    <w:p w14:paraId="00B4055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13 - краны сливные 25 мм;</w:t>
      </w:r>
    </w:p>
    <w:p w14:paraId="70678803" w14:textId="4AAF061F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14 - краны на выходе из котлов 50 мм.</w:t>
      </w:r>
    </w:p>
    <w:p w14:paraId="61612A9C" w14:textId="77777777" w:rsidR="007A5808" w:rsidRPr="00DB081A" w:rsidRDefault="007A580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D9DD81" w14:textId="689795DD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D2D90E" wp14:editId="1EBF21D3">
            <wp:extent cx="3488551" cy="3369006"/>
            <wp:effectExtent l="0" t="0" r="0" b="3175"/>
            <wp:docPr id="17891546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43" cy="339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36A3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12.2 - Схемы тепловых сетей в зонах действия котельной «Жил. массив»</w:t>
      </w:r>
    </w:p>
    <w:p w14:paraId="5EDE9D57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C6CD9E" w14:textId="15FED633" w:rsidR="0064446F" w:rsidRPr="00DB081A" w:rsidRDefault="00395CE8" w:rsidP="00395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EE7369">
        <w:rPr>
          <w:rFonts w:ascii="Times New Roman" w:hAnsi="Times New Roman" w:cs="Times New Roman"/>
          <w:sz w:val="28"/>
          <w:szCs w:val="28"/>
        </w:rPr>
        <w:t>0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основного оборудования котельной МКУК «Культурно-досуговый центр п. Подкаменная», расположенной по адресу: Шелеховский район, п. Подкаменная, ул. Железнодорожная, 15.</w:t>
      </w:r>
    </w:p>
    <w:p w14:paraId="53CB063B" w14:textId="0AB6D137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36FF38" wp14:editId="12E6CC6E">
            <wp:extent cx="3690090" cy="2558956"/>
            <wp:effectExtent l="0" t="0" r="5715" b="0"/>
            <wp:docPr id="9082634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93" cy="258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AEB7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13 - Принципиальная схема котельной МКУК «Культурно-досуговый центр п. Подкаменная»</w:t>
      </w:r>
    </w:p>
    <w:p w14:paraId="1D027454" w14:textId="77777777" w:rsidR="00395CE8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73F504" w14:textId="0BB43D99" w:rsidR="0064446F" w:rsidRPr="00DB081A" w:rsidRDefault="00395CE8" w:rsidP="00395C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E7369">
        <w:rPr>
          <w:rFonts w:ascii="Times New Roman" w:hAnsi="Times New Roman" w:cs="Times New Roman"/>
          <w:sz w:val="28"/>
          <w:szCs w:val="28"/>
        </w:rPr>
        <w:t>1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основного оборудования котельной МАУ ШР «Оздоровительный центр», расположенной по адресу: Шелеховский район, с. Моты, ул. Пионерская, 1.</w:t>
      </w:r>
    </w:p>
    <w:p w14:paraId="268B590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E2E1FE" w14:textId="6D66D899" w:rsidR="0064446F" w:rsidRPr="00DB081A" w:rsidRDefault="00395CE8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D229D7" wp14:editId="70580451">
            <wp:extent cx="3675845" cy="2668137"/>
            <wp:effectExtent l="0" t="0" r="1270" b="0"/>
            <wp:docPr id="27916539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27" cy="268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4AA8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14.1 - Структура основного оборудования котельной МАУ ШР «Оздоровительный центр»</w:t>
      </w:r>
    </w:p>
    <w:p w14:paraId="37100F4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26329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В1 - трубопровод холодной воды (подпитки);</w:t>
      </w:r>
    </w:p>
    <w:p w14:paraId="1A70907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Т1(к) - подающий трубопровод системы отопления котельной;</w:t>
      </w:r>
    </w:p>
    <w:p w14:paraId="6B641B7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Т1(п) - подающий трубопровод системы отопления потребителя;</w:t>
      </w:r>
    </w:p>
    <w:p w14:paraId="7A7FBC4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Т2(к) - обратный трубопровод системы отопления котельной;</w:t>
      </w:r>
    </w:p>
    <w:p w14:paraId="1167451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Т2(п) - обратный трубопровод системы отопления потребителя;</w:t>
      </w:r>
    </w:p>
    <w:p w14:paraId="41D3487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сетевые насосы;</w:t>
      </w:r>
    </w:p>
    <w:p w14:paraId="619002C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электрические котлы КЭВ 160/0,4;</w:t>
      </w:r>
    </w:p>
    <w:p w14:paraId="6CC673D0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счетчик холодной (подпиточной) воды;</w:t>
      </w:r>
    </w:p>
    <w:p w14:paraId="1455DA4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предохранительные клапаны 25 мм, 6 бар;</w:t>
      </w:r>
    </w:p>
    <w:p w14:paraId="3CA3252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клапаны подачи и обратки системы отопления котельной 20 мм;</w:t>
      </w:r>
    </w:p>
    <w:p w14:paraId="59D59A8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краны подачи и обратки системы отопления потребителя 50 мм;</w:t>
      </w:r>
    </w:p>
    <w:p w14:paraId="7295A71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7 - краны воздушные 15 мм;</w:t>
      </w:r>
    </w:p>
    <w:p w14:paraId="7239430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8, 9 - краны трубопровода подпиточной воды 25 мм;</w:t>
      </w:r>
    </w:p>
    <w:p w14:paraId="19CE2E0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краны перед насосной группой 50 мм;</w:t>
      </w:r>
    </w:p>
    <w:p w14:paraId="15C98AF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11- краны после насосной группы 40, 50 мм;</w:t>
      </w:r>
    </w:p>
    <w:p w14:paraId="6FE4917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12 - краны на входе в котлы 50 мм;</w:t>
      </w:r>
    </w:p>
    <w:p w14:paraId="2EAEB3B1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13 - краны сливные 25 мм;</w:t>
      </w:r>
    </w:p>
    <w:p w14:paraId="7DC0EF74" w14:textId="0667A19F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14 - краны на выходе из котлов 50 мм.</w:t>
      </w:r>
    </w:p>
    <w:p w14:paraId="6DAF43BA" w14:textId="6EB126B2" w:rsidR="0064446F" w:rsidRPr="00DB081A" w:rsidRDefault="00F67824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12E275" wp14:editId="180EAF4B">
            <wp:extent cx="3442447" cy="2970585"/>
            <wp:effectExtent l="0" t="0" r="5715" b="1270"/>
            <wp:docPr id="19040902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073" cy="298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AD1D" w14:textId="77777777" w:rsidR="007A5808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Рис.14.2 - Тепловые сети от котельной МАУ ШР «Оздоровительный центр»</w:t>
      </w:r>
    </w:p>
    <w:p w14:paraId="6220384B" w14:textId="77777777" w:rsidR="00584C2A" w:rsidRPr="00DB081A" w:rsidRDefault="00584C2A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537716" w14:textId="03A787D1" w:rsidR="0064446F" w:rsidRPr="00DB081A" w:rsidRDefault="00F67824" w:rsidP="00F678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E7369">
        <w:rPr>
          <w:rFonts w:ascii="Times New Roman" w:hAnsi="Times New Roman" w:cs="Times New Roman"/>
          <w:sz w:val="28"/>
          <w:szCs w:val="28"/>
        </w:rPr>
        <w:t>2</w:t>
      </w:r>
      <w:r w:rsidR="0064446F" w:rsidRPr="00DB081A">
        <w:rPr>
          <w:rFonts w:ascii="Times New Roman" w:hAnsi="Times New Roman" w:cs="Times New Roman"/>
          <w:sz w:val="28"/>
          <w:szCs w:val="28"/>
        </w:rPr>
        <w:t>. Структура основного оборудования котельной МКОУ ШР «Средняя общеобразовательная школа № 12», расположенной по адресу: Шелеховский район, с. Шаманка, ул. Советская, 9.</w:t>
      </w:r>
    </w:p>
    <w:p w14:paraId="2C0C645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72B6F8" w14:textId="179413FE" w:rsidR="0064446F" w:rsidRPr="00DB081A" w:rsidRDefault="00F67824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4446F" w:rsidRPr="00DB08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541703" wp14:editId="7CE268FA">
            <wp:extent cx="3689207" cy="2620370"/>
            <wp:effectExtent l="0" t="0" r="6985" b="8890"/>
            <wp:docPr id="165034538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93" cy="264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45F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Рис. 15 - Принципиальная схема котельной МКОУ ШР «Средняя общеобразовательная школа № 12»</w:t>
      </w:r>
    </w:p>
    <w:p w14:paraId="44A3414A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В1 - трубопровод холодной воды (подпитки);</w:t>
      </w:r>
    </w:p>
    <w:p w14:paraId="460C99E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Т1(к) - подающий трубопровод системы отопления котельной;</w:t>
      </w:r>
    </w:p>
    <w:p w14:paraId="6C7A4ECC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Т1(п) - подающий трубопровод системы отопления потребителя;</w:t>
      </w:r>
    </w:p>
    <w:p w14:paraId="2B2DD44F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Т2(к) - обратный трубопровод системы отопления котельной;</w:t>
      </w:r>
    </w:p>
    <w:p w14:paraId="1836994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Т2(п) - обратный трубопровод системы отопления потребителя;</w:t>
      </w:r>
    </w:p>
    <w:p w14:paraId="01A292E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1 - сетевые насосы;</w:t>
      </w:r>
    </w:p>
    <w:p w14:paraId="54E99F0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2 - электрические котлы КЭВ 160/0,4;</w:t>
      </w:r>
    </w:p>
    <w:p w14:paraId="2186887E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3 - счетчик холодной (подпиточной) воды;</w:t>
      </w:r>
    </w:p>
    <w:p w14:paraId="412F0A8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4 - предохранительные клапаны 25 мм, 6 бар;</w:t>
      </w:r>
    </w:p>
    <w:p w14:paraId="44B31B08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5 - клапаны подачи и обратки системы отопления котельной 20 мм;</w:t>
      </w:r>
    </w:p>
    <w:p w14:paraId="2620DAC6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6 - краны подачи и обратки системы отопления потребителя 50 мм;</w:t>
      </w:r>
    </w:p>
    <w:p w14:paraId="5575A1BD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lastRenderedPageBreak/>
        <w:t>7 - краны воздушные 15 мм;</w:t>
      </w:r>
    </w:p>
    <w:p w14:paraId="1CCAB84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8, 9 - краны трубопровода подпиточной воды 25 мм;</w:t>
      </w:r>
    </w:p>
    <w:p w14:paraId="280BABB2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10 - краны перед насосной группой 50 мм;</w:t>
      </w:r>
    </w:p>
    <w:p w14:paraId="62C69ED5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11 - краны после насосной группы 40, 50 мм;</w:t>
      </w:r>
    </w:p>
    <w:p w14:paraId="78C8430B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12 - краны на входе в котлы 50 мм;</w:t>
      </w:r>
    </w:p>
    <w:p w14:paraId="35C0EBE4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13 - краны сливные 25 мм;</w:t>
      </w:r>
    </w:p>
    <w:p w14:paraId="45265D13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081A">
        <w:rPr>
          <w:rFonts w:ascii="Times New Roman" w:hAnsi="Times New Roman" w:cs="Times New Roman"/>
          <w:sz w:val="28"/>
          <w:szCs w:val="28"/>
        </w:rPr>
        <w:t>14 - краны на выходе из котлов 50 мм.».</w:t>
      </w:r>
    </w:p>
    <w:p w14:paraId="751EBCA9" w14:textId="77777777" w:rsidR="0064446F" w:rsidRPr="00DB081A" w:rsidRDefault="0064446F" w:rsidP="00BD5A4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4446F" w:rsidRPr="00DB081A" w:rsidSect="00104B33">
      <w:headerReference w:type="default" r:id="rId34"/>
      <w:pgSz w:w="11906" w:h="16838"/>
      <w:pgMar w:top="737" w:right="851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79B3F" w14:textId="77777777" w:rsidR="008B0C7D" w:rsidRDefault="008B0C7D" w:rsidP="00B0549F">
      <w:pPr>
        <w:spacing w:after="0" w:line="240" w:lineRule="auto"/>
      </w:pPr>
      <w:r>
        <w:separator/>
      </w:r>
    </w:p>
  </w:endnote>
  <w:endnote w:type="continuationSeparator" w:id="0">
    <w:p w14:paraId="51AD2929" w14:textId="77777777" w:rsidR="008B0C7D" w:rsidRDefault="008B0C7D" w:rsidP="00B0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2E5D1" w14:textId="77777777" w:rsidR="008B0C7D" w:rsidRDefault="008B0C7D" w:rsidP="00B0549F">
      <w:pPr>
        <w:spacing w:after="0" w:line="240" w:lineRule="auto"/>
      </w:pPr>
      <w:r>
        <w:separator/>
      </w:r>
    </w:p>
  </w:footnote>
  <w:footnote w:type="continuationSeparator" w:id="0">
    <w:p w14:paraId="4B5ED2CA" w14:textId="77777777" w:rsidR="008B0C7D" w:rsidRDefault="008B0C7D" w:rsidP="00B0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466701"/>
      <w:docPartObj>
        <w:docPartGallery w:val="Page Numbers (Top of Page)"/>
        <w:docPartUnique/>
      </w:docPartObj>
    </w:sdtPr>
    <w:sdtEndPr/>
    <w:sdtContent>
      <w:p w14:paraId="55BDED7F" w14:textId="0EAF75B6" w:rsidR="00B0549F" w:rsidRDefault="00B0549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95AD43" w14:textId="77777777" w:rsidR="00B0549F" w:rsidRDefault="00B0549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55B9D"/>
    <w:multiLevelType w:val="multilevel"/>
    <w:tmpl w:val="CD3633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1" w15:restartNumberingAfterBreak="0">
    <w:nsid w:val="515A3F4C"/>
    <w:multiLevelType w:val="hybridMultilevel"/>
    <w:tmpl w:val="1FD81308"/>
    <w:lvl w:ilvl="0" w:tplc="3D38053C">
      <w:start w:val="16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D842EAC"/>
    <w:multiLevelType w:val="multilevel"/>
    <w:tmpl w:val="5ADE7940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i w:val="0"/>
        <w:iCs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D9F"/>
    <w:rsid w:val="00057101"/>
    <w:rsid w:val="000B451B"/>
    <w:rsid w:val="000D502D"/>
    <w:rsid w:val="000F5855"/>
    <w:rsid w:val="00104B33"/>
    <w:rsid w:val="00123685"/>
    <w:rsid w:val="002306D2"/>
    <w:rsid w:val="00260FDD"/>
    <w:rsid w:val="002E0A52"/>
    <w:rsid w:val="0030703E"/>
    <w:rsid w:val="00395CE8"/>
    <w:rsid w:val="003A3AA3"/>
    <w:rsid w:val="00404F4B"/>
    <w:rsid w:val="00414CD0"/>
    <w:rsid w:val="00473CF0"/>
    <w:rsid w:val="004801AE"/>
    <w:rsid w:val="004B3727"/>
    <w:rsid w:val="00500E76"/>
    <w:rsid w:val="00517D40"/>
    <w:rsid w:val="0055158A"/>
    <w:rsid w:val="0056271B"/>
    <w:rsid w:val="00584C2A"/>
    <w:rsid w:val="00587144"/>
    <w:rsid w:val="005D7823"/>
    <w:rsid w:val="006263A1"/>
    <w:rsid w:val="006275D7"/>
    <w:rsid w:val="006375D2"/>
    <w:rsid w:val="0064446F"/>
    <w:rsid w:val="00693747"/>
    <w:rsid w:val="006A1BAF"/>
    <w:rsid w:val="006A639F"/>
    <w:rsid w:val="006D5ED7"/>
    <w:rsid w:val="006D6787"/>
    <w:rsid w:val="006F59BD"/>
    <w:rsid w:val="00731732"/>
    <w:rsid w:val="00791BF8"/>
    <w:rsid w:val="007A5808"/>
    <w:rsid w:val="007B3764"/>
    <w:rsid w:val="007C041D"/>
    <w:rsid w:val="007D6E63"/>
    <w:rsid w:val="007E46F4"/>
    <w:rsid w:val="00842ABF"/>
    <w:rsid w:val="0084319F"/>
    <w:rsid w:val="008750BF"/>
    <w:rsid w:val="008B0C7D"/>
    <w:rsid w:val="008F75DB"/>
    <w:rsid w:val="00904DA4"/>
    <w:rsid w:val="009553B8"/>
    <w:rsid w:val="00A93BF3"/>
    <w:rsid w:val="00AB452E"/>
    <w:rsid w:val="00B02D52"/>
    <w:rsid w:val="00B0549F"/>
    <w:rsid w:val="00B800B6"/>
    <w:rsid w:val="00BD5A4F"/>
    <w:rsid w:val="00C95F56"/>
    <w:rsid w:val="00CC0F82"/>
    <w:rsid w:val="00CD3097"/>
    <w:rsid w:val="00CD5905"/>
    <w:rsid w:val="00D15C25"/>
    <w:rsid w:val="00DB081A"/>
    <w:rsid w:val="00DC08CF"/>
    <w:rsid w:val="00DD1F0B"/>
    <w:rsid w:val="00DD7757"/>
    <w:rsid w:val="00E16F16"/>
    <w:rsid w:val="00E21955"/>
    <w:rsid w:val="00E54D9F"/>
    <w:rsid w:val="00EE41F3"/>
    <w:rsid w:val="00EE7369"/>
    <w:rsid w:val="00F67824"/>
    <w:rsid w:val="00FE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0C50D"/>
  <w15:chartTrackingRefBased/>
  <w15:docId w15:val="{FAAD9B28-CD15-481A-8936-3FFFE799C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4D9F"/>
  </w:style>
  <w:style w:type="paragraph" w:styleId="1">
    <w:name w:val="heading 1"/>
    <w:basedOn w:val="a"/>
    <w:next w:val="a"/>
    <w:link w:val="10"/>
    <w:qFormat/>
    <w:rsid w:val="00E54D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nhideWhenUsed/>
    <w:qFormat/>
    <w:rsid w:val="00E54D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E54D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E54D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nhideWhenUsed/>
    <w:qFormat/>
    <w:rsid w:val="00E54D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nhideWhenUsed/>
    <w:qFormat/>
    <w:rsid w:val="00E54D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nhideWhenUsed/>
    <w:qFormat/>
    <w:rsid w:val="00E54D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nhideWhenUsed/>
    <w:qFormat/>
    <w:rsid w:val="00E54D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nhideWhenUsed/>
    <w:qFormat/>
    <w:rsid w:val="00E54D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4D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54D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54D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4D9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4D9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4D9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4D9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4D9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4D9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qFormat/>
    <w:rsid w:val="00E54D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rsid w:val="00E54D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qFormat/>
    <w:rsid w:val="00E54D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54D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4D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54D9F"/>
    <w:rPr>
      <w:i/>
      <w:iCs/>
      <w:color w:val="404040" w:themeColor="text1" w:themeTint="BF"/>
    </w:rPr>
  </w:style>
  <w:style w:type="paragraph" w:styleId="a7">
    <w:name w:val="List Paragraph"/>
    <w:basedOn w:val="a"/>
    <w:link w:val="a8"/>
    <w:uiPriority w:val="34"/>
    <w:qFormat/>
    <w:rsid w:val="00E54D9F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E54D9F"/>
    <w:rPr>
      <w:i/>
      <w:iCs/>
      <w:color w:val="2F5496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E54D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E54D9F"/>
    <w:rPr>
      <w:i/>
      <w:iCs/>
      <w:color w:val="2F5496" w:themeColor="accent1" w:themeShade="BF"/>
    </w:rPr>
  </w:style>
  <w:style w:type="character" w:styleId="ac">
    <w:name w:val="Intense Reference"/>
    <w:basedOn w:val="a0"/>
    <w:uiPriority w:val="32"/>
    <w:qFormat/>
    <w:rsid w:val="00E54D9F"/>
    <w:rPr>
      <w:b/>
      <w:bCs/>
      <w:smallCaps/>
      <w:color w:val="2F5496" w:themeColor="accent1" w:themeShade="BF"/>
      <w:spacing w:val="5"/>
    </w:rPr>
  </w:style>
  <w:style w:type="paragraph" w:styleId="23">
    <w:name w:val="Body Text Indent 2"/>
    <w:basedOn w:val="a"/>
    <w:link w:val="24"/>
    <w:unhideWhenUsed/>
    <w:rsid w:val="006A639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6A639F"/>
  </w:style>
  <w:style w:type="paragraph" w:customStyle="1" w:styleId="ConsPlusCell">
    <w:name w:val="ConsPlusCell"/>
    <w:rsid w:val="008F75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ad">
    <w:name w:val="Содержимое таблицы"/>
    <w:basedOn w:val="a"/>
    <w:rsid w:val="008F75D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  <w14:ligatures w14:val="none"/>
    </w:rPr>
  </w:style>
  <w:style w:type="paragraph" w:customStyle="1" w:styleId="11">
    <w:name w:val="Знак Знак1 Знак Знак Знак Знак Знак Знак Знак Знак Знак"/>
    <w:basedOn w:val="a"/>
    <w:rsid w:val="0064446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styleId="ae">
    <w:name w:val="header"/>
    <w:basedOn w:val="a"/>
    <w:link w:val="af"/>
    <w:uiPriority w:val="99"/>
    <w:rsid w:val="0064446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f">
    <w:name w:val="Верхний колонтитул Знак"/>
    <w:basedOn w:val="a0"/>
    <w:link w:val="ae"/>
    <w:uiPriority w:val="99"/>
    <w:rsid w:val="0064446F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0">
    <w:name w:val="page number"/>
    <w:basedOn w:val="a0"/>
    <w:rsid w:val="0064446F"/>
  </w:style>
  <w:style w:type="paragraph" w:styleId="af1">
    <w:name w:val="footer"/>
    <w:basedOn w:val="a"/>
    <w:link w:val="af2"/>
    <w:rsid w:val="0064446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f2">
    <w:name w:val="Нижний колонтитул Знак"/>
    <w:basedOn w:val="a0"/>
    <w:link w:val="af1"/>
    <w:rsid w:val="0064446F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210">
    <w:name w:val="Основной текст 21"/>
    <w:basedOn w:val="a"/>
    <w:rsid w:val="0064446F"/>
    <w:pPr>
      <w:tabs>
        <w:tab w:val="left" w:pos="1152"/>
        <w:tab w:val="left" w:pos="5040"/>
        <w:tab w:val="left" w:pos="6192"/>
        <w:tab w:val="left" w:pos="7344"/>
        <w:tab w:val="left" w:pos="8352"/>
      </w:tabs>
      <w:spacing w:after="0" w:line="240" w:lineRule="auto"/>
      <w:ind w:firstLine="720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211">
    <w:name w:val="Основной текст с отступом 21"/>
    <w:basedOn w:val="a"/>
    <w:rsid w:val="0064446F"/>
    <w:pPr>
      <w:tabs>
        <w:tab w:val="left" w:pos="1152"/>
        <w:tab w:val="left" w:pos="5040"/>
        <w:tab w:val="left" w:pos="6192"/>
        <w:tab w:val="left" w:pos="7344"/>
        <w:tab w:val="left" w:pos="8352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12">
    <w:name w:val="Цитата1"/>
    <w:basedOn w:val="a"/>
    <w:rsid w:val="0064446F"/>
    <w:pPr>
      <w:tabs>
        <w:tab w:val="left" w:pos="720"/>
        <w:tab w:val="left" w:pos="2880"/>
        <w:tab w:val="left" w:pos="4752"/>
        <w:tab w:val="left" w:pos="5040"/>
        <w:tab w:val="left" w:pos="6192"/>
        <w:tab w:val="left" w:pos="7344"/>
        <w:tab w:val="left" w:pos="8352"/>
      </w:tabs>
      <w:spacing w:after="0" w:line="240" w:lineRule="auto"/>
      <w:ind w:left="1440" w:right="1440"/>
      <w:jc w:val="center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220">
    <w:name w:val="Основной текст 22"/>
    <w:basedOn w:val="a"/>
    <w:rsid w:val="0064446F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i/>
      <w:kern w:val="0"/>
      <w:sz w:val="28"/>
      <w:szCs w:val="20"/>
      <w:lang w:eastAsia="ru-RU"/>
      <w14:ligatures w14:val="none"/>
    </w:rPr>
  </w:style>
  <w:style w:type="paragraph" w:styleId="af3">
    <w:name w:val="Body Text"/>
    <w:basedOn w:val="a"/>
    <w:link w:val="af4"/>
    <w:rsid w:val="0064446F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8"/>
      <w:szCs w:val="20"/>
      <w:u w:val="single"/>
      <w:lang w:eastAsia="ru-RU"/>
      <w14:ligatures w14:val="none"/>
    </w:rPr>
  </w:style>
  <w:style w:type="character" w:customStyle="1" w:styleId="af4">
    <w:name w:val="Основной текст Знак"/>
    <w:basedOn w:val="a0"/>
    <w:link w:val="af3"/>
    <w:rsid w:val="0064446F"/>
    <w:rPr>
      <w:rFonts w:ascii="Times New Roman" w:eastAsia="Times New Roman" w:hAnsi="Times New Roman" w:cs="Times New Roman"/>
      <w:b/>
      <w:kern w:val="0"/>
      <w:sz w:val="28"/>
      <w:szCs w:val="20"/>
      <w:u w:val="single"/>
      <w:lang w:eastAsia="ru-RU"/>
      <w14:ligatures w14:val="none"/>
    </w:rPr>
  </w:style>
  <w:style w:type="paragraph" w:styleId="25">
    <w:name w:val="Body Text 2"/>
    <w:basedOn w:val="a"/>
    <w:link w:val="26"/>
    <w:rsid w:val="0064446F"/>
    <w:pPr>
      <w:spacing w:after="0" w:line="240" w:lineRule="auto"/>
      <w:jc w:val="center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character" w:customStyle="1" w:styleId="26">
    <w:name w:val="Основной текст 2 Знак"/>
    <w:basedOn w:val="a0"/>
    <w:link w:val="25"/>
    <w:rsid w:val="0064446F"/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31">
    <w:name w:val="Body Text 3"/>
    <w:basedOn w:val="a"/>
    <w:link w:val="32"/>
    <w:rsid w:val="0064446F"/>
    <w:pPr>
      <w:spacing w:after="0" w:line="240" w:lineRule="auto"/>
      <w:jc w:val="center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32">
    <w:name w:val="Основной текст 3 Знак"/>
    <w:basedOn w:val="a0"/>
    <w:link w:val="31"/>
    <w:rsid w:val="0064446F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f5">
    <w:name w:val="Body Text Indent"/>
    <w:basedOn w:val="a"/>
    <w:link w:val="af6"/>
    <w:rsid w:val="0064446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character" w:customStyle="1" w:styleId="af6">
    <w:name w:val="Основной текст с отступом Знак"/>
    <w:basedOn w:val="a0"/>
    <w:link w:val="af5"/>
    <w:rsid w:val="0064446F"/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33">
    <w:name w:val="Body Text Indent 3"/>
    <w:basedOn w:val="a"/>
    <w:link w:val="34"/>
    <w:rsid w:val="0064446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i/>
      <w:kern w:val="0"/>
      <w:sz w:val="28"/>
      <w:szCs w:val="20"/>
      <w:u w:val="single"/>
      <w:lang w:eastAsia="ru-RU"/>
      <w14:ligatures w14:val="none"/>
    </w:rPr>
  </w:style>
  <w:style w:type="character" w:customStyle="1" w:styleId="34">
    <w:name w:val="Основной текст с отступом 3 Знак"/>
    <w:basedOn w:val="a0"/>
    <w:link w:val="33"/>
    <w:rsid w:val="0064446F"/>
    <w:rPr>
      <w:rFonts w:ascii="Times New Roman" w:eastAsia="Times New Roman" w:hAnsi="Times New Roman" w:cs="Times New Roman"/>
      <w:i/>
      <w:kern w:val="0"/>
      <w:sz w:val="28"/>
      <w:szCs w:val="20"/>
      <w:u w:val="single"/>
      <w:lang w:eastAsia="ru-RU"/>
      <w14:ligatures w14:val="none"/>
    </w:rPr>
  </w:style>
  <w:style w:type="paragraph" w:customStyle="1" w:styleId="27">
    <w:name w:val="???????2"/>
    <w:rsid w:val="0064446F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13">
    <w:name w:val="???????1"/>
    <w:rsid w:val="0064446F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styleId="af7">
    <w:name w:val="Block Text"/>
    <w:basedOn w:val="a"/>
    <w:rsid w:val="0064446F"/>
    <w:pPr>
      <w:spacing w:after="0" w:line="240" w:lineRule="auto"/>
      <w:ind w:left="709" w:right="-285"/>
    </w:pPr>
    <w:rPr>
      <w:rFonts w:ascii="Times New Roman" w:eastAsia="Times New Roman" w:hAnsi="Times New Roman" w:cs="Times New Roman"/>
      <w:b/>
      <w:i/>
      <w:kern w:val="0"/>
      <w:sz w:val="28"/>
      <w:szCs w:val="20"/>
      <w:lang w:eastAsia="ru-RU"/>
      <w14:ligatures w14:val="none"/>
    </w:rPr>
  </w:style>
  <w:style w:type="paragraph" w:customStyle="1" w:styleId="14">
    <w:name w:val="Знак Знак1 Знак Знак Знак Знак"/>
    <w:basedOn w:val="a"/>
    <w:rsid w:val="0064446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table" w:styleId="af8">
    <w:name w:val="Table Grid"/>
    <w:basedOn w:val="a1"/>
    <w:rsid w:val="0064446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Знак"/>
    <w:basedOn w:val="a"/>
    <w:rsid w:val="0064446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character" w:customStyle="1" w:styleId="WW-Absatz-Standardschriftart11111">
    <w:name w:val="WW-Absatz-Standardschriftart11111"/>
    <w:rsid w:val="0064446F"/>
  </w:style>
  <w:style w:type="character" w:customStyle="1" w:styleId="WW-Absatz-Standardschriftart1111111">
    <w:name w:val="WW-Absatz-Standardschriftart1111111"/>
    <w:rsid w:val="0064446F"/>
  </w:style>
  <w:style w:type="paragraph" w:customStyle="1" w:styleId="15">
    <w:name w:val="Знак1"/>
    <w:basedOn w:val="a"/>
    <w:rsid w:val="0064446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character" w:customStyle="1" w:styleId="afa">
    <w:name w:val="Гипертекстовая ссылка"/>
    <w:rsid w:val="0064446F"/>
    <w:rPr>
      <w:color w:val="008000"/>
    </w:rPr>
  </w:style>
  <w:style w:type="paragraph" w:customStyle="1" w:styleId="afb">
    <w:name w:val="Комментарий"/>
    <w:basedOn w:val="a"/>
    <w:next w:val="a"/>
    <w:rsid w:val="0064446F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kern w:val="0"/>
      <w:sz w:val="24"/>
      <w:szCs w:val="24"/>
      <w:lang w:eastAsia="ru-RU"/>
      <w14:ligatures w14:val="none"/>
    </w:rPr>
  </w:style>
  <w:style w:type="character" w:styleId="afc">
    <w:name w:val="Hyperlink"/>
    <w:rsid w:val="0064446F"/>
    <w:rPr>
      <w:color w:val="0000FF"/>
      <w:u w:val="single"/>
    </w:rPr>
  </w:style>
  <w:style w:type="paragraph" w:customStyle="1" w:styleId="afd">
    <w:name w:val="??????"/>
    <w:basedOn w:val="a"/>
    <w:rsid w:val="0064446F"/>
    <w:pPr>
      <w:widowControl w:val="0"/>
      <w:suppressAutoHyphens/>
      <w:spacing w:after="0" w:line="300" w:lineRule="auto"/>
      <w:ind w:firstLine="709"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ar-SA"/>
      <w14:ligatures w14:val="none"/>
    </w:rPr>
  </w:style>
  <w:style w:type="paragraph" w:customStyle="1" w:styleId="BodyTextIndent23">
    <w:name w:val="Body Text Indent 23"/>
    <w:basedOn w:val="a"/>
    <w:rsid w:val="0064446F"/>
    <w:pPr>
      <w:widowControl w:val="0"/>
      <w:suppressAutoHyphens/>
      <w:overflowPunct w:val="0"/>
      <w:autoSpaceDE w:val="0"/>
      <w:spacing w:after="0" w:line="240" w:lineRule="auto"/>
      <w:ind w:firstLine="426"/>
      <w:jc w:val="center"/>
      <w:textAlignment w:val="baseline"/>
    </w:pPr>
    <w:rPr>
      <w:rFonts w:ascii="Times New Roman" w:eastAsia="Times New Roman" w:hAnsi="Times New Roman" w:cs="Times New Roman"/>
      <w:kern w:val="0"/>
      <w:sz w:val="28"/>
      <w:szCs w:val="20"/>
      <w:lang w:eastAsia="ar-SA"/>
      <w14:ligatures w14:val="none"/>
    </w:rPr>
  </w:style>
  <w:style w:type="paragraph" w:styleId="afe">
    <w:name w:val="Normal (Web)"/>
    <w:basedOn w:val="a"/>
    <w:uiPriority w:val="99"/>
    <w:rsid w:val="00644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f">
    <w:name w:val="No Spacing"/>
    <w:uiPriority w:val="1"/>
    <w:qFormat/>
    <w:rsid w:val="0064446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f0">
    <w:name w:val="Body Text First Indent"/>
    <w:basedOn w:val="af3"/>
    <w:link w:val="aff1"/>
    <w:rsid w:val="0064446F"/>
    <w:pPr>
      <w:spacing w:after="120"/>
      <w:ind w:firstLine="210"/>
      <w:jc w:val="left"/>
    </w:pPr>
    <w:rPr>
      <w:b w:val="0"/>
      <w:sz w:val="24"/>
      <w:szCs w:val="24"/>
      <w:u w:val="none"/>
    </w:rPr>
  </w:style>
  <w:style w:type="character" w:customStyle="1" w:styleId="aff1">
    <w:name w:val="Красная строка Знак"/>
    <w:basedOn w:val="af4"/>
    <w:link w:val="aff0"/>
    <w:rsid w:val="0064446F"/>
    <w:rPr>
      <w:rFonts w:ascii="Times New Roman" w:eastAsia="Times New Roman" w:hAnsi="Times New Roman" w:cs="Times New Roman"/>
      <w:b w:val="0"/>
      <w:kern w:val="0"/>
      <w:sz w:val="24"/>
      <w:szCs w:val="24"/>
      <w:u w:val="single"/>
      <w:lang w:eastAsia="ru-RU"/>
      <w14:ligatures w14:val="none"/>
    </w:rPr>
  </w:style>
  <w:style w:type="paragraph" w:customStyle="1" w:styleId="aff2">
    <w:name w:val="???????"/>
    <w:rsid w:val="0064446F"/>
    <w:pPr>
      <w:spacing w:after="0" w:line="240" w:lineRule="auto"/>
    </w:pPr>
    <w:rPr>
      <w:rFonts w:ascii="Times New Roman" w:eastAsia="Times New Roman" w:hAnsi="Times New Roman" w:cs="Times New Roman"/>
      <w:snapToGrid w:val="0"/>
      <w:kern w:val="0"/>
      <w:sz w:val="20"/>
      <w:szCs w:val="20"/>
      <w:lang w:eastAsia="ru-RU"/>
      <w14:ligatures w14:val="none"/>
    </w:rPr>
  </w:style>
  <w:style w:type="paragraph" w:customStyle="1" w:styleId="aff3">
    <w:name w:val="Знак Знак Знак Знак"/>
    <w:basedOn w:val="a"/>
    <w:rsid w:val="0064446F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styleId="aff4">
    <w:name w:val="Balloon Text"/>
    <w:basedOn w:val="a"/>
    <w:link w:val="aff5"/>
    <w:semiHidden/>
    <w:rsid w:val="0064446F"/>
    <w:pPr>
      <w:spacing w:after="0" w:line="240" w:lineRule="auto"/>
    </w:pPr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character" w:customStyle="1" w:styleId="aff5">
    <w:name w:val="Текст выноски Знак"/>
    <w:basedOn w:val="a0"/>
    <w:link w:val="aff4"/>
    <w:semiHidden/>
    <w:rsid w:val="0064446F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ConsPlusNormal">
    <w:name w:val="ConsPlusNormal"/>
    <w:rsid w:val="006444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4446F"/>
    <w:pPr>
      <w:spacing w:after="0" w:line="240" w:lineRule="auto"/>
    </w:pPr>
    <w:rPr>
      <w:rFonts w:ascii="Verdana" w:eastAsia="Times New Roman" w:hAnsi="Verdana" w:cs="Verdana"/>
      <w:kern w:val="0"/>
      <w:sz w:val="20"/>
      <w:szCs w:val="20"/>
      <w:lang w:val="en-US"/>
      <w14:ligatures w14:val="none"/>
    </w:rPr>
  </w:style>
  <w:style w:type="paragraph" w:customStyle="1" w:styleId="Iauiue">
    <w:name w:val="Iau?iue"/>
    <w:aliases w:val="A?io-oaeno"/>
    <w:rsid w:val="0064446F"/>
    <w:pPr>
      <w:widowControl w:val="0"/>
      <w:spacing w:after="0" w:line="240" w:lineRule="auto"/>
    </w:pPr>
    <w:rPr>
      <w:rFonts w:ascii="Peterburg" w:eastAsia="Times New Roman" w:hAnsi="Peterburg" w:cs="Times New Roman"/>
      <w:kern w:val="0"/>
      <w:sz w:val="24"/>
      <w:szCs w:val="20"/>
      <w:lang w:eastAsia="ru-RU"/>
      <w14:ligatures w14:val="none"/>
    </w:rPr>
  </w:style>
  <w:style w:type="character" w:styleId="aff6">
    <w:name w:val="Placeholder Text"/>
    <w:basedOn w:val="a0"/>
    <w:uiPriority w:val="99"/>
    <w:semiHidden/>
    <w:rsid w:val="0064446F"/>
    <w:rPr>
      <w:color w:val="808080"/>
    </w:rPr>
  </w:style>
  <w:style w:type="character" w:styleId="aff7">
    <w:name w:val="Unresolved Mention"/>
    <w:basedOn w:val="a0"/>
    <w:uiPriority w:val="99"/>
    <w:semiHidden/>
    <w:unhideWhenUsed/>
    <w:rsid w:val="0064446F"/>
    <w:rPr>
      <w:color w:val="605E5C"/>
      <w:shd w:val="clear" w:color="auto" w:fill="E1DFDD"/>
    </w:rPr>
  </w:style>
  <w:style w:type="character" w:customStyle="1" w:styleId="aff8">
    <w:name w:val="Обычный (веб) Знак"/>
    <w:rsid w:val="0064446F"/>
    <w:rPr>
      <w:rFonts w:ascii="Arial" w:hAnsi="Arial" w:cs="Arial"/>
      <w:color w:val="332E2D"/>
      <w:spacing w:val="2"/>
      <w:sz w:val="24"/>
      <w:szCs w:val="24"/>
      <w:lang w:val="ru-RU" w:eastAsia="ru-RU" w:bidi="ar-SA"/>
    </w:rPr>
  </w:style>
  <w:style w:type="character" w:customStyle="1" w:styleId="a8">
    <w:name w:val="Абзац списка Знак"/>
    <w:link w:val="a7"/>
    <w:uiPriority w:val="34"/>
    <w:locked/>
    <w:rsid w:val="0064446F"/>
  </w:style>
  <w:style w:type="character" w:styleId="aff9">
    <w:name w:val="Strong"/>
    <w:basedOn w:val="a0"/>
    <w:uiPriority w:val="22"/>
    <w:qFormat/>
    <w:rsid w:val="004B37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F28D7-CC05-4A95-9ECE-711426E85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3741</Words>
  <Characters>21325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Ворфоломеева Дарья Дмитриевна</dc:creator>
  <cp:keywords/>
  <dc:description/>
  <cp:lastModifiedBy>Маркелова Наталья Николаевна</cp:lastModifiedBy>
  <cp:revision>2</cp:revision>
  <dcterms:created xsi:type="dcterms:W3CDTF">2025-09-04T08:20:00Z</dcterms:created>
  <dcterms:modified xsi:type="dcterms:W3CDTF">2025-09-04T08:20:00Z</dcterms:modified>
</cp:coreProperties>
</file>