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B0EB" w14:textId="690681AF" w:rsidR="001418D3" w:rsidRPr="00962A5C" w:rsidRDefault="001418D3" w:rsidP="00962A5C">
      <w:pPr>
        <w:ind w:left="567"/>
        <w:jc w:val="center"/>
        <w:rPr>
          <w:b/>
          <w:bCs/>
          <w:sz w:val="28"/>
          <w:szCs w:val="28"/>
        </w:rPr>
      </w:pPr>
    </w:p>
    <w:p w14:paraId="0FB108C8" w14:textId="77777777" w:rsidR="00945F99" w:rsidRPr="00962A5C" w:rsidRDefault="00945F99" w:rsidP="00962A5C">
      <w:pPr>
        <w:ind w:right="-441"/>
        <w:jc w:val="center"/>
        <w:rPr>
          <w:b/>
          <w:bCs/>
          <w:sz w:val="28"/>
          <w:szCs w:val="28"/>
        </w:rPr>
      </w:pPr>
      <w:r w:rsidRPr="00962A5C">
        <w:rPr>
          <w:b/>
          <w:bCs/>
          <w:sz w:val="28"/>
          <w:szCs w:val="28"/>
        </w:rPr>
        <w:t>Российская Федерация</w:t>
      </w:r>
    </w:p>
    <w:p w14:paraId="15AAA4B2" w14:textId="77777777" w:rsidR="00945F99" w:rsidRPr="00962A5C" w:rsidRDefault="00945F99" w:rsidP="00962A5C">
      <w:pPr>
        <w:ind w:right="-441"/>
        <w:jc w:val="center"/>
        <w:rPr>
          <w:b/>
          <w:bCs/>
          <w:sz w:val="28"/>
          <w:szCs w:val="28"/>
        </w:rPr>
      </w:pPr>
      <w:r w:rsidRPr="00962A5C">
        <w:rPr>
          <w:b/>
          <w:bCs/>
          <w:sz w:val="28"/>
          <w:szCs w:val="28"/>
        </w:rPr>
        <w:t>Иркутская область</w:t>
      </w:r>
    </w:p>
    <w:p w14:paraId="4E7CF171" w14:textId="77777777" w:rsidR="00945F99" w:rsidRPr="00962A5C" w:rsidRDefault="00945F99" w:rsidP="00962A5C">
      <w:pPr>
        <w:pStyle w:val="2"/>
        <w:ind w:right="-441"/>
        <w:rPr>
          <w:b/>
          <w:bCs/>
        </w:rPr>
      </w:pPr>
      <w:r w:rsidRPr="00962A5C">
        <w:rPr>
          <w:b/>
          <w:bCs/>
        </w:rPr>
        <w:t>АДМИНИСТРАЦИЯ ШЕЛЕХОВСКОГО МУНИЦИПАЛЬНОГО РАЙОНА</w:t>
      </w:r>
    </w:p>
    <w:p w14:paraId="2A475F68" w14:textId="77777777" w:rsidR="00945F99" w:rsidRPr="00962A5C" w:rsidRDefault="00945F99" w:rsidP="00962A5C">
      <w:pPr>
        <w:pStyle w:val="2"/>
        <w:ind w:right="-441"/>
        <w:rPr>
          <w:b/>
          <w:bCs/>
        </w:rPr>
      </w:pPr>
      <w:r w:rsidRPr="00962A5C">
        <w:rPr>
          <w:b/>
          <w:bCs/>
        </w:rPr>
        <w:t>П О С Т А Н О В Л Е Н И Е</w:t>
      </w:r>
    </w:p>
    <w:p w14:paraId="306B01C7" w14:textId="719B6265" w:rsidR="00945F99" w:rsidRDefault="00962A5C" w:rsidP="00962A5C">
      <w:pPr>
        <w:ind w:right="-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45F99" w:rsidRPr="00962A5C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13 мая 2025 года</w:t>
      </w:r>
      <w:r w:rsidR="00945F99" w:rsidRPr="00962A5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281-па</w:t>
      </w:r>
    </w:p>
    <w:p w14:paraId="711AA1EB" w14:textId="77777777" w:rsidR="00962A5C" w:rsidRPr="00962A5C" w:rsidRDefault="00962A5C" w:rsidP="00962A5C">
      <w:pPr>
        <w:ind w:right="-441"/>
        <w:jc w:val="center"/>
        <w:rPr>
          <w:b/>
          <w:bCs/>
          <w:sz w:val="28"/>
          <w:szCs w:val="28"/>
        </w:rPr>
      </w:pPr>
    </w:p>
    <w:p w14:paraId="142FFA14" w14:textId="77777777" w:rsidR="00945F99" w:rsidRPr="00962A5C" w:rsidRDefault="00945F99" w:rsidP="00962A5C">
      <w:pPr>
        <w:ind w:firstLine="540"/>
        <w:jc w:val="center"/>
        <w:rPr>
          <w:b/>
          <w:bCs/>
          <w:sz w:val="28"/>
          <w:szCs w:val="28"/>
        </w:rPr>
      </w:pPr>
    </w:p>
    <w:p w14:paraId="14B3868A" w14:textId="5FAC85E9" w:rsidR="006A31A5" w:rsidRPr="00962A5C" w:rsidRDefault="00962A5C" w:rsidP="00962A5C">
      <w:pPr>
        <w:jc w:val="center"/>
        <w:rPr>
          <w:b/>
          <w:bCs/>
          <w:sz w:val="28"/>
          <w:szCs w:val="28"/>
        </w:rPr>
      </w:pPr>
      <w:r w:rsidRPr="00962A5C">
        <w:rPr>
          <w:b/>
          <w:bCs/>
          <w:sz w:val="28"/>
          <w:szCs w:val="28"/>
        </w:rPr>
        <w:t>О ВНЕСЕНИИ ИЗМЕНЕНИЯ В ПОСТАНОВЛЕНИЕ</w:t>
      </w:r>
    </w:p>
    <w:p w14:paraId="0FD924EC" w14:textId="49BB6D48" w:rsidR="00B77A56" w:rsidRPr="00962A5C" w:rsidRDefault="00962A5C" w:rsidP="00962A5C">
      <w:pPr>
        <w:jc w:val="center"/>
        <w:rPr>
          <w:b/>
          <w:bCs/>
          <w:sz w:val="28"/>
          <w:szCs w:val="28"/>
        </w:rPr>
      </w:pPr>
      <w:r w:rsidRPr="00962A5C">
        <w:rPr>
          <w:b/>
          <w:bCs/>
          <w:sz w:val="28"/>
          <w:szCs w:val="28"/>
        </w:rPr>
        <w:t>АДМИНИСТРАЦИИ ШЕЛЕХОВСКОГО МУНИЦИПАЛЬНОГО</w:t>
      </w:r>
    </w:p>
    <w:p w14:paraId="6165C2FA" w14:textId="1C2FFC08" w:rsidR="00B77A56" w:rsidRPr="00962A5C" w:rsidRDefault="00962A5C" w:rsidP="00962A5C">
      <w:pPr>
        <w:jc w:val="center"/>
        <w:rPr>
          <w:b/>
          <w:bCs/>
          <w:sz w:val="28"/>
          <w:szCs w:val="28"/>
        </w:rPr>
      </w:pPr>
      <w:r w:rsidRPr="00962A5C">
        <w:rPr>
          <w:b/>
          <w:bCs/>
          <w:sz w:val="28"/>
          <w:szCs w:val="28"/>
        </w:rPr>
        <w:t>РАЙОНА ОТ 01.06.2012 № 755-ПА</w:t>
      </w:r>
    </w:p>
    <w:p w14:paraId="06E2EF6E" w14:textId="77777777" w:rsidR="00B77A56" w:rsidRPr="00962A5C" w:rsidRDefault="00B77A56" w:rsidP="00962A5C">
      <w:pPr>
        <w:jc w:val="center"/>
        <w:rPr>
          <w:b/>
          <w:bCs/>
          <w:sz w:val="28"/>
          <w:szCs w:val="28"/>
        </w:rPr>
      </w:pPr>
    </w:p>
    <w:p w14:paraId="463D1F91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31F0E9CC" w14:textId="77777777" w:rsidR="006A31A5" w:rsidRDefault="006A31A5" w:rsidP="00945F99">
      <w:pPr>
        <w:ind w:firstLine="540"/>
        <w:jc w:val="center"/>
        <w:rPr>
          <w:sz w:val="28"/>
          <w:szCs w:val="28"/>
        </w:rPr>
      </w:pPr>
    </w:p>
    <w:p w14:paraId="02461513" w14:textId="3765AEDB" w:rsidR="006A31A5" w:rsidRDefault="006A31A5" w:rsidP="00637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</w:t>
      </w:r>
      <w:r w:rsidR="00B77A56">
        <w:rPr>
          <w:sz w:val="28"/>
          <w:szCs w:val="28"/>
        </w:rPr>
        <w:t>порядочения</w:t>
      </w:r>
      <w:r>
        <w:rPr>
          <w:sz w:val="28"/>
          <w:szCs w:val="28"/>
        </w:rPr>
        <w:t xml:space="preserve"> с</w:t>
      </w:r>
      <w:r w:rsidR="00C25A4E">
        <w:rPr>
          <w:sz w:val="28"/>
          <w:szCs w:val="28"/>
        </w:rPr>
        <w:t>истемы оплаты труда руководителя и работников</w:t>
      </w:r>
      <w:r>
        <w:rPr>
          <w:sz w:val="28"/>
          <w:szCs w:val="28"/>
        </w:rPr>
        <w:t xml:space="preserve"> </w:t>
      </w:r>
      <w:r w:rsidR="00B77A56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>
        <w:t xml:space="preserve"> </w:t>
      </w:r>
      <w:r w:rsidR="00CF4F44">
        <w:rPr>
          <w:sz w:val="28"/>
          <w:szCs w:val="28"/>
        </w:rPr>
        <w:t>казе</w:t>
      </w:r>
      <w:r>
        <w:rPr>
          <w:sz w:val="28"/>
          <w:szCs w:val="28"/>
        </w:rPr>
        <w:t>нного учреждения</w:t>
      </w:r>
      <w:r w:rsidR="00A15BC4">
        <w:rPr>
          <w:sz w:val="28"/>
          <w:szCs w:val="28"/>
        </w:rPr>
        <w:t xml:space="preserve"> Шелеховского района</w:t>
      </w:r>
      <w:r>
        <w:rPr>
          <w:sz w:val="28"/>
          <w:szCs w:val="28"/>
        </w:rPr>
        <w:t xml:space="preserve"> </w:t>
      </w:r>
      <w:r w:rsidR="00060B52">
        <w:rPr>
          <w:sz w:val="28"/>
          <w:szCs w:val="28"/>
        </w:rPr>
        <w:t>«</w:t>
      </w:r>
      <w:r w:rsidR="00B77A56">
        <w:rPr>
          <w:sz w:val="28"/>
          <w:szCs w:val="28"/>
        </w:rPr>
        <w:t>Единая дежурно-диспетчерская служба</w:t>
      </w:r>
      <w:r>
        <w:rPr>
          <w:sz w:val="28"/>
          <w:szCs w:val="28"/>
        </w:rPr>
        <w:t>»,</w:t>
      </w:r>
      <w:r w:rsidR="00BD2F81">
        <w:rPr>
          <w:sz w:val="28"/>
          <w:szCs w:val="28"/>
        </w:rPr>
        <w:t xml:space="preserve"> применения</w:t>
      </w:r>
      <w:r>
        <w:rPr>
          <w:sz w:val="28"/>
          <w:szCs w:val="28"/>
        </w:rPr>
        <w:t xml:space="preserve"> дифференциации заработной платы работников и обеспечения их трудовых прав, руководствуясь статьями 135, 144, 145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Указом Губернатора Иркутской области от 08.11.2018 № 231-уг «О дифференциации заработной платы работников государственных и муниципальных учреждений в Иркутской области»,</w:t>
      </w:r>
      <w:r w:rsidR="00C25A4E">
        <w:rPr>
          <w:sz w:val="28"/>
          <w:szCs w:val="28"/>
        </w:rPr>
        <w:t xml:space="preserve"> приказом министерства труда и занятости Иркутской области от 30.11.2018 № 66-мпр «Об установлении рекомендуемых минимальных размеров дифференциации заработной платы и рекомендуемых минимальных размеров окладов (должностных окладов), ставок заработной платы работников государственных учреждений Иркутской обла</w:t>
      </w:r>
      <w:r w:rsidR="00C7531D">
        <w:rPr>
          <w:sz w:val="28"/>
          <w:szCs w:val="28"/>
        </w:rPr>
        <w:t>с</w:t>
      </w:r>
      <w:r w:rsidR="00C25A4E">
        <w:rPr>
          <w:sz w:val="28"/>
          <w:szCs w:val="28"/>
        </w:rPr>
        <w:t>ти»</w:t>
      </w:r>
      <w:r w:rsidR="00A81E01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статьями 30, 31, 34, 35, 49 </w:t>
      </w:r>
      <w:hyperlink r:id="rId7" w:history="1">
        <w:r w:rsidRPr="006A31A5">
          <w:rPr>
            <w:rStyle w:val="a8"/>
            <w:color w:val="auto"/>
            <w:sz w:val="28"/>
            <w:szCs w:val="28"/>
            <w:u w:val="none"/>
          </w:rPr>
          <w:t>Устава</w:t>
        </w:r>
      </w:hyperlink>
      <w:r>
        <w:rPr>
          <w:sz w:val="28"/>
          <w:szCs w:val="28"/>
        </w:rPr>
        <w:t xml:space="preserve"> Шелеховского района, Администрация Шелеховского муниципального района</w:t>
      </w:r>
    </w:p>
    <w:p w14:paraId="55A324D6" w14:textId="77777777" w:rsidR="006A31A5" w:rsidRDefault="006A31A5" w:rsidP="006A31A5">
      <w:pPr>
        <w:ind w:firstLine="709"/>
        <w:jc w:val="both"/>
        <w:rPr>
          <w:sz w:val="28"/>
          <w:szCs w:val="28"/>
        </w:rPr>
      </w:pPr>
    </w:p>
    <w:p w14:paraId="6EC902A7" w14:textId="77777777" w:rsidR="00072351" w:rsidRPr="00D30BE7" w:rsidRDefault="00072351" w:rsidP="00072351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3077BA81" w14:textId="77777777" w:rsidR="00072351" w:rsidRDefault="00072351" w:rsidP="00072351">
      <w:pPr>
        <w:ind w:firstLine="540"/>
        <w:jc w:val="center"/>
        <w:rPr>
          <w:sz w:val="28"/>
          <w:szCs w:val="28"/>
        </w:rPr>
      </w:pPr>
    </w:p>
    <w:p w14:paraId="7C3AA7D3" w14:textId="77777777" w:rsidR="006A31A5" w:rsidRDefault="006A31A5" w:rsidP="006A31A5">
      <w:pPr>
        <w:ind w:firstLine="709"/>
        <w:jc w:val="center"/>
        <w:rPr>
          <w:sz w:val="28"/>
          <w:szCs w:val="28"/>
        </w:rPr>
      </w:pPr>
    </w:p>
    <w:p w14:paraId="714535FF" w14:textId="0B07012B" w:rsidR="006A31A5" w:rsidRDefault="006A31A5" w:rsidP="006A31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7A56">
        <w:rPr>
          <w:sz w:val="28"/>
          <w:szCs w:val="28"/>
        </w:rPr>
        <w:t>Внести в постановление Администрации Шелеховского муниципального района от 01.06.2012 № 755-па «Об утверждении Положения об оплате труда руководителя и работников муниципального казенного учреждения Шелеховского района «Единая дежурно-диспетчерская служба» изменение, изложив Положение об оплате труда руководителя и работников муниципального казенного учреждения Шелеховского района «Единая дежурно-диспетчерская служба» в редакции согласно приложению</w:t>
      </w:r>
      <w:r w:rsidR="007F4B20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14:paraId="07356AA8" w14:textId="77777777" w:rsidR="006A31A5" w:rsidRDefault="00072351" w:rsidP="006A31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31A5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7495B9E" w14:textId="112B7D50" w:rsidR="006A31A5" w:rsidRDefault="00072351" w:rsidP="006A31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A31A5">
        <w:rPr>
          <w:sz w:val="28"/>
          <w:szCs w:val="28"/>
        </w:rPr>
        <w:t xml:space="preserve">. </w:t>
      </w:r>
      <w:r w:rsidR="00620874">
        <w:rPr>
          <w:sz w:val="28"/>
          <w:szCs w:val="28"/>
        </w:rPr>
        <w:t>Действие н</w:t>
      </w:r>
      <w:r w:rsidR="006A31A5">
        <w:rPr>
          <w:sz w:val="28"/>
          <w:szCs w:val="28"/>
        </w:rPr>
        <w:t>астояще</w:t>
      </w:r>
      <w:r w:rsidR="00620874">
        <w:rPr>
          <w:sz w:val="28"/>
          <w:szCs w:val="28"/>
        </w:rPr>
        <w:t>го</w:t>
      </w:r>
      <w:r w:rsidR="006A31A5">
        <w:rPr>
          <w:sz w:val="28"/>
          <w:szCs w:val="28"/>
        </w:rPr>
        <w:t xml:space="preserve"> поста</w:t>
      </w:r>
      <w:r>
        <w:rPr>
          <w:sz w:val="28"/>
          <w:szCs w:val="28"/>
        </w:rPr>
        <w:t>новлени</w:t>
      </w:r>
      <w:r w:rsidR="00620874">
        <w:rPr>
          <w:sz w:val="28"/>
          <w:szCs w:val="28"/>
        </w:rPr>
        <w:t>я</w:t>
      </w:r>
      <w:r w:rsidR="00FD5D26">
        <w:rPr>
          <w:sz w:val="28"/>
          <w:szCs w:val="28"/>
        </w:rPr>
        <w:t xml:space="preserve"> распространяется н</w:t>
      </w:r>
      <w:r w:rsidR="00CF4F44">
        <w:rPr>
          <w:sz w:val="28"/>
          <w:szCs w:val="28"/>
        </w:rPr>
        <w:t>а правоотношения, возникшие с 0</w:t>
      </w:r>
      <w:r w:rsidR="00A15BC4">
        <w:rPr>
          <w:sz w:val="28"/>
          <w:szCs w:val="28"/>
        </w:rPr>
        <w:t>1</w:t>
      </w:r>
      <w:r w:rsidR="00CF4F44">
        <w:rPr>
          <w:sz w:val="28"/>
          <w:szCs w:val="28"/>
        </w:rPr>
        <w:t>.</w:t>
      </w:r>
      <w:r w:rsidR="00A15BC4">
        <w:rPr>
          <w:sz w:val="28"/>
          <w:szCs w:val="28"/>
        </w:rPr>
        <w:t>0</w:t>
      </w:r>
      <w:r w:rsidR="00B77A56">
        <w:rPr>
          <w:sz w:val="28"/>
          <w:szCs w:val="28"/>
        </w:rPr>
        <w:t>4</w:t>
      </w:r>
      <w:r w:rsidR="000F7F3F">
        <w:rPr>
          <w:sz w:val="28"/>
          <w:szCs w:val="28"/>
        </w:rPr>
        <w:t>.202</w:t>
      </w:r>
      <w:r w:rsidR="00A15BC4">
        <w:rPr>
          <w:sz w:val="28"/>
          <w:szCs w:val="28"/>
        </w:rPr>
        <w:t>5</w:t>
      </w:r>
      <w:r w:rsidR="006A31A5">
        <w:rPr>
          <w:sz w:val="28"/>
          <w:szCs w:val="28"/>
        </w:rPr>
        <w:t>.</w:t>
      </w:r>
    </w:p>
    <w:p w14:paraId="444C72CC" w14:textId="77777777" w:rsidR="006A31A5" w:rsidRDefault="00072351" w:rsidP="006A31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31A5">
        <w:rPr>
          <w:sz w:val="28"/>
          <w:szCs w:val="28"/>
        </w:rPr>
        <w:t xml:space="preserve">. Контроль за исполнением </w:t>
      </w:r>
      <w:r w:rsidR="00C25A4E">
        <w:rPr>
          <w:sz w:val="28"/>
          <w:szCs w:val="28"/>
        </w:rPr>
        <w:t xml:space="preserve">настоящего </w:t>
      </w:r>
      <w:r w:rsidR="006A31A5">
        <w:rPr>
          <w:sz w:val="28"/>
          <w:szCs w:val="28"/>
        </w:rPr>
        <w:t>постановления возложить на заместителя Мэра района по экономике и финансам Д.С. Савельева.</w:t>
      </w:r>
    </w:p>
    <w:p w14:paraId="1C48C58D" w14:textId="77777777" w:rsidR="004D2964" w:rsidRDefault="004D2964" w:rsidP="006A31A5">
      <w:pPr>
        <w:jc w:val="both"/>
        <w:rPr>
          <w:sz w:val="28"/>
          <w:szCs w:val="28"/>
        </w:rPr>
      </w:pPr>
    </w:p>
    <w:p w14:paraId="6851B51B" w14:textId="77777777" w:rsidR="004D2964" w:rsidRDefault="004D2964" w:rsidP="006A31A5">
      <w:pPr>
        <w:jc w:val="both"/>
        <w:rPr>
          <w:sz w:val="28"/>
          <w:szCs w:val="28"/>
        </w:rPr>
      </w:pPr>
    </w:p>
    <w:p w14:paraId="094AE57D" w14:textId="2ECF7895" w:rsidR="006A31A5" w:rsidRDefault="006A31A5" w:rsidP="006A3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1952A2E3" w14:textId="77777777" w:rsidR="006A31A5" w:rsidRDefault="006A31A5" w:rsidP="0051276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М.Н. Модин</w:t>
      </w:r>
    </w:p>
    <w:p w14:paraId="123F93F7" w14:textId="77777777" w:rsidR="006A31A5" w:rsidRDefault="006A31A5" w:rsidP="006A31A5">
      <w:pPr>
        <w:jc w:val="right"/>
        <w:rPr>
          <w:sz w:val="28"/>
          <w:szCs w:val="28"/>
        </w:rPr>
      </w:pPr>
    </w:p>
    <w:p w14:paraId="2C1C38BB" w14:textId="77777777" w:rsidR="00C25A4E" w:rsidRDefault="00072351" w:rsidP="000723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51B93B25" w14:textId="77777777" w:rsidR="00C25A4E" w:rsidRDefault="00C25A4E" w:rsidP="00072351">
      <w:pPr>
        <w:jc w:val="center"/>
        <w:rPr>
          <w:sz w:val="28"/>
          <w:szCs w:val="28"/>
        </w:rPr>
      </w:pPr>
    </w:p>
    <w:p w14:paraId="4A1ED2C8" w14:textId="77777777" w:rsidR="00C25A4E" w:rsidRDefault="00C25A4E" w:rsidP="00072351">
      <w:pPr>
        <w:jc w:val="center"/>
        <w:rPr>
          <w:sz w:val="28"/>
          <w:szCs w:val="28"/>
        </w:rPr>
      </w:pPr>
    </w:p>
    <w:p w14:paraId="1B89226B" w14:textId="77777777" w:rsidR="00C25A4E" w:rsidRDefault="00C25A4E" w:rsidP="00072351">
      <w:pPr>
        <w:jc w:val="center"/>
        <w:rPr>
          <w:sz w:val="28"/>
          <w:szCs w:val="28"/>
        </w:rPr>
      </w:pPr>
    </w:p>
    <w:p w14:paraId="76FA1B97" w14:textId="77777777" w:rsidR="00C25A4E" w:rsidRDefault="00C25A4E" w:rsidP="00072351">
      <w:pPr>
        <w:jc w:val="center"/>
        <w:rPr>
          <w:sz w:val="28"/>
          <w:szCs w:val="28"/>
        </w:rPr>
      </w:pPr>
    </w:p>
    <w:p w14:paraId="74015CF3" w14:textId="77777777" w:rsidR="00C25A4E" w:rsidRDefault="00C25A4E" w:rsidP="00072351">
      <w:pPr>
        <w:jc w:val="center"/>
        <w:rPr>
          <w:sz w:val="28"/>
          <w:szCs w:val="28"/>
        </w:rPr>
      </w:pPr>
    </w:p>
    <w:p w14:paraId="7357C219" w14:textId="77777777" w:rsidR="00C25A4E" w:rsidRDefault="00C25A4E" w:rsidP="00072351">
      <w:pPr>
        <w:jc w:val="center"/>
        <w:rPr>
          <w:sz w:val="28"/>
          <w:szCs w:val="28"/>
        </w:rPr>
      </w:pPr>
    </w:p>
    <w:p w14:paraId="08BE219C" w14:textId="77777777" w:rsidR="00C25A4E" w:rsidRDefault="00C25A4E" w:rsidP="00072351">
      <w:pPr>
        <w:jc w:val="center"/>
        <w:rPr>
          <w:sz w:val="28"/>
          <w:szCs w:val="28"/>
        </w:rPr>
      </w:pPr>
    </w:p>
    <w:p w14:paraId="011C2023" w14:textId="77777777" w:rsidR="00C25A4E" w:rsidRDefault="00C25A4E" w:rsidP="00072351">
      <w:pPr>
        <w:jc w:val="center"/>
        <w:rPr>
          <w:sz w:val="28"/>
          <w:szCs w:val="28"/>
        </w:rPr>
      </w:pPr>
    </w:p>
    <w:p w14:paraId="2F09969D" w14:textId="77777777" w:rsidR="00C25A4E" w:rsidRDefault="00C25A4E" w:rsidP="00072351">
      <w:pPr>
        <w:jc w:val="center"/>
        <w:rPr>
          <w:sz w:val="28"/>
          <w:szCs w:val="28"/>
        </w:rPr>
      </w:pPr>
    </w:p>
    <w:p w14:paraId="1DE3CBD9" w14:textId="77777777" w:rsidR="00C25A4E" w:rsidRDefault="00C25A4E" w:rsidP="00072351">
      <w:pPr>
        <w:jc w:val="center"/>
        <w:rPr>
          <w:sz w:val="28"/>
          <w:szCs w:val="28"/>
        </w:rPr>
      </w:pPr>
    </w:p>
    <w:p w14:paraId="470FF566" w14:textId="77777777" w:rsidR="00C25A4E" w:rsidRDefault="00C25A4E" w:rsidP="00072351">
      <w:pPr>
        <w:jc w:val="center"/>
        <w:rPr>
          <w:sz w:val="28"/>
          <w:szCs w:val="28"/>
        </w:rPr>
      </w:pPr>
    </w:p>
    <w:p w14:paraId="4A4616AB" w14:textId="77777777" w:rsidR="00C25A4E" w:rsidRDefault="00C25A4E" w:rsidP="00072351">
      <w:pPr>
        <w:jc w:val="center"/>
        <w:rPr>
          <w:sz w:val="28"/>
          <w:szCs w:val="28"/>
        </w:rPr>
      </w:pPr>
    </w:p>
    <w:p w14:paraId="7DE080B9" w14:textId="77777777" w:rsidR="00C25A4E" w:rsidRDefault="00C25A4E" w:rsidP="00072351">
      <w:pPr>
        <w:jc w:val="center"/>
        <w:rPr>
          <w:sz w:val="28"/>
          <w:szCs w:val="28"/>
        </w:rPr>
      </w:pPr>
    </w:p>
    <w:p w14:paraId="28B73AE9" w14:textId="77777777" w:rsidR="00C25A4E" w:rsidRDefault="00C25A4E" w:rsidP="00072351">
      <w:pPr>
        <w:jc w:val="center"/>
        <w:rPr>
          <w:sz w:val="28"/>
          <w:szCs w:val="28"/>
        </w:rPr>
      </w:pPr>
    </w:p>
    <w:p w14:paraId="185BC04F" w14:textId="77777777" w:rsidR="00C25A4E" w:rsidRDefault="00C25A4E" w:rsidP="00072351">
      <w:pPr>
        <w:jc w:val="center"/>
        <w:rPr>
          <w:sz w:val="28"/>
          <w:szCs w:val="28"/>
        </w:rPr>
      </w:pPr>
    </w:p>
    <w:p w14:paraId="12ED4B01" w14:textId="77777777" w:rsidR="00C25A4E" w:rsidRDefault="00C25A4E" w:rsidP="00072351">
      <w:pPr>
        <w:jc w:val="center"/>
        <w:rPr>
          <w:sz w:val="28"/>
          <w:szCs w:val="28"/>
        </w:rPr>
      </w:pPr>
    </w:p>
    <w:p w14:paraId="34631099" w14:textId="77777777" w:rsidR="00C25A4E" w:rsidRDefault="00C25A4E" w:rsidP="00072351">
      <w:pPr>
        <w:jc w:val="center"/>
        <w:rPr>
          <w:sz w:val="28"/>
          <w:szCs w:val="28"/>
        </w:rPr>
      </w:pPr>
    </w:p>
    <w:p w14:paraId="57809001" w14:textId="77777777" w:rsidR="00C25A4E" w:rsidRDefault="00C25A4E" w:rsidP="00072351">
      <w:pPr>
        <w:jc w:val="center"/>
        <w:rPr>
          <w:sz w:val="28"/>
          <w:szCs w:val="28"/>
        </w:rPr>
      </w:pPr>
    </w:p>
    <w:p w14:paraId="7A2148B5" w14:textId="77777777" w:rsidR="00C25A4E" w:rsidRDefault="00C25A4E" w:rsidP="00072351">
      <w:pPr>
        <w:jc w:val="center"/>
        <w:rPr>
          <w:sz w:val="28"/>
          <w:szCs w:val="28"/>
        </w:rPr>
      </w:pPr>
    </w:p>
    <w:p w14:paraId="69EF397E" w14:textId="77777777" w:rsidR="00C25A4E" w:rsidRDefault="00C25A4E" w:rsidP="00072351">
      <w:pPr>
        <w:jc w:val="center"/>
        <w:rPr>
          <w:sz w:val="28"/>
          <w:szCs w:val="28"/>
        </w:rPr>
      </w:pPr>
    </w:p>
    <w:p w14:paraId="197D8CCA" w14:textId="77777777" w:rsidR="00C25A4E" w:rsidRDefault="00C25A4E" w:rsidP="00072351">
      <w:pPr>
        <w:jc w:val="center"/>
        <w:rPr>
          <w:sz w:val="28"/>
          <w:szCs w:val="28"/>
        </w:rPr>
      </w:pPr>
    </w:p>
    <w:p w14:paraId="008ED816" w14:textId="77777777" w:rsidR="00C25A4E" w:rsidRDefault="00C25A4E" w:rsidP="00072351">
      <w:pPr>
        <w:jc w:val="center"/>
        <w:rPr>
          <w:sz w:val="28"/>
          <w:szCs w:val="28"/>
        </w:rPr>
      </w:pPr>
    </w:p>
    <w:p w14:paraId="03046809" w14:textId="77777777" w:rsidR="00C25A4E" w:rsidRDefault="00C25A4E" w:rsidP="00072351">
      <w:pPr>
        <w:jc w:val="center"/>
        <w:rPr>
          <w:sz w:val="28"/>
          <w:szCs w:val="28"/>
        </w:rPr>
      </w:pPr>
    </w:p>
    <w:p w14:paraId="5B17E2E8" w14:textId="77777777" w:rsidR="00C25A4E" w:rsidRDefault="00C25A4E" w:rsidP="00072351">
      <w:pPr>
        <w:jc w:val="center"/>
        <w:rPr>
          <w:sz w:val="28"/>
          <w:szCs w:val="28"/>
        </w:rPr>
      </w:pPr>
    </w:p>
    <w:p w14:paraId="3E68C81E" w14:textId="77777777" w:rsidR="00C25A4E" w:rsidRDefault="00C25A4E" w:rsidP="00072351">
      <w:pPr>
        <w:jc w:val="center"/>
        <w:rPr>
          <w:sz w:val="28"/>
          <w:szCs w:val="28"/>
        </w:rPr>
      </w:pPr>
    </w:p>
    <w:p w14:paraId="54D1EC5B" w14:textId="77777777" w:rsidR="00C25A4E" w:rsidRDefault="00C25A4E" w:rsidP="00072351">
      <w:pPr>
        <w:jc w:val="center"/>
        <w:rPr>
          <w:sz w:val="28"/>
          <w:szCs w:val="28"/>
        </w:rPr>
      </w:pPr>
    </w:p>
    <w:p w14:paraId="14654783" w14:textId="77777777" w:rsidR="00C25A4E" w:rsidRDefault="00C25A4E" w:rsidP="00072351">
      <w:pPr>
        <w:jc w:val="center"/>
        <w:rPr>
          <w:sz w:val="28"/>
          <w:szCs w:val="28"/>
        </w:rPr>
      </w:pPr>
    </w:p>
    <w:p w14:paraId="0C752803" w14:textId="77777777" w:rsidR="00C25A4E" w:rsidRDefault="00C25A4E" w:rsidP="00072351">
      <w:pPr>
        <w:jc w:val="center"/>
        <w:rPr>
          <w:sz w:val="28"/>
          <w:szCs w:val="28"/>
        </w:rPr>
      </w:pPr>
    </w:p>
    <w:p w14:paraId="058CB025" w14:textId="77777777" w:rsidR="00C25A4E" w:rsidRDefault="00C25A4E" w:rsidP="00072351">
      <w:pPr>
        <w:jc w:val="center"/>
        <w:rPr>
          <w:sz w:val="28"/>
          <w:szCs w:val="28"/>
        </w:rPr>
      </w:pPr>
    </w:p>
    <w:p w14:paraId="014E1FA3" w14:textId="77777777" w:rsidR="00C25A4E" w:rsidRDefault="00C25A4E" w:rsidP="00072351">
      <w:pPr>
        <w:jc w:val="center"/>
        <w:rPr>
          <w:sz w:val="28"/>
          <w:szCs w:val="28"/>
        </w:rPr>
      </w:pPr>
    </w:p>
    <w:p w14:paraId="2D20596D" w14:textId="77777777" w:rsidR="00C25A4E" w:rsidRDefault="00C25A4E" w:rsidP="00072351">
      <w:pPr>
        <w:jc w:val="center"/>
        <w:rPr>
          <w:sz w:val="28"/>
          <w:szCs w:val="28"/>
        </w:rPr>
      </w:pPr>
    </w:p>
    <w:p w14:paraId="4D1380B1" w14:textId="77777777" w:rsidR="00C25A4E" w:rsidRDefault="00C25A4E" w:rsidP="00072351">
      <w:pPr>
        <w:jc w:val="center"/>
        <w:rPr>
          <w:sz w:val="28"/>
          <w:szCs w:val="28"/>
        </w:rPr>
      </w:pPr>
    </w:p>
    <w:p w14:paraId="003CE055" w14:textId="77777777" w:rsidR="00C25A4E" w:rsidRDefault="00C25A4E" w:rsidP="00072351">
      <w:pPr>
        <w:jc w:val="center"/>
        <w:rPr>
          <w:sz w:val="28"/>
          <w:szCs w:val="28"/>
        </w:rPr>
      </w:pPr>
    </w:p>
    <w:p w14:paraId="17C9A195" w14:textId="77777777" w:rsidR="00C25A4E" w:rsidRDefault="00C25A4E" w:rsidP="00B77A56">
      <w:pPr>
        <w:rPr>
          <w:sz w:val="28"/>
          <w:szCs w:val="28"/>
        </w:rPr>
      </w:pPr>
    </w:p>
    <w:p w14:paraId="2D488CEC" w14:textId="77777777" w:rsidR="00C25A4E" w:rsidRDefault="00C25A4E" w:rsidP="00072351">
      <w:pPr>
        <w:jc w:val="center"/>
        <w:rPr>
          <w:sz w:val="28"/>
          <w:szCs w:val="28"/>
        </w:rPr>
      </w:pPr>
    </w:p>
    <w:p w14:paraId="535311A0" w14:textId="76812EEB" w:rsidR="006A31A5" w:rsidRDefault="00C25A4E" w:rsidP="000723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77A56">
        <w:rPr>
          <w:sz w:val="28"/>
          <w:szCs w:val="28"/>
        </w:rPr>
        <w:t xml:space="preserve">                       Приложение</w:t>
      </w:r>
    </w:p>
    <w:p w14:paraId="34D80370" w14:textId="42B4D233" w:rsidR="006A31A5" w:rsidRDefault="00072351" w:rsidP="000723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B77A56">
        <w:rPr>
          <w:sz w:val="28"/>
          <w:szCs w:val="28"/>
        </w:rPr>
        <w:t xml:space="preserve">   к</w:t>
      </w:r>
      <w:r>
        <w:rPr>
          <w:sz w:val="28"/>
          <w:szCs w:val="28"/>
        </w:rPr>
        <w:t xml:space="preserve"> </w:t>
      </w:r>
      <w:r w:rsidR="006A31A5">
        <w:rPr>
          <w:sz w:val="28"/>
          <w:szCs w:val="28"/>
        </w:rPr>
        <w:t>постановлени</w:t>
      </w:r>
      <w:r w:rsidR="00B77A56">
        <w:rPr>
          <w:sz w:val="28"/>
          <w:szCs w:val="28"/>
        </w:rPr>
        <w:t>ю</w:t>
      </w:r>
      <w:r w:rsidR="006A31A5">
        <w:rPr>
          <w:sz w:val="28"/>
          <w:szCs w:val="28"/>
        </w:rPr>
        <w:t xml:space="preserve"> Администрации</w:t>
      </w:r>
    </w:p>
    <w:p w14:paraId="5E08B122" w14:textId="77777777" w:rsidR="006A31A5" w:rsidRDefault="006A31A5" w:rsidP="006A31A5">
      <w:pPr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0E805034" w14:textId="71D30076" w:rsidR="006A31A5" w:rsidRDefault="006A31A5" w:rsidP="006A31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72351">
        <w:rPr>
          <w:sz w:val="28"/>
          <w:szCs w:val="28"/>
        </w:rPr>
        <w:t xml:space="preserve"> от </w:t>
      </w:r>
      <w:r w:rsidR="00962A5C">
        <w:rPr>
          <w:sz w:val="28"/>
          <w:szCs w:val="28"/>
        </w:rPr>
        <w:t>13 мая 2025 года</w:t>
      </w:r>
      <w:r w:rsidR="00072351">
        <w:rPr>
          <w:sz w:val="28"/>
          <w:szCs w:val="28"/>
        </w:rPr>
        <w:t xml:space="preserve"> № </w:t>
      </w:r>
      <w:r w:rsidR="00962A5C">
        <w:rPr>
          <w:sz w:val="28"/>
          <w:szCs w:val="28"/>
        </w:rPr>
        <w:t>281-па</w:t>
      </w:r>
    </w:p>
    <w:p w14:paraId="6B918F1D" w14:textId="77777777" w:rsidR="006A31A5" w:rsidRDefault="006A31A5" w:rsidP="006A31A5">
      <w:pPr>
        <w:autoSpaceDE w:val="0"/>
        <w:autoSpaceDN w:val="0"/>
        <w:adjustRightInd w:val="0"/>
        <w:jc w:val="both"/>
      </w:pPr>
    </w:p>
    <w:p w14:paraId="4A2C3C87" w14:textId="77777777" w:rsidR="006A31A5" w:rsidRDefault="006A31A5" w:rsidP="00072351">
      <w:pPr>
        <w:rPr>
          <w:rFonts w:eastAsia="Calibri"/>
          <w:sz w:val="28"/>
          <w:szCs w:val="28"/>
          <w:lang w:eastAsia="en-US"/>
        </w:rPr>
      </w:pPr>
    </w:p>
    <w:p w14:paraId="1E1ADD96" w14:textId="77777777" w:rsidR="006A31A5" w:rsidRDefault="006A31A5" w:rsidP="006A31A5">
      <w:pPr>
        <w:jc w:val="center"/>
        <w:rPr>
          <w:rFonts w:eastAsia="Calibri"/>
          <w:sz w:val="28"/>
          <w:szCs w:val="28"/>
          <w:lang w:eastAsia="en-US"/>
        </w:rPr>
      </w:pPr>
    </w:p>
    <w:p w14:paraId="07B39578" w14:textId="3A40F56E" w:rsidR="006A31A5" w:rsidRDefault="007F4B20" w:rsidP="006A31A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6A31A5">
        <w:rPr>
          <w:rFonts w:eastAsia="Calibri"/>
          <w:sz w:val="28"/>
          <w:szCs w:val="28"/>
          <w:lang w:eastAsia="en-US"/>
        </w:rPr>
        <w:t xml:space="preserve">Положение об оплате труда </w:t>
      </w:r>
    </w:p>
    <w:p w14:paraId="0F79C522" w14:textId="4BB2D251" w:rsidR="006A31A5" w:rsidRDefault="00072351" w:rsidP="006A31A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руководителя и работников </w:t>
      </w:r>
      <w:r w:rsidR="001A4653">
        <w:rPr>
          <w:rFonts w:eastAsia="Calibri"/>
          <w:sz w:val="28"/>
          <w:szCs w:val="28"/>
          <w:lang w:eastAsia="en-US"/>
        </w:rPr>
        <w:t>м</w:t>
      </w:r>
      <w:r w:rsidR="00CF4F44">
        <w:rPr>
          <w:rFonts w:eastAsia="Calibri"/>
          <w:sz w:val="28"/>
          <w:szCs w:val="28"/>
          <w:lang w:eastAsia="en-US"/>
        </w:rPr>
        <w:t>униципального казе</w:t>
      </w:r>
      <w:r w:rsidR="006A31A5">
        <w:rPr>
          <w:rFonts w:eastAsia="Calibri"/>
          <w:sz w:val="28"/>
          <w:szCs w:val="28"/>
          <w:lang w:eastAsia="en-US"/>
        </w:rPr>
        <w:t>нного</w:t>
      </w:r>
    </w:p>
    <w:p w14:paraId="4D8C6718" w14:textId="64C93EEA" w:rsidR="006A31A5" w:rsidRDefault="00072351" w:rsidP="0007235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учреждения </w:t>
      </w:r>
      <w:r w:rsidR="00A81E01">
        <w:rPr>
          <w:rFonts w:eastAsia="Calibri"/>
          <w:sz w:val="28"/>
          <w:szCs w:val="28"/>
          <w:lang w:eastAsia="en-US"/>
        </w:rPr>
        <w:t>Шелеховского района «</w:t>
      </w:r>
      <w:r w:rsidR="001A4653">
        <w:rPr>
          <w:rFonts w:eastAsia="Calibri"/>
          <w:sz w:val="28"/>
          <w:szCs w:val="28"/>
          <w:lang w:eastAsia="en-US"/>
        </w:rPr>
        <w:t>Единая дежурно-диспетчерская служба</w:t>
      </w:r>
      <w:r w:rsidR="00A81E01">
        <w:rPr>
          <w:rFonts w:eastAsia="Calibri"/>
          <w:sz w:val="28"/>
          <w:szCs w:val="28"/>
          <w:lang w:eastAsia="en-US"/>
        </w:rPr>
        <w:t>»</w:t>
      </w:r>
      <w:r w:rsidR="006A31A5">
        <w:rPr>
          <w:rFonts w:eastAsia="Calibri"/>
          <w:sz w:val="28"/>
          <w:szCs w:val="28"/>
          <w:lang w:eastAsia="en-US"/>
        </w:rPr>
        <w:t xml:space="preserve"> </w:t>
      </w:r>
    </w:p>
    <w:p w14:paraId="1E5BD0F9" w14:textId="77777777" w:rsidR="00072351" w:rsidRDefault="00072351" w:rsidP="00072351">
      <w:pPr>
        <w:jc w:val="center"/>
        <w:rPr>
          <w:rFonts w:eastAsia="Calibri"/>
          <w:sz w:val="28"/>
          <w:szCs w:val="28"/>
          <w:lang w:eastAsia="en-US"/>
        </w:rPr>
      </w:pPr>
    </w:p>
    <w:p w14:paraId="436C9E59" w14:textId="77777777" w:rsidR="006A31A5" w:rsidRDefault="006A31A5" w:rsidP="006A31A5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Общие положения</w:t>
      </w:r>
    </w:p>
    <w:p w14:paraId="39039785" w14:textId="77777777" w:rsidR="006A31A5" w:rsidRDefault="006A31A5" w:rsidP="006A31A5">
      <w:pPr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59D8A554" w14:textId="15804566" w:rsidR="006A31A5" w:rsidRPr="00FD5D26" w:rsidRDefault="006A31A5" w:rsidP="008E7CB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bookmarkStart w:id="0" w:name="sub_91"/>
      <w:r>
        <w:rPr>
          <w:sz w:val="28"/>
          <w:szCs w:val="28"/>
        </w:rPr>
        <w:t xml:space="preserve">Положение об оплате труда руководителя и работников </w:t>
      </w:r>
      <w:r w:rsidR="001A4653">
        <w:rPr>
          <w:rFonts w:eastAsia="Calibri"/>
          <w:sz w:val="28"/>
          <w:szCs w:val="28"/>
          <w:lang w:eastAsia="en-US"/>
        </w:rPr>
        <w:t>м</w:t>
      </w:r>
      <w:r w:rsidR="00CF4F44">
        <w:rPr>
          <w:rFonts w:eastAsia="Calibri"/>
          <w:sz w:val="28"/>
          <w:szCs w:val="28"/>
          <w:lang w:eastAsia="en-US"/>
        </w:rPr>
        <w:t>униципального казе</w:t>
      </w:r>
      <w:r>
        <w:rPr>
          <w:rFonts w:eastAsia="Calibri"/>
          <w:sz w:val="28"/>
          <w:szCs w:val="28"/>
          <w:lang w:eastAsia="en-US"/>
        </w:rPr>
        <w:t>нног</w:t>
      </w:r>
      <w:r w:rsidR="00060B52">
        <w:rPr>
          <w:rFonts w:eastAsia="Calibri"/>
          <w:sz w:val="28"/>
          <w:szCs w:val="28"/>
          <w:lang w:eastAsia="en-US"/>
        </w:rPr>
        <w:t xml:space="preserve">о учреждения </w:t>
      </w:r>
      <w:r w:rsidR="00A81E01">
        <w:rPr>
          <w:rFonts w:eastAsia="Calibri"/>
          <w:sz w:val="28"/>
          <w:szCs w:val="28"/>
          <w:lang w:eastAsia="en-US"/>
        </w:rPr>
        <w:t>Шелеховского района «</w:t>
      </w:r>
      <w:r w:rsidR="001A4653">
        <w:rPr>
          <w:rFonts w:eastAsia="Calibri"/>
          <w:sz w:val="28"/>
          <w:szCs w:val="28"/>
          <w:lang w:eastAsia="en-US"/>
        </w:rPr>
        <w:t>Единая дежурно-диспетчерская служба</w:t>
      </w:r>
      <w:r w:rsidR="00A81E0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(далее - Положение) разработано в соответствии с </w:t>
      </w:r>
      <w:hyperlink r:id="rId8" w:history="1">
        <w:r w:rsidRPr="00060B52">
          <w:rPr>
            <w:rStyle w:val="a8"/>
            <w:color w:val="auto"/>
            <w:sz w:val="28"/>
            <w:szCs w:val="28"/>
            <w:u w:val="none"/>
          </w:rPr>
          <w:t>Трудовым кодексом</w:t>
        </w:r>
      </w:hyperlink>
      <w:r>
        <w:rPr>
          <w:sz w:val="28"/>
          <w:szCs w:val="28"/>
        </w:rPr>
        <w:t xml:space="preserve"> Российской Федерации и устанавливает систему оплаты труда </w:t>
      </w:r>
      <w:r w:rsidR="00AD12B6">
        <w:rPr>
          <w:sz w:val="28"/>
          <w:szCs w:val="28"/>
        </w:rPr>
        <w:t xml:space="preserve">руководителя и </w:t>
      </w:r>
      <w:r>
        <w:rPr>
          <w:sz w:val="28"/>
          <w:szCs w:val="28"/>
        </w:rPr>
        <w:t xml:space="preserve">работников </w:t>
      </w:r>
      <w:r w:rsidR="001A4653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униципаль</w:t>
      </w:r>
      <w:r w:rsidR="00CF4F44">
        <w:rPr>
          <w:rFonts w:eastAsia="Calibri"/>
          <w:sz w:val="28"/>
          <w:szCs w:val="28"/>
          <w:lang w:eastAsia="en-US"/>
        </w:rPr>
        <w:t>ного казе</w:t>
      </w:r>
      <w:r>
        <w:rPr>
          <w:rFonts w:eastAsia="Calibri"/>
          <w:sz w:val="28"/>
          <w:szCs w:val="28"/>
          <w:lang w:eastAsia="en-US"/>
        </w:rPr>
        <w:t>нного</w:t>
      </w:r>
      <w:r w:rsidR="00060B52">
        <w:rPr>
          <w:rFonts w:eastAsia="Calibri"/>
          <w:sz w:val="28"/>
          <w:szCs w:val="28"/>
          <w:lang w:eastAsia="en-US"/>
        </w:rPr>
        <w:t xml:space="preserve"> учреждения </w:t>
      </w:r>
      <w:r w:rsidR="00A81E01">
        <w:rPr>
          <w:rFonts w:eastAsia="Calibri"/>
          <w:sz w:val="28"/>
          <w:szCs w:val="28"/>
          <w:lang w:eastAsia="en-US"/>
        </w:rPr>
        <w:t>Шелеховского района «</w:t>
      </w:r>
      <w:r w:rsidR="001A4653">
        <w:rPr>
          <w:rFonts w:eastAsia="Calibri"/>
          <w:sz w:val="28"/>
          <w:szCs w:val="28"/>
          <w:lang w:eastAsia="en-US"/>
        </w:rPr>
        <w:t>Единая дежурно-диспетчерская служба</w:t>
      </w:r>
      <w:r w:rsidR="00A81E0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(далее – </w:t>
      </w:r>
      <w:bookmarkEnd w:id="0"/>
      <w:r>
        <w:rPr>
          <w:rFonts w:eastAsia="Calibri"/>
          <w:sz w:val="28"/>
          <w:szCs w:val="28"/>
          <w:lang w:eastAsia="en-US"/>
        </w:rPr>
        <w:t>Учреждение).</w:t>
      </w:r>
    </w:p>
    <w:p w14:paraId="52332E1C" w14:textId="77777777" w:rsidR="006A31A5" w:rsidRDefault="006A31A5" w:rsidP="008E7CB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служит основой для разработки локальных нормативных актов</w:t>
      </w:r>
      <w:r w:rsidR="00D051FA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по вопросам оплаты труда</w:t>
      </w:r>
      <w:r w:rsidR="00D051FA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 xml:space="preserve"> и определяет:</w:t>
      </w:r>
    </w:p>
    <w:p w14:paraId="107CC144" w14:textId="77777777" w:rsidR="006A31A5" w:rsidRDefault="006A31A5" w:rsidP="0063711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sub_201"/>
      <w:r>
        <w:rPr>
          <w:sz w:val="28"/>
          <w:szCs w:val="28"/>
        </w:rPr>
        <w:t>порядок формирования фонда оплаты труда Учреждения;</w:t>
      </w:r>
    </w:p>
    <w:p w14:paraId="1D0F000F" w14:textId="77777777" w:rsidR="006A31A5" w:rsidRDefault="006A31A5" w:rsidP="0063711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окладов (должностных окладов</w:t>
      </w:r>
      <w:r w:rsidR="00AD12B6">
        <w:rPr>
          <w:sz w:val="28"/>
          <w:szCs w:val="28"/>
        </w:rPr>
        <w:t>)</w:t>
      </w:r>
      <w:r w:rsidR="00CD0F48">
        <w:rPr>
          <w:sz w:val="28"/>
          <w:szCs w:val="28"/>
        </w:rPr>
        <w:t>, ставок заработной платы</w:t>
      </w:r>
      <w:r w:rsidR="00AD12B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и работников Учреждения;</w:t>
      </w:r>
    </w:p>
    <w:p w14:paraId="6381F552" w14:textId="77777777" w:rsidR="006A31A5" w:rsidRDefault="006A31A5" w:rsidP="00637112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sub_202"/>
      <w:bookmarkEnd w:id="1"/>
      <w:r>
        <w:rPr>
          <w:sz w:val="28"/>
          <w:szCs w:val="28"/>
        </w:rPr>
        <w:t>размеры и условия установления выплат компенс</w:t>
      </w:r>
      <w:r w:rsidR="00D051FA">
        <w:rPr>
          <w:sz w:val="28"/>
          <w:szCs w:val="28"/>
        </w:rPr>
        <w:t>ационного характера руководителя и работников</w:t>
      </w:r>
      <w:r>
        <w:rPr>
          <w:sz w:val="28"/>
          <w:szCs w:val="28"/>
        </w:rPr>
        <w:t xml:space="preserve"> Учреждения;</w:t>
      </w:r>
    </w:p>
    <w:p w14:paraId="0FD57E76" w14:textId="2ED48A7A" w:rsidR="006A31A5" w:rsidRDefault="006A31A5" w:rsidP="00637112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sub_23"/>
      <w:bookmarkEnd w:id="2"/>
      <w:r>
        <w:rPr>
          <w:sz w:val="28"/>
          <w:szCs w:val="28"/>
        </w:rPr>
        <w:t>размеры и условия установления выплат стиму</w:t>
      </w:r>
      <w:r w:rsidR="00D051FA">
        <w:rPr>
          <w:sz w:val="28"/>
          <w:szCs w:val="28"/>
        </w:rPr>
        <w:t>лирующего характера руководителя и работников</w:t>
      </w:r>
      <w:r>
        <w:rPr>
          <w:sz w:val="28"/>
          <w:szCs w:val="28"/>
        </w:rPr>
        <w:t xml:space="preserve"> Учреждения</w:t>
      </w:r>
      <w:bookmarkStart w:id="4" w:name="sub_24"/>
      <w:bookmarkEnd w:id="3"/>
      <w:r w:rsidR="007C6F76">
        <w:rPr>
          <w:sz w:val="28"/>
          <w:szCs w:val="28"/>
        </w:rPr>
        <w:t>;</w:t>
      </w:r>
    </w:p>
    <w:p w14:paraId="2AD13028" w14:textId="443B7CED" w:rsidR="007C6F76" w:rsidRPr="001A4653" w:rsidRDefault="007C6F76" w:rsidP="00637112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и условия оказания материальной помощи руководителю и работникам Учреждения.</w:t>
      </w:r>
    </w:p>
    <w:p w14:paraId="0C6128B9" w14:textId="77777777" w:rsidR="006A31A5" w:rsidRDefault="006A31A5" w:rsidP="006371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" w:name="sub_93"/>
      <w:bookmarkEnd w:id="4"/>
      <w:r>
        <w:rPr>
          <w:sz w:val="28"/>
          <w:szCs w:val="28"/>
        </w:rPr>
        <w:t>Условия оплаты труда, включая размер оклада (должностного оклада</w:t>
      </w:r>
      <w:r w:rsidR="00AD12B6">
        <w:rPr>
          <w:sz w:val="28"/>
          <w:szCs w:val="28"/>
        </w:rPr>
        <w:t>)</w:t>
      </w:r>
      <w:r w:rsidR="00CD0F48">
        <w:rPr>
          <w:sz w:val="28"/>
          <w:szCs w:val="28"/>
        </w:rPr>
        <w:t>, ставки заработной платы</w:t>
      </w:r>
      <w:r w:rsidR="00AD12B6">
        <w:rPr>
          <w:sz w:val="28"/>
          <w:szCs w:val="28"/>
        </w:rPr>
        <w:t xml:space="preserve"> руководителя и</w:t>
      </w:r>
      <w:r>
        <w:rPr>
          <w:sz w:val="28"/>
          <w:szCs w:val="28"/>
        </w:rPr>
        <w:t xml:space="preserve"> работников Учреждения, выплаты компенсационного и стимулирующего характера, являются обязательными для включения в трудовые договоры, заключаемые с </w:t>
      </w:r>
      <w:r w:rsidR="00AD12B6">
        <w:rPr>
          <w:sz w:val="28"/>
          <w:szCs w:val="28"/>
        </w:rPr>
        <w:t xml:space="preserve">руководителем и </w:t>
      </w:r>
      <w:r>
        <w:rPr>
          <w:sz w:val="28"/>
          <w:szCs w:val="28"/>
        </w:rPr>
        <w:t>работниками</w:t>
      </w:r>
      <w:r w:rsidR="00AD12B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14:paraId="0663E8FF" w14:textId="77777777" w:rsidR="006A31A5" w:rsidRDefault="006A31A5" w:rsidP="006371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" w:name="sub_94"/>
      <w:bookmarkEnd w:id="5"/>
      <w:r>
        <w:rPr>
          <w:sz w:val="28"/>
          <w:szCs w:val="28"/>
        </w:rPr>
        <w:t>Заработная плата</w:t>
      </w:r>
      <w:r w:rsidR="00AD12B6">
        <w:rPr>
          <w:sz w:val="28"/>
          <w:szCs w:val="28"/>
        </w:rPr>
        <w:t xml:space="preserve"> руководителя и</w:t>
      </w:r>
      <w:r>
        <w:rPr>
          <w:sz w:val="28"/>
          <w:szCs w:val="28"/>
        </w:rPr>
        <w:t xml:space="preserve"> работников Учреждения при изменении (совершенствовании) системы оплаты труда не может быть ниже зараб</w:t>
      </w:r>
      <w:r w:rsidR="00CF4F44">
        <w:rPr>
          <w:sz w:val="28"/>
          <w:szCs w:val="28"/>
        </w:rPr>
        <w:t>отной платы, выплачиваемой до ее</w:t>
      </w:r>
      <w:r>
        <w:rPr>
          <w:sz w:val="28"/>
          <w:szCs w:val="28"/>
        </w:rPr>
        <w:t xml:space="preserve"> изменения (совершенствования), при условии сохранения объема трудовых (должностных) обязанностей и выполнения ими работ той же квалификации.</w:t>
      </w:r>
    </w:p>
    <w:p w14:paraId="41EE436C" w14:textId="77777777" w:rsidR="006A31A5" w:rsidRDefault="006A31A5" w:rsidP="006371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Учреждения обеспечивается уровень дифференциации заработной платы работников Учреждения к профессии рабочего первого разряда, получающего заработную плату на уровне минимального размера оплаты труда, установленного действующим законодательством, с применением </w:t>
      </w:r>
      <w:r>
        <w:rPr>
          <w:sz w:val="28"/>
          <w:szCs w:val="28"/>
        </w:rPr>
        <w:lastRenderedPageBreak/>
        <w:t>районного коэффициента и процентной надбавки к заработной плате за работу в южных районах Иркутской области, в размерах, определенных в Приложении 1 к настоящему Положению.</w:t>
      </w:r>
    </w:p>
    <w:p w14:paraId="6C9D5655" w14:textId="77777777" w:rsidR="006A31A5" w:rsidRPr="00060B52" w:rsidRDefault="006A31A5" w:rsidP="006371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7" w:name="sub_95"/>
      <w:bookmarkEnd w:id="6"/>
      <w:r>
        <w:rPr>
          <w:sz w:val="28"/>
          <w:szCs w:val="28"/>
        </w:rPr>
        <w:t xml:space="preserve">Месячная заработная плата работника Учреждения, полностью отработавшего за этот период норму рабочего времени и выполнившего норму труда (трудовые обязанности), не может быть ниже </w:t>
      </w:r>
      <w:hyperlink r:id="rId9" w:history="1">
        <w:r w:rsidRPr="00060B52">
          <w:rPr>
            <w:rStyle w:val="a8"/>
            <w:color w:val="auto"/>
            <w:sz w:val="28"/>
            <w:szCs w:val="28"/>
            <w:u w:val="none"/>
          </w:rPr>
          <w:t>минимального размера оплаты труда</w:t>
        </w:r>
      </w:hyperlink>
      <w:r w:rsidRPr="00060B52">
        <w:rPr>
          <w:sz w:val="28"/>
          <w:szCs w:val="28"/>
        </w:rPr>
        <w:t>, установленного действующим законодательством.</w:t>
      </w:r>
    </w:p>
    <w:p w14:paraId="6B05DB62" w14:textId="77777777" w:rsidR="006A31A5" w:rsidRDefault="006A31A5" w:rsidP="006371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" w:name="sub_96"/>
      <w:bookmarkEnd w:id="7"/>
      <w:r>
        <w:rPr>
          <w:sz w:val="28"/>
          <w:szCs w:val="28"/>
        </w:rPr>
        <w:t>Оплата труда работников, занятых по совместительству, а также работников, работающих в условиях неполного рабочего времени, производится пропорционально отработанному времени.</w:t>
      </w:r>
    </w:p>
    <w:p w14:paraId="5ABE3D01" w14:textId="77777777" w:rsidR="006A31A5" w:rsidRDefault="006A31A5" w:rsidP="006371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9" w:name="sub_97"/>
      <w:bookmarkEnd w:id="8"/>
      <w:r>
        <w:rPr>
          <w:sz w:val="28"/>
          <w:szCs w:val="28"/>
        </w:rPr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  <w:bookmarkEnd w:id="9"/>
    </w:p>
    <w:p w14:paraId="4F3739B0" w14:textId="77777777" w:rsidR="002E2D50" w:rsidRDefault="002E2D50" w:rsidP="002E2D5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Предельные уровни соотношения среднемесячной заработной платы руководителя Учреждения, заместителя руководителя Учреждения и среднемесячн</w:t>
      </w:r>
      <w:r w:rsidR="00D051FA">
        <w:rPr>
          <w:rFonts w:eastAsia="Calibri"/>
          <w:sz w:val="28"/>
          <w:szCs w:val="28"/>
          <w:lang w:eastAsia="en-US"/>
        </w:rPr>
        <w:t>ой заработной платы работников У</w:t>
      </w:r>
      <w:r>
        <w:rPr>
          <w:rFonts w:eastAsia="Calibri"/>
          <w:sz w:val="28"/>
          <w:szCs w:val="28"/>
          <w:lang w:eastAsia="en-US"/>
        </w:rPr>
        <w:t xml:space="preserve">чреждения  устанавливаются в соответствии с </w:t>
      </w:r>
      <w:hyperlink r:id="rId10" w:history="1">
        <w:r w:rsidRPr="002E2D50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>
        <w:rPr>
          <w:rFonts w:eastAsia="Calibri"/>
          <w:sz w:val="28"/>
          <w:szCs w:val="28"/>
          <w:lang w:eastAsia="en-US"/>
        </w:rPr>
        <w:t xml:space="preserve"> Администрации Шелеховского муниципального района от 14.12.2016 № 308-па «О некоторых вопросах оплаты труда руководителей, их заместителей, главных бухгалтеров муниципальных учреждений, муниципальных унитарных предприятий Шелеховского района, в от</w:t>
      </w:r>
      <w:r w:rsidR="00107D7F">
        <w:rPr>
          <w:rFonts w:eastAsia="Calibri"/>
          <w:sz w:val="28"/>
          <w:szCs w:val="28"/>
          <w:lang w:eastAsia="en-US"/>
        </w:rPr>
        <w:t>ношении которых А</w:t>
      </w:r>
      <w:r>
        <w:rPr>
          <w:rFonts w:eastAsia="Calibri"/>
          <w:sz w:val="28"/>
          <w:szCs w:val="28"/>
          <w:lang w:eastAsia="en-US"/>
        </w:rPr>
        <w:t>дминистрация Шелеховского муниципального района осуществляет функции и полномочия учредителя».</w:t>
      </w:r>
    </w:p>
    <w:p w14:paraId="14ACE51D" w14:textId="77777777" w:rsidR="002E2D50" w:rsidRDefault="002E2D50" w:rsidP="002E2D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DE4AA6" w14:textId="77777777" w:rsidR="006A31A5" w:rsidRDefault="006A31A5" w:rsidP="006A31A5">
      <w:pPr>
        <w:jc w:val="center"/>
        <w:rPr>
          <w:rFonts w:eastAsia="Calibri"/>
          <w:sz w:val="28"/>
          <w:szCs w:val="28"/>
          <w:lang w:eastAsia="en-US"/>
        </w:rPr>
      </w:pPr>
    </w:p>
    <w:p w14:paraId="35E2963A" w14:textId="77777777" w:rsidR="006A31A5" w:rsidRDefault="006A31A5" w:rsidP="006A31A5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 формирования фонда оплаты труда Учреждения</w:t>
      </w:r>
    </w:p>
    <w:p w14:paraId="50A9F354" w14:textId="77777777" w:rsidR="006A31A5" w:rsidRDefault="006A31A5" w:rsidP="006A31A5">
      <w:pPr>
        <w:ind w:left="1080"/>
        <w:contextualSpacing/>
        <w:rPr>
          <w:rFonts w:eastAsia="Calibri"/>
          <w:sz w:val="28"/>
          <w:szCs w:val="28"/>
          <w:lang w:eastAsia="en-US"/>
        </w:rPr>
      </w:pPr>
    </w:p>
    <w:p w14:paraId="22E8C990" w14:textId="77777777" w:rsidR="006A31A5" w:rsidRDefault="00AD12B6" w:rsidP="00637112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Фонд оплаты труда </w:t>
      </w:r>
      <w:r w:rsidR="006A31A5">
        <w:rPr>
          <w:rFonts w:eastAsia="Calibri"/>
          <w:sz w:val="28"/>
          <w:szCs w:val="28"/>
          <w:lang w:eastAsia="en-US"/>
        </w:rPr>
        <w:t>Учреждения формируется</w:t>
      </w:r>
      <w:r w:rsidR="0046171E">
        <w:rPr>
          <w:rFonts w:eastAsia="Calibri"/>
          <w:sz w:val="28"/>
          <w:szCs w:val="28"/>
          <w:lang w:eastAsia="en-US"/>
        </w:rPr>
        <w:t xml:space="preserve"> в пределах доведенных лимитов </w:t>
      </w:r>
      <w:r w:rsidR="006A31A5">
        <w:rPr>
          <w:rFonts w:eastAsia="Calibri"/>
          <w:sz w:val="28"/>
          <w:szCs w:val="28"/>
          <w:lang w:eastAsia="en-US"/>
        </w:rPr>
        <w:t>бюджетных обязательств на оплату труда на очередной финансовый год.</w:t>
      </w:r>
    </w:p>
    <w:p w14:paraId="5789704E" w14:textId="6B8C1095" w:rsidR="006A31A5" w:rsidRDefault="006A31A5" w:rsidP="00637112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формировании фонда оплаты труда</w:t>
      </w:r>
      <w:r w:rsidR="001A465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Учреждения предусматриваются сре</w:t>
      </w:r>
      <w:r w:rsidR="00AD12B6">
        <w:rPr>
          <w:rFonts w:eastAsia="Calibri"/>
          <w:sz w:val="28"/>
          <w:szCs w:val="28"/>
          <w:lang w:eastAsia="en-US"/>
        </w:rPr>
        <w:t>дства для выплаты (в расче</w:t>
      </w:r>
      <w:r>
        <w:rPr>
          <w:rFonts w:eastAsia="Calibri"/>
          <w:sz w:val="28"/>
          <w:szCs w:val="28"/>
          <w:lang w:eastAsia="en-US"/>
        </w:rPr>
        <w:t>те на год):</w:t>
      </w:r>
    </w:p>
    <w:p w14:paraId="4EA635C1" w14:textId="77777777" w:rsidR="006A31A5" w:rsidRDefault="006A31A5" w:rsidP="00637112">
      <w:pPr>
        <w:numPr>
          <w:ilvl w:val="1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окладов (должностных окладов</w:t>
      </w:r>
      <w:r w:rsidR="00AD12B6">
        <w:rPr>
          <w:rFonts w:eastAsia="Calibri"/>
          <w:sz w:val="28"/>
          <w:szCs w:val="28"/>
          <w:lang w:eastAsia="en-US"/>
        </w:rPr>
        <w:t>)</w:t>
      </w:r>
      <w:r w:rsidR="00DC1DB7">
        <w:rPr>
          <w:rFonts w:eastAsia="Calibri"/>
          <w:sz w:val="28"/>
          <w:szCs w:val="28"/>
          <w:lang w:eastAsia="en-US"/>
        </w:rPr>
        <w:t>, ставок заработной платы</w:t>
      </w:r>
      <w:r>
        <w:rPr>
          <w:rFonts w:eastAsia="Calibri"/>
          <w:sz w:val="28"/>
          <w:szCs w:val="28"/>
          <w:lang w:eastAsia="en-US"/>
        </w:rPr>
        <w:t xml:space="preserve"> – в размере 12 окладов (должностных окладов</w:t>
      </w:r>
      <w:r w:rsidR="00AD12B6">
        <w:rPr>
          <w:rFonts w:eastAsia="Calibri"/>
          <w:sz w:val="28"/>
          <w:szCs w:val="28"/>
          <w:lang w:eastAsia="en-US"/>
        </w:rPr>
        <w:t>)</w:t>
      </w:r>
      <w:r w:rsidR="00CD0F48">
        <w:rPr>
          <w:rFonts w:eastAsia="Calibri"/>
          <w:sz w:val="28"/>
          <w:szCs w:val="28"/>
          <w:lang w:eastAsia="en-US"/>
        </w:rPr>
        <w:t>, ставок заработной платы</w:t>
      </w:r>
      <w:r>
        <w:rPr>
          <w:rFonts w:eastAsia="Calibri"/>
          <w:sz w:val="28"/>
          <w:szCs w:val="28"/>
          <w:lang w:eastAsia="en-US"/>
        </w:rPr>
        <w:t>;</w:t>
      </w:r>
    </w:p>
    <w:p w14:paraId="596909A6" w14:textId="2D108288" w:rsidR="006A31A5" w:rsidRDefault="006A31A5" w:rsidP="00637112">
      <w:pPr>
        <w:numPr>
          <w:ilvl w:val="1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ежемесячной надбавки за выслугу лет – в ра</w:t>
      </w:r>
      <w:r w:rsidR="005D1B98">
        <w:rPr>
          <w:rFonts w:eastAsia="Calibri"/>
          <w:sz w:val="28"/>
          <w:szCs w:val="28"/>
          <w:lang w:eastAsia="en-US"/>
        </w:rPr>
        <w:t xml:space="preserve">змере </w:t>
      </w:r>
      <w:r w:rsidR="001A4653">
        <w:rPr>
          <w:rFonts w:eastAsia="Calibri"/>
          <w:sz w:val="28"/>
          <w:szCs w:val="28"/>
          <w:lang w:eastAsia="en-US"/>
        </w:rPr>
        <w:t>3</w:t>
      </w:r>
      <w:r w:rsidR="00542FB3">
        <w:rPr>
          <w:rFonts w:eastAsia="Calibri"/>
          <w:sz w:val="28"/>
          <w:szCs w:val="28"/>
          <w:lang w:eastAsia="en-US"/>
        </w:rPr>
        <w:t xml:space="preserve"> оклад</w:t>
      </w:r>
      <w:r w:rsidR="001A4653">
        <w:rPr>
          <w:rFonts w:eastAsia="Calibri"/>
          <w:sz w:val="28"/>
          <w:szCs w:val="28"/>
          <w:lang w:eastAsia="en-US"/>
        </w:rPr>
        <w:t>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42FB3">
        <w:rPr>
          <w:rFonts w:eastAsia="Calibri"/>
          <w:sz w:val="28"/>
          <w:szCs w:val="28"/>
          <w:lang w:eastAsia="en-US"/>
        </w:rPr>
        <w:t>(должностн</w:t>
      </w:r>
      <w:r w:rsidR="001A4653">
        <w:rPr>
          <w:rFonts w:eastAsia="Calibri"/>
          <w:sz w:val="28"/>
          <w:szCs w:val="28"/>
          <w:lang w:eastAsia="en-US"/>
        </w:rPr>
        <w:t>ых</w:t>
      </w:r>
      <w:r w:rsidR="00542FB3">
        <w:rPr>
          <w:rFonts w:eastAsia="Calibri"/>
          <w:sz w:val="28"/>
          <w:szCs w:val="28"/>
          <w:lang w:eastAsia="en-US"/>
        </w:rPr>
        <w:t xml:space="preserve"> оклад</w:t>
      </w:r>
      <w:r w:rsidR="001A4653">
        <w:rPr>
          <w:rFonts w:eastAsia="Calibri"/>
          <w:sz w:val="28"/>
          <w:szCs w:val="28"/>
          <w:lang w:eastAsia="en-US"/>
        </w:rPr>
        <w:t>ов</w:t>
      </w:r>
      <w:r w:rsidR="00AD12B6">
        <w:rPr>
          <w:rFonts w:eastAsia="Calibri"/>
          <w:sz w:val="28"/>
          <w:szCs w:val="28"/>
          <w:lang w:eastAsia="en-US"/>
        </w:rPr>
        <w:t>)</w:t>
      </w:r>
      <w:r w:rsidR="00DC1DB7">
        <w:rPr>
          <w:rFonts w:eastAsia="Calibri"/>
          <w:sz w:val="28"/>
          <w:szCs w:val="28"/>
          <w:lang w:eastAsia="en-US"/>
        </w:rPr>
        <w:t>, став</w:t>
      </w:r>
      <w:r w:rsidR="001A4653">
        <w:rPr>
          <w:rFonts w:eastAsia="Calibri"/>
          <w:sz w:val="28"/>
          <w:szCs w:val="28"/>
          <w:lang w:eastAsia="en-US"/>
        </w:rPr>
        <w:t>ок</w:t>
      </w:r>
      <w:r w:rsidR="00DC1DB7">
        <w:rPr>
          <w:rFonts w:eastAsia="Calibri"/>
          <w:sz w:val="28"/>
          <w:szCs w:val="28"/>
          <w:lang w:eastAsia="en-US"/>
        </w:rPr>
        <w:t xml:space="preserve"> заработной платы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14:paraId="2DA40BA8" w14:textId="04F15324" w:rsidR="006A31A5" w:rsidRDefault="006A31A5" w:rsidP="00637112">
      <w:pPr>
        <w:numPr>
          <w:ilvl w:val="1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ежемесячной надбавки за сложность, напряж</w:t>
      </w:r>
      <w:r w:rsidR="00201D8E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нность и высокие д</w:t>
      </w:r>
      <w:r w:rsidR="00542FB3">
        <w:rPr>
          <w:rFonts w:eastAsia="Calibri"/>
          <w:sz w:val="28"/>
          <w:szCs w:val="28"/>
          <w:lang w:eastAsia="en-US"/>
        </w:rPr>
        <w:t>остижения в труде – в размере 1</w:t>
      </w:r>
      <w:r w:rsidR="00201D8E">
        <w:rPr>
          <w:rFonts w:eastAsia="Calibri"/>
          <w:sz w:val="28"/>
          <w:szCs w:val="28"/>
          <w:lang w:eastAsia="en-US"/>
        </w:rPr>
        <w:t>5</w:t>
      </w:r>
      <w:r w:rsidR="00542FB3">
        <w:rPr>
          <w:rFonts w:eastAsia="Calibri"/>
          <w:sz w:val="28"/>
          <w:szCs w:val="28"/>
          <w:lang w:eastAsia="en-US"/>
        </w:rPr>
        <w:t xml:space="preserve"> окладов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42FB3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должностных окладов</w:t>
      </w:r>
      <w:r w:rsidR="00AD12B6">
        <w:rPr>
          <w:rFonts w:eastAsia="Calibri"/>
          <w:sz w:val="28"/>
          <w:szCs w:val="28"/>
          <w:lang w:eastAsia="en-US"/>
        </w:rPr>
        <w:t>)</w:t>
      </w:r>
      <w:r w:rsidR="00DC1DB7">
        <w:rPr>
          <w:rFonts w:eastAsia="Calibri"/>
          <w:sz w:val="28"/>
          <w:szCs w:val="28"/>
          <w:lang w:eastAsia="en-US"/>
        </w:rPr>
        <w:t>, ставок заработной платы</w:t>
      </w:r>
      <w:r>
        <w:rPr>
          <w:rFonts w:eastAsia="Calibri"/>
          <w:sz w:val="28"/>
          <w:szCs w:val="28"/>
          <w:lang w:eastAsia="en-US"/>
        </w:rPr>
        <w:t>;</w:t>
      </w:r>
    </w:p>
    <w:p w14:paraId="09600A85" w14:textId="49CE9EAA" w:rsidR="006A31A5" w:rsidRDefault="001A4653" w:rsidP="00637112">
      <w:pPr>
        <w:numPr>
          <w:ilvl w:val="1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премий по результатам работы</w:t>
      </w:r>
      <w:r w:rsidR="00542FB3">
        <w:rPr>
          <w:rFonts w:eastAsia="Calibri"/>
          <w:sz w:val="28"/>
          <w:szCs w:val="28"/>
          <w:lang w:eastAsia="en-US"/>
        </w:rPr>
        <w:t xml:space="preserve"> – в размер</w:t>
      </w:r>
      <w:r w:rsidR="009C5E90">
        <w:rPr>
          <w:rFonts w:eastAsia="Calibri"/>
          <w:sz w:val="28"/>
          <w:szCs w:val="28"/>
          <w:lang w:eastAsia="en-US"/>
        </w:rPr>
        <w:t>е 3 окладов</w:t>
      </w:r>
      <w:r w:rsidR="006A31A5">
        <w:rPr>
          <w:rFonts w:eastAsia="Calibri"/>
          <w:sz w:val="28"/>
          <w:szCs w:val="28"/>
          <w:lang w:eastAsia="en-US"/>
        </w:rPr>
        <w:t xml:space="preserve"> </w:t>
      </w:r>
      <w:r w:rsidR="00542FB3">
        <w:rPr>
          <w:rFonts w:eastAsia="Calibri"/>
          <w:sz w:val="28"/>
          <w:szCs w:val="28"/>
          <w:lang w:eastAsia="en-US"/>
        </w:rPr>
        <w:t>(</w:t>
      </w:r>
      <w:r w:rsidR="006A31A5">
        <w:rPr>
          <w:rFonts w:eastAsia="Calibri"/>
          <w:sz w:val="28"/>
          <w:szCs w:val="28"/>
          <w:lang w:eastAsia="en-US"/>
        </w:rPr>
        <w:t>должност</w:t>
      </w:r>
      <w:r w:rsidR="009C5E90">
        <w:rPr>
          <w:rFonts w:eastAsia="Calibri"/>
          <w:sz w:val="28"/>
          <w:szCs w:val="28"/>
          <w:lang w:eastAsia="en-US"/>
        </w:rPr>
        <w:t>ных окладов</w:t>
      </w:r>
      <w:r w:rsidR="00AD12B6">
        <w:rPr>
          <w:rFonts w:eastAsia="Calibri"/>
          <w:sz w:val="28"/>
          <w:szCs w:val="28"/>
          <w:lang w:eastAsia="en-US"/>
        </w:rPr>
        <w:t>)</w:t>
      </w:r>
      <w:r w:rsidR="009C5E90">
        <w:rPr>
          <w:rFonts w:eastAsia="Calibri"/>
          <w:sz w:val="28"/>
          <w:szCs w:val="28"/>
          <w:lang w:eastAsia="en-US"/>
        </w:rPr>
        <w:t>, ставок</w:t>
      </w:r>
      <w:r w:rsidR="00DC1DB7">
        <w:rPr>
          <w:rFonts w:eastAsia="Calibri"/>
          <w:sz w:val="28"/>
          <w:szCs w:val="28"/>
          <w:lang w:eastAsia="en-US"/>
        </w:rPr>
        <w:t xml:space="preserve"> заработной платы</w:t>
      </w:r>
      <w:r w:rsidR="006A31A5">
        <w:rPr>
          <w:rFonts w:eastAsia="Calibri"/>
          <w:sz w:val="28"/>
          <w:szCs w:val="28"/>
          <w:lang w:eastAsia="en-US"/>
        </w:rPr>
        <w:t>;</w:t>
      </w:r>
    </w:p>
    <w:p w14:paraId="448045AA" w14:textId="45B5C011" w:rsidR="006A31A5" w:rsidRDefault="0063582D" w:rsidP="00637112">
      <w:pPr>
        <w:numPr>
          <w:ilvl w:val="1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материальной помощи</w:t>
      </w:r>
      <w:r w:rsidR="006A31A5">
        <w:rPr>
          <w:rFonts w:eastAsia="Calibri"/>
          <w:sz w:val="28"/>
          <w:szCs w:val="28"/>
          <w:lang w:eastAsia="en-US"/>
        </w:rPr>
        <w:t xml:space="preserve"> - в размере 2</w:t>
      </w:r>
      <w:r>
        <w:rPr>
          <w:rFonts w:eastAsia="Calibri"/>
          <w:sz w:val="28"/>
          <w:szCs w:val="28"/>
          <w:lang w:eastAsia="en-US"/>
        </w:rPr>
        <w:t xml:space="preserve"> окладов</w:t>
      </w:r>
      <w:r w:rsidR="006A31A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="006A31A5">
        <w:rPr>
          <w:rFonts w:eastAsia="Calibri"/>
          <w:sz w:val="28"/>
          <w:szCs w:val="28"/>
          <w:lang w:eastAsia="en-US"/>
        </w:rPr>
        <w:t>должностных окладов</w:t>
      </w:r>
      <w:r w:rsidR="00AD12B6">
        <w:rPr>
          <w:rFonts w:eastAsia="Calibri"/>
          <w:sz w:val="28"/>
          <w:szCs w:val="28"/>
          <w:lang w:eastAsia="en-US"/>
        </w:rPr>
        <w:t>)</w:t>
      </w:r>
      <w:r w:rsidR="00DC1DB7">
        <w:rPr>
          <w:rFonts w:eastAsia="Calibri"/>
          <w:sz w:val="28"/>
          <w:szCs w:val="28"/>
          <w:lang w:eastAsia="en-US"/>
        </w:rPr>
        <w:t>, ставок заработной платы</w:t>
      </w:r>
      <w:r w:rsidR="006A31A5">
        <w:rPr>
          <w:rFonts w:eastAsia="Calibri"/>
          <w:sz w:val="28"/>
          <w:szCs w:val="28"/>
          <w:lang w:eastAsia="en-US"/>
        </w:rPr>
        <w:t>;</w:t>
      </w:r>
    </w:p>
    <w:p w14:paraId="0207A470" w14:textId="70C3F1BF" w:rsidR="001A4653" w:rsidRDefault="001A4653" w:rsidP="00637112">
      <w:pPr>
        <w:numPr>
          <w:ilvl w:val="1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ежемесячной процентной надбавки к</w:t>
      </w:r>
      <w:r w:rsidR="00292E6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должностному окладу</w:t>
      </w:r>
      <w:r w:rsidR="00292E6F">
        <w:rPr>
          <w:rFonts w:eastAsia="Calibri"/>
          <w:sz w:val="28"/>
          <w:szCs w:val="28"/>
          <w:lang w:eastAsia="en-US"/>
        </w:rPr>
        <w:t xml:space="preserve"> за работу со сведениями, составляющими государственную тайну, – в размере </w:t>
      </w:r>
      <w:r w:rsidR="00201D8E">
        <w:rPr>
          <w:rFonts w:eastAsia="Calibri"/>
          <w:sz w:val="28"/>
          <w:szCs w:val="28"/>
          <w:lang w:eastAsia="en-US"/>
        </w:rPr>
        <w:t>1</w:t>
      </w:r>
      <w:r w:rsidR="00292E6F">
        <w:rPr>
          <w:rFonts w:eastAsia="Calibri"/>
          <w:sz w:val="28"/>
          <w:szCs w:val="28"/>
          <w:lang w:eastAsia="en-US"/>
        </w:rPr>
        <w:t xml:space="preserve"> оклад</w:t>
      </w:r>
      <w:r w:rsidR="00201D8E">
        <w:rPr>
          <w:rFonts w:eastAsia="Calibri"/>
          <w:sz w:val="28"/>
          <w:szCs w:val="28"/>
          <w:lang w:eastAsia="en-US"/>
        </w:rPr>
        <w:t>а</w:t>
      </w:r>
      <w:r w:rsidR="00292E6F">
        <w:rPr>
          <w:rFonts w:eastAsia="Calibri"/>
          <w:sz w:val="28"/>
          <w:szCs w:val="28"/>
          <w:lang w:eastAsia="en-US"/>
        </w:rPr>
        <w:t xml:space="preserve"> (должностн</w:t>
      </w:r>
      <w:r w:rsidR="00201D8E">
        <w:rPr>
          <w:rFonts w:eastAsia="Calibri"/>
          <w:sz w:val="28"/>
          <w:szCs w:val="28"/>
          <w:lang w:eastAsia="en-US"/>
        </w:rPr>
        <w:t>ого</w:t>
      </w:r>
      <w:r w:rsidR="00292E6F">
        <w:rPr>
          <w:rFonts w:eastAsia="Calibri"/>
          <w:sz w:val="28"/>
          <w:szCs w:val="28"/>
          <w:lang w:eastAsia="en-US"/>
        </w:rPr>
        <w:t xml:space="preserve"> оклад</w:t>
      </w:r>
      <w:r w:rsidR="00201D8E">
        <w:rPr>
          <w:rFonts w:eastAsia="Calibri"/>
          <w:sz w:val="28"/>
          <w:szCs w:val="28"/>
          <w:lang w:eastAsia="en-US"/>
        </w:rPr>
        <w:t>а</w:t>
      </w:r>
      <w:r w:rsidR="00292E6F">
        <w:rPr>
          <w:rFonts w:eastAsia="Calibri"/>
          <w:sz w:val="28"/>
          <w:szCs w:val="28"/>
          <w:lang w:eastAsia="en-US"/>
        </w:rPr>
        <w:t>)</w:t>
      </w:r>
      <w:r w:rsidR="003D47D9">
        <w:rPr>
          <w:rFonts w:eastAsia="Calibri"/>
          <w:sz w:val="28"/>
          <w:szCs w:val="28"/>
          <w:lang w:eastAsia="en-US"/>
        </w:rPr>
        <w:t>, став</w:t>
      </w:r>
      <w:r w:rsidR="00201D8E">
        <w:rPr>
          <w:rFonts w:eastAsia="Calibri"/>
          <w:sz w:val="28"/>
          <w:szCs w:val="28"/>
          <w:lang w:eastAsia="en-US"/>
        </w:rPr>
        <w:t>ки</w:t>
      </w:r>
      <w:r w:rsidR="003D47D9">
        <w:rPr>
          <w:rFonts w:eastAsia="Calibri"/>
          <w:sz w:val="28"/>
          <w:szCs w:val="28"/>
          <w:lang w:eastAsia="en-US"/>
        </w:rPr>
        <w:t xml:space="preserve"> заработной платы</w:t>
      </w:r>
      <w:r w:rsidR="00292E6F">
        <w:rPr>
          <w:rFonts w:eastAsia="Calibri"/>
          <w:sz w:val="28"/>
          <w:szCs w:val="28"/>
          <w:lang w:eastAsia="en-US"/>
        </w:rPr>
        <w:t>;</w:t>
      </w:r>
    </w:p>
    <w:p w14:paraId="07FD7130" w14:textId="618E9D24" w:rsidR="006A31A5" w:rsidRDefault="00292E6F" w:rsidP="00637112">
      <w:pPr>
        <w:numPr>
          <w:ilvl w:val="1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выплат компенсационного характера за работу в условиях, отклоняющихся от нормальных – в размере </w:t>
      </w:r>
      <w:r w:rsidR="00201D8E">
        <w:rPr>
          <w:rFonts w:eastAsia="Calibri"/>
          <w:sz w:val="28"/>
          <w:szCs w:val="28"/>
          <w:lang w:eastAsia="en-US"/>
        </w:rPr>
        <w:t>1,47</w:t>
      </w:r>
      <w:r>
        <w:rPr>
          <w:rFonts w:eastAsia="Calibri"/>
          <w:sz w:val="28"/>
          <w:szCs w:val="28"/>
          <w:lang w:eastAsia="en-US"/>
        </w:rPr>
        <w:t xml:space="preserve"> окладов (должностных окладов),</w:t>
      </w:r>
      <w:r w:rsidR="003D47D9">
        <w:rPr>
          <w:rFonts w:eastAsia="Calibri"/>
          <w:sz w:val="28"/>
          <w:szCs w:val="28"/>
          <w:lang w:eastAsia="en-US"/>
        </w:rPr>
        <w:t xml:space="preserve"> ставок заработной платы</w:t>
      </w:r>
      <w:r w:rsidR="008E7CB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20EBFD88" w14:textId="4D163F5A" w:rsidR="006A31A5" w:rsidRDefault="006A31A5" w:rsidP="00637112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Учреждения вправе осуществлять перераспределение средств фонда оплаты труда Учреждения между выпла</w:t>
      </w:r>
      <w:r w:rsidR="00DC1DB7">
        <w:rPr>
          <w:rFonts w:eastAsia="Calibri"/>
          <w:sz w:val="28"/>
          <w:szCs w:val="28"/>
          <w:lang w:eastAsia="en-US"/>
        </w:rPr>
        <w:t>тами,</w:t>
      </w:r>
      <w:r w:rsidR="003D47D9">
        <w:rPr>
          <w:rFonts w:eastAsia="Calibri"/>
          <w:sz w:val="28"/>
          <w:szCs w:val="28"/>
          <w:lang w:eastAsia="en-US"/>
        </w:rPr>
        <w:t xml:space="preserve"> </w:t>
      </w:r>
      <w:r w:rsidR="00DC1DB7">
        <w:rPr>
          <w:rFonts w:eastAsia="Calibri"/>
          <w:sz w:val="28"/>
          <w:szCs w:val="28"/>
          <w:lang w:eastAsia="en-US"/>
        </w:rPr>
        <w:t xml:space="preserve">предусмотренными </w:t>
      </w:r>
      <w:r>
        <w:rPr>
          <w:rFonts w:eastAsia="Calibri"/>
          <w:sz w:val="28"/>
          <w:szCs w:val="28"/>
          <w:lang w:eastAsia="en-US"/>
        </w:rPr>
        <w:t>пунктом</w:t>
      </w:r>
      <w:r w:rsidR="00AD12B6">
        <w:rPr>
          <w:rFonts w:eastAsia="Calibri"/>
          <w:sz w:val="28"/>
          <w:szCs w:val="28"/>
          <w:lang w:eastAsia="en-US"/>
        </w:rPr>
        <w:t xml:space="preserve"> 1</w:t>
      </w:r>
      <w:r w:rsidR="007F4B20">
        <w:rPr>
          <w:rFonts w:eastAsia="Calibri"/>
          <w:sz w:val="28"/>
          <w:szCs w:val="28"/>
          <w:lang w:eastAsia="en-US"/>
        </w:rPr>
        <w:t>1</w:t>
      </w:r>
      <w:r w:rsidR="00AD12B6">
        <w:rPr>
          <w:rFonts w:eastAsia="Calibri"/>
          <w:sz w:val="28"/>
          <w:szCs w:val="28"/>
          <w:lang w:eastAsia="en-US"/>
        </w:rPr>
        <w:t xml:space="preserve"> настоящего</w:t>
      </w:r>
      <w:r>
        <w:rPr>
          <w:rFonts w:eastAsia="Calibri"/>
          <w:sz w:val="28"/>
          <w:szCs w:val="28"/>
          <w:lang w:eastAsia="en-US"/>
        </w:rPr>
        <w:t xml:space="preserve"> Положения.</w:t>
      </w:r>
    </w:p>
    <w:p w14:paraId="1869FBA3" w14:textId="77777777" w:rsidR="006A31A5" w:rsidRDefault="006A31A5" w:rsidP="00637112">
      <w:pPr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Фонд оплаты тр</w:t>
      </w:r>
      <w:r w:rsidR="00CF4F44">
        <w:rPr>
          <w:rFonts w:eastAsia="Calibri"/>
          <w:sz w:val="28"/>
          <w:szCs w:val="28"/>
          <w:lang w:eastAsia="en-US"/>
        </w:rPr>
        <w:t>уда Учреждения формируется с уче</w:t>
      </w:r>
      <w:r>
        <w:rPr>
          <w:rFonts w:eastAsia="Calibri"/>
          <w:sz w:val="28"/>
          <w:szCs w:val="28"/>
          <w:lang w:eastAsia="en-US"/>
        </w:rPr>
        <w:t>том районного коэффициента и процентной надбавки к заработной плате за работу в южных районах Иркутской области.</w:t>
      </w:r>
    </w:p>
    <w:p w14:paraId="34E75CA7" w14:textId="77777777" w:rsidR="006A31A5" w:rsidRDefault="006A31A5" w:rsidP="006A31A5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ADA549A" w14:textId="77777777" w:rsidR="006A31A5" w:rsidRDefault="006A31A5" w:rsidP="006A31A5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Размеры окладов (должностных окладов</w:t>
      </w:r>
      <w:r w:rsidR="00AD12B6">
        <w:rPr>
          <w:rFonts w:eastAsia="Calibri"/>
          <w:sz w:val="28"/>
          <w:szCs w:val="28"/>
          <w:lang w:eastAsia="en-US"/>
        </w:rPr>
        <w:t>)</w:t>
      </w:r>
      <w:r w:rsidR="00DC1DB7">
        <w:rPr>
          <w:rFonts w:eastAsia="Calibri"/>
          <w:sz w:val="28"/>
          <w:szCs w:val="28"/>
          <w:lang w:eastAsia="en-US"/>
        </w:rPr>
        <w:t>, ставок заработной платы</w:t>
      </w:r>
      <w:r w:rsidR="00AD12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руководителя и работников Учреждения</w:t>
      </w:r>
    </w:p>
    <w:p w14:paraId="14EC5AEF" w14:textId="77777777" w:rsidR="006A31A5" w:rsidRDefault="006A31A5" w:rsidP="006A31A5">
      <w:pPr>
        <w:ind w:left="360"/>
        <w:rPr>
          <w:rFonts w:eastAsia="Calibri"/>
          <w:sz w:val="28"/>
          <w:szCs w:val="28"/>
          <w:lang w:eastAsia="en-US"/>
        </w:rPr>
      </w:pPr>
    </w:p>
    <w:p w14:paraId="4A694523" w14:textId="77777777" w:rsidR="00204265" w:rsidRDefault="006A31A5" w:rsidP="006371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окладов (должностных окладов), ставок заработной платы </w:t>
      </w:r>
      <w:r w:rsidR="0095602D">
        <w:rPr>
          <w:sz w:val="28"/>
          <w:szCs w:val="28"/>
        </w:rPr>
        <w:t xml:space="preserve">руководителя и </w:t>
      </w:r>
      <w:r>
        <w:rPr>
          <w:sz w:val="28"/>
          <w:szCs w:val="28"/>
        </w:rPr>
        <w:t>работников</w:t>
      </w:r>
      <w:r w:rsidR="0095602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устанавливаются трудовыми договорами на основе профессиональных квалификационных групп в соответствии с Приложениями 2, 3 к настоящему Положению.</w:t>
      </w:r>
    </w:p>
    <w:p w14:paraId="438E200A" w14:textId="53B1CB67" w:rsidR="00567A11" w:rsidRPr="0051204A" w:rsidRDefault="00567A11" w:rsidP="006371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204A">
        <w:rPr>
          <w:sz w:val="28"/>
          <w:szCs w:val="28"/>
        </w:rPr>
        <w:t>Увеличение (индексация) размеров окладов (должностных окладов</w:t>
      </w:r>
      <w:r w:rsidR="0095602D">
        <w:rPr>
          <w:sz w:val="28"/>
          <w:szCs w:val="28"/>
        </w:rPr>
        <w:t>), ставок заработной платы руководителя и работников</w:t>
      </w:r>
      <w:r w:rsidRPr="0051204A">
        <w:rPr>
          <w:sz w:val="28"/>
          <w:szCs w:val="28"/>
        </w:rPr>
        <w:t xml:space="preserve"> Учреждения производится ежегодно, с 1 </w:t>
      </w:r>
      <w:r w:rsidR="00E24EDF">
        <w:rPr>
          <w:sz w:val="28"/>
          <w:szCs w:val="28"/>
        </w:rPr>
        <w:t>сентября</w:t>
      </w:r>
      <w:r w:rsidR="005450B2">
        <w:rPr>
          <w:sz w:val="28"/>
          <w:szCs w:val="28"/>
        </w:rPr>
        <w:t>, в размере, установленном муниципальным правовым актом Шелеховского района</w:t>
      </w:r>
      <w:r w:rsidRPr="0051204A">
        <w:rPr>
          <w:sz w:val="28"/>
          <w:szCs w:val="28"/>
        </w:rPr>
        <w:t>.</w:t>
      </w:r>
    </w:p>
    <w:p w14:paraId="3E6FEEAF" w14:textId="77777777" w:rsidR="00567A11" w:rsidRPr="00567A11" w:rsidRDefault="00567A11" w:rsidP="0063711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7A11">
        <w:rPr>
          <w:sz w:val="28"/>
          <w:szCs w:val="28"/>
        </w:rPr>
        <w:t>При увеличении (индексации) окладов (должностных окладов</w:t>
      </w:r>
      <w:r w:rsidR="0095602D">
        <w:rPr>
          <w:sz w:val="28"/>
          <w:szCs w:val="28"/>
        </w:rPr>
        <w:t>)</w:t>
      </w:r>
      <w:r>
        <w:rPr>
          <w:sz w:val="28"/>
          <w:szCs w:val="28"/>
        </w:rPr>
        <w:t>, ставок заработной платы</w:t>
      </w:r>
      <w:r w:rsidR="0095602D">
        <w:rPr>
          <w:sz w:val="28"/>
          <w:szCs w:val="28"/>
        </w:rPr>
        <w:t xml:space="preserve"> руководителя и работников Учреждения</w:t>
      </w:r>
      <w:r w:rsidRPr="00567A11">
        <w:rPr>
          <w:sz w:val="28"/>
          <w:szCs w:val="28"/>
        </w:rPr>
        <w:t xml:space="preserve"> округление производится до целого рубля в сторону увеличения</w:t>
      </w:r>
      <w:r>
        <w:rPr>
          <w:sz w:val="28"/>
          <w:szCs w:val="28"/>
        </w:rPr>
        <w:t>.</w:t>
      </w:r>
    </w:p>
    <w:p w14:paraId="67247B40" w14:textId="77777777" w:rsidR="006A31A5" w:rsidRPr="00567A11" w:rsidRDefault="006A31A5" w:rsidP="006A31A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7A11">
        <w:rPr>
          <w:sz w:val="28"/>
          <w:szCs w:val="28"/>
        </w:rPr>
        <w:t xml:space="preserve"> </w:t>
      </w:r>
    </w:p>
    <w:p w14:paraId="7D99319E" w14:textId="77777777" w:rsidR="006A31A5" w:rsidRDefault="006A31A5" w:rsidP="006A31A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Calibri" w:hAnsi="Arial" w:cs="Arial"/>
          <w:bCs/>
          <w:color w:val="26282F"/>
          <w:lang w:eastAsia="en-US"/>
        </w:rPr>
      </w:pPr>
      <w:bookmarkStart w:id="10" w:name="sub_300"/>
      <w:r>
        <w:rPr>
          <w:color w:val="26282F"/>
          <w:sz w:val="28"/>
          <w:szCs w:val="28"/>
        </w:rPr>
        <w:t>I</w:t>
      </w:r>
      <w:r>
        <w:rPr>
          <w:color w:val="26282F"/>
          <w:sz w:val="28"/>
          <w:szCs w:val="28"/>
          <w:lang w:val="en-US"/>
        </w:rPr>
        <w:t>V</w:t>
      </w:r>
      <w:r>
        <w:rPr>
          <w:color w:val="26282F"/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Размеры и условия установления выплат компенсационного характера руководителю и работникам Учреждения</w:t>
      </w:r>
    </w:p>
    <w:p w14:paraId="791185C3" w14:textId="4BD7E3F1" w:rsidR="006A31A5" w:rsidRDefault="009C36B4" w:rsidP="006371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918"/>
      <w:bookmarkEnd w:id="10"/>
      <w:r>
        <w:rPr>
          <w:sz w:val="28"/>
          <w:szCs w:val="28"/>
        </w:rPr>
        <w:t>1</w:t>
      </w:r>
      <w:r w:rsidR="00CB272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032E4">
        <w:rPr>
          <w:sz w:val="28"/>
          <w:szCs w:val="28"/>
        </w:rPr>
        <w:t>Руководителю и р</w:t>
      </w:r>
      <w:r w:rsidR="006A31A5">
        <w:rPr>
          <w:sz w:val="28"/>
          <w:szCs w:val="28"/>
        </w:rPr>
        <w:t>аботникам</w:t>
      </w:r>
      <w:r w:rsidR="008032E4">
        <w:rPr>
          <w:sz w:val="28"/>
          <w:szCs w:val="28"/>
        </w:rPr>
        <w:t xml:space="preserve"> </w:t>
      </w:r>
      <w:r w:rsidR="006A31A5">
        <w:rPr>
          <w:sz w:val="28"/>
          <w:szCs w:val="28"/>
        </w:rPr>
        <w:t>Учреждения устанавливаются следующие виды выплат компенсационного характера:</w:t>
      </w:r>
    </w:p>
    <w:p w14:paraId="30458459" w14:textId="77777777" w:rsidR="006A31A5" w:rsidRDefault="006A31A5" w:rsidP="00567A1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14:paraId="75F32392" w14:textId="7C4573A4" w:rsidR="006A31A5" w:rsidRDefault="006A31A5" w:rsidP="00567A1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работу в местностях с особыми климатическими условиями;</w:t>
      </w:r>
    </w:p>
    <w:p w14:paraId="0F7247E7" w14:textId="6656A389" w:rsidR="003D47D9" w:rsidRDefault="003D47D9" w:rsidP="00567A1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14:paraId="5A112072" w14:textId="705CE640" w:rsidR="006A31A5" w:rsidRPr="001D43E6" w:rsidRDefault="001D43E6" w:rsidP="001D43E6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работу в условиях, отклоняющихся от нормальных    (</w:t>
      </w:r>
      <w:r w:rsidR="006A31A5">
        <w:rPr>
          <w:sz w:val="28"/>
          <w:szCs w:val="28"/>
        </w:rPr>
        <w:t>оплата за работу в ночное время</w:t>
      </w:r>
      <w:r>
        <w:rPr>
          <w:sz w:val="28"/>
          <w:szCs w:val="28"/>
        </w:rPr>
        <w:t xml:space="preserve">, </w:t>
      </w:r>
      <w:r w:rsidR="006A31A5" w:rsidRPr="001D43E6">
        <w:rPr>
          <w:sz w:val="28"/>
          <w:szCs w:val="28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</w:r>
      <w:r>
        <w:rPr>
          <w:sz w:val="28"/>
          <w:szCs w:val="28"/>
        </w:rPr>
        <w:t xml:space="preserve">, </w:t>
      </w:r>
      <w:r w:rsidRPr="001D43E6">
        <w:rPr>
          <w:sz w:val="28"/>
          <w:szCs w:val="28"/>
        </w:rPr>
        <w:t>оплата труда</w:t>
      </w:r>
      <w:r w:rsidR="006A31A5" w:rsidRPr="001D43E6">
        <w:rPr>
          <w:sz w:val="28"/>
          <w:szCs w:val="28"/>
        </w:rPr>
        <w:t xml:space="preserve"> за сверхурочную работу</w:t>
      </w:r>
      <w:r>
        <w:rPr>
          <w:sz w:val="28"/>
          <w:szCs w:val="28"/>
        </w:rPr>
        <w:t xml:space="preserve">, </w:t>
      </w:r>
      <w:r w:rsidR="006A31A5" w:rsidRPr="001D43E6">
        <w:rPr>
          <w:sz w:val="28"/>
          <w:szCs w:val="28"/>
        </w:rPr>
        <w:t>за выполнение работ в выходной или нерабочий праздничный день</w:t>
      </w:r>
      <w:r>
        <w:rPr>
          <w:sz w:val="28"/>
          <w:szCs w:val="28"/>
        </w:rPr>
        <w:t>)</w:t>
      </w:r>
      <w:r w:rsidRPr="001D43E6">
        <w:rPr>
          <w:sz w:val="28"/>
          <w:szCs w:val="28"/>
        </w:rPr>
        <w:t>.</w:t>
      </w:r>
    </w:p>
    <w:p w14:paraId="5E168E94" w14:textId="0BA22FC6" w:rsidR="006A31A5" w:rsidRDefault="001D43E6" w:rsidP="006371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919"/>
      <w:bookmarkEnd w:id="11"/>
      <w:r>
        <w:rPr>
          <w:sz w:val="28"/>
          <w:szCs w:val="28"/>
        </w:rPr>
        <w:t>1</w:t>
      </w:r>
      <w:r w:rsidR="00CB272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A31A5">
        <w:rPr>
          <w:sz w:val="28"/>
          <w:szCs w:val="28"/>
        </w:rPr>
        <w:t>Вып</w:t>
      </w:r>
      <w:r w:rsidR="00EC45F0">
        <w:rPr>
          <w:sz w:val="28"/>
          <w:szCs w:val="28"/>
        </w:rPr>
        <w:t xml:space="preserve">латы </w:t>
      </w:r>
      <w:r w:rsidR="006A31A5">
        <w:rPr>
          <w:sz w:val="28"/>
          <w:szCs w:val="28"/>
        </w:rPr>
        <w:t>работникам, занятым на рабочих местах с вредными и (или) опасными условиями труд</w:t>
      </w:r>
      <w:r w:rsidR="00EC45F0">
        <w:rPr>
          <w:sz w:val="28"/>
          <w:szCs w:val="28"/>
        </w:rPr>
        <w:t>а, устанавливаю</w:t>
      </w:r>
      <w:r w:rsidR="006A31A5">
        <w:rPr>
          <w:sz w:val="28"/>
          <w:szCs w:val="28"/>
        </w:rPr>
        <w:t xml:space="preserve">тся в порядке, определенном </w:t>
      </w:r>
      <w:r w:rsidR="006A31A5">
        <w:rPr>
          <w:sz w:val="28"/>
          <w:szCs w:val="28"/>
        </w:rPr>
        <w:lastRenderedPageBreak/>
        <w:t>законодательством Российской Федерации на основании специальной оценки условий труда с целью обеспечения безопасности работников в процессе их трудовой деятельности и реализации прав работников на рабочие места, соответствующие государственным нормативным требованиям охраны труда. Руководитель Учреждения принимает меры по проведению специальной оценки условий труда с целью уточнения наличия вредных условий труда и оснований применения компенсационных выплат за работу в указанных условиях.</w:t>
      </w:r>
    </w:p>
    <w:p w14:paraId="2268A374" w14:textId="0C81CF1A" w:rsidR="006A31A5" w:rsidRDefault="00CB2725" w:rsidP="006371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D43E6">
        <w:rPr>
          <w:sz w:val="28"/>
          <w:szCs w:val="28"/>
        </w:rPr>
        <w:t xml:space="preserve">. </w:t>
      </w:r>
      <w:r w:rsidR="00567A11">
        <w:rPr>
          <w:sz w:val="28"/>
          <w:szCs w:val="28"/>
        </w:rPr>
        <w:t>Размер</w:t>
      </w:r>
      <w:r w:rsidR="006A31A5">
        <w:rPr>
          <w:sz w:val="28"/>
          <w:szCs w:val="28"/>
        </w:rPr>
        <w:t xml:space="preserve"> выплат</w:t>
      </w:r>
      <w:r w:rsidR="00567A11">
        <w:rPr>
          <w:sz w:val="28"/>
          <w:szCs w:val="28"/>
        </w:rPr>
        <w:t>ы</w:t>
      </w:r>
      <w:r w:rsidR="00EC45F0">
        <w:rPr>
          <w:sz w:val="28"/>
          <w:szCs w:val="28"/>
        </w:rPr>
        <w:t xml:space="preserve"> работникам, занятым на рабочих местах с вредными и (или) опасными условиями труда составляе</w:t>
      </w:r>
      <w:r w:rsidR="006A31A5">
        <w:rPr>
          <w:sz w:val="28"/>
          <w:szCs w:val="28"/>
        </w:rPr>
        <w:t>т 4 процента оклада (должностного оклада</w:t>
      </w:r>
      <w:r w:rsidR="008032E4">
        <w:rPr>
          <w:sz w:val="28"/>
          <w:szCs w:val="28"/>
        </w:rPr>
        <w:t>)</w:t>
      </w:r>
      <w:r w:rsidR="00567A11">
        <w:rPr>
          <w:sz w:val="28"/>
          <w:szCs w:val="28"/>
        </w:rPr>
        <w:t>, ставки заработной платы</w:t>
      </w:r>
      <w:r w:rsidR="006A31A5">
        <w:rPr>
          <w:sz w:val="28"/>
          <w:szCs w:val="28"/>
        </w:rPr>
        <w:t>.</w:t>
      </w:r>
    </w:p>
    <w:p w14:paraId="23534AE5" w14:textId="7E079F9A" w:rsidR="006A31A5" w:rsidRDefault="001D43E6" w:rsidP="006371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725">
        <w:rPr>
          <w:sz w:val="28"/>
          <w:szCs w:val="28"/>
        </w:rPr>
        <w:t>0</w:t>
      </w:r>
      <w:r>
        <w:rPr>
          <w:sz w:val="28"/>
          <w:szCs w:val="28"/>
        </w:rPr>
        <w:t xml:space="preserve">. К выплатам за работу в местностях с особыми климатическими условиями относятся </w:t>
      </w:r>
      <w:bookmarkStart w:id="13" w:name="sub_920"/>
      <w:bookmarkEnd w:id="12"/>
      <w:r>
        <w:rPr>
          <w:sz w:val="28"/>
          <w:szCs w:val="28"/>
        </w:rPr>
        <w:t>р</w:t>
      </w:r>
      <w:r w:rsidR="006A31A5">
        <w:rPr>
          <w:sz w:val="28"/>
          <w:szCs w:val="28"/>
        </w:rPr>
        <w:t>айонный коэффициент</w:t>
      </w:r>
      <w:r w:rsidR="00EC45F0">
        <w:rPr>
          <w:sz w:val="28"/>
          <w:szCs w:val="28"/>
        </w:rPr>
        <w:t xml:space="preserve"> к заработной плате</w:t>
      </w:r>
      <w:r w:rsidR="006A31A5">
        <w:rPr>
          <w:sz w:val="28"/>
          <w:szCs w:val="28"/>
        </w:rPr>
        <w:t xml:space="preserve"> и процентная надбавка</w:t>
      </w:r>
      <w:r w:rsidR="00EC45F0">
        <w:rPr>
          <w:sz w:val="28"/>
          <w:szCs w:val="28"/>
        </w:rPr>
        <w:t xml:space="preserve"> к заработной плате</w:t>
      </w:r>
      <w:r w:rsidR="006A31A5">
        <w:rPr>
          <w:sz w:val="28"/>
          <w:szCs w:val="28"/>
        </w:rPr>
        <w:t xml:space="preserve"> за работу в южных районах Иркутской области</w:t>
      </w:r>
      <w:r>
        <w:rPr>
          <w:sz w:val="28"/>
          <w:szCs w:val="28"/>
        </w:rPr>
        <w:t>, которые</w:t>
      </w:r>
      <w:r w:rsidR="006A31A5">
        <w:rPr>
          <w:sz w:val="28"/>
          <w:szCs w:val="28"/>
        </w:rPr>
        <w:t xml:space="preserve"> устанавливаются в порядке и размерах, определенных федеральным и областным законодательством.</w:t>
      </w:r>
    </w:p>
    <w:p w14:paraId="4D6CFE0B" w14:textId="091CCC31" w:rsidR="006A31A5" w:rsidRDefault="001D43E6" w:rsidP="006371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922"/>
      <w:bookmarkEnd w:id="13"/>
      <w:r>
        <w:rPr>
          <w:rFonts w:eastAsia="Calibri"/>
          <w:sz w:val="28"/>
          <w:szCs w:val="28"/>
          <w:lang w:eastAsia="en-US"/>
        </w:rPr>
        <w:t>2</w:t>
      </w:r>
      <w:r w:rsidR="00CB272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6A31A5">
        <w:rPr>
          <w:rFonts w:eastAsia="Calibri"/>
          <w:sz w:val="28"/>
          <w:szCs w:val="28"/>
          <w:lang w:eastAsia="en-US"/>
        </w:rPr>
        <w:t>Оплата за работу в ночное время производится работникам Учреждения за каждый час работы в ночное время (с 22 часов до 6 часов), в размере 35 процентов часовой тарифной ставки (части оклада (должностного оклада).</w:t>
      </w:r>
    </w:p>
    <w:bookmarkEnd w:id="14"/>
    <w:p w14:paraId="695AD771" w14:textId="360DE406" w:rsidR="00C7531D" w:rsidRPr="00CB2725" w:rsidRDefault="00CB2725" w:rsidP="00CB272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22. </w:t>
      </w:r>
      <w:r w:rsidR="008032E4" w:rsidRPr="00CB2725">
        <w:rPr>
          <w:sz w:val="28"/>
          <w:szCs w:val="28"/>
        </w:rPr>
        <w:t>Размер д</w:t>
      </w:r>
      <w:r w:rsidR="001C4212" w:rsidRPr="00CB2725">
        <w:rPr>
          <w:sz w:val="28"/>
          <w:szCs w:val="28"/>
        </w:rPr>
        <w:t>оплаты</w:t>
      </w:r>
      <w:r w:rsidR="006A31A5" w:rsidRPr="00CB2725">
        <w:rPr>
          <w:sz w:val="28"/>
          <w:szCs w:val="28"/>
        </w:rPr>
        <w:t xml:space="preserve"> работникам Учреждения за совмещение </w:t>
      </w:r>
      <w:r w:rsidR="0084058F" w:rsidRPr="00CB2725">
        <w:rPr>
          <w:sz w:val="28"/>
          <w:szCs w:val="28"/>
        </w:rPr>
        <w:t>профессий (</w:t>
      </w:r>
      <w:r w:rsidR="006A31A5" w:rsidRPr="00CB2725">
        <w:rPr>
          <w:sz w:val="28"/>
          <w:szCs w:val="28"/>
        </w:rPr>
        <w:t>должностей</w:t>
      </w:r>
      <w:r w:rsidR="0084058F" w:rsidRPr="00CB2725">
        <w:rPr>
          <w:sz w:val="28"/>
          <w:szCs w:val="28"/>
        </w:rPr>
        <w:t>)</w:t>
      </w:r>
      <w:r w:rsidR="006A31A5" w:rsidRPr="00CB2725">
        <w:rPr>
          <w:sz w:val="28"/>
          <w:szCs w:val="28"/>
        </w:rPr>
        <w:t>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за сверхурочную работу и за выполнение работ в выходной или нерабочий</w:t>
      </w:r>
      <w:r w:rsidR="008032E4" w:rsidRPr="00CB2725">
        <w:rPr>
          <w:sz w:val="28"/>
          <w:szCs w:val="28"/>
        </w:rPr>
        <w:t xml:space="preserve"> праздничный день </w:t>
      </w:r>
      <w:r w:rsidR="001C4212" w:rsidRPr="00CB2725">
        <w:rPr>
          <w:sz w:val="28"/>
          <w:szCs w:val="28"/>
        </w:rPr>
        <w:t>определяется</w:t>
      </w:r>
      <w:r w:rsidR="006A31A5" w:rsidRPr="00CB2725">
        <w:rPr>
          <w:sz w:val="28"/>
          <w:szCs w:val="28"/>
        </w:rPr>
        <w:t xml:space="preserve"> в порядке, установленном </w:t>
      </w:r>
      <w:hyperlink r:id="rId11" w:history="1">
        <w:r w:rsidR="006A31A5" w:rsidRPr="00CB2725">
          <w:rPr>
            <w:rStyle w:val="a8"/>
            <w:color w:val="auto"/>
            <w:sz w:val="28"/>
            <w:szCs w:val="28"/>
            <w:u w:val="none"/>
          </w:rPr>
          <w:t>Трудовым кодексом</w:t>
        </w:r>
      </w:hyperlink>
      <w:r w:rsidR="006A31A5" w:rsidRPr="00CB2725">
        <w:rPr>
          <w:sz w:val="28"/>
          <w:szCs w:val="28"/>
        </w:rPr>
        <w:t xml:space="preserve"> Российской Федерации.</w:t>
      </w:r>
    </w:p>
    <w:p w14:paraId="5D07F605" w14:textId="77777777" w:rsidR="008032E4" w:rsidRPr="00C7531D" w:rsidRDefault="001C4212" w:rsidP="00C7017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>Доплата</w:t>
      </w:r>
      <w:r w:rsidR="008032E4" w:rsidRPr="00C7531D">
        <w:rPr>
          <w:sz w:val="28"/>
        </w:rPr>
        <w:t xml:space="preserve"> работникам Учреждения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</w:t>
      </w:r>
      <w:r w:rsidR="00D35824">
        <w:rPr>
          <w:sz w:val="28"/>
        </w:rPr>
        <w:t>вобождения от работы осуществляется</w:t>
      </w:r>
      <w:r w:rsidR="008032E4" w:rsidRPr="00C7531D">
        <w:rPr>
          <w:sz w:val="28"/>
        </w:rPr>
        <w:t xml:space="preserve"> в случае, если профессии (должности), по которым поручается выполнение дополнительной работы, предусмотрены штатным расписанием Учреждения.</w:t>
      </w:r>
    </w:p>
    <w:p w14:paraId="15761435" w14:textId="32D6941D" w:rsidR="006A31A5" w:rsidRDefault="006A31A5" w:rsidP="00C7017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Размер</w:t>
      </w:r>
      <w:r w:rsidR="001C4212">
        <w:rPr>
          <w:sz w:val="28"/>
          <w:szCs w:val="28"/>
        </w:rPr>
        <w:t xml:space="preserve"> доплаты</w:t>
      </w:r>
      <w:r>
        <w:rPr>
          <w:sz w:val="28"/>
          <w:szCs w:val="28"/>
        </w:rPr>
        <w:t xml:space="preserve"> за совмещение </w:t>
      </w:r>
      <w:r w:rsidR="0084058F">
        <w:rPr>
          <w:sz w:val="28"/>
          <w:szCs w:val="28"/>
        </w:rPr>
        <w:t>профессий (</w:t>
      </w:r>
      <w:r>
        <w:rPr>
          <w:sz w:val="28"/>
          <w:szCs w:val="28"/>
        </w:rPr>
        <w:t>должностей</w:t>
      </w:r>
      <w:r w:rsidR="0084058F">
        <w:rPr>
          <w:sz w:val="28"/>
          <w:szCs w:val="28"/>
        </w:rPr>
        <w:t>)</w:t>
      </w:r>
      <w:r>
        <w:rPr>
          <w:sz w:val="28"/>
          <w:szCs w:val="28"/>
        </w:rPr>
        <w:t>, расширение зон обслуживания, увеличение объема работы или исполнение обязанностей временно отсутствующего</w:t>
      </w:r>
      <w:r>
        <w:rPr>
          <w:rFonts w:eastAsia="Calibri"/>
          <w:sz w:val="28"/>
          <w:szCs w:val="28"/>
          <w:lang w:eastAsia="en-US"/>
        </w:rPr>
        <w:t xml:space="preserve"> работника без освобождения от работы, определенной </w:t>
      </w:r>
      <w:r w:rsidR="001C4212">
        <w:rPr>
          <w:rFonts w:eastAsia="Calibri"/>
          <w:sz w:val="28"/>
          <w:szCs w:val="28"/>
          <w:lang w:eastAsia="en-US"/>
        </w:rPr>
        <w:t>трудовым договором, устанавлива</w:t>
      </w:r>
      <w:r w:rsidR="00D35824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тся по соглашению сторон т</w:t>
      </w:r>
      <w:r w:rsidR="001C4212">
        <w:rPr>
          <w:rFonts w:eastAsia="Calibri"/>
          <w:sz w:val="28"/>
          <w:szCs w:val="28"/>
          <w:lang w:eastAsia="en-US"/>
        </w:rPr>
        <w:t>рудового договора с учетом</w:t>
      </w:r>
      <w:r>
        <w:rPr>
          <w:rFonts w:eastAsia="Calibri"/>
          <w:sz w:val="28"/>
          <w:szCs w:val="28"/>
          <w:lang w:eastAsia="en-US"/>
        </w:rPr>
        <w:t xml:space="preserve"> содержания и (или) объема дополнительной работы.</w:t>
      </w:r>
    </w:p>
    <w:p w14:paraId="306BF82B" w14:textId="6CA0E418" w:rsidR="003D7B4F" w:rsidRPr="003D7B4F" w:rsidRDefault="003D7B4F" w:rsidP="003D7B4F">
      <w:pPr>
        <w:pStyle w:val="ab"/>
        <w:numPr>
          <w:ilvl w:val="0"/>
          <w:numId w:val="9"/>
        </w:numPr>
        <w:ind w:left="0" w:firstLine="705"/>
        <w:jc w:val="both"/>
        <w:rPr>
          <w:sz w:val="28"/>
        </w:rPr>
      </w:pPr>
      <w:r w:rsidRPr="003D7B4F">
        <w:rPr>
          <w:sz w:val="28"/>
        </w:rPr>
        <w:t xml:space="preserve">   </w:t>
      </w:r>
      <w:r>
        <w:rPr>
          <w:sz w:val="28"/>
        </w:rPr>
        <w:t>П</w:t>
      </w:r>
      <w:r w:rsidRPr="003D7B4F">
        <w:rPr>
          <w:sz w:val="28"/>
        </w:rPr>
        <w:t>ри исчислении доплат за выполнение работниками сверхурочной работы, работы в выходные и нерабочие праздничные дни учитываются следующие выплаты:</w:t>
      </w:r>
    </w:p>
    <w:p w14:paraId="391C6389" w14:textId="67944F0C" w:rsidR="003D7B4F" w:rsidRPr="003D7B4F" w:rsidRDefault="003D7B4F" w:rsidP="00637112">
      <w:pPr>
        <w:ind w:firstLine="709"/>
        <w:jc w:val="both"/>
        <w:rPr>
          <w:sz w:val="28"/>
          <w:szCs w:val="28"/>
        </w:rPr>
      </w:pPr>
      <w:r w:rsidRPr="003D7B4F">
        <w:rPr>
          <w:sz w:val="28"/>
        </w:rPr>
        <w:t>1)</w:t>
      </w:r>
      <w:r w:rsidRPr="003D7B4F">
        <w:rPr>
          <w:sz w:val="28"/>
          <w:szCs w:val="28"/>
        </w:rPr>
        <w:t xml:space="preserve"> </w:t>
      </w:r>
      <w:r>
        <w:rPr>
          <w:sz w:val="28"/>
          <w:szCs w:val="28"/>
        </w:rPr>
        <w:t>оклад (должностной оклад)</w:t>
      </w:r>
      <w:r w:rsidRPr="003D7B4F">
        <w:rPr>
          <w:sz w:val="28"/>
          <w:szCs w:val="28"/>
        </w:rPr>
        <w:t>;</w:t>
      </w:r>
    </w:p>
    <w:p w14:paraId="1123576A" w14:textId="3FA95E98" w:rsidR="003D7B4F" w:rsidRPr="003D7B4F" w:rsidRDefault="003D7B4F" w:rsidP="00637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ежемесячная надбавка за сложность, напряженность и высокие достижения в труде</w:t>
      </w:r>
      <w:r w:rsidR="008302BA">
        <w:rPr>
          <w:sz w:val="28"/>
          <w:szCs w:val="28"/>
        </w:rPr>
        <w:t>;</w:t>
      </w:r>
    </w:p>
    <w:p w14:paraId="13DD2C6A" w14:textId="5F9EC1E3" w:rsidR="003D7B4F" w:rsidRDefault="003D7B4F" w:rsidP="00637112">
      <w:pPr>
        <w:ind w:firstLine="709"/>
        <w:jc w:val="both"/>
        <w:rPr>
          <w:sz w:val="28"/>
          <w:szCs w:val="28"/>
        </w:rPr>
      </w:pPr>
      <w:r w:rsidRPr="008302BA">
        <w:rPr>
          <w:sz w:val="28"/>
          <w:szCs w:val="28"/>
        </w:rPr>
        <w:t>3) ежемесячная надбавка за выслугу лет;</w:t>
      </w:r>
    </w:p>
    <w:p w14:paraId="12FDEE89" w14:textId="38AB6032" w:rsidR="008302BA" w:rsidRPr="008302BA" w:rsidRDefault="008302BA" w:rsidP="00637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премия по результатам работы;</w:t>
      </w:r>
    </w:p>
    <w:p w14:paraId="6E48F427" w14:textId="219638E8" w:rsidR="003D7B4F" w:rsidRPr="008302BA" w:rsidRDefault="003D7B4F" w:rsidP="006371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302BA">
        <w:rPr>
          <w:sz w:val="28"/>
          <w:szCs w:val="28"/>
        </w:rPr>
        <w:t>5) ежемесячная процентная надбавка к должностному окладу за работу со сведениями, составляющими государственную тай</w:t>
      </w:r>
      <w:r w:rsidR="008302BA" w:rsidRPr="008302BA">
        <w:rPr>
          <w:sz w:val="28"/>
          <w:szCs w:val="28"/>
        </w:rPr>
        <w:t>ну</w:t>
      </w:r>
      <w:r w:rsidR="008302BA">
        <w:rPr>
          <w:sz w:val="28"/>
          <w:szCs w:val="28"/>
        </w:rPr>
        <w:t>.</w:t>
      </w:r>
    </w:p>
    <w:p w14:paraId="432802B4" w14:textId="5641AC2D" w:rsidR="003D7B4F" w:rsidRPr="003D7B4F" w:rsidRDefault="003D7B4F" w:rsidP="008302BA">
      <w:pPr>
        <w:pStyle w:val="ab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3D7B4F">
        <w:rPr>
          <w:sz w:val="28"/>
          <w:szCs w:val="28"/>
        </w:rPr>
        <w:t xml:space="preserve">  </w:t>
      </w:r>
      <w:r w:rsidR="008302BA">
        <w:rPr>
          <w:sz w:val="28"/>
          <w:szCs w:val="28"/>
        </w:rPr>
        <w:t>Д</w:t>
      </w:r>
      <w:r w:rsidRPr="003D7B4F">
        <w:rPr>
          <w:sz w:val="28"/>
          <w:szCs w:val="28"/>
        </w:rPr>
        <w:t>оплат</w:t>
      </w:r>
      <w:r w:rsidR="008302BA">
        <w:rPr>
          <w:sz w:val="28"/>
          <w:szCs w:val="28"/>
        </w:rPr>
        <w:t>а</w:t>
      </w:r>
      <w:r w:rsidRPr="003D7B4F">
        <w:rPr>
          <w:sz w:val="28"/>
          <w:szCs w:val="28"/>
        </w:rPr>
        <w:t xml:space="preserve"> за сверхурочную работу</w:t>
      </w:r>
      <w:r w:rsidR="008302BA">
        <w:rPr>
          <w:sz w:val="28"/>
          <w:szCs w:val="28"/>
        </w:rPr>
        <w:t xml:space="preserve"> рассчитывается </w:t>
      </w:r>
      <w:r w:rsidRPr="003D7B4F">
        <w:rPr>
          <w:sz w:val="28"/>
          <w:szCs w:val="28"/>
        </w:rPr>
        <w:t>за каждый час сверхурочной работы в следующих размерах:</w:t>
      </w:r>
    </w:p>
    <w:p w14:paraId="70FC9133" w14:textId="014E8F15" w:rsidR="003D7B4F" w:rsidRPr="008302BA" w:rsidRDefault="003D7B4F" w:rsidP="0063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2BA">
        <w:rPr>
          <w:sz w:val="28"/>
          <w:szCs w:val="28"/>
        </w:rPr>
        <w:t>1) за первые два часа сверхурочной работы - в полуторном размере оплаты труда работника, исчисленной в соответствии с пунктом 2</w:t>
      </w:r>
      <w:r w:rsidR="008302BA">
        <w:rPr>
          <w:sz w:val="28"/>
          <w:szCs w:val="28"/>
        </w:rPr>
        <w:t>6</w:t>
      </w:r>
      <w:r w:rsidRPr="008302BA">
        <w:rPr>
          <w:sz w:val="28"/>
          <w:szCs w:val="28"/>
        </w:rPr>
        <w:t xml:space="preserve"> </w:t>
      </w:r>
      <w:r w:rsidR="008302BA">
        <w:rPr>
          <w:sz w:val="28"/>
          <w:szCs w:val="28"/>
        </w:rPr>
        <w:t>Положения</w:t>
      </w:r>
      <w:r w:rsidRPr="008302BA">
        <w:rPr>
          <w:sz w:val="28"/>
          <w:szCs w:val="28"/>
        </w:rPr>
        <w:t xml:space="preserve"> и рассчитанной за час работы;</w:t>
      </w:r>
    </w:p>
    <w:p w14:paraId="245B3B41" w14:textId="3DD3C151" w:rsidR="003D7B4F" w:rsidRPr="00EF6F48" w:rsidRDefault="003D7B4F" w:rsidP="0063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F48">
        <w:rPr>
          <w:sz w:val="28"/>
          <w:szCs w:val="28"/>
        </w:rPr>
        <w:t>2) за последующие часы сверхурочной работы – в двойном размере оплаты труда работника, исчисленной в соответствии с пунктом 2</w:t>
      </w:r>
      <w:r w:rsidR="00EF6F48">
        <w:rPr>
          <w:sz w:val="28"/>
          <w:szCs w:val="28"/>
        </w:rPr>
        <w:t>6</w:t>
      </w:r>
      <w:r w:rsidRPr="00EF6F48">
        <w:rPr>
          <w:sz w:val="28"/>
          <w:szCs w:val="28"/>
        </w:rPr>
        <w:t xml:space="preserve"> </w:t>
      </w:r>
      <w:r w:rsidR="00EF6F48">
        <w:rPr>
          <w:sz w:val="28"/>
          <w:szCs w:val="28"/>
        </w:rPr>
        <w:t>Положения</w:t>
      </w:r>
      <w:r w:rsidRPr="00EF6F48">
        <w:rPr>
          <w:sz w:val="28"/>
          <w:szCs w:val="28"/>
        </w:rPr>
        <w:t xml:space="preserve"> и рассчитанной за час работы.</w:t>
      </w:r>
    </w:p>
    <w:p w14:paraId="5AFCEB7A" w14:textId="19B9855F" w:rsidR="003D7B4F" w:rsidRPr="003D7B4F" w:rsidRDefault="003D7B4F" w:rsidP="00EF6F48">
      <w:pPr>
        <w:pStyle w:val="ab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3D7B4F">
        <w:rPr>
          <w:sz w:val="28"/>
          <w:szCs w:val="28"/>
        </w:rPr>
        <w:t xml:space="preserve"> </w:t>
      </w:r>
      <w:r w:rsidR="00EF6F48">
        <w:rPr>
          <w:sz w:val="28"/>
          <w:szCs w:val="28"/>
        </w:rPr>
        <w:t>Д</w:t>
      </w:r>
      <w:r w:rsidRPr="003D7B4F">
        <w:rPr>
          <w:sz w:val="28"/>
          <w:szCs w:val="28"/>
        </w:rPr>
        <w:t>оплат</w:t>
      </w:r>
      <w:r w:rsidR="00EF6F48">
        <w:rPr>
          <w:sz w:val="28"/>
          <w:szCs w:val="28"/>
        </w:rPr>
        <w:t>а</w:t>
      </w:r>
      <w:r w:rsidRPr="003D7B4F">
        <w:rPr>
          <w:sz w:val="28"/>
          <w:szCs w:val="28"/>
        </w:rPr>
        <w:t xml:space="preserve"> за сверхурочную работу работнику</w:t>
      </w:r>
      <w:r w:rsidR="00EF6F48">
        <w:rPr>
          <w:sz w:val="28"/>
          <w:szCs w:val="28"/>
        </w:rPr>
        <w:t xml:space="preserve"> не осуществляется</w:t>
      </w:r>
      <w:r w:rsidRPr="003D7B4F">
        <w:rPr>
          <w:sz w:val="28"/>
          <w:szCs w:val="28"/>
        </w:rPr>
        <w:t>, если на основании заявления работника ему вместо повышенной оплаты предоставлено дополнительное время отдыха, равное времени, отработанному сверхурочно.</w:t>
      </w:r>
    </w:p>
    <w:p w14:paraId="33E2905F" w14:textId="29B75F01" w:rsidR="003D7B4F" w:rsidRPr="003D7B4F" w:rsidRDefault="003D7B4F" w:rsidP="00EF6F48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3D7B4F">
        <w:rPr>
          <w:sz w:val="28"/>
          <w:szCs w:val="28"/>
        </w:rPr>
        <w:t xml:space="preserve">    </w:t>
      </w:r>
      <w:r w:rsidR="00EF6F48">
        <w:rPr>
          <w:sz w:val="28"/>
          <w:szCs w:val="28"/>
        </w:rPr>
        <w:t>П</w:t>
      </w:r>
      <w:r w:rsidRPr="003D7B4F">
        <w:rPr>
          <w:sz w:val="28"/>
          <w:szCs w:val="28"/>
        </w:rPr>
        <w:t xml:space="preserve">ри определении продолжительности сверхурочной работы, подлежащей оплате в повышенном размере в соответствии с пунктом </w:t>
      </w:r>
      <w:r w:rsidR="00EF6F48">
        <w:rPr>
          <w:sz w:val="28"/>
          <w:szCs w:val="28"/>
        </w:rPr>
        <w:t>2</w:t>
      </w:r>
      <w:r w:rsidRPr="003D7B4F">
        <w:rPr>
          <w:sz w:val="28"/>
          <w:szCs w:val="28"/>
        </w:rPr>
        <w:t xml:space="preserve">7 </w:t>
      </w:r>
      <w:r w:rsidR="00EF6F48">
        <w:rPr>
          <w:sz w:val="28"/>
          <w:szCs w:val="28"/>
        </w:rPr>
        <w:t>Положения</w:t>
      </w:r>
      <w:r w:rsidRPr="003D7B4F">
        <w:rPr>
          <w:sz w:val="28"/>
          <w:szCs w:val="28"/>
        </w:rPr>
        <w:t xml:space="preserve">, </w:t>
      </w:r>
      <w:r w:rsidR="00EF6F48">
        <w:rPr>
          <w:sz w:val="28"/>
          <w:szCs w:val="28"/>
        </w:rPr>
        <w:t xml:space="preserve">не учитывается </w:t>
      </w:r>
      <w:r w:rsidRPr="003D7B4F">
        <w:rPr>
          <w:sz w:val="28"/>
          <w:szCs w:val="28"/>
        </w:rPr>
        <w:t>работ</w:t>
      </w:r>
      <w:r w:rsidR="00EF6F48">
        <w:rPr>
          <w:sz w:val="28"/>
          <w:szCs w:val="28"/>
        </w:rPr>
        <w:t>а</w:t>
      </w:r>
      <w:r w:rsidRPr="003D7B4F">
        <w:rPr>
          <w:sz w:val="28"/>
          <w:szCs w:val="28"/>
        </w:rPr>
        <w:t>, произведенн</w:t>
      </w:r>
      <w:r w:rsidR="00EF6F48">
        <w:rPr>
          <w:sz w:val="28"/>
          <w:szCs w:val="28"/>
        </w:rPr>
        <w:t>ая</w:t>
      </w:r>
      <w:r w:rsidRPr="003D7B4F">
        <w:rPr>
          <w:sz w:val="28"/>
          <w:szCs w:val="28"/>
        </w:rPr>
        <w:t xml:space="preserve"> работником сверх нормы рабочего времени в выходные и нерабочие праздничные дни и оплаченн</w:t>
      </w:r>
      <w:r w:rsidR="00EF6F48">
        <w:rPr>
          <w:sz w:val="28"/>
          <w:szCs w:val="28"/>
        </w:rPr>
        <w:t>ая</w:t>
      </w:r>
      <w:r w:rsidRPr="003D7B4F">
        <w:rPr>
          <w:sz w:val="28"/>
          <w:szCs w:val="28"/>
        </w:rPr>
        <w:t xml:space="preserve"> в повышенном размере либо компенсированн</w:t>
      </w:r>
      <w:r w:rsidR="007862A3">
        <w:rPr>
          <w:sz w:val="28"/>
          <w:szCs w:val="28"/>
        </w:rPr>
        <w:t>ая</w:t>
      </w:r>
      <w:r w:rsidRPr="003D7B4F">
        <w:rPr>
          <w:sz w:val="28"/>
          <w:szCs w:val="28"/>
        </w:rPr>
        <w:t xml:space="preserve"> предоставлением другого дня отдыха в соответствии с пунктом </w:t>
      </w:r>
      <w:r w:rsidR="002B2FDA">
        <w:rPr>
          <w:sz w:val="28"/>
          <w:szCs w:val="28"/>
        </w:rPr>
        <w:t>30 Положения.</w:t>
      </w:r>
      <w:r w:rsidRPr="003D7B4F">
        <w:rPr>
          <w:sz w:val="28"/>
          <w:szCs w:val="28"/>
        </w:rPr>
        <w:t xml:space="preserve"> </w:t>
      </w:r>
    </w:p>
    <w:p w14:paraId="58DCB1F8" w14:textId="36179CD0" w:rsidR="003D7B4F" w:rsidRPr="003D7B4F" w:rsidRDefault="002B2FDA" w:rsidP="002B2FDA">
      <w:pPr>
        <w:pStyle w:val="ab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D7B4F" w:rsidRPr="003D7B4F">
        <w:rPr>
          <w:sz w:val="28"/>
          <w:szCs w:val="28"/>
        </w:rPr>
        <w:t>аботникам</w:t>
      </w:r>
      <w:r>
        <w:rPr>
          <w:sz w:val="28"/>
          <w:szCs w:val="28"/>
        </w:rPr>
        <w:t xml:space="preserve">, привлеченным к работе </w:t>
      </w:r>
      <w:r w:rsidR="003D7B4F" w:rsidRPr="003D7B4F">
        <w:rPr>
          <w:sz w:val="28"/>
          <w:szCs w:val="28"/>
        </w:rPr>
        <w:t>в выходные и нерабочие праздничные дни</w:t>
      </w:r>
      <w:r>
        <w:rPr>
          <w:sz w:val="28"/>
          <w:szCs w:val="28"/>
        </w:rPr>
        <w:t xml:space="preserve"> (с 00:00 часов до 24:00 часов),</w:t>
      </w:r>
      <w:r w:rsidR="003D7B4F" w:rsidRPr="003D7B4F">
        <w:rPr>
          <w:sz w:val="28"/>
          <w:szCs w:val="28"/>
        </w:rPr>
        <w:t xml:space="preserve"> за каждый час работы в выходной или нерабочий праздничный день</w:t>
      </w:r>
      <w:r>
        <w:rPr>
          <w:sz w:val="28"/>
          <w:szCs w:val="28"/>
        </w:rPr>
        <w:t xml:space="preserve"> производится доплата</w:t>
      </w:r>
      <w:r w:rsidR="003D7B4F" w:rsidRPr="003D7B4F">
        <w:rPr>
          <w:sz w:val="28"/>
          <w:szCs w:val="28"/>
        </w:rPr>
        <w:t xml:space="preserve"> в размере:</w:t>
      </w:r>
    </w:p>
    <w:p w14:paraId="25A454AE" w14:textId="67ED00A3" w:rsidR="003D7B4F" w:rsidRPr="002B2FDA" w:rsidRDefault="003D7B4F" w:rsidP="00637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FDA">
        <w:rPr>
          <w:sz w:val="28"/>
          <w:szCs w:val="28"/>
        </w:rPr>
        <w:t>1) оплаты труда работника, исчисленной в соответствии с пунктом 2</w:t>
      </w:r>
      <w:r w:rsidR="002B2FDA">
        <w:rPr>
          <w:sz w:val="28"/>
          <w:szCs w:val="28"/>
        </w:rPr>
        <w:t>6</w:t>
      </w:r>
      <w:r w:rsidRPr="002B2FDA">
        <w:rPr>
          <w:sz w:val="28"/>
          <w:szCs w:val="28"/>
        </w:rPr>
        <w:t xml:space="preserve"> </w:t>
      </w:r>
      <w:r w:rsidR="002B2FDA">
        <w:rPr>
          <w:sz w:val="28"/>
          <w:szCs w:val="28"/>
        </w:rPr>
        <w:t>Положения</w:t>
      </w:r>
      <w:r w:rsidRPr="002B2FDA">
        <w:rPr>
          <w:sz w:val="28"/>
          <w:szCs w:val="28"/>
        </w:rPr>
        <w:t xml:space="preserve"> и рассчитанной за час работы, - если работа в выходной или нерабочий праздничный день производилась в пределах месячной нормы рабочего времени либо если работа в выходной или нерабочий праздничный день производилась сверх месячной нормы рабочего времени и по желанию работника ему предоставлен другой день отдыха; </w:t>
      </w:r>
    </w:p>
    <w:p w14:paraId="6CFCF8D8" w14:textId="08CD4301" w:rsidR="00C70173" w:rsidRPr="002B2FDA" w:rsidRDefault="003D7B4F" w:rsidP="006371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FDA">
        <w:rPr>
          <w:sz w:val="28"/>
          <w:szCs w:val="28"/>
        </w:rPr>
        <w:t>2) двойного размера оплаты труда работника, исчисленной в соответствии с пунктом 2</w:t>
      </w:r>
      <w:r w:rsidR="002B2FDA">
        <w:rPr>
          <w:sz w:val="28"/>
          <w:szCs w:val="28"/>
        </w:rPr>
        <w:t>6</w:t>
      </w:r>
      <w:r w:rsidRPr="002B2FDA">
        <w:rPr>
          <w:sz w:val="28"/>
          <w:szCs w:val="28"/>
        </w:rPr>
        <w:t xml:space="preserve"> </w:t>
      </w:r>
      <w:r w:rsidR="002B2FDA">
        <w:rPr>
          <w:sz w:val="28"/>
          <w:szCs w:val="28"/>
        </w:rPr>
        <w:t>Положения</w:t>
      </w:r>
      <w:r w:rsidRPr="002B2FDA">
        <w:rPr>
          <w:sz w:val="28"/>
          <w:szCs w:val="28"/>
        </w:rPr>
        <w:t xml:space="preserve"> и рассчитанной за час работы, - если работа в выходной или нерабочий праздничный день производилась сверх месячной нормы рабочего времени.</w:t>
      </w:r>
    </w:p>
    <w:p w14:paraId="6DF1E86D" w14:textId="77777777" w:rsidR="006A31A5" w:rsidRDefault="006A31A5" w:rsidP="006A31A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46EA01F" w14:textId="77777777" w:rsidR="006A31A5" w:rsidRDefault="006A31A5" w:rsidP="006A31A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15" w:name="sub_400"/>
      <w:r>
        <w:rPr>
          <w:bCs/>
          <w:color w:val="26282F"/>
          <w:sz w:val="28"/>
          <w:szCs w:val="28"/>
        </w:rPr>
        <w:t xml:space="preserve">V. </w:t>
      </w:r>
      <w:r>
        <w:rPr>
          <w:rFonts w:eastAsia="Calibri"/>
          <w:sz w:val="28"/>
          <w:szCs w:val="28"/>
          <w:lang w:eastAsia="en-US"/>
        </w:rPr>
        <w:t>Размеры и условия установления выплат стимулирующего характера руководителю и работникам Учреждения</w:t>
      </w:r>
    </w:p>
    <w:bookmarkEnd w:id="15"/>
    <w:p w14:paraId="5301AF49" w14:textId="77777777" w:rsidR="006A31A5" w:rsidRDefault="006A31A5" w:rsidP="006A31A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02AE5E43" w14:textId="77777777" w:rsidR="006A31A5" w:rsidRDefault="006A5747" w:rsidP="00637112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16" w:name="sub_926"/>
      <w:r>
        <w:rPr>
          <w:rFonts w:eastAsia="Calibri"/>
          <w:sz w:val="28"/>
          <w:szCs w:val="28"/>
          <w:lang w:eastAsia="en-US"/>
        </w:rPr>
        <w:t>Руководителю и р</w:t>
      </w:r>
      <w:r w:rsidR="006A31A5">
        <w:rPr>
          <w:rFonts w:eastAsia="Calibri"/>
          <w:sz w:val="28"/>
          <w:szCs w:val="28"/>
          <w:lang w:eastAsia="en-US"/>
        </w:rPr>
        <w:t>аботникам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A31A5">
        <w:rPr>
          <w:rFonts w:eastAsia="Calibri"/>
          <w:sz w:val="28"/>
          <w:szCs w:val="28"/>
          <w:lang w:eastAsia="en-US"/>
        </w:rPr>
        <w:t>Учреждения устанавливаются следующие виды выплат стимулирующего характера:</w:t>
      </w:r>
    </w:p>
    <w:p w14:paraId="7662E28A" w14:textId="011E9215" w:rsidR="006A31A5" w:rsidRPr="002B2FDA" w:rsidRDefault="002B2FDA" w:rsidP="006371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7" w:name="sub_281"/>
      <w:r>
        <w:rPr>
          <w:sz w:val="28"/>
          <w:szCs w:val="28"/>
        </w:rPr>
        <w:t xml:space="preserve">1) </w:t>
      </w:r>
      <w:r w:rsidR="006A31A5" w:rsidRPr="002B2FDA">
        <w:rPr>
          <w:sz w:val="28"/>
          <w:szCs w:val="28"/>
        </w:rPr>
        <w:t>ежемесячная надбавка за выслугу лет;</w:t>
      </w:r>
    </w:p>
    <w:p w14:paraId="06ECC7D6" w14:textId="26CFE180" w:rsidR="006A31A5" w:rsidRPr="000F09DC" w:rsidRDefault="002B2FDA" w:rsidP="006371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8" w:name="sub_283"/>
      <w:bookmarkEnd w:id="17"/>
      <w:r>
        <w:rPr>
          <w:sz w:val="28"/>
          <w:szCs w:val="28"/>
        </w:rPr>
        <w:t xml:space="preserve">2) </w:t>
      </w:r>
      <w:r w:rsidR="006A31A5">
        <w:rPr>
          <w:sz w:val="28"/>
          <w:szCs w:val="28"/>
        </w:rPr>
        <w:t>ежемесячна</w:t>
      </w:r>
      <w:r w:rsidR="00CF4F44">
        <w:rPr>
          <w:sz w:val="28"/>
          <w:szCs w:val="28"/>
        </w:rPr>
        <w:t>я надбавка за сложность, напряже</w:t>
      </w:r>
      <w:r w:rsidR="006A31A5">
        <w:rPr>
          <w:sz w:val="28"/>
          <w:szCs w:val="28"/>
        </w:rPr>
        <w:t>нность и высокие достижения в труде;</w:t>
      </w:r>
      <w:bookmarkStart w:id="19" w:name="sub_284"/>
      <w:bookmarkEnd w:id="18"/>
    </w:p>
    <w:p w14:paraId="08586BD7" w14:textId="5074E793" w:rsidR="005450B2" w:rsidRPr="002B2FDA" w:rsidRDefault="002B2FDA" w:rsidP="00637112">
      <w:pPr>
        <w:pStyle w:val="ab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20" w:name="sub_285"/>
      <w:bookmarkEnd w:id="19"/>
      <w:r>
        <w:rPr>
          <w:sz w:val="28"/>
          <w:szCs w:val="28"/>
        </w:rPr>
        <w:t>премия по результатам работы.</w:t>
      </w:r>
    </w:p>
    <w:p w14:paraId="24FE1656" w14:textId="77777777" w:rsidR="006A31A5" w:rsidRPr="0084058F" w:rsidRDefault="006A31A5" w:rsidP="0063711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21" w:name="sub_938"/>
      <w:bookmarkEnd w:id="16"/>
      <w:bookmarkEnd w:id="20"/>
      <w:r>
        <w:rPr>
          <w:rFonts w:eastAsia="Calibri"/>
          <w:sz w:val="28"/>
          <w:szCs w:val="28"/>
          <w:lang w:eastAsia="en-US"/>
        </w:rPr>
        <w:t>Ежемесячная надбавка за выслугу лет</w:t>
      </w:r>
      <w:r>
        <w:rPr>
          <w:rFonts w:eastAsia="Calibri"/>
          <w:b/>
          <w:color w:val="4F81BD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устанавливается </w:t>
      </w:r>
      <w:r w:rsidR="006A5747">
        <w:rPr>
          <w:rFonts w:eastAsia="Calibri"/>
          <w:sz w:val="28"/>
          <w:szCs w:val="28"/>
          <w:lang w:eastAsia="en-US"/>
        </w:rPr>
        <w:lastRenderedPageBreak/>
        <w:t xml:space="preserve">руководителю и </w:t>
      </w:r>
      <w:r>
        <w:rPr>
          <w:rFonts w:eastAsia="Calibri"/>
          <w:sz w:val="28"/>
          <w:szCs w:val="28"/>
          <w:lang w:eastAsia="en-US"/>
        </w:rPr>
        <w:t>работникам</w:t>
      </w:r>
      <w:r w:rsidR="006A574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Учреждения, кроме работников, отнесенных к профессиональным квалификационным группам «Общеотраслевые профессии рабочих», в процентах к </w:t>
      </w:r>
      <w:r w:rsidR="0084058F">
        <w:rPr>
          <w:rFonts w:eastAsia="Calibri"/>
          <w:sz w:val="28"/>
          <w:szCs w:val="28"/>
          <w:lang w:eastAsia="en-US"/>
        </w:rPr>
        <w:t>окладу (</w:t>
      </w:r>
      <w:r>
        <w:rPr>
          <w:rFonts w:eastAsia="Calibri"/>
          <w:sz w:val="28"/>
          <w:szCs w:val="28"/>
          <w:lang w:eastAsia="en-US"/>
        </w:rPr>
        <w:t>должностному окладу</w:t>
      </w:r>
      <w:r w:rsidR="0084058F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в зависимости от стажа работы, дающего право на ее получение, в следующих размерах:</w:t>
      </w:r>
    </w:p>
    <w:p w14:paraId="42AB9B50" w14:textId="77777777" w:rsidR="006A31A5" w:rsidRDefault="006A31A5" w:rsidP="006A31A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909"/>
      </w:tblGrid>
      <w:tr w:rsidR="006A31A5" w14:paraId="059A750B" w14:textId="77777777" w:rsidTr="00840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1D22" w14:textId="77777777"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Стаж 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8FB8" w14:textId="77777777"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Размер в процентах к </w:t>
            </w:r>
            <w:r w:rsidR="0084058F">
              <w:rPr>
                <w:rFonts w:eastAsia="Calibri"/>
                <w:sz w:val="28"/>
                <w:szCs w:val="28"/>
                <w:lang w:eastAsia="en-US"/>
              </w:rPr>
              <w:t>окладу (</w:t>
            </w:r>
            <w:r>
              <w:rPr>
                <w:rFonts w:eastAsia="Calibri"/>
                <w:sz w:val="28"/>
                <w:szCs w:val="28"/>
                <w:lang w:eastAsia="en-US"/>
              </w:rPr>
              <w:t>должностному окладу</w:t>
            </w:r>
            <w:r w:rsidR="0084058F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6A31A5" w14:paraId="4A241BCE" w14:textId="77777777" w:rsidTr="00840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C964" w14:textId="77777777"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3 до 8 лет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C31D" w14:textId="77777777"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6A31A5" w14:paraId="55A97C5B" w14:textId="77777777" w:rsidTr="00840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99BB" w14:textId="77777777"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8 до 13 лет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8A59" w14:textId="77777777"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6A31A5" w14:paraId="32536C66" w14:textId="77777777" w:rsidTr="00840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8AFE" w14:textId="77777777"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13 до 18 лет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2D9B" w14:textId="77777777"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6A31A5" w14:paraId="1C6AEB51" w14:textId="77777777" w:rsidTr="00840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5DC5" w14:textId="77777777"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18 до 23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2ACD" w14:textId="77777777"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</w:tr>
      <w:tr w:rsidR="006A31A5" w14:paraId="0C960F6A" w14:textId="77777777" w:rsidTr="00840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4B08" w14:textId="77777777"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свыше 23 лет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4C1F" w14:textId="77777777"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</w:tbl>
    <w:p w14:paraId="73DA1A4A" w14:textId="77777777" w:rsidR="006A31A5" w:rsidRDefault="006A31A5" w:rsidP="006A31A5">
      <w:pPr>
        <w:jc w:val="both"/>
        <w:rPr>
          <w:rFonts w:eastAsia="Calibri"/>
          <w:sz w:val="28"/>
          <w:szCs w:val="28"/>
          <w:lang w:eastAsia="en-US"/>
        </w:rPr>
      </w:pPr>
    </w:p>
    <w:p w14:paraId="603B7646" w14:textId="05A28E88" w:rsidR="0034063C" w:rsidRPr="00CA76DF" w:rsidRDefault="00CA76DF" w:rsidP="00637112">
      <w:pPr>
        <w:pStyle w:val="ab"/>
        <w:numPr>
          <w:ilvl w:val="0"/>
          <w:numId w:val="9"/>
        </w:numPr>
        <w:ind w:left="0" w:firstLine="705"/>
        <w:jc w:val="both"/>
        <w:rPr>
          <w:sz w:val="28"/>
          <w:szCs w:val="28"/>
        </w:rPr>
      </w:pPr>
      <w:r w:rsidRPr="00CA76DF">
        <w:rPr>
          <w:sz w:val="28"/>
          <w:szCs w:val="28"/>
        </w:rPr>
        <w:t xml:space="preserve">В стаж работы, дающий право на получение надбавки, засчитываются периоды работы как по основной работе, так и работе по совместительству в </w:t>
      </w:r>
      <w:r w:rsidR="007F4B20">
        <w:rPr>
          <w:sz w:val="28"/>
          <w:szCs w:val="28"/>
        </w:rPr>
        <w:t>У</w:t>
      </w:r>
      <w:r w:rsidRPr="00CA76DF">
        <w:rPr>
          <w:sz w:val="28"/>
          <w:szCs w:val="28"/>
        </w:rPr>
        <w:t>чреждении, а также иные п</w:t>
      </w:r>
      <w:r w:rsidRPr="00CA76DF">
        <w:rPr>
          <w:rStyle w:val="blk"/>
          <w:sz w:val="28"/>
          <w:szCs w:val="28"/>
        </w:rPr>
        <w:t xml:space="preserve">ериоды. К иным периодам относятся периоды замещения должностей прокурорских работников, определяемых в соответствии с Федеральным </w:t>
      </w:r>
      <w:hyperlink r:id="rId12" w:history="1">
        <w:r w:rsidRPr="00CA76DF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="00233775">
        <w:rPr>
          <w:rStyle w:val="a8"/>
          <w:color w:val="auto"/>
          <w:sz w:val="28"/>
          <w:szCs w:val="28"/>
          <w:u w:val="none"/>
        </w:rPr>
        <w:t xml:space="preserve"> от 17</w:t>
      </w:r>
      <w:r w:rsidR="004166FE">
        <w:rPr>
          <w:rStyle w:val="a8"/>
          <w:color w:val="auto"/>
          <w:sz w:val="28"/>
          <w:szCs w:val="28"/>
          <w:u w:val="none"/>
        </w:rPr>
        <w:t>.01.</w:t>
      </w:r>
      <w:r w:rsidR="00233775">
        <w:rPr>
          <w:rStyle w:val="a8"/>
          <w:color w:val="auto"/>
          <w:sz w:val="28"/>
          <w:szCs w:val="28"/>
          <w:u w:val="none"/>
        </w:rPr>
        <w:t>1992</w:t>
      </w:r>
      <w:r w:rsidR="004166FE">
        <w:rPr>
          <w:rStyle w:val="a8"/>
          <w:color w:val="auto"/>
          <w:sz w:val="28"/>
          <w:szCs w:val="28"/>
          <w:u w:val="none"/>
        </w:rPr>
        <w:t xml:space="preserve"> </w:t>
      </w:r>
      <w:r w:rsidR="00233775">
        <w:rPr>
          <w:rStyle w:val="a8"/>
          <w:color w:val="auto"/>
          <w:sz w:val="28"/>
          <w:szCs w:val="28"/>
          <w:u w:val="none"/>
        </w:rPr>
        <w:t>№ 2202-</w:t>
      </w:r>
      <w:r w:rsidR="00233775">
        <w:rPr>
          <w:rStyle w:val="a8"/>
          <w:color w:val="auto"/>
          <w:sz w:val="28"/>
          <w:szCs w:val="28"/>
          <w:u w:val="none"/>
          <w:lang w:val="en-US"/>
        </w:rPr>
        <w:t>I</w:t>
      </w:r>
      <w:r w:rsidRPr="00CA76DF">
        <w:rPr>
          <w:rStyle w:val="blk"/>
          <w:sz w:val="28"/>
          <w:szCs w:val="28"/>
        </w:rPr>
        <w:t xml:space="preserve"> «О прокуратуре Российской Федерации»,</w:t>
      </w:r>
      <w:bookmarkStart w:id="22" w:name="dst100077"/>
      <w:bookmarkEnd w:id="22"/>
      <w:r w:rsidRPr="00CA76DF">
        <w:rPr>
          <w:sz w:val="28"/>
          <w:szCs w:val="28"/>
        </w:rPr>
        <w:t xml:space="preserve"> </w:t>
      </w:r>
      <w:r w:rsidRPr="00CA76DF">
        <w:rPr>
          <w:rStyle w:val="blk"/>
          <w:sz w:val="28"/>
          <w:szCs w:val="28"/>
        </w:rPr>
        <w:t xml:space="preserve">должностей сотрудников Следственного комитета Российской Федерации, определяемых в соответствии с Федеральным </w:t>
      </w:r>
      <w:hyperlink r:id="rId13" w:history="1">
        <w:r w:rsidRPr="00CA76DF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CA76DF">
        <w:rPr>
          <w:rStyle w:val="blk"/>
          <w:sz w:val="28"/>
          <w:szCs w:val="28"/>
        </w:rPr>
        <w:t xml:space="preserve"> от 28</w:t>
      </w:r>
      <w:r w:rsidR="004166FE">
        <w:rPr>
          <w:rStyle w:val="blk"/>
          <w:sz w:val="28"/>
          <w:szCs w:val="28"/>
        </w:rPr>
        <w:t>.12.</w:t>
      </w:r>
      <w:r w:rsidRPr="00CA76DF">
        <w:rPr>
          <w:rStyle w:val="blk"/>
          <w:sz w:val="28"/>
          <w:szCs w:val="28"/>
        </w:rPr>
        <w:t>2010</w:t>
      </w:r>
      <w:r w:rsidR="004C4EA5">
        <w:rPr>
          <w:rStyle w:val="blk"/>
          <w:sz w:val="28"/>
          <w:szCs w:val="28"/>
        </w:rPr>
        <w:t xml:space="preserve"> № </w:t>
      </w:r>
      <w:r w:rsidRPr="00CA76DF">
        <w:rPr>
          <w:rStyle w:val="blk"/>
          <w:sz w:val="28"/>
          <w:szCs w:val="28"/>
        </w:rPr>
        <w:t>403-ФЗ «О Следственном комитете Российской Федерации»</w:t>
      </w:r>
      <w:bookmarkStart w:id="23" w:name="dst100033"/>
      <w:bookmarkEnd w:id="23"/>
      <w:r w:rsidRPr="00CA76DF">
        <w:rPr>
          <w:rStyle w:val="blk"/>
          <w:sz w:val="28"/>
          <w:szCs w:val="28"/>
        </w:rPr>
        <w:t xml:space="preserve">, должностей (воинских должностей), прохождение службы (военной службы) в которых засчитывается в соответствии с </w:t>
      </w:r>
      <w:hyperlink r:id="rId14" w:history="1">
        <w:r w:rsidRPr="00CA76DF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CA76DF">
        <w:rPr>
          <w:rStyle w:val="blk"/>
          <w:sz w:val="28"/>
          <w:szCs w:val="28"/>
        </w:rPr>
        <w:t xml:space="preserve"> Российской Федерации в выслугу лет для назначения пенсии за выслугу лет лицам, проходившим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</w:t>
      </w:r>
      <w:bookmarkStart w:id="24" w:name="dst100034"/>
      <w:bookmarkEnd w:id="24"/>
      <w:r w:rsidRPr="00CA76DF">
        <w:rPr>
          <w:rStyle w:val="blk"/>
          <w:sz w:val="28"/>
          <w:szCs w:val="28"/>
        </w:rPr>
        <w:t xml:space="preserve"> </w:t>
      </w:r>
      <w:bookmarkStart w:id="25" w:name="dst100035"/>
      <w:bookmarkEnd w:id="25"/>
      <w:r w:rsidRPr="00CA76DF">
        <w:rPr>
          <w:sz w:val="28"/>
          <w:szCs w:val="28"/>
        </w:rPr>
        <w:t>а также иные периоды работы в учреждениях и организациях,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на должностях, опыт и знания при замещении которых необходимы для выполнения должностных обязанностей.</w:t>
      </w:r>
    </w:p>
    <w:p w14:paraId="6635338D" w14:textId="77777777" w:rsidR="006A31A5" w:rsidRDefault="006A31A5" w:rsidP="00637112">
      <w:pPr>
        <w:numPr>
          <w:ilvl w:val="0"/>
          <w:numId w:val="9"/>
        </w:numPr>
        <w:ind w:left="0"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о включении иных периодов в стаж работы, дающий право на получение надбавки работникам Учреждения, принимается и утверждается приказом руководителя, в отношении руководителя Учреждения – распоряжением Администрации Шелеховского муниципального района.</w:t>
      </w:r>
    </w:p>
    <w:p w14:paraId="2207873C" w14:textId="77777777" w:rsidR="006A31A5" w:rsidRDefault="006A31A5" w:rsidP="00637112">
      <w:pPr>
        <w:numPr>
          <w:ilvl w:val="0"/>
          <w:numId w:val="9"/>
        </w:numPr>
        <w:ind w:left="0"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Периоды, учитываемые при исчислении стажа работы, дающего право на установление надбавки, устанавливаются в календарном исчислении и суммируются.</w:t>
      </w:r>
    </w:p>
    <w:p w14:paraId="15DBC890" w14:textId="77777777" w:rsidR="006A31A5" w:rsidRDefault="006A31A5" w:rsidP="00637112">
      <w:pPr>
        <w:numPr>
          <w:ilvl w:val="0"/>
          <w:numId w:val="9"/>
        </w:numPr>
        <w:ind w:left="0"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Документами для определения стажа работы, дающего право на получение надбавки, является трудовая книжка, а также иные документы, подтверждающие соответствующие периоды работы.</w:t>
      </w:r>
    </w:p>
    <w:p w14:paraId="2BAA05E5" w14:textId="77777777" w:rsidR="006A31A5" w:rsidRDefault="006A31A5" w:rsidP="00637112">
      <w:pPr>
        <w:numPr>
          <w:ilvl w:val="0"/>
          <w:numId w:val="9"/>
        </w:numPr>
        <w:ind w:left="0"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14:paraId="34B0E3E8" w14:textId="77777777" w:rsidR="006A31A5" w:rsidRPr="006A5747" w:rsidRDefault="006A31A5" w:rsidP="00637112">
      <w:pPr>
        <w:numPr>
          <w:ilvl w:val="0"/>
          <w:numId w:val="9"/>
        </w:numPr>
        <w:ind w:left="0"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Если у </w:t>
      </w:r>
      <w:r w:rsidR="006A5747">
        <w:rPr>
          <w:rFonts w:eastAsia="Calibri"/>
          <w:sz w:val="28"/>
          <w:szCs w:val="28"/>
          <w:lang w:eastAsia="en-US"/>
        </w:rPr>
        <w:t xml:space="preserve">руководителя или </w:t>
      </w:r>
      <w:r>
        <w:rPr>
          <w:rFonts w:eastAsia="Calibri"/>
          <w:sz w:val="28"/>
          <w:szCs w:val="28"/>
          <w:lang w:eastAsia="en-US"/>
        </w:rPr>
        <w:t xml:space="preserve">работника право на назначение или изменение размера ежемесячной надбавки за выслугу лет наступило в период командировки, исполнения трудовых обязанностей, при переподготовке или повышении квалификации с отрывом от работы и в других аналогичных случаях, когда за </w:t>
      </w:r>
      <w:r w:rsidR="006A5747">
        <w:rPr>
          <w:rFonts w:eastAsia="Calibri"/>
          <w:sz w:val="28"/>
          <w:szCs w:val="28"/>
          <w:lang w:eastAsia="en-US"/>
        </w:rPr>
        <w:t xml:space="preserve">руководителем или </w:t>
      </w:r>
      <w:r>
        <w:rPr>
          <w:rFonts w:eastAsia="Calibri"/>
          <w:sz w:val="28"/>
          <w:szCs w:val="28"/>
          <w:lang w:eastAsia="en-US"/>
        </w:rPr>
        <w:t>работником сохраняется средний заработок, ежемесячная надбавка за выслуг</w:t>
      </w:r>
      <w:r w:rsidR="006A5747">
        <w:rPr>
          <w:rFonts w:eastAsia="Calibri"/>
          <w:sz w:val="28"/>
          <w:szCs w:val="28"/>
          <w:lang w:eastAsia="en-US"/>
        </w:rPr>
        <w:t xml:space="preserve">у лет устанавливается с момента </w:t>
      </w:r>
      <w:r w:rsidRPr="006A5747">
        <w:rPr>
          <w:rFonts w:eastAsia="Calibri"/>
          <w:sz w:val="28"/>
          <w:szCs w:val="28"/>
          <w:lang w:eastAsia="en-US"/>
        </w:rPr>
        <w:t>наступления права и произв</w:t>
      </w:r>
      <w:r w:rsidR="00CF4F44" w:rsidRPr="006A5747">
        <w:rPr>
          <w:rFonts w:eastAsia="Calibri"/>
          <w:sz w:val="28"/>
          <w:szCs w:val="28"/>
          <w:lang w:eastAsia="en-US"/>
        </w:rPr>
        <w:t>одится соответствующий перерасче</w:t>
      </w:r>
      <w:r w:rsidRPr="006A5747">
        <w:rPr>
          <w:rFonts w:eastAsia="Calibri"/>
          <w:sz w:val="28"/>
          <w:szCs w:val="28"/>
          <w:lang w:eastAsia="en-US"/>
        </w:rPr>
        <w:t>т среднего заработка.</w:t>
      </w:r>
    </w:p>
    <w:p w14:paraId="0123FA3A" w14:textId="741EB28C" w:rsidR="006A31A5" w:rsidRDefault="006A31A5" w:rsidP="00637112">
      <w:pPr>
        <w:numPr>
          <w:ilvl w:val="0"/>
          <w:numId w:val="9"/>
        </w:numPr>
        <w:ind w:left="0"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Ежемесячная надбавка за сложность, напряженность и высокие достижения в труде выплачивается в целях стимулирования роста профессионального мастерства за своевременное, качественное и оперативное выполнение должностных обязанн</w:t>
      </w:r>
      <w:r w:rsidR="0084058F">
        <w:rPr>
          <w:rFonts w:eastAsia="Calibri"/>
          <w:sz w:val="28"/>
          <w:szCs w:val="28"/>
          <w:lang w:eastAsia="en-US"/>
        </w:rPr>
        <w:t xml:space="preserve">остей </w:t>
      </w:r>
      <w:r w:rsidR="006A5747">
        <w:rPr>
          <w:rFonts w:eastAsia="Calibri"/>
          <w:sz w:val="28"/>
          <w:szCs w:val="28"/>
          <w:lang w:eastAsia="en-US"/>
        </w:rPr>
        <w:t>руководителю</w:t>
      </w:r>
      <w:r w:rsidR="005255D3">
        <w:rPr>
          <w:rFonts w:eastAsia="Calibri"/>
          <w:sz w:val="28"/>
          <w:szCs w:val="28"/>
          <w:lang w:eastAsia="en-US"/>
        </w:rPr>
        <w:t xml:space="preserve"> Учреждения (лицу, замещающему должность руководителя Учреждения), заместителю руководителя Учреждения в размере до 110 процентов должностного оклада,</w:t>
      </w:r>
      <w:r w:rsidR="006A5747">
        <w:rPr>
          <w:rFonts w:eastAsia="Calibri"/>
          <w:sz w:val="28"/>
          <w:szCs w:val="28"/>
          <w:lang w:eastAsia="en-US"/>
        </w:rPr>
        <w:t xml:space="preserve">  </w:t>
      </w:r>
      <w:r w:rsidR="0084058F">
        <w:rPr>
          <w:rFonts w:eastAsia="Calibri"/>
          <w:sz w:val="28"/>
          <w:szCs w:val="28"/>
          <w:lang w:eastAsia="en-US"/>
        </w:rPr>
        <w:t>работникам</w:t>
      </w:r>
      <w:r w:rsidR="006A5747">
        <w:rPr>
          <w:rFonts w:eastAsia="Calibri"/>
          <w:sz w:val="28"/>
          <w:szCs w:val="28"/>
          <w:lang w:eastAsia="en-US"/>
        </w:rPr>
        <w:t xml:space="preserve"> Учреждения</w:t>
      </w:r>
      <w:r w:rsidR="0084058F">
        <w:rPr>
          <w:rFonts w:eastAsia="Calibri"/>
          <w:sz w:val="28"/>
          <w:szCs w:val="28"/>
          <w:lang w:eastAsia="en-US"/>
        </w:rPr>
        <w:t xml:space="preserve"> в размере до </w:t>
      </w:r>
      <w:r w:rsidR="005255D3">
        <w:rPr>
          <w:rFonts w:eastAsia="Calibri"/>
          <w:sz w:val="28"/>
          <w:szCs w:val="28"/>
          <w:lang w:eastAsia="en-US"/>
        </w:rPr>
        <w:t>80</w:t>
      </w:r>
      <w:r>
        <w:rPr>
          <w:rFonts w:eastAsia="Calibri"/>
          <w:sz w:val="28"/>
          <w:szCs w:val="28"/>
          <w:lang w:eastAsia="en-US"/>
        </w:rPr>
        <w:t xml:space="preserve"> процентов оклада</w:t>
      </w:r>
      <w:r w:rsidR="000F09DC">
        <w:rPr>
          <w:rFonts w:eastAsia="Calibri"/>
          <w:sz w:val="28"/>
          <w:szCs w:val="28"/>
          <w:lang w:eastAsia="en-US"/>
        </w:rPr>
        <w:t>, ставки заработной платы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5C43265C" w14:textId="62947996" w:rsidR="006A31A5" w:rsidRDefault="006A31A5" w:rsidP="00637112">
      <w:pPr>
        <w:numPr>
          <w:ilvl w:val="0"/>
          <w:numId w:val="9"/>
        </w:numPr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  <w:lang w:eastAsia="en-US"/>
        </w:rPr>
      </w:pPr>
      <w:bookmarkStart w:id="26" w:name="sub_413"/>
      <w:bookmarkStart w:id="27" w:name="sub_905"/>
      <w:r>
        <w:rPr>
          <w:rFonts w:eastAsia="Calibri"/>
          <w:sz w:val="28"/>
          <w:szCs w:val="28"/>
          <w:lang w:eastAsia="en-US"/>
        </w:rPr>
        <w:t>Ежемесячная надбавка за сложность, напряженность и высокие достижения в труде</w:t>
      </w:r>
      <w:r w:rsidR="005255D3">
        <w:rPr>
          <w:rFonts w:eastAsia="Calibri"/>
          <w:sz w:val="28"/>
          <w:szCs w:val="28"/>
          <w:lang w:eastAsia="en-US"/>
        </w:rPr>
        <w:t xml:space="preserve"> носит персонифицированный характер и</w:t>
      </w:r>
      <w:r>
        <w:rPr>
          <w:rFonts w:eastAsia="Calibri"/>
          <w:sz w:val="28"/>
          <w:szCs w:val="28"/>
          <w:lang w:eastAsia="en-US"/>
        </w:rPr>
        <w:t xml:space="preserve"> устанавливается</w:t>
      </w:r>
      <w:r w:rsidR="005255D3">
        <w:rPr>
          <w:rFonts w:eastAsia="Calibri"/>
          <w:sz w:val="28"/>
          <w:szCs w:val="28"/>
          <w:lang w:eastAsia="en-US"/>
        </w:rPr>
        <w:t xml:space="preserve"> работникам Учреждения -</w:t>
      </w:r>
      <w:r>
        <w:rPr>
          <w:rFonts w:eastAsia="Calibri"/>
          <w:sz w:val="28"/>
          <w:szCs w:val="28"/>
          <w:lang w:eastAsia="en-US"/>
        </w:rPr>
        <w:t xml:space="preserve"> приказом руководителя Учреждения, руководителю Учреждения – распоряжением Администрации Шелеховского муниципального района.</w:t>
      </w:r>
    </w:p>
    <w:bookmarkEnd w:id="21"/>
    <w:bookmarkEnd w:id="26"/>
    <w:bookmarkEnd w:id="27"/>
    <w:p w14:paraId="48EA6FE0" w14:textId="03753099" w:rsidR="006A31A5" w:rsidRPr="00CB2725" w:rsidRDefault="005255D3" w:rsidP="00CB2725">
      <w:pPr>
        <w:numPr>
          <w:ilvl w:val="0"/>
          <w:numId w:val="9"/>
        </w:numPr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Премия по результатам работы</w:t>
      </w:r>
      <w:r w:rsidR="00D35824">
        <w:rPr>
          <w:rFonts w:eastAsia="Calibri"/>
          <w:sz w:val="28"/>
          <w:szCs w:val="28"/>
          <w:lang w:eastAsia="en-US"/>
        </w:rPr>
        <w:t xml:space="preserve"> </w:t>
      </w:r>
      <w:r w:rsidR="00CB2725">
        <w:rPr>
          <w:rFonts w:eastAsia="Calibri"/>
          <w:sz w:val="28"/>
          <w:szCs w:val="28"/>
          <w:lang w:eastAsia="en-US"/>
        </w:rPr>
        <w:t xml:space="preserve">устанавливается работникам Учреждения - приказом руководителя Учреждения, руководителю Учреждения – распоряжением Администрации Шелеховского муниципального района, </w:t>
      </w:r>
      <w:r w:rsidR="006A31A5" w:rsidRPr="00CB2725">
        <w:rPr>
          <w:rFonts w:eastAsia="Calibri"/>
          <w:sz w:val="28"/>
          <w:szCs w:val="28"/>
          <w:lang w:eastAsia="en-US"/>
        </w:rPr>
        <w:t xml:space="preserve">в размере 25 процентов </w:t>
      </w:r>
      <w:r w:rsidR="006E556A" w:rsidRPr="00CB2725">
        <w:rPr>
          <w:rFonts w:eastAsia="Calibri"/>
          <w:sz w:val="28"/>
          <w:szCs w:val="28"/>
          <w:lang w:eastAsia="en-US"/>
        </w:rPr>
        <w:t>оклада (</w:t>
      </w:r>
      <w:r w:rsidR="006A31A5" w:rsidRPr="00CB2725">
        <w:rPr>
          <w:rFonts w:eastAsia="Calibri"/>
          <w:sz w:val="28"/>
          <w:szCs w:val="28"/>
          <w:lang w:eastAsia="en-US"/>
        </w:rPr>
        <w:t>должнос</w:t>
      </w:r>
      <w:r w:rsidR="006E556A" w:rsidRPr="00CB2725">
        <w:rPr>
          <w:rFonts w:eastAsia="Calibri"/>
          <w:sz w:val="28"/>
          <w:szCs w:val="28"/>
          <w:lang w:eastAsia="en-US"/>
        </w:rPr>
        <w:t>тного оклада</w:t>
      </w:r>
      <w:r w:rsidR="006A5747" w:rsidRPr="00CB2725">
        <w:rPr>
          <w:rFonts w:eastAsia="Calibri"/>
          <w:sz w:val="28"/>
          <w:szCs w:val="28"/>
          <w:lang w:eastAsia="en-US"/>
        </w:rPr>
        <w:t>)</w:t>
      </w:r>
      <w:r w:rsidR="006E556A" w:rsidRPr="00CB2725">
        <w:rPr>
          <w:rFonts w:eastAsia="Calibri"/>
          <w:sz w:val="28"/>
          <w:szCs w:val="28"/>
          <w:lang w:eastAsia="en-US"/>
        </w:rPr>
        <w:t>, ставки заработной платы</w:t>
      </w:r>
      <w:r w:rsidRPr="00CB2725">
        <w:rPr>
          <w:rFonts w:eastAsia="Calibri"/>
          <w:sz w:val="28"/>
          <w:szCs w:val="28"/>
          <w:lang w:eastAsia="en-US"/>
        </w:rPr>
        <w:t xml:space="preserve"> пропорционально отработанному времени по результатам работы за месяц</w:t>
      </w:r>
      <w:r w:rsidR="006A31A5" w:rsidRPr="00CB2725">
        <w:rPr>
          <w:rFonts w:eastAsia="Calibri"/>
          <w:sz w:val="28"/>
          <w:szCs w:val="28"/>
          <w:lang w:eastAsia="en-US"/>
        </w:rPr>
        <w:t>.</w:t>
      </w:r>
    </w:p>
    <w:p w14:paraId="64D2CCC0" w14:textId="7AEDB6A5" w:rsidR="006A31A5" w:rsidRDefault="005255D3" w:rsidP="00637112">
      <w:pPr>
        <w:numPr>
          <w:ilvl w:val="0"/>
          <w:numId w:val="9"/>
        </w:numPr>
        <w:ind w:left="0"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Премия по результатам работы</w:t>
      </w:r>
      <w:r w:rsidR="006A31A5">
        <w:rPr>
          <w:rFonts w:eastAsia="Calibri"/>
          <w:sz w:val="28"/>
          <w:szCs w:val="28"/>
          <w:lang w:eastAsia="en-US"/>
        </w:rPr>
        <w:t xml:space="preserve"> не выплачивается в случае наложения на работника дисциплинарного взыскания в порядке, установленном действующим законодательством, на весь период действия дисциплинарного взыскания. </w:t>
      </w:r>
    </w:p>
    <w:p w14:paraId="32B984E9" w14:textId="77777777" w:rsidR="00FC5FB4" w:rsidRDefault="00FC5FB4" w:rsidP="00637112">
      <w:pPr>
        <w:spacing w:after="1" w:line="280" w:lineRule="atLeast"/>
        <w:ind w:firstLine="705"/>
        <w:jc w:val="both"/>
        <w:rPr>
          <w:rFonts w:eastAsia="Calibri"/>
          <w:sz w:val="28"/>
          <w:szCs w:val="28"/>
          <w:lang w:eastAsia="en-US"/>
        </w:rPr>
      </w:pPr>
    </w:p>
    <w:p w14:paraId="53EE192E" w14:textId="56DC4407" w:rsidR="007C6F76" w:rsidRPr="001A4653" w:rsidRDefault="0051204A" w:rsidP="00637112">
      <w:pPr>
        <w:widowControl w:val="0"/>
        <w:tabs>
          <w:tab w:val="left" w:pos="851"/>
        </w:tabs>
        <w:autoSpaceDE w:val="0"/>
        <w:autoSpaceDN w:val="0"/>
        <w:adjustRightInd w:val="0"/>
        <w:ind w:firstLine="705"/>
        <w:jc w:val="center"/>
        <w:rPr>
          <w:sz w:val="28"/>
          <w:szCs w:val="28"/>
        </w:rPr>
      </w:pPr>
      <w:bookmarkStart w:id="28" w:name="sub_700"/>
      <w:bookmarkStart w:id="29" w:name="sub_956"/>
      <w:bookmarkStart w:id="30" w:name="sub_951"/>
      <w:r>
        <w:rPr>
          <w:rFonts w:eastAsia="Calibri"/>
          <w:sz w:val="28"/>
          <w:szCs w:val="28"/>
          <w:lang w:eastAsia="en-US"/>
        </w:rPr>
        <w:t>VI</w:t>
      </w:r>
      <w:r w:rsidR="006A31A5">
        <w:rPr>
          <w:rFonts w:eastAsia="Calibri"/>
          <w:sz w:val="28"/>
          <w:szCs w:val="28"/>
          <w:lang w:eastAsia="en-US"/>
        </w:rPr>
        <w:t xml:space="preserve">. </w:t>
      </w:r>
      <w:r w:rsidR="007C6F76">
        <w:rPr>
          <w:sz w:val="28"/>
          <w:szCs w:val="28"/>
        </w:rPr>
        <w:t>Размеры и условия оказания материальной помощи руководителю и работникам Учреждения</w:t>
      </w:r>
    </w:p>
    <w:bookmarkEnd w:id="28"/>
    <w:p w14:paraId="4B2CF02F" w14:textId="77777777" w:rsidR="006A31A5" w:rsidRDefault="006A31A5" w:rsidP="00637112">
      <w:pPr>
        <w:widowControl w:val="0"/>
        <w:autoSpaceDE w:val="0"/>
        <w:autoSpaceDN w:val="0"/>
        <w:adjustRightInd w:val="0"/>
        <w:ind w:firstLine="705"/>
        <w:jc w:val="both"/>
        <w:rPr>
          <w:rFonts w:eastAsia="Calibri"/>
          <w:sz w:val="28"/>
          <w:szCs w:val="28"/>
          <w:lang w:eastAsia="en-US"/>
        </w:rPr>
      </w:pPr>
    </w:p>
    <w:p w14:paraId="160725C6" w14:textId="04ACED61" w:rsidR="006A31A5" w:rsidRPr="00CB2725" w:rsidRDefault="00CB2725" w:rsidP="00CB27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1" w:name="sub_952"/>
      <w:r>
        <w:rPr>
          <w:rFonts w:eastAsia="Calibri"/>
          <w:sz w:val="28"/>
          <w:szCs w:val="28"/>
          <w:lang w:eastAsia="en-US"/>
        </w:rPr>
        <w:t xml:space="preserve">         42. </w:t>
      </w:r>
      <w:r w:rsidR="006A31A5" w:rsidRPr="00CB2725">
        <w:rPr>
          <w:rFonts w:eastAsia="Calibri"/>
          <w:sz w:val="28"/>
          <w:szCs w:val="28"/>
          <w:lang w:eastAsia="en-US"/>
        </w:rPr>
        <w:t xml:space="preserve">Материальная помощь </w:t>
      </w:r>
      <w:r w:rsidR="006A5747" w:rsidRPr="00CB2725">
        <w:rPr>
          <w:rFonts w:eastAsia="Calibri"/>
          <w:sz w:val="28"/>
          <w:szCs w:val="28"/>
          <w:lang w:eastAsia="en-US"/>
        </w:rPr>
        <w:t>руководителю и</w:t>
      </w:r>
      <w:r w:rsidR="00822889" w:rsidRPr="00CB2725">
        <w:rPr>
          <w:sz w:val="28"/>
          <w:szCs w:val="28"/>
        </w:rPr>
        <w:t xml:space="preserve"> </w:t>
      </w:r>
      <w:r w:rsidR="006A31A5" w:rsidRPr="00CB2725">
        <w:rPr>
          <w:sz w:val="28"/>
          <w:szCs w:val="28"/>
        </w:rPr>
        <w:t>работникам Учреждения</w:t>
      </w:r>
      <w:r w:rsidR="00F771C2" w:rsidRPr="00CB2725">
        <w:rPr>
          <w:sz w:val="28"/>
          <w:szCs w:val="28"/>
        </w:rPr>
        <w:t xml:space="preserve"> входит в структуру фонда оплаты труда Учреждения и</w:t>
      </w:r>
      <w:r w:rsidR="006A31A5" w:rsidRPr="00CB2725">
        <w:rPr>
          <w:sz w:val="28"/>
          <w:szCs w:val="28"/>
        </w:rPr>
        <w:t xml:space="preserve"> </w:t>
      </w:r>
      <w:r w:rsidR="00F771C2" w:rsidRPr="00CB2725">
        <w:rPr>
          <w:sz w:val="28"/>
          <w:szCs w:val="28"/>
        </w:rPr>
        <w:t xml:space="preserve">не является социальной выплатой, </w:t>
      </w:r>
      <w:r w:rsidR="006A31A5" w:rsidRPr="00CB2725">
        <w:rPr>
          <w:sz w:val="28"/>
          <w:szCs w:val="28"/>
        </w:rPr>
        <w:t>производится один раз в год на основании письменного заявления в случае:</w:t>
      </w:r>
    </w:p>
    <w:p w14:paraId="2B40E995" w14:textId="376620F8" w:rsidR="006A31A5" w:rsidRPr="00031DE5" w:rsidRDefault="00031DE5" w:rsidP="0063711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bookmarkStart w:id="32" w:name="sub_521"/>
      <w:bookmarkEnd w:id="31"/>
      <w:r>
        <w:rPr>
          <w:sz w:val="28"/>
          <w:szCs w:val="28"/>
        </w:rPr>
        <w:t xml:space="preserve">1) </w:t>
      </w:r>
      <w:r w:rsidR="006A31A5" w:rsidRPr="00031DE5">
        <w:rPr>
          <w:sz w:val="28"/>
          <w:szCs w:val="28"/>
        </w:rPr>
        <w:t>предоставления ежегодного оплачиваемого отпуска в полном объеме;</w:t>
      </w:r>
    </w:p>
    <w:p w14:paraId="744DCBFF" w14:textId="7C57D69A" w:rsidR="006A31A5" w:rsidRPr="00031DE5" w:rsidRDefault="006A31A5" w:rsidP="00637112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bookmarkStart w:id="33" w:name="sub_522"/>
      <w:bookmarkEnd w:id="32"/>
      <w:r w:rsidRPr="00031DE5">
        <w:rPr>
          <w:sz w:val="28"/>
          <w:szCs w:val="28"/>
        </w:rPr>
        <w:t>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14:paraId="6797F1CA" w14:textId="3613D261" w:rsidR="006A31A5" w:rsidRPr="00031DE5" w:rsidRDefault="006A31A5" w:rsidP="00637112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bookmarkStart w:id="34" w:name="sub_523"/>
      <w:bookmarkEnd w:id="33"/>
      <w:r w:rsidRPr="00031DE5">
        <w:rPr>
          <w:sz w:val="28"/>
          <w:szCs w:val="28"/>
        </w:rPr>
        <w:t>замены в установленном законодательством порядке части ежегодного оплачиваемого отпуска денежной компенсацией - одновременно с предоставлением данной компенсации.</w:t>
      </w:r>
    </w:p>
    <w:p w14:paraId="4B23D1D6" w14:textId="6A6563ED" w:rsidR="006A31A5" w:rsidRPr="00031DE5" w:rsidRDefault="006A31A5" w:rsidP="00637112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031DE5">
        <w:rPr>
          <w:sz w:val="28"/>
          <w:szCs w:val="28"/>
        </w:rPr>
        <w:lastRenderedPageBreak/>
        <w:t>При разделении в установленном порядке ежегодного оплачиваемого отпуска</w:t>
      </w:r>
      <w:r w:rsidR="00822889" w:rsidRPr="00031DE5">
        <w:rPr>
          <w:sz w:val="28"/>
          <w:szCs w:val="28"/>
        </w:rPr>
        <w:t xml:space="preserve"> на части материальная помощь</w:t>
      </w:r>
      <w:r w:rsidRPr="00031DE5">
        <w:rPr>
          <w:sz w:val="28"/>
          <w:szCs w:val="28"/>
        </w:rPr>
        <w:t xml:space="preserve"> может быть выплачена в любой из периодов ухода</w:t>
      </w:r>
      <w:r w:rsidR="00822889" w:rsidRPr="00031DE5">
        <w:rPr>
          <w:sz w:val="28"/>
          <w:szCs w:val="28"/>
        </w:rPr>
        <w:t xml:space="preserve"> </w:t>
      </w:r>
      <w:r w:rsidR="006A5747" w:rsidRPr="00031DE5">
        <w:rPr>
          <w:sz w:val="28"/>
          <w:szCs w:val="28"/>
        </w:rPr>
        <w:t xml:space="preserve">руководителя или работника </w:t>
      </w:r>
      <w:r w:rsidRPr="00031DE5">
        <w:rPr>
          <w:sz w:val="28"/>
          <w:szCs w:val="28"/>
        </w:rPr>
        <w:t>в отпуск, о чем указывается в письменном заявлении</w:t>
      </w:r>
      <w:bookmarkStart w:id="35" w:name="sub_954"/>
      <w:r w:rsidRPr="00031DE5">
        <w:rPr>
          <w:sz w:val="28"/>
          <w:szCs w:val="28"/>
        </w:rPr>
        <w:t>.</w:t>
      </w:r>
    </w:p>
    <w:bookmarkEnd w:id="35"/>
    <w:p w14:paraId="3835D775" w14:textId="4EE0E6B2" w:rsidR="006A31A5" w:rsidRPr="00031DE5" w:rsidRDefault="00475F9F" w:rsidP="00637112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031DE5">
        <w:rPr>
          <w:sz w:val="28"/>
          <w:szCs w:val="28"/>
        </w:rPr>
        <w:t>Руководителю и р</w:t>
      </w:r>
      <w:r w:rsidR="006A31A5" w:rsidRPr="00031DE5">
        <w:rPr>
          <w:sz w:val="28"/>
          <w:szCs w:val="28"/>
        </w:rPr>
        <w:t>аботникам</w:t>
      </w:r>
      <w:r w:rsidRPr="00031DE5">
        <w:rPr>
          <w:sz w:val="28"/>
          <w:szCs w:val="28"/>
        </w:rPr>
        <w:t xml:space="preserve"> </w:t>
      </w:r>
      <w:r w:rsidR="006A31A5" w:rsidRPr="00031DE5">
        <w:rPr>
          <w:sz w:val="28"/>
          <w:szCs w:val="28"/>
        </w:rPr>
        <w:t>Учреждения, вступившим в трудовые отношения в течение календарного года, м</w:t>
      </w:r>
      <w:r w:rsidR="006A31A5" w:rsidRPr="00031DE5">
        <w:rPr>
          <w:rFonts w:eastAsia="Calibri"/>
          <w:sz w:val="28"/>
          <w:szCs w:val="28"/>
          <w:lang w:eastAsia="en-US"/>
        </w:rPr>
        <w:t xml:space="preserve">атериальная помощь </w:t>
      </w:r>
      <w:r w:rsidR="006A31A5" w:rsidRPr="00031DE5">
        <w:rPr>
          <w:sz w:val="28"/>
          <w:szCs w:val="28"/>
        </w:rPr>
        <w:t xml:space="preserve">выплачивается пропорционально количеству отработанных календарных </w:t>
      </w:r>
      <w:r w:rsidR="00BB4C01">
        <w:rPr>
          <w:sz w:val="28"/>
          <w:szCs w:val="28"/>
        </w:rPr>
        <w:t>месяцев</w:t>
      </w:r>
      <w:r w:rsidR="006A31A5" w:rsidRPr="00031DE5">
        <w:rPr>
          <w:sz w:val="28"/>
          <w:szCs w:val="28"/>
        </w:rPr>
        <w:t xml:space="preserve"> в текущем календарном году.</w:t>
      </w:r>
    </w:p>
    <w:p w14:paraId="04977FBF" w14:textId="0D5126C0" w:rsidR="006A31A5" w:rsidRPr="00031DE5" w:rsidRDefault="006A31A5" w:rsidP="00637112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031DE5">
        <w:rPr>
          <w:sz w:val="28"/>
          <w:szCs w:val="28"/>
        </w:rPr>
        <w:t xml:space="preserve">При увольнении </w:t>
      </w:r>
      <w:r w:rsidR="00475F9F" w:rsidRPr="00031DE5">
        <w:rPr>
          <w:sz w:val="28"/>
          <w:szCs w:val="28"/>
        </w:rPr>
        <w:t>руководителя или работника</w:t>
      </w:r>
      <w:r w:rsidRPr="00031DE5">
        <w:rPr>
          <w:sz w:val="28"/>
          <w:szCs w:val="28"/>
        </w:rPr>
        <w:t xml:space="preserve"> Учреждения в течение текущего календарного года</w:t>
      </w:r>
      <w:r w:rsidR="007862A3">
        <w:rPr>
          <w:sz w:val="28"/>
          <w:szCs w:val="28"/>
        </w:rPr>
        <w:t xml:space="preserve">, </w:t>
      </w:r>
      <w:r w:rsidRPr="00031DE5">
        <w:rPr>
          <w:sz w:val="28"/>
          <w:szCs w:val="28"/>
        </w:rPr>
        <w:t>не использовавших ежегодный оплачиваемый отпуск, м</w:t>
      </w:r>
      <w:r w:rsidRPr="00031DE5">
        <w:rPr>
          <w:rFonts w:eastAsia="Calibri"/>
          <w:sz w:val="28"/>
          <w:szCs w:val="28"/>
          <w:lang w:eastAsia="en-US"/>
        </w:rPr>
        <w:t>атериальная помощь</w:t>
      </w:r>
      <w:r w:rsidR="00AC2668">
        <w:rPr>
          <w:rFonts w:eastAsia="Calibri"/>
          <w:sz w:val="28"/>
          <w:szCs w:val="28"/>
          <w:lang w:eastAsia="en-US"/>
        </w:rPr>
        <w:t xml:space="preserve"> </w:t>
      </w:r>
      <w:r w:rsidRPr="00031DE5">
        <w:rPr>
          <w:sz w:val="28"/>
          <w:szCs w:val="28"/>
        </w:rPr>
        <w:t xml:space="preserve">производится пропорционально числу полных отработанных календарных </w:t>
      </w:r>
      <w:r w:rsidR="00BB4C01">
        <w:rPr>
          <w:sz w:val="28"/>
          <w:szCs w:val="28"/>
        </w:rPr>
        <w:t>месяцев</w:t>
      </w:r>
      <w:r w:rsidRPr="00031DE5">
        <w:rPr>
          <w:sz w:val="28"/>
          <w:szCs w:val="28"/>
        </w:rPr>
        <w:t xml:space="preserve"> в текущем календарном году.</w:t>
      </w:r>
    </w:p>
    <w:p w14:paraId="430C6681" w14:textId="5440088F" w:rsidR="006A31A5" w:rsidRDefault="006A31A5" w:rsidP="00637112">
      <w:pPr>
        <w:pStyle w:val="ab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bookmarkStart w:id="36" w:name="sub_953"/>
      <w:bookmarkEnd w:id="34"/>
      <w:r w:rsidRPr="00031DE5">
        <w:rPr>
          <w:sz w:val="28"/>
          <w:szCs w:val="28"/>
        </w:rPr>
        <w:t>Размер м</w:t>
      </w:r>
      <w:r w:rsidRPr="00031DE5">
        <w:rPr>
          <w:rFonts w:eastAsia="Calibri"/>
          <w:sz w:val="28"/>
          <w:szCs w:val="28"/>
          <w:lang w:eastAsia="en-US"/>
        </w:rPr>
        <w:t>атериальной помощи</w:t>
      </w:r>
      <w:r w:rsidR="00AC2668">
        <w:rPr>
          <w:rFonts w:eastAsia="Calibri"/>
          <w:sz w:val="28"/>
          <w:szCs w:val="28"/>
          <w:lang w:eastAsia="en-US"/>
        </w:rPr>
        <w:t xml:space="preserve"> </w:t>
      </w:r>
      <w:r w:rsidR="00475F9F" w:rsidRPr="00031DE5">
        <w:rPr>
          <w:sz w:val="28"/>
          <w:szCs w:val="28"/>
        </w:rPr>
        <w:t xml:space="preserve">руководителю и </w:t>
      </w:r>
      <w:r w:rsidRPr="00031DE5">
        <w:rPr>
          <w:sz w:val="28"/>
          <w:szCs w:val="28"/>
        </w:rPr>
        <w:t xml:space="preserve">работникам Учреждения составляет два </w:t>
      </w:r>
      <w:r w:rsidR="00F771C2" w:rsidRPr="00031DE5">
        <w:rPr>
          <w:sz w:val="28"/>
          <w:szCs w:val="28"/>
        </w:rPr>
        <w:t>оклада (</w:t>
      </w:r>
      <w:r w:rsidRPr="00031DE5">
        <w:rPr>
          <w:sz w:val="28"/>
          <w:szCs w:val="28"/>
        </w:rPr>
        <w:t>должностных оклада</w:t>
      </w:r>
      <w:r w:rsidR="00475F9F" w:rsidRPr="00031DE5">
        <w:rPr>
          <w:sz w:val="28"/>
          <w:szCs w:val="28"/>
        </w:rPr>
        <w:t>), ставки заработной платы</w:t>
      </w:r>
      <w:r w:rsidRPr="00031DE5">
        <w:rPr>
          <w:sz w:val="28"/>
          <w:szCs w:val="28"/>
        </w:rPr>
        <w:t>.</w:t>
      </w:r>
    </w:p>
    <w:p w14:paraId="0B6EBEEB" w14:textId="712847B7" w:rsidR="007C6F76" w:rsidRPr="00031DE5" w:rsidRDefault="007C6F76" w:rsidP="00637112">
      <w:pPr>
        <w:pStyle w:val="ab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материальную помощь начисляются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законодательством.</w:t>
      </w:r>
    </w:p>
    <w:bookmarkEnd w:id="36"/>
    <w:p w14:paraId="4DC52B78" w14:textId="78598F44" w:rsidR="006A31A5" w:rsidRPr="007C6F76" w:rsidRDefault="007C6F76" w:rsidP="0063711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CB2725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6A31A5" w:rsidRPr="007C6F76">
        <w:rPr>
          <w:rFonts w:eastAsia="Calibri"/>
          <w:sz w:val="28"/>
          <w:szCs w:val="28"/>
          <w:lang w:eastAsia="en-US"/>
        </w:rPr>
        <w:t xml:space="preserve">Материальная помощь </w:t>
      </w:r>
      <w:r w:rsidR="006A31A5" w:rsidRPr="007C6F76">
        <w:rPr>
          <w:sz w:val="28"/>
          <w:szCs w:val="28"/>
        </w:rPr>
        <w:t>руководителю Учреждения производится на основании распоряжения Администрации Шелеховского муниципального района, работникам Учреждения - на основании приказа руководителя Учреждения.</w:t>
      </w:r>
    </w:p>
    <w:p w14:paraId="202174CF" w14:textId="176E855D" w:rsidR="006A31A5" w:rsidRPr="00CB2725" w:rsidRDefault="00CB2725" w:rsidP="00CB27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49. </w:t>
      </w:r>
      <w:r w:rsidR="00F771C2" w:rsidRPr="00CB2725">
        <w:rPr>
          <w:sz w:val="28"/>
          <w:szCs w:val="28"/>
        </w:rPr>
        <w:t xml:space="preserve">Если </w:t>
      </w:r>
      <w:r w:rsidR="00475F9F" w:rsidRPr="00CB2725">
        <w:rPr>
          <w:sz w:val="28"/>
          <w:szCs w:val="28"/>
        </w:rPr>
        <w:t xml:space="preserve">руководителем или </w:t>
      </w:r>
      <w:r w:rsidR="006A31A5" w:rsidRPr="00CB2725">
        <w:rPr>
          <w:sz w:val="28"/>
          <w:szCs w:val="28"/>
        </w:rPr>
        <w:t>работниками</w:t>
      </w:r>
      <w:r w:rsidR="00475F9F" w:rsidRPr="00CB2725">
        <w:rPr>
          <w:sz w:val="28"/>
          <w:szCs w:val="28"/>
        </w:rPr>
        <w:t xml:space="preserve"> </w:t>
      </w:r>
      <w:r w:rsidR="006A31A5" w:rsidRPr="00CB2725">
        <w:rPr>
          <w:sz w:val="28"/>
          <w:szCs w:val="28"/>
        </w:rPr>
        <w:t>Учреждения не реализовано право на получение м</w:t>
      </w:r>
      <w:r w:rsidR="006A31A5" w:rsidRPr="00CB2725">
        <w:rPr>
          <w:rFonts w:eastAsia="Calibri"/>
          <w:sz w:val="28"/>
          <w:szCs w:val="28"/>
          <w:lang w:eastAsia="en-US"/>
        </w:rPr>
        <w:t>атериальной помощи</w:t>
      </w:r>
      <w:r w:rsidR="007862A3" w:rsidRPr="00CB2725">
        <w:rPr>
          <w:rFonts w:eastAsia="Calibri"/>
          <w:sz w:val="28"/>
          <w:szCs w:val="28"/>
          <w:lang w:eastAsia="en-US"/>
        </w:rPr>
        <w:t xml:space="preserve"> </w:t>
      </w:r>
      <w:r w:rsidR="006A31A5" w:rsidRPr="00CB2725">
        <w:rPr>
          <w:rFonts w:eastAsia="Calibri"/>
          <w:sz w:val="28"/>
          <w:szCs w:val="28"/>
          <w:lang w:eastAsia="en-US"/>
        </w:rPr>
        <w:t xml:space="preserve">в текущем календарном году, </w:t>
      </w:r>
      <w:r w:rsidR="006A31A5" w:rsidRPr="00CB2725">
        <w:rPr>
          <w:sz w:val="28"/>
          <w:szCs w:val="28"/>
        </w:rPr>
        <w:t>м</w:t>
      </w:r>
      <w:r w:rsidR="006A31A5" w:rsidRPr="00CB2725">
        <w:rPr>
          <w:rFonts w:eastAsia="Calibri"/>
          <w:sz w:val="28"/>
          <w:szCs w:val="28"/>
          <w:lang w:eastAsia="en-US"/>
        </w:rPr>
        <w:t>атериальная помощь выплачивается в четвертом квартале текущего года.</w:t>
      </w:r>
    </w:p>
    <w:p w14:paraId="3E8AF75A" w14:textId="77777777" w:rsidR="006A31A5" w:rsidRDefault="006A31A5" w:rsidP="00F771C2">
      <w:pPr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br w:type="page"/>
      </w:r>
      <w:bookmarkStart w:id="37" w:name="sub_999101"/>
      <w:bookmarkEnd w:id="29"/>
      <w:bookmarkEnd w:id="30"/>
      <w:r w:rsidR="00F771C2">
        <w:rPr>
          <w:sz w:val="28"/>
          <w:szCs w:val="28"/>
        </w:rPr>
        <w:lastRenderedPageBreak/>
        <w:t xml:space="preserve">                                                        </w:t>
      </w:r>
      <w:r>
        <w:rPr>
          <w:bCs/>
          <w:color w:val="26282F"/>
          <w:sz w:val="28"/>
          <w:szCs w:val="28"/>
        </w:rPr>
        <w:t>Приложение 1</w:t>
      </w:r>
    </w:p>
    <w:p w14:paraId="743FFC7A" w14:textId="77777777" w:rsidR="00F771C2" w:rsidRDefault="00F771C2" w:rsidP="00F771C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color w:val="26282F"/>
          <w:sz w:val="28"/>
          <w:szCs w:val="28"/>
        </w:rPr>
        <w:t xml:space="preserve">                           </w:t>
      </w:r>
      <w:r w:rsidR="006A31A5">
        <w:rPr>
          <w:bCs/>
          <w:color w:val="26282F"/>
          <w:sz w:val="28"/>
          <w:szCs w:val="28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Положению об оплате труда </w:t>
      </w:r>
    </w:p>
    <w:p w14:paraId="55C5CAC8" w14:textId="77777777" w:rsidR="00F771C2" w:rsidRDefault="00F771C2" w:rsidP="00F771C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руководителя и работников </w:t>
      </w:r>
    </w:p>
    <w:p w14:paraId="20013B3E" w14:textId="30D748B6" w:rsidR="00F771C2" w:rsidRDefault="00F771C2" w:rsidP="00F771C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F85EA8">
        <w:rPr>
          <w:rFonts w:eastAsia="Calibri"/>
          <w:sz w:val="28"/>
          <w:szCs w:val="28"/>
          <w:lang w:eastAsia="en-US"/>
        </w:rPr>
        <w:t xml:space="preserve">             </w:t>
      </w:r>
      <w:r w:rsidR="00AC2668">
        <w:rPr>
          <w:rFonts w:eastAsia="Calibri"/>
          <w:sz w:val="28"/>
          <w:szCs w:val="28"/>
          <w:lang w:eastAsia="en-US"/>
        </w:rPr>
        <w:t>м</w:t>
      </w:r>
      <w:r w:rsidR="00F85EA8">
        <w:rPr>
          <w:rFonts w:eastAsia="Calibri"/>
          <w:sz w:val="28"/>
          <w:szCs w:val="28"/>
          <w:lang w:eastAsia="en-US"/>
        </w:rPr>
        <w:t>униципального казе</w:t>
      </w:r>
      <w:r>
        <w:rPr>
          <w:rFonts w:eastAsia="Calibri"/>
          <w:sz w:val="28"/>
          <w:szCs w:val="28"/>
          <w:lang w:eastAsia="en-US"/>
        </w:rPr>
        <w:t>нного</w:t>
      </w:r>
    </w:p>
    <w:p w14:paraId="72697BC2" w14:textId="7ACE5809" w:rsidR="00085C47" w:rsidRDefault="00F771C2" w:rsidP="00031DE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учреждения </w:t>
      </w:r>
      <w:r w:rsidR="00031DE5">
        <w:rPr>
          <w:rFonts w:eastAsia="Calibri"/>
          <w:sz w:val="28"/>
          <w:szCs w:val="28"/>
          <w:lang w:eastAsia="en-US"/>
        </w:rPr>
        <w:t xml:space="preserve">Шелеховского района </w:t>
      </w:r>
    </w:p>
    <w:p w14:paraId="450AC1C0" w14:textId="34229470" w:rsidR="00F771C2" w:rsidRDefault="00085C47" w:rsidP="00085C4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r w:rsidR="00031DE5">
        <w:rPr>
          <w:rFonts w:eastAsia="Calibri"/>
          <w:sz w:val="28"/>
          <w:szCs w:val="28"/>
          <w:lang w:eastAsia="en-US"/>
        </w:rPr>
        <w:t>«</w:t>
      </w:r>
      <w:r w:rsidR="00AC2668">
        <w:rPr>
          <w:rFonts w:eastAsia="Calibri"/>
          <w:sz w:val="28"/>
          <w:szCs w:val="28"/>
          <w:lang w:eastAsia="en-US"/>
        </w:rPr>
        <w:t>Единая дежурно-диспетчерская служба</w:t>
      </w:r>
      <w:r w:rsidR="00F771C2">
        <w:rPr>
          <w:rFonts w:eastAsia="Calibri"/>
          <w:sz w:val="28"/>
          <w:szCs w:val="28"/>
          <w:lang w:eastAsia="en-US"/>
        </w:rPr>
        <w:t xml:space="preserve">» </w:t>
      </w:r>
    </w:p>
    <w:p w14:paraId="48B7AC54" w14:textId="77777777" w:rsidR="006A31A5" w:rsidRDefault="006A31A5" w:rsidP="00C679EC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</w:p>
    <w:p w14:paraId="495AFA97" w14:textId="3212DFB4" w:rsidR="00AD6218" w:rsidRDefault="00BB4C01" w:rsidP="00BB4C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Р</w:t>
      </w:r>
      <w:r w:rsidR="006A31A5">
        <w:rPr>
          <w:color w:val="000000"/>
          <w:sz w:val="28"/>
          <w:szCs w:val="28"/>
        </w:rPr>
        <w:t>азмеры</w:t>
      </w:r>
    </w:p>
    <w:p w14:paraId="424C5829" w14:textId="3EEDC58A" w:rsidR="006A31A5" w:rsidRDefault="006A31A5" w:rsidP="006A31A5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дифференциации зарабо</w:t>
      </w:r>
      <w:r w:rsidR="00AD6218">
        <w:rPr>
          <w:color w:val="000000"/>
          <w:sz w:val="28"/>
          <w:szCs w:val="28"/>
        </w:rPr>
        <w:t>тной плат</w:t>
      </w:r>
      <w:r w:rsidR="00F85EA8">
        <w:rPr>
          <w:color w:val="000000"/>
          <w:sz w:val="28"/>
          <w:szCs w:val="28"/>
        </w:rPr>
        <w:t xml:space="preserve">ы работников </w:t>
      </w:r>
      <w:r w:rsidR="00AC2668">
        <w:rPr>
          <w:color w:val="000000"/>
          <w:sz w:val="28"/>
          <w:szCs w:val="28"/>
        </w:rPr>
        <w:t>м</w:t>
      </w:r>
      <w:r w:rsidR="00F85EA8">
        <w:rPr>
          <w:color w:val="000000"/>
          <w:sz w:val="28"/>
          <w:szCs w:val="28"/>
        </w:rPr>
        <w:t>униципального казе</w:t>
      </w:r>
      <w:r w:rsidR="00AD6218">
        <w:rPr>
          <w:color w:val="000000"/>
          <w:sz w:val="28"/>
          <w:szCs w:val="28"/>
        </w:rPr>
        <w:t xml:space="preserve">нного учреждения </w:t>
      </w:r>
      <w:r w:rsidR="00085C47">
        <w:rPr>
          <w:color w:val="000000"/>
          <w:sz w:val="28"/>
          <w:szCs w:val="28"/>
        </w:rPr>
        <w:t>Шелеховского района «</w:t>
      </w:r>
      <w:r w:rsidR="00AC2668">
        <w:rPr>
          <w:color w:val="000000"/>
          <w:sz w:val="28"/>
          <w:szCs w:val="28"/>
        </w:rPr>
        <w:t>Единая дежурно-диспетчерская служба</w:t>
      </w:r>
      <w:r w:rsidR="00085C47">
        <w:rPr>
          <w:color w:val="000000"/>
          <w:sz w:val="28"/>
          <w:szCs w:val="28"/>
        </w:rPr>
        <w:t>»</w:t>
      </w:r>
      <w:r w:rsidR="00AD6218">
        <w:rPr>
          <w:color w:val="000000"/>
          <w:sz w:val="28"/>
          <w:szCs w:val="28"/>
        </w:rPr>
        <w:t xml:space="preserve"> по профессионально-квалификационным группам</w:t>
      </w:r>
      <w:r>
        <w:rPr>
          <w:color w:val="000000"/>
          <w:sz w:val="28"/>
          <w:szCs w:val="28"/>
        </w:rPr>
        <w:t xml:space="preserve"> к профессии рабочего первого разряда, получающего заработную плату на уровне минимального размера оплаты т</w:t>
      </w:r>
      <w:r w:rsidR="00AD6218">
        <w:rPr>
          <w:color w:val="000000"/>
          <w:sz w:val="28"/>
          <w:szCs w:val="28"/>
        </w:rPr>
        <w:t>руда, установленного федеральным</w:t>
      </w:r>
      <w:r>
        <w:rPr>
          <w:color w:val="000000"/>
          <w:sz w:val="28"/>
          <w:szCs w:val="28"/>
        </w:rPr>
        <w:t xml:space="preserve"> законодательством, с применением районного коэффициента и процентной надбавк</w:t>
      </w:r>
      <w:r w:rsidR="00AD6218">
        <w:rPr>
          <w:color w:val="000000"/>
          <w:sz w:val="28"/>
          <w:szCs w:val="28"/>
        </w:rPr>
        <w:t xml:space="preserve">и к заработной плате </w:t>
      </w:r>
    </w:p>
    <w:p w14:paraId="05DEE68E" w14:textId="77777777" w:rsidR="006A31A5" w:rsidRDefault="006A31A5" w:rsidP="006A31A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33F77E7" w14:textId="77777777" w:rsidR="00C679EC" w:rsidRDefault="00C679EC" w:rsidP="006A31A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"/>
        <w:gridCol w:w="3686"/>
      </w:tblGrid>
      <w:tr w:rsidR="006A31A5" w14:paraId="5E6BAA7A" w14:textId="77777777" w:rsidTr="0095236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BA1A" w14:textId="77777777" w:rsidR="006A31A5" w:rsidRDefault="006A3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417A" w14:textId="38A7CAED" w:rsidR="006A31A5" w:rsidRDefault="00BB4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A31A5">
              <w:rPr>
                <w:sz w:val="28"/>
                <w:szCs w:val="28"/>
              </w:rPr>
              <w:t>азмер дифференциации заработной платы</w:t>
            </w:r>
            <w:r w:rsidR="00AD6218">
              <w:rPr>
                <w:sz w:val="28"/>
                <w:szCs w:val="28"/>
              </w:rPr>
              <w:t xml:space="preserve"> работников, рублей</w:t>
            </w:r>
          </w:p>
        </w:tc>
      </w:tr>
      <w:tr w:rsidR="001B1F44" w14:paraId="0D3BBF3F" w14:textId="77777777" w:rsidTr="00AA74DD">
        <w:trPr>
          <w:trHeight w:val="654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77FD42" w14:textId="473A40B7" w:rsidR="001B1F44" w:rsidRDefault="001B1F44" w:rsidP="001B1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 служащих, не </w:t>
            </w:r>
            <w:r w:rsidR="00837D8C">
              <w:rPr>
                <w:sz w:val="28"/>
                <w:szCs w:val="28"/>
              </w:rPr>
              <w:t>включенные в</w:t>
            </w:r>
            <w:r>
              <w:rPr>
                <w:sz w:val="28"/>
                <w:szCs w:val="28"/>
              </w:rPr>
              <w:t xml:space="preserve"> профессиональны</w:t>
            </w:r>
            <w:r w:rsidR="00837D8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квалификационны</w:t>
            </w:r>
            <w:r w:rsidR="00837D8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групп</w:t>
            </w:r>
            <w:r w:rsidR="00837D8C">
              <w:rPr>
                <w:sz w:val="28"/>
                <w:szCs w:val="28"/>
              </w:rPr>
              <w:t>ы</w:t>
            </w:r>
          </w:p>
        </w:tc>
      </w:tr>
      <w:tr w:rsidR="006A31A5" w14:paraId="115E13FF" w14:textId="77777777" w:rsidTr="0095236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E7C9" w14:textId="5C41EC3C" w:rsidR="006A31A5" w:rsidRDefault="00AC26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дежурный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D89F" w14:textId="109057ED" w:rsidR="006A31A5" w:rsidRDefault="00AC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5 929</w:t>
            </w:r>
          </w:p>
        </w:tc>
      </w:tr>
      <w:tr w:rsidR="00AC2668" w14:paraId="2C07B02D" w14:textId="77777777" w:rsidTr="0095236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24C6" w14:textId="1F1908B4" w:rsidR="00AC2668" w:rsidRDefault="00AC26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оперативный дежурный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AA07" w14:textId="37E4B013" w:rsidR="00AC2668" w:rsidRDefault="00AC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6 729</w:t>
            </w:r>
          </w:p>
        </w:tc>
      </w:tr>
      <w:tr w:rsidR="006A31A5" w14:paraId="473F308F" w14:textId="77777777" w:rsidTr="0095236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6D26" w14:textId="77777777" w:rsidR="006A31A5" w:rsidRDefault="006A3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</w:t>
            </w:r>
            <w:r w:rsidR="00AE0D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Общеотраслевые должности служащих третьего уровня</w:t>
            </w:r>
            <w:r w:rsidR="00AE0DC9">
              <w:rPr>
                <w:sz w:val="28"/>
                <w:szCs w:val="28"/>
              </w:rPr>
              <w:t>»</w:t>
            </w:r>
          </w:p>
        </w:tc>
      </w:tr>
      <w:tr w:rsidR="006A31A5" w14:paraId="724CE80A" w14:textId="77777777" w:rsidTr="00952364">
        <w:trPr>
          <w:trHeight w:val="296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AB0D" w14:textId="77777777" w:rsidR="006A31A5" w:rsidRDefault="006A3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6A31A5" w14:paraId="76667BC0" w14:textId="77777777" w:rsidTr="00952364">
        <w:trPr>
          <w:trHeight w:val="29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B11" w14:textId="55AC5D5D" w:rsidR="006A31A5" w:rsidRDefault="00C679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  <w:r w:rsidR="001B1F44">
              <w:rPr>
                <w:sz w:val="28"/>
                <w:szCs w:val="28"/>
              </w:rPr>
              <w:t>, инженер-программист (программист)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6027" w14:textId="77777777" w:rsidR="006A31A5" w:rsidRDefault="00C42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10 419</w:t>
            </w:r>
          </w:p>
        </w:tc>
      </w:tr>
    </w:tbl>
    <w:p w14:paraId="72DEE52D" w14:textId="77777777"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14:paraId="6C0ADC5E" w14:textId="77777777"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14:paraId="77B4E713" w14:textId="77777777"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14:paraId="7211B784" w14:textId="77777777"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14:paraId="2CBA2749" w14:textId="77777777"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14:paraId="7C81D762" w14:textId="77777777"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14:paraId="1C30CFD4" w14:textId="77777777"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14:paraId="17A1A9FF" w14:textId="77777777"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14:paraId="30035508" w14:textId="77777777"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14:paraId="0AE1F2FE" w14:textId="77777777"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14:paraId="1933C102" w14:textId="77777777"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14:paraId="71802F2F" w14:textId="77777777"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14:paraId="39184298" w14:textId="77777777" w:rsidR="00AD6218" w:rsidRDefault="00AD6218" w:rsidP="00A202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2BF97AF" w14:textId="77777777" w:rsidR="00AD6218" w:rsidRDefault="00AD6218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14:paraId="3B2B05F1" w14:textId="77777777" w:rsidR="00AD6218" w:rsidRDefault="00AD6218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bookmarkEnd w:id="37"/>
    <w:p w14:paraId="3F8A51A0" w14:textId="4821E69F" w:rsidR="00085C47" w:rsidRDefault="00085C47" w:rsidP="00AE0DC9">
      <w:pPr>
        <w:rPr>
          <w:bCs/>
          <w:color w:val="26282F"/>
          <w:sz w:val="28"/>
          <w:szCs w:val="28"/>
        </w:rPr>
      </w:pPr>
    </w:p>
    <w:p w14:paraId="4B22134E" w14:textId="70275F65" w:rsidR="00AE0DC9" w:rsidRDefault="00085C47" w:rsidP="00AE0DC9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                                                        </w:t>
      </w:r>
      <w:r w:rsidR="00AE0DC9">
        <w:rPr>
          <w:bCs/>
          <w:color w:val="26282F"/>
          <w:sz w:val="28"/>
          <w:szCs w:val="28"/>
        </w:rPr>
        <w:t>Приложение 2</w:t>
      </w:r>
    </w:p>
    <w:p w14:paraId="754B6D47" w14:textId="77777777" w:rsidR="00AE0DC9" w:rsidRDefault="00AE0DC9" w:rsidP="00AE0DC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color w:val="26282F"/>
          <w:sz w:val="28"/>
          <w:szCs w:val="28"/>
        </w:rPr>
        <w:t xml:space="preserve">                         к </w:t>
      </w:r>
      <w:r>
        <w:rPr>
          <w:rFonts w:eastAsia="Calibri"/>
          <w:sz w:val="28"/>
          <w:szCs w:val="28"/>
          <w:lang w:eastAsia="en-US"/>
        </w:rPr>
        <w:t xml:space="preserve">Положению об оплате труда </w:t>
      </w:r>
    </w:p>
    <w:p w14:paraId="69AC23BE" w14:textId="77777777" w:rsidR="00AE0DC9" w:rsidRDefault="00AE0DC9" w:rsidP="00AE0DC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руководителя и работников </w:t>
      </w:r>
    </w:p>
    <w:p w14:paraId="0BE4200B" w14:textId="76DF80A7" w:rsidR="00AE0DC9" w:rsidRDefault="00AE0DC9" w:rsidP="00AE0DC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F85EA8">
        <w:rPr>
          <w:rFonts w:eastAsia="Calibri"/>
          <w:sz w:val="28"/>
          <w:szCs w:val="28"/>
          <w:lang w:eastAsia="en-US"/>
        </w:rPr>
        <w:t xml:space="preserve">             </w:t>
      </w:r>
      <w:r w:rsidR="00A20229">
        <w:rPr>
          <w:rFonts w:eastAsia="Calibri"/>
          <w:sz w:val="28"/>
          <w:szCs w:val="28"/>
          <w:lang w:eastAsia="en-US"/>
        </w:rPr>
        <w:t>м</w:t>
      </w:r>
      <w:r w:rsidR="00F85EA8">
        <w:rPr>
          <w:rFonts w:eastAsia="Calibri"/>
          <w:sz w:val="28"/>
          <w:szCs w:val="28"/>
          <w:lang w:eastAsia="en-US"/>
        </w:rPr>
        <w:t>униципального казе</w:t>
      </w:r>
      <w:r>
        <w:rPr>
          <w:rFonts w:eastAsia="Calibri"/>
          <w:sz w:val="28"/>
          <w:szCs w:val="28"/>
          <w:lang w:eastAsia="en-US"/>
        </w:rPr>
        <w:t>нного</w:t>
      </w:r>
    </w:p>
    <w:p w14:paraId="1AD64381" w14:textId="6DA6999B" w:rsidR="001E163B" w:rsidRDefault="00AE0DC9" w:rsidP="001E163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учреждения </w:t>
      </w:r>
      <w:r w:rsidR="001E163B">
        <w:rPr>
          <w:rFonts w:eastAsia="Calibri"/>
          <w:sz w:val="28"/>
          <w:szCs w:val="28"/>
          <w:lang w:eastAsia="en-US"/>
        </w:rPr>
        <w:t>Шелеховского района</w:t>
      </w:r>
    </w:p>
    <w:p w14:paraId="3575E408" w14:textId="5C88E5C7" w:rsidR="00AE0DC9" w:rsidRDefault="001E163B" w:rsidP="001E163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«</w:t>
      </w:r>
      <w:r w:rsidR="00A20229">
        <w:rPr>
          <w:rFonts w:eastAsia="Calibri"/>
          <w:sz w:val="28"/>
          <w:szCs w:val="28"/>
          <w:lang w:eastAsia="en-US"/>
        </w:rPr>
        <w:t>Единая дежурно-диспетчерская служба</w:t>
      </w:r>
      <w:r w:rsidR="00AE0DC9">
        <w:rPr>
          <w:rFonts w:eastAsia="Calibri"/>
          <w:sz w:val="28"/>
          <w:szCs w:val="28"/>
          <w:lang w:eastAsia="en-US"/>
        </w:rPr>
        <w:t xml:space="preserve">» </w:t>
      </w:r>
    </w:p>
    <w:p w14:paraId="06B9D0F0" w14:textId="77777777" w:rsidR="006A31A5" w:rsidRDefault="006A31A5" w:rsidP="006A31A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</w:p>
    <w:p w14:paraId="21914C59" w14:textId="06958A53" w:rsidR="006A31A5" w:rsidRPr="00F06564" w:rsidRDefault="00BB4C01" w:rsidP="00F0656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Р</w:t>
      </w:r>
      <w:r w:rsidR="006A31A5">
        <w:rPr>
          <w:bCs/>
          <w:color w:val="26282F"/>
          <w:sz w:val="28"/>
          <w:szCs w:val="28"/>
        </w:rPr>
        <w:t>азмеры окладов (должностных окладов</w:t>
      </w:r>
      <w:r w:rsidR="00475F9F">
        <w:rPr>
          <w:bCs/>
          <w:color w:val="26282F"/>
          <w:sz w:val="28"/>
          <w:szCs w:val="28"/>
        </w:rPr>
        <w:t>)</w:t>
      </w:r>
      <w:r w:rsidR="00AE0DC9">
        <w:rPr>
          <w:bCs/>
          <w:color w:val="26282F"/>
          <w:sz w:val="28"/>
          <w:szCs w:val="28"/>
        </w:rPr>
        <w:t>, ставок заработной платы</w:t>
      </w:r>
      <w:r w:rsidR="006A31A5">
        <w:rPr>
          <w:bCs/>
          <w:color w:val="26282F"/>
          <w:sz w:val="28"/>
          <w:szCs w:val="28"/>
        </w:rPr>
        <w:t xml:space="preserve"> работников </w:t>
      </w:r>
      <w:r w:rsidR="00A20229">
        <w:rPr>
          <w:rFonts w:eastAsia="Calibri"/>
          <w:sz w:val="28"/>
          <w:szCs w:val="28"/>
          <w:lang w:eastAsia="en-US"/>
        </w:rPr>
        <w:t>м</w:t>
      </w:r>
      <w:r w:rsidR="00F85EA8">
        <w:rPr>
          <w:rFonts w:eastAsia="Calibri"/>
          <w:sz w:val="28"/>
          <w:szCs w:val="28"/>
          <w:lang w:eastAsia="en-US"/>
        </w:rPr>
        <w:t>униципального казе</w:t>
      </w:r>
      <w:r w:rsidR="006A31A5">
        <w:rPr>
          <w:rFonts w:eastAsia="Calibri"/>
          <w:sz w:val="28"/>
          <w:szCs w:val="28"/>
          <w:lang w:eastAsia="en-US"/>
        </w:rPr>
        <w:t>нног</w:t>
      </w:r>
      <w:r w:rsidR="00AE0DC9">
        <w:rPr>
          <w:rFonts w:eastAsia="Calibri"/>
          <w:sz w:val="28"/>
          <w:szCs w:val="28"/>
          <w:lang w:eastAsia="en-US"/>
        </w:rPr>
        <w:t>о учреждения</w:t>
      </w:r>
      <w:r w:rsidR="006A31A5">
        <w:rPr>
          <w:rFonts w:eastAsia="Calibri"/>
          <w:sz w:val="28"/>
          <w:szCs w:val="28"/>
          <w:lang w:eastAsia="en-US"/>
        </w:rPr>
        <w:t xml:space="preserve"> </w:t>
      </w:r>
      <w:r w:rsidR="001E163B">
        <w:rPr>
          <w:rFonts w:eastAsia="Calibri"/>
          <w:sz w:val="28"/>
          <w:szCs w:val="28"/>
          <w:lang w:eastAsia="en-US"/>
        </w:rPr>
        <w:t>Шелеховского района «</w:t>
      </w:r>
      <w:r w:rsidR="00A20229">
        <w:rPr>
          <w:rFonts w:eastAsia="Calibri"/>
          <w:sz w:val="28"/>
          <w:szCs w:val="28"/>
          <w:lang w:eastAsia="en-US"/>
        </w:rPr>
        <w:t>Единая дежурно-диспетчерская служба</w:t>
      </w:r>
      <w:r w:rsidR="00AE0DC9">
        <w:rPr>
          <w:rFonts w:eastAsia="Calibri"/>
          <w:sz w:val="28"/>
          <w:szCs w:val="28"/>
          <w:lang w:eastAsia="en-US"/>
        </w:rPr>
        <w:t>»</w:t>
      </w:r>
    </w:p>
    <w:p w14:paraId="5E2ABEE8" w14:textId="77777777" w:rsidR="006A31A5" w:rsidRDefault="006A31A5" w:rsidP="006A31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"/>
        <w:gridCol w:w="3686"/>
      </w:tblGrid>
      <w:tr w:rsidR="00F06564" w14:paraId="2D062492" w14:textId="77777777" w:rsidTr="001078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BC8C" w14:textId="77777777"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20C6" w14:textId="7AD12798" w:rsidR="00F06564" w:rsidRDefault="00BB4C01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6564">
              <w:rPr>
                <w:sz w:val="28"/>
                <w:szCs w:val="28"/>
              </w:rPr>
              <w:t>азмер оклада (должностного оклада</w:t>
            </w:r>
            <w:r w:rsidR="00475F9F">
              <w:rPr>
                <w:sz w:val="28"/>
                <w:szCs w:val="28"/>
              </w:rPr>
              <w:t xml:space="preserve">), ставки заработной платы </w:t>
            </w:r>
            <w:r w:rsidR="00F06564">
              <w:rPr>
                <w:sz w:val="28"/>
                <w:szCs w:val="28"/>
              </w:rPr>
              <w:t>работников, рублей</w:t>
            </w:r>
          </w:p>
        </w:tc>
      </w:tr>
      <w:tr w:rsidR="00F06564" w14:paraId="5C1F074C" w14:textId="77777777" w:rsidTr="001078F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CA4E" w14:textId="7D301ABD" w:rsidR="00F06564" w:rsidRDefault="001B1F4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 служащих, не </w:t>
            </w:r>
            <w:r w:rsidR="00837D8C">
              <w:rPr>
                <w:sz w:val="28"/>
                <w:szCs w:val="28"/>
              </w:rPr>
              <w:t>включенные в</w:t>
            </w:r>
            <w:r>
              <w:rPr>
                <w:sz w:val="28"/>
                <w:szCs w:val="28"/>
              </w:rPr>
              <w:t xml:space="preserve"> профессиональны</w:t>
            </w:r>
            <w:r w:rsidR="00837D8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квалификационны</w:t>
            </w:r>
            <w:r w:rsidR="00837D8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групп</w:t>
            </w:r>
            <w:r w:rsidR="00837D8C">
              <w:rPr>
                <w:sz w:val="28"/>
                <w:szCs w:val="28"/>
              </w:rPr>
              <w:t>ы</w:t>
            </w:r>
          </w:p>
        </w:tc>
      </w:tr>
      <w:tr w:rsidR="00F06564" w14:paraId="2F9E42CC" w14:textId="77777777" w:rsidTr="001078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69E2" w14:textId="566D9ABC" w:rsidR="00F06564" w:rsidRDefault="00A20229" w:rsidP="00107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дежурный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C602" w14:textId="507CA2D7" w:rsidR="00F06564" w:rsidRDefault="00A20229" w:rsidP="0010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8 230,00</w:t>
            </w:r>
          </w:p>
        </w:tc>
      </w:tr>
      <w:tr w:rsidR="00A20229" w14:paraId="302D6540" w14:textId="77777777" w:rsidTr="001078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C69" w14:textId="40A66373" w:rsidR="00A20229" w:rsidRDefault="00A20229" w:rsidP="00107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оперативный дежурный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E2C5" w14:textId="628606D3" w:rsidR="00A20229" w:rsidRDefault="00A20229" w:rsidP="0010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8 799,00</w:t>
            </w:r>
          </w:p>
        </w:tc>
      </w:tr>
      <w:tr w:rsidR="00F06564" w14:paraId="49D8E219" w14:textId="77777777" w:rsidTr="001078F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48CE" w14:textId="77777777"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F06564" w14:paraId="204989A1" w14:textId="77777777" w:rsidTr="001078F4">
        <w:trPr>
          <w:trHeight w:val="296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BC11" w14:textId="77777777"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F06564" w14:paraId="024FF864" w14:textId="77777777" w:rsidTr="001078F4">
        <w:trPr>
          <w:trHeight w:val="29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BAD5" w14:textId="26E3A48A" w:rsidR="00F06564" w:rsidRDefault="00F06564" w:rsidP="001078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  <w:r w:rsidR="001B1F44">
              <w:rPr>
                <w:sz w:val="28"/>
                <w:szCs w:val="28"/>
              </w:rPr>
              <w:t>, инженер-программист (программист)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52F2" w14:textId="06A3C4A6" w:rsidR="00F06564" w:rsidRDefault="001E163B" w:rsidP="001078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2022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</w:t>
            </w:r>
            <w:r w:rsidR="00A20229">
              <w:rPr>
                <w:sz w:val="28"/>
                <w:szCs w:val="28"/>
              </w:rPr>
              <w:t>45,00</w:t>
            </w:r>
          </w:p>
        </w:tc>
      </w:tr>
      <w:tr w:rsidR="001E163B" w14:paraId="7AAC19C7" w14:textId="77777777" w:rsidTr="001078F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791" w14:textId="77777777" w:rsidR="001E163B" w:rsidRDefault="001E163B" w:rsidP="001E16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1E163B" w14:paraId="598BDA9C" w14:textId="77777777" w:rsidTr="001078F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DAE8" w14:textId="77777777" w:rsidR="001E163B" w:rsidRDefault="001E163B" w:rsidP="001E16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1E163B" w14:paraId="1BC96098" w14:textId="77777777" w:rsidTr="00667512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74D3" w14:textId="77777777" w:rsidR="001E163B" w:rsidRDefault="001E163B" w:rsidP="001E16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4C0E9" w14:textId="44E3A385" w:rsidR="001E163B" w:rsidRDefault="001E163B" w:rsidP="001E16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B1F4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924</w:t>
            </w:r>
            <w:r w:rsidR="001B1F44">
              <w:rPr>
                <w:sz w:val="28"/>
                <w:szCs w:val="28"/>
              </w:rPr>
              <w:t>,00</w:t>
            </w:r>
          </w:p>
        </w:tc>
      </w:tr>
      <w:tr w:rsidR="00A20229" w14:paraId="2707A0E6" w14:textId="77777777" w:rsidTr="00A20229">
        <w:trPr>
          <w:trHeight w:val="37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B78AB" w14:textId="7CC5EEB5" w:rsidR="00A20229" w:rsidRDefault="00A20229" w:rsidP="001E16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0FC9B" w14:textId="77777777" w:rsidR="00A20229" w:rsidRDefault="00A20229" w:rsidP="001E16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27F7D66" w14:textId="77777777" w:rsidR="00F06564" w:rsidRDefault="00F06564" w:rsidP="00F06564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14:paraId="1FFA94AA" w14:textId="77777777" w:rsidR="00F06564" w:rsidRDefault="00F06564" w:rsidP="00F06564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14:paraId="6B25F2BB" w14:textId="77777777" w:rsidR="00F06564" w:rsidRDefault="00F06564" w:rsidP="00F06564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14:paraId="29DDD9E2" w14:textId="77777777" w:rsidR="006A31A5" w:rsidRDefault="006A31A5" w:rsidP="006A31A5">
      <w:pPr>
        <w:jc w:val="both"/>
        <w:rPr>
          <w:rFonts w:eastAsia="Calibri"/>
          <w:sz w:val="28"/>
          <w:szCs w:val="28"/>
          <w:lang w:eastAsia="en-US"/>
        </w:rPr>
      </w:pPr>
    </w:p>
    <w:p w14:paraId="3EFC86F2" w14:textId="77777777" w:rsidR="006A31A5" w:rsidRDefault="006A31A5" w:rsidP="006A31A5">
      <w:pPr>
        <w:jc w:val="both"/>
        <w:rPr>
          <w:rFonts w:eastAsia="Calibri"/>
          <w:sz w:val="28"/>
          <w:szCs w:val="28"/>
          <w:lang w:eastAsia="en-US"/>
        </w:rPr>
      </w:pPr>
    </w:p>
    <w:p w14:paraId="78D1D591" w14:textId="77777777" w:rsidR="006A31A5" w:rsidRDefault="006A31A5" w:rsidP="006A31A5">
      <w:pPr>
        <w:jc w:val="both"/>
        <w:rPr>
          <w:rFonts w:eastAsia="Calibri"/>
          <w:sz w:val="28"/>
          <w:szCs w:val="28"/>
          <w:lang w:eastAsia="en-US"/>
        </w:rPr>
      </w:pPr>
    </w:p>
    <w:p w14:paraId="24FB0BD8" w14:textId="77777777" w:rsidR="006A31A5" w:rsidRDefault="006A31A5" w:rsidP="006A31A5">
      <w:pPr>
        <w:jc w:val="both"/>
        <w:rPr>
          <w:rFonts w:eastAsia="Calibri"/>
          <w:sz w:val="28"/>
          <w:szCs w:val="28"/>
          <w:lang w:eastAsia="en-US"/>
        </w:rPr>
      </w:pPr>
    </w:p>
    <w:p w14:paraId="4E023429" w14:textId="77777777"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14:paraId="4597E8CD" w14:textId="77777777"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14:paraId="6FCAED7E" w14:textId="77777777"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14:paraId="34E19692" w14:textId="77777777"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14:paraId="4D5A2938" w14:textId="77777777"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14:paraId="6A1C19BA" w14:textId="77777777" w:rsidR="0051204A" w:rsidRDefault="0051204A" w:rsidP="006A31A5">
      <w:pPr>
        <w:jc w:val="both"/>
        <w:rPr>
          <w:rFonts w:eastAsia="Calibri"/>
          <w:sz w:val="28"/>
          <w:szCs w:val="28"/>
          <w:lang w:eastAsia="en-US"/>
        </w:rPr>
      </w:pPr>
    </w:p>
    <w:p w14:paraId="14508F24" w14:textId="77777777" w:rsidR="001B1F44" w:rsidRDefault="003F52AB" w:rsidP="003F52AB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</w:t>
      </w:r>
    </w:p>
    <w:p w14:paraId="3F378B53" w14:textId="77777777" w:rsidR="001B1F44" w:rsidRDefault="001B1F44" w:rsidP="003F52AB">
      <w:pPr>
        <w:rPr>
          <w:bCs/>
          <w:color w:val="26282F"/>
          <w:sz w:val="28"/>
          <w:szCs w:val="28"/>
        </w:rPr>
      </w:pPr>
    </w:p>
    <w:p w14:paraId="5313EFD4" w14:textId="5BD5CDA5" w:rsidR="003F52AB" w:rsidRDefault="001B1F44" w:rsidP="003F52AB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                                                       </w:t>
      </w:r>
      <w:r w:rsidR="003F52AB">
        <w:rPr>
          <w:bCs/>
          <w:color w:val="26282F"/>
          <w:sz w:val="28"/>
          <w:szCs w:val="28"/>
        </w:rPr>
        <w:t xml:space="preserve"> Приложение 3</w:t>
      </w:r>
    </w:p>
    <w:p w14:paraId="3EE46A23" w14:textId="77777777" w:rsidR="003F52AB" w:rsidRDefault="003F52AB" w:rsidP="003F52A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color w:val="26282F"/>
          <w:sz w:val="28"/>
          <w:szCs w:val="28"/>
        </w:rPr>
        <w:t xml:space="preserve">                         к </w:t>
      </w:r>
      <w:r>
        <w:rPr>
          <w:rFonts w:eastAsia="Calibri"/>
          <w:sz w:val="28"/>
          <w:szCs w:val="28"/>
          <w:lang w:eastAsia="en-US"/>
        </w:rPr>
        <w:t xml:space="preserve">Положению об оплате труда </w:t>
      </w:r>
    </w:p>
    <w:p w14:paraId="5BC89D8D" w14:textId="77777777" w:rsidR="003F52AB" w:rsidRDefault="003F52AB" w:rsidP="003F52A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руководителя и работников </w:t>
      </w:r>
    </w:p>
    <w:p w14:paraId="3A510616" w14:textId="378E2208" w:rsidR="003F52AB" w:rsidRDefault="003F52AB" w:rsidP="003F52A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F85EA8">
        <w:rPr>
          <w:rFonts w:eastAsia="Calibri"/>
          <w:sz w:val="28"/>
          <w:szCs w:val="28"/>
          <w:lang w:eastAsia="en-US"/>
        </w:rPr>
        <w:t xml:space="preserve">             </w:t>
      </w:r>
      <w:r w:rsidR="00A20229">
        <w:rPr>
          <w:rFonts w:eastAsia="Calibri"/>
          <w:sz w:val="28"/>
          <w:szCs w:val="28"/>
          <w:lang w:eastAsia="en-US"/>
        </w:rPr>
        <w:t>м</w:t>
      </w:r>
      <w:r w:rsidR="00F85EA8">
        <w:rPr>
          <w:rFonts w:eastAsia="Calibri"/>
          <w:sz w:val="28"/>
          <w:szCs w:val="28"/>
          <w:lang w:eastAsia="en-US"/>
        </w:rPr>
        <w:t>униципального казе</w:t>
      </w:r>
      <w:r>
        <w:rPr>
          <w:rFonts w:eastAsia="Calibri"/>
          <w:sz w:val="28"/>
          <w:szCs w:val="28"/>
          <w:lang w:eastAsia="en-US"/>
        </w:rPr>
        <w:t>нного</w:t>
      </w:r>
    </w:p>
    <w:p w14:paraId="0783492B" w14:textId="132B698D" w:rsidR="007B16C1" w:rsidRDefault="003F52AB" w:rsidP="007B16C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учреждения </w:t>
      </w:r>
      <w:r w:rsidR="007B16C1">
        <w:rPr>
          <w:rFonts w:eastAsia="Calibri"/>
          <w:sz w:val="28"/>
          <w:szCs w:val="28"/>
          <w:lang w:eastAsia="en-US"/>
        </w:rPr>
        <w:t>Шелеховского района</w:t>
      </w:r>
    </w:p>
    <w:p w14:paraId="68CDB87B" w14:textId="4A1B17B1" w:rsidR="003F52AB" w:rsidRDefault="007B16C1" w:rsidP="007B16C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«</w:t>
      </w:r>
      <w:r w:rsidR="00A20229">
        <w:rPr>
          <w:rFonts w:eastAsia="Calibri"/>
          <w:sz w:val="28"/>
          <w:szCs w:val="28"/>
          <w:lang w:eastAsia="en-US"/>
        </w:rPr>
        <w:t>Единая дежурно-диспетчерская служба</w:t>
      </w:r>
      <w:r w:rsidR="003F52AB">
        <w:rPr>
          <w:rFonts w:eastAsia="Calibri"/>
          <w:sz w:val="28"/>
          <w:szCs w:val="28"/>
          <w:lang w:eastAsia="en-US"/>
        </w:rPr>
        <w:t xml:space="preserve">» </w:t>
      </w:r>
    </w:p>
    <w:p w14:paraId="372B4563" w14:textId="77777777" w:rsidR="006A31A5" w:rsidRDefault="006A31A5" w:rsidP="00397D8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eastAsia="Calibri"/>
          <w:sz w:val="28"/>
          <w:szCs w:val="28"/>
          <w:lang w:eastAsia="en-US"/>
        </w:rPr>
      </w:pPr>
    </w:p>
    <w:p w14:paraId="1211C6BA" w14:textId="60EBDFD2" w:rsidR="006A31A5" w:rsidRDefault="00BB4C01" w:rsidP="006A31A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3F52AB">
        <w:rPr>
          <w:rFonts w:eastAsia="Calibri"/>
          <w:sz w:val="28"/>
          <w:szCs w:val="28"/>
          <w:lang w:eastAsia="en-US"/>
        </w:rPr>
        <w:t>азмеры должностных окладов</w:t>
      </w:r>
      <w:r w:rsidR="006A31A5">
        <w:rPr>
          <w:rFonts w:eastAsia="Calibri"/>
          <w:sz w:val="28"/>
          <w:szCs w:val="28"/>
          <w:lang w:eastAsia="en-US"/>
        </w:rPr>
        <w:t xml:space="preserve"> руководи</w:t>
      </w:r>
      <w:r w:rsidR="003F52AB">
        <w:rPr>
          <w:rFonts w:eastAsia="Calibri"/>
          <w:sz w:val="28"/>
          <w:szCs w:val="28"/>
          <w:lang w:eastAsia="en-US"/>
        </w:rPr>
        <w:t xml:space="preserve">теля, заместителя </w:t>
      </w:r>
      <w:r w:rsidR="00F85EA8">
        <w:rPr>
          <w:rFonts w:eastAsia="Calibri"/>
          <w:sz w:val="28"/>
          <w:szCs w:val="28"/>
          <w:lang w:eastAsia="en-US"/>
        </w:rPr>
        <w:t>руководителя</w:t>
      </w:r>
      <w:r w:rsidR="00A20229">
        <w:rPr>
          <w:rFonts w:eastAsia="Calibri"/>
          <w:sz w:val="28"/>
          <w:szCs w:val="28"/>
          <w:lang w:eastAsia="en-US"/>
        </w:rPr>
        <w:t xml:space="preserve"> м</w:t>
      </w:r>
      <w:r w:rsidR="00F85EA8">
        <w:rPr>
          <w:rFonts w:eastAsia="Calibri"/>
          <w:sz w:val="28"/>
          <w:szCs w:val="28"/>
          <w:lang w:eastAsia="en-US"/>
        </w:rPr>
        <w:t>униципального казе</w:t>
      </w:r>
      <w:r w:rsidR="003F52AB">
        <w:rPr>
          <w:rFonts w:eastAsia="Calibri"/>
          <w:sz w:val="28"/>
          <w:szCs w:val="28"/>
          <w:lang w:eastAsia="en-US"/>
        </w:rPr>
        <w:t xml:space="preserve">нного учреждения </w:t>
      </w:r>
      <w:r w:rsidR="007B16C1">
        <w:rPr>
          <w:rFonts w:eastAsia="Calibri"/>
          <w:sz w:val="28"/>
          <w:szCs w:val="28"/>
          <w:lang w:eastAsia="en-US"/>
        </w:rPr>
        <w:t>Шелеховского района «</w:t>
      </w:r>
      <w:r w:rsidR="00A20229">
        <w:rPr>
          <w:rFonts w:eastAsia="Calibri"/>
          <w:sz w:val="28"/>
          <w:szCs w:val="28"/>
          <w:lang w:eastAsia="en-US"/>
        </w:rPr>
        <w:t>Единая дежурно-диспетчерская служба</w:t>
      </w:r>
      <w:r w:rsidR="007B16C1">
        <w:rPr>
          <w:rFonts w:eastAsia="Calibri"/>
          <w:sz w:val="28"/>
          <w:szCs w:val="28"/>
          <w:lang w:eastAsia="en-US"/>
        </w:rPr>
        <w:t>»</w:t>
      </w:r>
    </w:p>
    <w:p w14:paraId="4F01864A" w14:textId="77777777" w:rsidR="006A31A5" w:rsidRDefault="006A31A5" w:rsidP="006A31A5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4"/>
      </w:tblGrid>
      <w:tr w:rsidR="006A31A5" w14:paraId="61C80F07" w14:textId="77777777" w:rsidTr="00A2022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B1FB" w14:textId="77777777"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</w:t>
            </w:r>
            <w:r w:rsidR="0051276A">
              <w:rPr>
                <w:rFonts w:eastAsia="Calibri"/>
                <w:sz w:val="28"/>
                <w:szCs w:val="28"/>
                <w:lang w:eastAsia="en-US"/>
              </w:rPr>
              <w:t xml:space="preserve">именование должности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AFA5" w14:textId="047C6587" w:rsidR="006A31A5" w:rsidRDefault="0051276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Должностной оклад</w:t>
            </w:r>
            <w:r w:rsidR="001B1F44">
              <w:rPr>
                <w:rFonts w:eastAsia="Calibri"/>
                <w:sz w:val="28"/>
                <w:szCs w:val="28"/>
                <w:lang w:eastAsia="en-US"/>
              </w:rPr>
              <w:t>, рублей</w:t>
            </w:r>
          </w:p>
        </w:tc>
      </w:tr>
      <w:tr w:rsidR="006A31A5" w14:paraId="5EBAED3A" w14:textId="77777777" w:rsidTr="00A2022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6153" w14:textId="77777777"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(директор)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8891" w14:textId="674B3815" w:rsidR="006A31A5" w:rsidRDefault="00A2022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16 248,00</w:t>
            </w:r>
          </w:p>
        </w:tc>
      </w:tr>
      <w:tr w:rsidR="006A31A5" w:rsidRPr="001B1F44" w14:paraId="751760D0" w14:textId="77777777" w:rsidTr="00A2022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C002" w14:textId="731C17D7" w:rsidR="006A31A5" w:rsidRPr="001B1F44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B1F44">
              <w:rPr>
                <w:rFonts w:eastAsia="Calibri"/>
                <w:sz w:val="28"/>
                <w:szCs w:val="28"/>
                <w:lang w:eastAsia="en-US"/>
              </w:rPr>
              <w:t>Заместитель руководителя (директора</w:t>
            </w:r>
            <w:r w:rsidR="001B1F44" w:rsidRPr="001B1F4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E2D1" w14:textId="18D35848" w:rsidR="006A31A5" w:rsidRPr="001B1F44" w:rsidRDefault="00A2022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B1F44">
              <w:rPr>
                <w:rFonts w:eastAsia="Calibri"/>
                <w:sz w:val="28"/>
                <w:szCs w:val="28"/>
                <w:lang w:eastAsia="en-US"/>
              </w:rPr>
              <w:t>15 166,00</w:t>
            </w:r>
          </w:p>
        </w:tc>
      </w:tr>
    </w:tbl>
    <w:p w14:paraId="1CE9F331" w14:textId="59EC0D64" w:rsidR="006A31A5" w:rsidRPr="007F4B20" w:rsidRDefault="007F4B20" w:rsidP="006A31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4B20">
        <w:rPr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14:paraId="56235A5E" w14:textId="77777777" w:rsidR="006A31A5" w:rsidRPr="007F4B20" w:rsidRDefault="006A31A5" w:rsidP="006A31A5">
      <w:pPr>
        <w:jc w:val="both"/>
        <w:rPr>
          <w:rFonts w:eastAsia="Calibri"/>
          <w:sz w:val="28"/>
          <w:szCs w:val="28"/>
          <w:lang w:eastAsia="en-US"/>
        </w:rPr>
      </w:pPr>
    </w:p>
    <w:p w14:paraId="254EB180" w14:textId="77777777" w:rsidR="006A31A5" w:rsidRDefault="006A31A5" w:rsidP="006A31A5">
      <w:pPr>
        <w:rPr>
          <w:sz w:val="28"/>
          <w:szCs w:val="28"/>
        </w:rPr>
      </w:pPr>
    </w:p>
    <w:p w14:paraId="56FC3DCF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25DC24E3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097FE785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0AE17EA2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07C3D1DD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7E56C9EC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628D5D3E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643EECC3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5D0DDB7D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77AA44C4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5A1D04CB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264DC7AC" w14:textId="77777777" w:rsidR="00945F99" w:rsidRPr="00D30BE7" w:rsidRDefault="00945F99" w:rsidP="0051276A">
      <w:pPr>
        <w:ind w:right="-441"/>
        <w:rPr>
          <w:spacing w:val="20"/>
          <w:sz w:val="28"/>
          <w:szCs w:val="28"/>
        </w:rPr>
      </w:pPr>
    </w:p>
    <w:p w14:paraId="10F1E8D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B7EC518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95BF1A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7525588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CA80F48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65F24E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B18AE40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CE1CDC1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D9F2C5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E76086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12C89B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4AC23D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AE7102C" w14:textId="77777777" w:rsidR="00682E65" w:rsidRDefault="00682E65"/>
    <w:sectPr w:rsidR="00682E65" w:rsidSect="0051204A">
      <w:headerReference w:type="default" r:id="rId15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CC12" w14:textId="77777777" w:rsidR="002D500B" w:rsidRDefault="002D500B" w:rsidP="0051204A">
      <w:r>
        <w:separator/>
      </w:r>
    </w:p>
  </w:endnote>
  <w:endnote w:type="continuationSeparator" w:id="0">
    <w:p w14:paraId="78043130" w14:textId="77777777" w:rsidR="002D500B" w:rsidRDefault="002D500B" w:rsidP="0051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334F" w14:textId="77777777" w:rsidR="002D500B" w:rsidRDefault="002D500B" w:rsidP="0051204A">
      <w:r>
        <w:separator/>
      </w:r>
    </w:p>
  </w:footnote>
  <w:footnote w:type="continuationSeparator" w:id="0">
    <w:p w14:paraId="6772517E" w14:textId="77777777" w:rsidR="002D500B" w:rsidRDefault="002D500B" w:rsidP="0051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954954"/>
      <w:docPartObj>
        <w:docPartGallery w:val="Page Numbers (Top of Page)"/>
        <w:docPartUnique/>
      </w:docPartObj>
    </w:sdtPr>
    <w:sdtEndPr/>
    <w:sdtContent>
      <w:p w14:paraId="18785230" w14:textId="77777777" w:rsidR="0051204A" w:rsidRDefault="00512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824">
          <w:rPr>
            <w:noProof/>
          </w:rPr>
          <w:t>14</w:t>
        </w:r>
        <w:r>
          <w:fldChar w:fldCharType="end"/>
        </w:r>
      </w:p>
    </w:sdtContent>
  </w:sdt>
  <w:p w14:paraId="5AF5C7B7" w14:textId="77777777" w:rsidR="0051204A" w:rsidRDefault="00512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7E4"/>
    <w:multiLevelType w:val="hybridMultilevel"/>
    <w:tmpl w:val="30DEFEAA"/>
    <w:lvl w:ilvl="0" w:tplc="88CC694E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F48"/>
    <w:multiLevelType w:val="hybridMultilevel"/>
    <w:tmpl w:val="E91201B8"/>
    <w:lvl w:ilvl="0" w:tplc="FD8C9BA0">
      <w:start w:val="3"/>
      <w:numFmt w:val="decimal"/>
      <w:lvlText w:val="%1)"/>
      <w:lvlJc w:val="left"/>
      <w:pPr>
        <w:ind w:left="127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2326152C"/>
    <w:multiLevelType w:val="hybridMultilevel"/>
    <w:tmpl w:val="552A8A88"/>
    <w:lvl w:ilvl="0" w:tplc="A43E8CBA">
      <w:start w:val="50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F120808"/>
    <w:multiLevelType w:val="hybridMultilevel"/>
    <w:tmpl w:val="E76A8974"/>
    <w:lvl w:ilvl="0" w:tplc="9AA2DF62">
      <w:start w:val="1"/>
      <w:numFmt w:val="decimal"/>
      <w:lvlText w:val="%1."/>
      <w:lvlJc w:val="left"/>
      <w:pPr>
        <w:ind w:left="851" w:hanging="171"/>
      </w:pPr>
      <w:rPr>
        <w:rFonts w:hint="default"/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403FD5"/>
    <w:multiLevelType w:val="hybridMultilevel"/>
    <w:tmpl w:val="DA0A3EB2"/>
    <w:lvl w:ilvl="0" w:tplc="0CCA191E">
      <w:start w:val="23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890E6742">
      <w:start w:val="1"/>
      <w:numFmt w:val="decimal"/>
      <w:lvlText w:val="%2)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15069A"/>
    <w:multiLevelType w:val="hybridMultilevel"/>
    <w:tmpl w:val="CC5C96DA"/>
    <w:lvl w:ilvl="0" w:tplc="E6FA98C0">
      <w:start w:val="15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43B526CB"/>
    <w:multiLevelType w:val="hybridMultilevel"/>
    <w:tmpl w:val="C8E6B70C"/>
    <w:lvl w:ilvl="0" w:tplc="187469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43CC6"/>
    <w:multiLevelType w:val="hybridMultilevel"/>
    <w:tmpl w:val="201E6ACA"/>
    <w:lvl w:ilvl="0" w:tplc="B69ACC8E">
      <w:start w:val="3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D073BE"/>
    <w:multiLevelType w:val="hybridMultilevel"/>
    <w:tmpl w:val="042AFA46"/>
    <w:lvl w:ilvl="0" w:tplc="34F04F28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4A63B9"/>
    <w:multiLevelType w:val="hybridMultilevel"/>
    <w:tmpl w:val="FD5C3C4C"/>
    <w:lvl w:ilvl="0" w:tplc="E9B0BE54">
      <w:start w:val="43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A062780C">
      <w:start w:val="1"/>
      <w:numFmt w:val="decimal"/>
      <w:lvlText w:val="%2)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3C52B4C"/>
    <w:multiLevelType w:val="hybridMultilevel"/>
    <w:tmpl w:val="DB60948A"/>
    <w:lvl w:ilvl="0" w:tplc="44F61CA8">
      <w:start w:val="48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1CE4"/>
    <w:rsid w:val="00006BE1"/>
    <w:rsid w:val="0002059D"/>
    <w:rsid w:val="00031DE5"/>
    <w:rsid w:val="00060B52"/>
    <w:rsid w:val="00072351"/>
    <w:rsid w:val="00085C47"/>
    <w:rsid w:val="00097C01"/>
    <w:rsid w:val="000D1F8C"/>
    <w:rsid w:val="000F09DC"/>
    <w:rsid w:val="000F7F3F"/>
    <w:rsid w:val="00107D7F"/>
    <w:rsid w:val="00114CCF"/>
    <w:rsid w:val="001418D3"/>
    <w:rsid w:val="0014413D"/>
    <w:rsid w:val="00154CCF"/>
    <w:rsid w:val="00177262"/>
    <w:rsid w:val="001A4653"/>
    <w:rsid w:val="001B1F44"/>
    <w:rsid w:val="001C4212"/>
    <w:rsid w:val="001D3A5D"/>
    <w:rsid w:val="001D43E6"/>
    <w:rsid w:val="001E163B"/>
    <w:rsid w:val="00201943"/>
    <w:rsid w:val="00201D8E"/>
    <w:rsid w:val="00204265"/>
    <w:rsid w:val="002147E7"/>
    <w:rsid w:val="00233775"/>
    <w:rsid w:val="00292E6F"/>
    <w:rsid w:val="002A0F10"/>
    <w:rsid w:val="002B2FDA"/>
    <w:rsid w:val="002D500B"/>
    <w:rsid w:val="002E2D50"/>
    <w:rsid w:val="0034063C"/>
    <w:rsid w:val="00347C21"/>
    <w:rsid w:val="00397D8B"/>
    <w:rsid w:val="003D47D9"/>
    <w:rsid w:val="003D7B4F"/>
    <w:rsid w:val="003F52AB"/>
    <w:rsid w:val="00407675"/>
    <w:rsid w:val="004166FE"/>
    <w:rsid w:val="00460D5D"/>
    <w:rsid w:val="0046171E"/>
    <w:rsid w:val="00475F9F"/>
    <w:rsid w:val="004827F3"/>
    <w:rsid w:val="00493CEC"/>
    <w:rsid w:val="004C4EA5"/>
    <w:rsid w:val="004D2964"/>
    <w:rsid w:val="0051204A"/>
    <w:rsid w:val="0051276A"/>
    <w:rsid w:val="005255D3"/>
    <w:rsid w:val="00542FB3"/>
    <w:rsid w:val="005450B2"/>
    <w:rsid w:val="00567A11"/>
    <w:rsid w:val="00584607"/>
    <w:rsid w:val="00590D68"/>
    <w:rsid w:val="005D1B98"/>
    <w:rsid w:val="005F7018"/>
    <w:rsid w:val="00620874"/>
    <w:rsid w:val="0063582D"/>
    <w:rsid w:val="00637112"/>
    <w:rsid w:val="00682E65"/>
    <w:rsid w:val="006A31A5"/>
    <w:rsid w:val="006A4D6E"/>
    <w:rsid w:val="006A5747"/>
    <w:rsid w:val="006E03A2"/>
    <w:rsid w:val="006E556A"/>
    <w:rsid w:val="00731C0B"/>
    <w:rsid w:val="007862A3"/>
    <w:rsid w:val="007B16C1"/>
    <w:rsid w:val="007C6F76"/>
    <w:rsid w:val="007F4B20"/>
    <w:rsid w:val="008032E4"/>
    <w:rsid w:val="00814A1E"/>
    <w:rsid w:val="00822889"/>
    <w:rsid w:val="008302BA"/>
    <w:rsid w:val="00837D8C"/>
    <w:rsid w:val="0084058F"/>
    <w:rsid w:val="008834A4"/>
    <w:rsid w:val="008849F3"/>
    <w:rsid w:val="008A2C5D"/>
    <w:rsid w:val="008B4B40"/>
    <w:rsid w:val="008E7CBB"/>
    <w:rsid w:val="009001AF"/>
    <w:rsid w:val="0091436E"/>
    <w:rsid w:val="00945F99"/>
    <w:rsid w:val="00951661"/>
    <w:rsid w:val="00952364"/>
    <w:rsid w:val="0095602D"/>
    <w:rsid w:val="00962A5C"/>
    <w:rsid w:val="00966D35"/>
    <w:rsid w:val="00972C5A"/>
    <w:rsid w:val="009844C4"/>
    <w:rsid w:val="009C36B4"/>
    <w:rsid w:val="009C5E90"/>
    <w:rsid w:val="009D3C3D"/>
    <w:rsid w:val="009E20D3"/>
    <w:rsid w:val="009E5A5A"/>
    <w:rsid w:val="00A02DAE"/>
    <w:rsid w:val="00A15BC4"/>
    <w:rsid w:val="00A20229"/>
    <w:rsid w:val="00A64331"/>
    <w:rsid w:val="00A73C0D"/>
    <w:rsid w:val="00A81E01"/>
    <w:rsid w:val="00AA440D"/>
    <w:rsid w:val="00AC2668"/>
    <w:rsid w:val="00AD12B6"/>
    <w:rsid w:val="00AD6218"/>
    <w:rsid w:val="00AE0DC9"/>
    <w:rsid w:val="00B77A56"/>
    <w:rsid w:val="00BB4C01"/>
    <w:rsid w:val="00BD2F81"/>
    <w:rsid w:val="00BD4AD2"/>
    <w:rsid w:val="00C234B4"/>
    <w:rsid w:val="00C25A4E"/>
    <w:rsid w:val="00C428F5"/>
    <w:rsid w:val="00C679EC"/>
    <w:rsid w:val="00C70173"/>
    <w:rsid w:val="00C7531D"/>
    <w:rsid w:val="00C80F0E"/>
    <w:rsid w:val="00CA76DF"/>
    <w:rsid w:val="00CB2725"/>
    <w:rsid w:val="00CD0F48"/>
    <w:rsid w:val="00CD3E19"/>
    <w:rsid w:val="00CF4F44"/>
    <w:rsid w:val="00D024DB"/>
    <w:rsid w:val="00D051FA"/>
    <w:rsid w:val="00D15C4A"/>
    <w:rsid w:val="00D35824"/>
    <w:rsid w:val="00DC1DB7"/>
    <w:rsid w:val="00E114F9"/>
    <w:rsid w:val="00E24EDF"/>
    <w:rsid w:val="00E25E89"/>
    <w:rsid w:val="00E40A9D"/>
    <w:rsid w:val="00E933E3"/>
    <w:rsid w:val="00EC45F0"/>
    <w:rsid w:val="00EF6F48"/>
    <w:rsid w:val="00F04190"/>
    <w:rsid w:val="00F06564"/>
    <w:rsid w:val="00F45DAF"/>
    <w:rsid w:val="00F57E9D"/>
    <w:rsid w:val="00F771C2"/>
    <w:rsid w:val="00F80177"/>
    <w:rsid w:val="00F85EA8"/>
    <w:rsid w:val="00FB28A4"/>
    <w:rsid w:val="00FC5FB4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B8E1"/>
  <w15:docId w15:val="{10D4A347-E5C2-458F-A8E4-30656EBD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uiPriority w:val="99"/>
    <w:unhideWhenUsed/>
    <w:rsid w:val="006A31A5"/>
    <w:rPr>
      <w:color w:val="0000FF"/>
      <w:u w:val="single"/>
    </w:rPr>
  </w:style>
  <w:style w:type="paragraph" w:customStyle="1" w:styleId="ConsPlusNormal">
    <w:name w:val="ConsPlusNormal"/>
    <w:uiPriority w:val="99"/>
    <w:rsid w:val="006A3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12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032E4"/>
    <w:pPr>
      <w:ind w:left="720"/>
      <w:contextualSpacing/>
    </w:pPr>
  </w:style>
  <w:style w:type="character" w:customStyle="1" w:styleId="blk">
    <w:name w:val="blk"/>
    <w:rsid w:val="00CA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13" Type="http://schemas.openxmlformats.org/officeDocument/2006/relationships/hyperlink" Target="http://www.consultant.ru/document/cons_doc_LAW_108565/" TargetMode="External"/><Relationship Id="rId3" Type="http://schemas.openxmlformats.org/officeDocument/2006/relationships/settings" Target="settings.xml"/><Relationship Id="rId7" Type="http://schemas.openxmlformats.org/officeDocument/2006/relationships/hyperlink" Target="khlp://&amp;nd=620261925/" TargetMode="External"/><Relationship Id="rId12" Type="http://schemas.openxmlformats.org/officeDocument/2006/relationships/hyperlink" Target="http://www.consultant.ru/document/cons_doc_LAW_26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8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4396617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80093.0" TargetMode="External"/><Relationship Id="rId14" Type="http://schemas.openxmlformats.org/officeDocument/2006/relationships/hyperlink" Target="http://www.consultant.ru/document/cons_doc_LAW_46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3685</Words>
  <Characters>21005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Свиридова Влада Дмитриевна</cp:lastModifiedBy>
  <cp:revision>2</cp:revision>
  <dcterms:created xsi:type="dcterms:W3CDTF">2025-05-13T06:47:00Z</dcterms:created>
  <dcterms:modified xsi:type="dcterms:W3CDTF">2025-05-13T06:47:00Z</dcterms:modified>
</cp:coreProperties>
</file>