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B0C20" w14:textId="5AD1671C" w:rsidR="002B1308" w:rsidRPr="0019668E" w:rsidRDefault="002B1308" w:rsidP="00973D34">
      <w:pPr>
        <w:jc w:val="center"/>
        <w:rPr>
          <w:sz w:val="28"/>
          <w:szCs w:val="28"/>
        </w:rPr>
      </w:pPr>
    </w:p>
    <w:p w14:paraId="53E7ECD5" w14:textId="400FBB23" w:rsidR="00973D34" w:rsidRPr="0019668E" w:rsidRDefault="00973D34" w:rsidP="00973D34">
      <w:pPr>
        <w:jc w:val="center"/>
        <w:rPr>
          <w:sz w:val="28"/>
          <w:szCs w:val="28"/>
        </w:rPr>
      </w:pPr>
      <w:r w:rsidRPr="0019668E">
        <w:rPr>
          <w:sz w:val="28"/>
          <w:szCs w:val="28"/>
        </w:rPr>
        <w:t>Российская Федерация</w:t>
      </w:r>
    </w:p>
    <w:p w14:paraId="03757CC8" w14:textId="77777777" w:rsidR="00973D34" w:rsidRPr="0019668E" w:rsidRDefault="00973D34" w:rsidP="00973D34">
      <w:pPr>
        <w:jc w:val="center"/>
        <w:rPr>
          <w:sz w:val="28"/>
          <w:szCs w:val="28"/>
        </w:rPr>
      </w:pPr>
      <w:r w:rsidRPr="0019668E">
        <w:rPr>
          <w:sz w:val="28"/>
          <w:szCs w:val="28"/>
        </w:rPr>
        <w:t>Иркутская область</w:t>
      </w:r>
    </w:p>
    <w:p w14:paraId="4D40C2B2" w14:textId="77777777" w:rsidR="00973D34" w:rsidRPr="0019668E" w:rsidRDefault="00973D34" w:rsidP="00973D34">
      <w:pPr>
        <w:pStyle w:val="2"/>
        <w:ind w:left="360" w:hanging="360"/>
        <w:rPr>
          <w:sz w:val="24"/>
          <w:szCs w:val="24"/>
        </w:rPr>
      </w:pPr>
      <w:r w:rsidRPr="0019668E">
        <w:rPr>
          <w:sz w:val="24"/>
          <w:szCs w:val="24"/>
        </w:rPr>
        <w:t>АДМИНИСТРАЦИЯ ШЕЛЕХОВСКОГО МУНИЦИПАЛЬНОГО РАЙОНА</w:t>
      </w:r>
    </w:p>
    <w:p w14:paraId="487A0FCA" w14:textId="77777777" w:rsidR="00973D34" w:rsidRPr="0019668E" w:rsidRDefault="00973D34" w:rsidP="00973D34">
      <w:pPr>
        <w:pStyle w:val="2"/>
      </w:pPr>
      <w:r w:rsidRPr="0019668E">
        <w:t>Р А С П О Р Я Ж Е Н И Е</w:t>
      </w:r>
    </w:p>
    <w:p w14:paraId="0DBC8C28" w14:textId="2E6D71EB" w:rsidR="00973D34" w:rsidRPr="0019668E" w:rsidRDefault="00973D34" w:rsidP="00973D34">
      <w:pPr>
        <w:rPr>
          <w:sz w:val="28"/>
          <w:szCs w:val="28"/>
        </w:rPr>
      </w:pPr>
    </w:p>
    <w:p w14:paraId="155990DB" w14:textId="1741D7FF" w:rsidR="0015096C" w:rsidRPr="00B36C0F" w:rsidRDefault="00B36C0F" w:rsidP="00B36C0F">
      <w:pPr>
        <w:jc w:val="center"/>
        <w:rPr>
          <w:b/>
          <w:bCs/>
          <w:sz w:val="28"/>
          <w:szCs w:val="28"/>
        </w:rPr>
      </w:pPr>
      <w:proofErr w:type="gramStart"/>
      <w:r w:rsidRPr="00B36C0F">
        <w:rPr>
          <w:b/>
          <w:bCs/>
          <w:sz w:val="28"/>
          <w:szCs w:val="28"/>
        </w:rPr>
        <w:t>О</w:t>
      </w:r>
      <w:r w:rsidR="0015096C" w:rsidRPr="00B36C0F">
        <w:rPr>
          <w:b/>
          <w:bCs/>
          <w:sz w:val="28"/>
          <w:szCs w:val="28"/>
        </w:rPr>
        <w:t xml:space="preserve">т </w:t>
      </w:r>
      <w:r>
        <w:rPr>
          <w:b/>
          <w:bCs/>
          <w:sz w:val="28"/>
          <w:szCs w:val="28"/>
        </w:rPr>
        <w:t xml:space="preserve"> 4</w:t>
      </w:r>
      <w:proofErr w:type="gramEnd"/>
      <w:r>
        <w:rPr>
          <w:b/>
          <w:bCs/>
          <w:sz w:val="28"/>
          <w:szCs w:val="28"/>
        </w:rPr>
        <w:t xml:space="preserve"> АВГУСТА</w:t>
      </w:r>
      <w:r w:rsidR="00AD14F0">
        <w:rPr>
          <w:b/>
          <w:bCs/>
          <w:sz w:val="28"/>
          <w:szCs w:val="28"/>
        </w:rPr>
        <w:t xml:space="preserve"> 2026 ГОДА </w:t>
      </w:r>
      <w:r>
        <w:rPr>
          <w:b/>
          <w:bCs/>
          <w:sz w:val="28"/>
          <w:szCs w:val="28"/>
        </w:rPr>
        <w:t xml:space="preserve">  </w:t>
      </w:r>
      <w:r w:rsidR="0019668E" w:rsidRPr="00B36C0F">
        <w:rPr>
          <w:b/>
          <w:bCs/>
          <w:sz w:val="28"/>
          <w:szCs w:val="28"/>
        </w:rPr>
        <w:t>№</w:t>
      </w:r>
      <w:r>
        <w:rPr>
          <w:b/>
          <w:bCs/>
          <w:sz w:val="28"/>
          <w:szCs w:val="28"/>
        </w:rPr>
        <w:t xml:space="preserve"> 81-РА</w:t>
      </w:r>
    </w:p>
    <w:p w14:paraId="2816EF7C" w14:textId="37B8088F" w:rsidR="0015096C" w:rsidRPr="00B36C0F" w:rsidRDefault="0015096C" w:rsidP="00B36C0F">
      <w:pPr>
        <w:jc w:val="center"/>
        <w:rPr>
          <w:b/>
          <w:bCs/>
        </w:rPr>
      </w:pPr>
    </w:p>
    <w:p w14:paraId="2A2D14AA" w14:textId="77777777" w:rsidR="00B36C0F" w:rsidRPr="00B36C0F" w:rsidRDefault="00B36C0F" w:rsidP="00B36C0F">
      <w:pPr>
        <w:jc w:val="center"/>
        <w:rPr>
          <w:b/>
          <w:bCs/>
        </w:rPr>
      </w:pPr>
    </w:p>
    <w:p w14:paraId="12EE3E4B" w14:textId="5044FE38" w:rsidR="00FC2F61" w:rsidRPr="00B36C0F" w:rsidRDefault="00B36C0F" w:rsidP="00B36C0F">
      <w:pPr>
        <w:tabs>
          <w:tab w:val="left" w:pos="5670"/>
        </w:tabs>
        <w:jc w:val="center"/>
        <w:rPr>
          <w:b/>
          <w:bCs/>
          <w:sz w:val="28"/>
          <w:szCs w:val="28"/>
        </w:rPr>
      </w:pPr>
      <w:r w:rsidRPr="00B36C0F">
        <w:rPr>
          <w:b/>
          <w:bCs/>
          <w:sz w:val="28"/>
          <w:szCs w:val="28"/>
        </w:rPr>
        <w:t>ОБ УТВЕРЖДЕНИИ ПЛАНА МЕРОПРИЯТИЙ («ДОРОЖНОЙ КАРТЫ») ПО СОДЕЙСТВИЮ РАЗВИТИЮ КОНКУРЕНЦИИ НА ТЕРРИТОРИИ ШЕЛЕХОВСКОГО РАЙОНА НА 2026-2030 ГОДЫ</w:t>
      </w:r>
    </w:p>
    <w:p w14:paraId="58D87958" w14:textId="27F99125" w:rsidR="0015096C" w:rsidRDefault="0015096C" w:rsidP="0015096C">
      <w:pPr>
        <w:rPr>
          <w:highlight w:val="yellow"/>
        </w:rPr>
      </w:pPr>
    </w:p>
    <w:p w14:paraId="2C420D30" w14:textId="77777777" w:rsidR="00B36C0F" w:rsidRPr="00824C94" w:rsidRDefault="00B36C0F" w:rsidP="0015096C">
      <w:pPr>
        <w:rPr>
          <w:highlight w:val="yellow"/>
        </w:rPr>
      </w:pPr>
    </w:p>
    <w:p w14:paraId="2C17D34D" w14:textId="0095A9FB" w:rsidR="0015096C" w:rsidRPr="00A4113D" w:rsidRDefault="00FC2F61" w:rsidP="00A4113D">
      <w:pPr>
        <w:ind w:firstLine="708"/>
        <w:jc w:val="both"/>
        <w:rPr>
          <w:sz w:val="28"/>
          <w:szCs w:val="28"/>
        </w:rPr>
      </w:pPr>
      <w:r w:rsidRPr="00A4113D">
        <w:rPr>
          <w:sz w:val="28"/>
          <w:szCs w:val="28"/>
        </w:rPr>
        <w:t>В целях исполнения распоряжения Правительства Российской Федерации от 17.04.2019 № 768-р «Об утверждении стандарта развития конкуренции в субъектах Российской Федерации»</w:t>
      </w:r>
      <w:r w:rsidR="0015096C" w:rsidRPr="00A4113D">
        <w:rPr>
          <w:sz w:val="28"/>
          <w:szCs w:val="28"/>
        </w:rPr>
        <w:t xml:space="preserve">, </w:t>
      </w:r>
      <w:r w:rsidR="00210640" w:rsidRPr="00A4113D">
        <w:rPr>
          <w:rStyle w:val="af3"/>
          <w:rFonts w:cs="Times New Roman CYR"/>
          <w:color w:val="auto"/>
          <w:sz w:val="28"/>
          <w:szCs w:val="28"/>
        </w:rPr>
        <w:t>распоряжения Губернатора Иркутской области от 29.04.2026 № 218-р «Об утверждении перечня товарных рынков для содействия развитию конкуренции в Иркутской области и плана мероприятий («дорожной карты») по содействию развитию конкуренции в Иркутской области на 2026-2030 годы и признании утратившими силу отдельных распоряжений Губернатора Иркутской области</w:t>
      </w:r>
      <w:r w:rsidR="00A4113D" w:rsidRPr="00A4113D">
        <w:rPr>
          <w:rStyle w:val="af3"/>
          <w:rFonts w:cs="Times New Roman CYR"/>
          <w:color w:val="auto"/>
          <w:sz w:val="28"/>
          <w:szCs w:val="28"/>
        </w:rPr>
        <w:t>»</w:t>
      </w:r>
      <w:r w:rsidR="00BA74A8" w:rsidRPr="00A4113D">
        <w:rPr>
          <w:sz w:val="28"/>
          <w:szCs w:val="28"/>
        </w:rPr>
        <w:t xml:space="preserve">, </w:t>
      </w:r>
      <w:r w:rsidR="0015096C" w:rsidRPr="00A4113D">
        <w:rPr>
          <w:sz w:val="28"/>
          <w:szCs w:val="28"/>
        </w:rPr>
        <w:t>руководствуясь статьями 30, 31, 34, 35 Устава Шелеховского района:</w:t>
      </w:r>
    </w:p>
    <w:p w14:paraId="2547FABE" w14:textId="45E9F818" w:rsidR="006A21EE" w:rsidRPr="00FD4163" w:rsidRDefault="0098027C" w:rsidP="006A21EE">
      <w:pPr>
        <w:numPr>
          <w:ilvl w:val="0"/>
          <w:numId w:val="1"/>
        </w:numPr>
        <w:tabs>
          <w:tab w:val="left" w:pos="1134"/>
        </w:tabs>
        <w:suppressAutoHyphens/>
        <w:autoSpaceDE/>
        <w:autoSpaceDN/>
        <w:ind w:left="0" w:firstLine="567"/>
        <w:jc w:val="both"/>
        <w:rPr>
          <w:sz w:val="28"/>
          <w:szCs w:val="28"/>
        </w:rPr>
      </w:pPr>
      <w:r w:rsidRPr="00FD4163">
        <w:rPr>
          <w:sz w:val="28"/>
          <w:szCs w:val="28"/>
        </w:rPr>
        <w:t xml:space="preserve">Утвердить </w:t>
      </w:r>
      <w:r w:rsidR="004D1FD0">
        <w:rPr>
          <w:sz w:val="28"/>
          <w:szCs w:val="28"/>
        </w:rPr>
        <w:t xml:space="preserve">прилагаемый </w:t>
      </w:r>
      <w:r w:rsidR="005579FB" w:rsidRPr="00FD4163">
        <w:rPr>
          <w:sz w:val="28"/>
          <w:szCs w:val="28"/>
        </w:rPr>
        <w:t>План мероприятий («дорожн</w:t>
      </w:r>
      <w:r w:rsidR="00342DD0" w:rsidRPr="00FD4163">
        <w:rPr>
          <w:sz w:val="28"/>
          <w:szCs w:val="28"/>
        </w:rPr>
        <w:t>ую</w:t>
      </w:r>
      <w:r w:rsidR="005579FB" w:rsidRPr="00FD4163">
        <w:rPr>
          <w:sz w:val="28"/>
          <w:szCs w:val="28"/>
        </w:rPr>
        <w:t xml:space="preserve"> карт</w:t>
      </w:r>
      <w:r w:rsidR="00342DD0" w:rsidRPr="00FD4163">
        <w:rPr>
          <w:sz w:val="28"/>
          <w:szCs w:val="28"/>
        </w:rPr>
        <w:t>у</w:t>
      </w:r>
      <w:r w:rsidR="005579FB" w:rsidRPr="00FD4163">
        <w:rPr>
          <w:sz w:val="28"/>
          <w:szCs w:val="28"/>
        </w:rPr>
        <w:t>») по содействию развитию конкуренции на территории Шелеховского района на 20</w:t>
      </w:r>
      <w:r w:rsidR="00FD4163" w:rsidRPr="00FD4163">
        <w:rPr>
          <w:sz w:val="28"/>
          <w:szCs w:val="28"/>
        </w:rPr>
        <w:t>26</w:t>
      </w:r>
      <w:r w:rsidR="005579FB" w:rsidRPr="00FD4163">
        <w:rPr>
          <w:sz w:val="28"/>
          <w:szCs w:val="28"/>
        </w:rPr>
        <w:t>-20</w:t>
      </w:r>
      <w:r w:rsidR="00FD4163" w:rsidRPr="00FD4163">
        <w:rPr>
          <w:sz w:val="28"/>
          <w:szCs w:val="28"/>
        </w:rPr>
        <w:t>30</w:t>
      </w:r>
      <w:r w:rsidR="005579FB" w:rsidRPr="00FD4163">
        <w:rPr>
          <w:sz w:val="28"/>
          <w:szCs w:val="28"/>
        </w:rPr>
        <w:t xml:space="preserve"> годы</w:t>
      </w:r>
      <w:r w:rsidR="00342DD0" w:rsidRPr="00FD4163">
        <w:rPr>
          <w:sz w:val="28"/>
          <w:szCs w:val="28"/>
        </w:rPr>
        <w:t xml:space="preserve"> </w:t>
      </w:r>
      <w:r w:rsidR="003200BF" w:rsidRPr="00FD4163">
        <w:rPr>
          <w:sz w:val="28"/>
          <w:szCs w:val="28"/>
        </w:rPr>
        <w:t>(далее – План мероприятий</w:t>
      </w:r>
      <w:r w:rsidR="00342DD0" w:rsidRPr="00FD4163">
        <w:rPr>
          <w:sz w:val="28"/>
          <w:szCs w:val="28"/>
        </w:rPr>
        <w:t>).</w:t>
      </w:r>
    </w:p>
    <w:p w14:paraId="32F46BEF" w14:textId="19769EEC" w:rsidR="006A21EE" w:rsidRPr="00FD4163" w:rsidRDefault="00FD4163" w:rsidP="006A21EE">
      <w:pPr>
        <w:numPr>
          <w:ilvl w:val="0"/>
          <w:numId w:val="1"/>
        </w:numPr>
        <w:tabs>
          <w:tab w:val="left" w:pos="1134"/>
        </w:tabs>
        <w:suppressAutoHyphens/>
        <w:autoSpaceDE/>
        <w:autoSpaceDN/>
        <w:ind w:left="0" w:firstLine="567"/>
        <w:jc w:val="both"/>
        <w:rPr>
          <w:sz w:val="28"/>
          <w:szCs w:val="28"/>
        </w:rPr>
      </w:pPr>
      <w:r w:rsidRPr="00FD4163">
        <w:rPr>
          <w:sz w:val="28"/>
          <w:szCs w:val="28"/>
        </w:rPr>
        <w:t xml:space="preserve">Комитету по градостроительству и инфраструктуре </w:t>
      </w:r>
      <w:r w:rsidR="00605872" w:rsidRPr="00FD4163">
        <w:rPr>
          <w:sz w:val="28"/>
          <w:szCs w:val="28"/>
        </w:rPr>
        <w:t>(Шерстнева Н.С.)</w:t>
      </w:r>
      <w:r w:rsidR="003200BF" w:rsidRPr="00FD4163">
        <w:rPr>
          <w:sz w:val="28"/>
          <w:szCs w:val="28"/>
        </w:rPr>
        <w:t>, о</w:t>
      </w:r>
      <w:r w:rsidR="00605872" w:rsidRPr="00FD4163">
        <w:rPr>
          <w:sz w:val="28"/>
          <w:szCs w:val="28"/>
        </w:rPr>
        <w:t>тдел</w:t>
      </w:r>
      <w:r w:rsidR="003200BF" w:rsidRPr="00FD4163">
        <w:rPr>
          <w:sz w:val="28"/>
          <w:szCs w:val="28"/>
        </w:rPr>
        <w:t>у</w:t>
      </w:r>
      <w:r w:rsidR="00605872" w:rsidRPr="00FD4163">
        <w:rPr>
          <w:sz w:val="28"/>
          <w:szCs w:val="28"/>
        </w:rPr>
        <w:t xml:space="preserve"> по развитию потребительского рынка</w:t>
      </w:r>
      <w:r w:rsidR="003200BF" w:rsidRPr="00FD4163">
        <w:rPr>
          <w:sz w:val="28"/>
          <w:szCs w:val="28"/>
        </w:rPr>
        <w:t xml:space="preserve"> (Астапенко И.Г.)</w:t>
      </w:r>
      <w:r w:rsidR="006A21EE" w:rsidRPr="00FD4163">
        <w:rPr>
          <w:sz w:val="28"/>
          <w:szCs w:val="28"/>
        </w:rPr>
        <w:t xml:space="preserve">: </w:t>
      </w:r>
    </w:p>
    <w:p w14:paraId="257A6BDA" w14:textId="5CD00248" w:rsidR="006A21EE" w:rsidRPr="00FD4163" w:rsidRDefault="006A21EE" w:rsidP="006A21EE">
      <w:pPr>
        <w:pStyle w:val="aa"/>
        <w:numPr>
          <w:ilvl w:val="0"/>
          <w:numId w:val="2"/>
        </w:numPr>
        <w:tabs>
          <w:tab w:val="left" w:pos="1134"/>
        </w:tabs>
        <w:ind w:left="0" w:firstLine="567"/>
        <w:jc w:val="both"/>
        <w:rPr>
          <w:rFonts w:ascii="Times New Roman" w:hAnsi="Times New Roman"/>
          <w:sz w:val="28"/>
          <w:szCs w:val="28"/>
        </w:rPr>
      </w:pPr>
      <w:r w:rsidRPr="00FD4163">
        <w:rPr>
          <w:rFonts w:ascii="Times New Roman" w:hAnsi="Times New Roman"/>
          <w:sz w:val="28"/>
          <w:szCs w:val="28"/>
        </w:rPr>
        <w:t>обеспечить выполнение Плана мероприятий в установленные сроки;</w:t>
      </w:r>
    </w:p>
    <w:p w14:paraId="64885C17" w14:textId="77777777" w:rsidR="006A21EE" w:rsidRDefault="006A21EE" w:rsidP="006A21EE">
      <w:pPr>
        <w:pStyle w:val="aa"/>
        <w:numPr>
          <w:ilvl w:val="0"/>
          <w:numId w:val="2"/>
        </w:numPr>
        <w:tabs>
          <w:tab w:val="left" w:pos="1134"/>
        </w:tabs>
        <w:ind w:left="0" w:firstLine="567"/>
        <w:jc w:val="both"/>
        <w:rPr>
          <w:rFonts w:ascii="Times New Roman" w:hAnsi="Times New Roman"/>
          <w:sz w:val="28"/>
          <w:szCs w:val="28"/>
        </w:rPr>
      </w:pPr>
      <w:r w:rsidRPr="00FD4163">
        <w:rPr>
          <w:rFonts w:ascii="Times New Roman" w:hAnsi="Times New Roman"/>
          <w:sz w:val="28"/>
          <w:szCs w:val="28"/>
        </w:rPr>
        <w:t>ежегодно, в срок до 1 марта года, следующего за отчетным, предоставлять в управление по экономике информацию о ходе реализации Плана мероприятий по итогам отчетного года.</w:t>
      </w:r>
    </w:p>
    <w:p w14:paraId="372300F2" w14:textId="6CA9F588" w:rsidR="003B23AE" w:rsidRPr="003B23AE" w:rsidRDefault="003B23AE" w:rsidP="003B23AE">
      <w:pPr>
        <w:pStyle w:val="aa"/>
        <w:numPr>
          <w:ilvl w:val="0"/>
          <w:numId w:val="1"/>
        </w:numPr>
        <w:tabs>
          <w:tab w:val="left" w:pos="1134"/>
        </w:tabs>
        <w:ind w:left="0" w:firstLine="567"/>
        <w:jc w:val="both"/>
        <w:rPr>
          <w:rFonts w:ascii="Times New Roman" w:hAnsi="Times New Roman"/>
          <w:sz w:val="28"/>
          <w:szCs w:val="28"/>
        </w:rPr>
      </w:pPr>
      <w:r w:rsidRPr="003B23AE">
        <w:rPr>
          <w:rFonts w:ascii="Times New Roman" w:hAnsi="Times New Roman"/>
          <w:sz w:val="28"/>
          <w:szCs w:val="28"/>
        </w:rPr>
        <w:t>Рекомендовать Администрации Шелеховского городского поселения обеспечить реализацию Плана мероприятий</w:t>
      </w:r>
      <w:r>
        <w:rPr>
          <w:rFonts w:ascii="Times New Roman" w:hAnsi="Times New Roman"/>
          <w:sz w:val="28"/>
          <w:szCs w:val="28"/>
        </w:rPr>
        <w:t>.</w:t>
      </w:r>
    </w:p>
    <w:p w14:paraId="530E19A5" w14:textId="618248D6" w:rsidR="00DF3698" w:rsidRPr="00FD4163" w:rsidRDefault="003200BF" w:rsidP="00736A2F">
      <w:pPr>
        <w:pStyle w:val="aa"/>
        <w:numPr>
          <w:ilvl w:val="0"/>
          <w:numId w:val="1"/>
        </w:numPr>
        <w:tabs>
          <w:tab w:val="left" w:pos="1134"/>
        </w:tabs>
        <w:ind w:left="0" w:firstLine="567"/>
        <w:jc w:val="both"/>
        <w:rPr>
          <w:rFonts w:ascii="Times New Roman" w:hAnsi="Times New Roman"/>
          <w:sz w:val="28"/>
          <w:szCs w:val="28"/>
        </w:rPr>
      </w:pPr>
      <w:r w:rsidRPr="00FD4163">
        <w:rPr>
          <w:rFonts w:ascii="Times New Roman" w:hAnsi="Times New Roman"/>
          <w:sz w:val="28"/>
          <w:szCs w:val="28"/>
        </w:rPr>
        <w:t>Управлению по экономике (Станицкая К.И.) обеспечи</w:t>
      </w:r>
      <w:r w:rsidR="00736A2F" w:rsidRPr="00FD4163">
        <w:rPr>
          <w:rFonts w:ascii="Times New Roman" w:hAnsi="Times New Roman"/>
          <w:sz w:val="28"/>
          <w:szCs w:val="28"/>
        </w:rPr>
        <w:t xml:space="preserve">ть </w:t>
      </w:r>
      <w:r w:rsidR="00DF3698" w:rsidRPr="00FD4163">
        <w:rPr>
          <w:rFonts w:ascii="Times New Roman" w:hAnsi="Times New Roman"/>
          <w:sz w:val="28"/>
          <w:szCs w:val="28"/>
        </w:rPr>
        <w:t>ежегодную подготовку отчета о ходе реализации Плана мероп</w:t>
      </w:r>
      <w:r w:rsidR="00736A2F" w:rsidRPr="00FD4163">
        <w:rPr>
          <w:rFonts w:ascii="Times New Roman" w:hAnsi="Times New Roman"/>
          <w:sz w:val="28"/>
          <w:szCs w:val="28"/>
        </w:rPr>
        <w:t>риятий по итогам отчетного года</w:t>
      </w:r>
      <w:r w:rsidR="009C410A" w:rsidRPr="00FD4163">
        <w:rPr>
          <w:rFonts w:ascii="Times New Roman" w:hAnsi="Times New Roman"/>
          <w:sz w:val="28"/>
          <w:szCs w:val="28"/>
        </w:rPr>
        <w:t xml:space="preserve"> </w:t>
      </w:r>
      <w:r w:rsidR="00DC1AA2" w:rsidRPr="00FD4163">
        <w:rPr>
          <w:rFonts w:ascii="Times New Roman" w:hAnsi="Times New Roman"/>
          <w:sz w:val="28"/>
          <w:szCs w:val="28"/>
        </w:rPr>
        <w:t>в срок до 1 апреля года, следующего за отчетным</w:t>
      </w:r>
      <w:r w:rsidR="00736A2F" w:rsidRPr="00FD4163">
        <w:rPr>
          <w:rFonts w:ascii="Times New Roman" w:hAnsi="Times New Roman"/>
          <w:sz w:val="28"/>
          <w:szCs w:val="28"/>
        </w:rPr>
        <w:t>.</w:t>
      </w:r>
    </w:p>
    <w:p w14:paraId="5EFAC301" w14:textId="77777777" w:rsidR="0098027C" w:rsidRPr="00FD4163" w:rsidRDefault="00736A2F" w:rsidP="000A40C2">
      <w:pPr>
        <w:numPr>
          <w:ilvl w:val="0"/>
          <w:numId w:val="1"/>
        </w:numPr>
        <w:tabs>
          <w:tab w:val="left" w:pos="1134"/>
        </w:tabs>
        <w:suppressAutoHyphens/>
        <w:autoSpaceDE/>
        <w:autoSpaceDN/>
        <w:ind w:left="0" w:firstLine="567"/>
        <w:jc w:val="both"/>
        <w:rPr>
          <w:sz w:val="28"/>
          <w:szCs w:val="28"/>
        </w:rPr>
      </w:pPr>
      <w:r w:rsidRPr="00FD4163">
        <w:rPr>
          <w:sz w:val="28"/>
          <w:szCs w:val="28"/>
        </w:rPr>
        <w:t>Распоряжение подлежит размещению на официальном сайте Администрации Шелеховского муниципального района в информационно-телекоммуникационной сети «Интернет».</w:t>
      </w:r>
    </w:p>
    <w:p w14:paraId="5517E510" w14:textId="77777777" w:rsidR="0015096C" w:rsidRPr="00FD4163" w:rsidRDefault="0015096C" w:rsidP="000A40C2">
      <w:pPr>
        <w:numPr>
          <w:ilvl w:val="0"/>
          <w:numId w:val="1"/>
        </w:numPr>
        <w:tabs>
          <w:tab w:val="left" w:pos="1134"/>
        </w:tabs>
        <w:suppressAutoHyphens/>
        <w:autoSpaceDE/>
        <w:autoSpaceDN/>
        <w:ind w:left="0" w:firstLine="567"/>
        <w:jc w:val="both"/>
        <w:rPr>
          <w:sz w:val="28"/>
          <w:szCs w:val="28"/>
        </w:rPr>
      </w:pPr>
      <w:r w:rsidRPr="00FD4163">
        <w:rPr>
          <w:sz w:val="28"/>
          <w:szCs w:val="28"/>
        </w:rPr>
        <w:t xml:space="preserve">Контроль за исполнением настоящего распоряжения </w:t>
      </w:r>
      <w:r w:rsidR="0098027C" w:rsidRPr="00FD4163">
        <w:rPr>
          <w:sz w:val="28"/>
          <w:szCs w:val="28"/>
        </w:rPr>
        <w:t>возложить на заместителя Мэра района по экономике и финансам Савельева Д.С</w:t>
      </w:r>
      <w:r w:rsidRPr="00FD4163">
        <w:rPr>
          <w:sz w:val="28"/>
          <w:szCs w:val="28"/>
        </w:rPr>
        <w:t>.</w:t>
      </w:r>
    </w:p>
    <w:p w14:paraId="041C6E7B" w14:textId="77777777" w:rsidR="00491687" w:rsidRPr="00FD4163" w:rsidRDefault="00491687" w:rsidP="00973D34">
      <w:pPr>
        <w:pStyle w:val="a3"/>
        <w:ind w:firstLine="0"/>
        <w:rPr>
          <w:szCs w:val="28"/>
        </w:rPr>
      </w:pPr>
    </w:p>
    <w:p w14:paraId="51C70520" w14:textId="77777777" w:rsidR="00973D34" w:rsidRPr="00FD4163" w:rsidRDefault="00973D34" w:rsidP="00973D34">
      <w:pPr>
        <w:pStyle w:val="a3"/>
        <w:ind w:firstLine="0"/>
        <w:rPr>
          <w:szCs w:val="28"/>
        </w:rPr>
      </w:pPr>
      <w:r w:rsidRPr="00FD4163">
        <w:rPr>
          <w:szCs w:val="28"/>
        </w:rPr>
        <w:t>Мэр Шелеховского</w:t>
      </w:r>
    </w:p>
    <w:p w14:paraId="0A0428E7" w14:textId="76929121" w:rsidR="0004357D" w:rsidRPr="00FD4163" w:rsidRDefault="00973D34" w:rsidP="004D1FD0">
      <w:pPr>
        <w:pStyle w:val="a3"/>
        <w:ind w:firstLine="0"/>
        <w:rPr>
          <w:szCs w:val="28"/>
        </w:rPr>
      </w:pPr>
      <w:r w:rsidRPr="00FD4163">
        <w:rPr>
          <w:szCs w:val="28"/>
        </w:rPr>
        <w:t xml:space="preserve">муниципального района     </w:t>
      </w:r>
      <w:r w:rsidR="00736A2F" w:rsidRPr="00FD4163">
        <w:rPr>
          <w:szCs w:val="28"/>
        </w:rPr>
        <w:t xml:space="preserve">                               </w:t>
      </w:r>
      <w:r w:rsidRPr="00FD4163">
        <w:rPr>
          <w:szCs w:val="28"/>
        </w:rPr>
        <w:t xml:space="preserve">    </w:t>
      </w:r>
      <w:r w:rsidR="000716F7" w:rsidRPr="00FD4163">
        <w:rPr>
          <w:szCs w:val="28"/>
        </w:rPr>
        <w:t xml:space="preserve">      </w:t>
      </w:r>
      <w:r w:rsidRPr="00FD4163">
        <w:rPr>
          <w:szCs w:val="28"/>
        </w:rPr>
        <w:t xml:space="preserve">   </w:t>
      </w:r>
      <w:r w:rsidR="00F32B72" w:rsidRPr="00FD4163">
        <w:rPr>
          <w:szCs w:val="28"/>
        </w:rPr>
        <w:t xml:space="preserve">                    </w:t>
      </w:r>
      <w:r w:rsidR="00677095" w:rsidRPr="00FD4163">
        <w:rPr>
          <w:szCs w:val="28"/>
        </w:rPr>
        <w:t xml:space="preserve"> М.Н.</w:t>
      </w:r>
      <w:r w:rsidR="00736A2F" w:rsidRPr="00FD4163">
        <w:rPr>
          <w:szCs w:val="28"/>
          <w:lang w:val="en-US"/>
        </w:rPr>
        <w:t> </w:t>
      </w:r>
      <w:r w:rsidR="00677095" w:rsidRPr="00FD4163">
        <w:rPr>
          <w:szCs w:val="28"/>
        </w:rPr>
        <w:t>Модин</w:t>
      </w:r>
      <w:r w:rsidR="0004357D" w:rsidRPr="00FD4163">
        <w:rPr>
          <w:szCs w:val="28"/>
        </w:rPr>
        <w:br w:type="page"/>
      </w:r>
    </w:p>
    <w:p w14:paraId="5CA1D798" w14:textId="77777777" w:rsidR="0004357D" w:rsidRPr="00FD4163" w:rsidRDefault="0004357D" w:rsidP="00973D34">
      <w:pPr>
        <w:pStyle w:val="a3"/>
        <w:ind w:firstLine="0"/>
        <w:sectPr w:rsidR="0004357D" w:rsidRPr="00FD4163" w:rsidSect="00B36C0F">
          <w:headerReference w:type="even" r:id="rId7"/>
          <w:headerReference w:type="default" r:id="rId8"/>
          <w:pgSz w:w="11906" w:h="16838"/>
          <w:pgMar w:top="1134" w:right="1133" w:bottom="709" w:left="1418" w:header="708" w:footer="708" w:gutter="0"/>
          <w:cols w:space="708"/>
          <w:docGrid w:linePitch="360"/>
        </w:sectPr>
      </w:pPr>
    </w:p>
    <w:p w14:paraId="7BBE79E3" w14:textId="2CCF3064" w:rsidR="0004357D" w:rsidRPr="00E65347" w:rsidRDefault="009C454A" w:rsidP="00AD14F0">
      <w:pPr>
        <w:tabs>
          <w:tab w:val="left" w:pos="10490"/>
        </w:tabs>
        <w:ind w:firstLine="10348"/>
        <w:rPr>
          <w:sz w:val="28"/>
          <w:szCs w:val="28"/>
        </w:rPr>
      </w:pPr>
      <w:r>
        <w:rPr>
          <w:sz w:val="28"/>
          <w:szCs w:val="28"/>
        </w:rPr>
        <w:lastRenderedPageBreak/>
        <w:t xml:space="preserve">Утвержден </w:t>
      </w:r>
      <w:r w:rsidR="0004357D" w:rsidRPr="00E65347">
        <w:rPr>
          <w:sz w:val="28"/>
          <w:szCs w:val="28"/>
        </w:rPr>
        <w:t>распоряжени</w:t>
      </w:r>
      <w:r>
        <w:rPr>
          <w:sz w:val="28"/>
          <w:szCs w:val="28"/>
        </w:rPr>
        <w:t>ем</w:t>
      </w:r>
      <w:r w:rsidR="0004357D" w:rsidRPr="00E65347">
        <w:rPr>
          <w:sz w:val="28"/>
          <w:szCs w:val="28"/>
        </w:rPr>
        <w:t xml:space="preserve"> </w:t>
      </w:r>
    </w:p>
    <w:p w14:paraId="34A57011" w14:textId="40E7893A" w:rsidR="001A024B" w:rsidRPr="00E65347" w:rsidRDefault="0004357D" w:rsidP="00AD14F0">
      <w:pPr>
        <w:tabs>
          <w:tab w:val="left" w:pos="10490"/>
        </w:tabs>
        <w:ind w:firstLine="10348"/>
        <w:rPr>
          <w:sz w:val="28"/>
          <w:szCs w:val="28"/>
        </w:rPr>
      </w:pPr>
      <w:r w:rsidRPr="00E65347">
        <w:rPr>
          <w:sz w:val="28"/>
          <w:szCs w:val="28"/>
        </w:rPr>
        <w:t xml:space="preserve">Администрации Шелеховского </w:t>
      </w:r>
    </w:p>
    <w:p w14:paraId="5556F5C5" w14:textId="0240914E" w:rsidR="0004357D" w:rsidRPr="00E65347" w:rsidRDefault="006A21EE" w:rsidP="00AD14F0">
      <w:pPr>
        <w:tabs>
          <w:tab w:val="left" w:pos="10490"/>
        </w:tabs>
        <w:ind w:firstLine="10348"/>
        <w:rPr>
          <w:sz w:val="28"/>
          <w:szCs w:val="28"/>
        </w:rPr>
      </w:pPr>
      <w:r w:rsidRPr="00E65347">
        <w:rPr>
          <w:sz w:val="28"/>
          <w:szCs w:val="28"/>
        </w:rPr>
        <w:t>м</w:t>
      </w:r>
      <w:r w:rsidR="0004357D" w:rsidRPr="00E65347">
        <w:rPr>
          <w:sz w:val="28"/>
          <w:szCs w:val="28"/>
        </w:rPr>
        <w:t xml:space="preserve">униципального района </w:t>
      </w:r>
    </w:p>
    <w:p w14:paraId="776CA22C" w14:textId="731306B1" w:rsidR="001B481E" w:rsidRDefault="0004357D" w:rsidP="00AD14F0">
      <w:pPr>
        <w:tabs>
          <w:tab w:val="left" w:pos="10490"/>
        </w:tabs>
        <w:ind w:firstLine="10348"/>
        <w:rPr>
          <w:sz w:val="28"/>
          <w:szCs w:val="28"/>
        </w:rPr>
      </w:pPr>
      <w:proofErr w:type="gramStart"/>
      <w:r w:rsidRPr="00E65347">
        <w:rPr>
          <w:sz w:val="28"/>
          <w:szCs w:val="28"/>
        </w:rPr>
        <w:t xml:space="preserve">от </w:t>
      </w:r>
      <w:r w:rsidR="00AD14F0">
        <w:rPr>
          <w:sz w:val="28"/>
          <w:szCs w:val="28"/>
        </w:rPr>
        <w:t xml:space="preserve"> 4</w:t>
      </w:r>
      <w:proofErr w:type="gramEnd"/>
      <w:r w:rsidR="00AD14F0">
        <w:rPr>
          <w:sz w:val="28"/>
          <w:szCs w:val="28"/>
        </w:rPr>
        <w:t xml:space="preserve"> августа 2026 года </w:t>
      </w:r>
      <w:r w:rsidR="00EC366B" w:rsidRPr="00E65347">
        <w:rPr>
          <w:sz w:val="28"/>
          <w:szCs w:val="28"/>
        </w:rPr>
        <w:t xml:space="preserve"> № </w:t>
      </w:r>
      <w:r w:rsidR="00AD14F0">
        <w:rPr>
          <w:sz w:val="28"/>
          <w:szCs w:val="28"/>
        </w:rPr>
        <w:t xml:space="preserve">81-ра  </w:t>
      </w:r>
    </w:p>
    <w:p w14:paraId="3BF4B8A0" w14:textId="365BA393" w:rsidR="00AD14F0" w:rsidRDefault="00AD14F0" w:rsidP="00AD14F0">
      <w:pPr>
        <w:tabs>
          <w:tab w:val="left" w:pos="10490"/>
        </w:tabs>
        <w:ind w:firstLine="10348"/>
        <w:rPr>
          <w:sz w:val="28"/>
          <w:szCs w:val="28"/>
        </w:rPr>
      </w:pPr>
    </w:p>
    <w:p w14:paraId="749F02E2" w14:textId="77777777" w:rsidR="00AD14F0" w:rsidRPr="00E65347" w:rsidRDefault="00AD14F0" w:rsidP="00AD14F0">
      <w:pPr>
        <w:tabs>
          <w:tab w:val="left" w:pos="10490"/>
        </w:tabs>
        <w:ind w:firstLine="10348"/>
        <w:rPr>
          <w:sz w:val="28"/>
          <w:szCs w:val="28"/>
        </w:rPr>
      </w:pPr>
    </w:p>
    <w:p w14:paraId="09ADBBC0" w14:textId="77777777" w:rsidR="001B481E" w:rsidRPr="00824C94" w:rsidRDefault="001B481E" w:rsidP="001B481E">
      <w:pPr>
        <w:pStyle w:val="a3"/>
        <w:ind w:firstLine="0"/>
        <w:rPr>
          <w:highlight w:val="yellow"/>
        </w:rPr>
      </w:pPr>
    </w:p>
    <w:p w14:paraId="44125C8A" w14:textId="77777777" w:rsidR="001B481E" w:rsidRPr="004D1FD0" w:rsidRDefault="001B481E" w:rsidP="001B481E">
      <w:pPr>
        <w:jc w:val="center"/>
        <w:rPr>
          <w:sz w:val="28"/>
          <w:szCs w:val="28"/>
        </w:rPr>
      </w:pPr>
      <w:r w:rsidRPr="004D1FD0">
        <w:rPr>
          <w:sz w:val="28"/>
          <w:szCs w:val="28"/>
        </w:rPr>
        <w:t xml:space="preserve">План мероприятий («дорожная карта») </w:t>
      </w:r>
    </w:p>
    <w:p w14:paraId="45E3738D" w14:textId="13CDFBE3" w:rsidR="001B481E" w:rsidRPr="004D1FD0" w:rsidRDefault="001B481E" w:rsidP="001B481E">
      <w:pPr>
        <w:jc w:val="center"/>
        <w:rPr>
          <w:sz w:val="28"/>
          <w:szCs w:val="28"/>
        </w:rPr>
      </w:pPr>
      <w:r w:rsidRPr="004D1FD0">
        <w:rPr>
          <w:sz w:val="28"/>
          <w:szCs w:val="28"/>
        </w:rPr>
        <w:t>по содействию развитию конкуренции на территории Шелеховского района на 20</w:t>
      </w:r>
      <w:r w:rsidR="004D1FD0" w:rsidRPr="004D1FD0">
        <w:rPr>
          <w:sz w:val="28"/>
          <w:szCs w:val="28"/>
        </w:rPr>
        <w:t>26</w:t>
      </w:r>
      <w:r w:rsidRPr="004D1FD0">
        <w:rPr>
          <w:sz w:val="28"/>
          <w:szCs w:val="28"/>
        </w:rPr>
        <w:t>-20</w:t>
      </w:r>
      <w:r w:rsidR="004D1FD0" w:rsidRPr="004D1FD0">
        <w:rPr>
          <w:sz w:val="28"/>
          <w:szCs w:val="28"/>
        </w:rPr>
        <w:t>30</w:t>
      </w:r>
      <w:r w:rsidRPr="004D1FD0">
        <w:rPr>
          <w:sz w:val="28"/>
          <w:szCs w:val="28"/>
        </w:rPr>
        <w:t xml:space="preserve"> годы</w:t>
      </w:r>
    </w:p>
    <w:p w14:paraId="51D1D564" w14:textId="77777777" w:rsidR="004D1FD0" w:rsidRPr="00824C94" w:rsidRDefault="004D1FD0" w:rsidP="001B481E">
      <w:pPr>
        <w:jc w:val="center"/>
        <w:rPr>
          <w:sz w:val="28"/>
          <w:szCs w:val="28"/>
          <w:highlight w:val="yellow"/>
        </w:rPr>
      </w:pPr>
    </w:p>
    <w:tbl>
      <w:tblPr>
        <w:tblW w:w="14911" w:type="dxa"/>
        <w:tblInd w:w="10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6"/>
        <w:gridCol w:w="4290"/>
        <w:gridCol w:w="1560"/>
        <w:gridCol w:w="1275"/>
        <w:gridCol w:w="1418"/>
        <w:gridCol w:w="1417"/>
        <w:gridCol w:w="1275"/>
        <w:gridCol w:w="1277"/>
        <w:gridCol w:w="1843"/>
      </w:tblGrid>
      <w:tr w:rsidR="00E65347" w:rsidRPr="00225A07" w14:paraId="6854DADD" w14:textId="77777777" w:rsidTr="00507939">
        <w:tc>
          <w:tcPr>
            <w:tcW w:w="556" w:type="dxa"/>
            <w:vMerge w:val="restart"/>
            <w:tcBorders>
              <w:top w:val="single" w:sz="4" w:space="0" w:color="auto"/>
              <w:bottom w:val="single" w:sz="4" w:space="0" w:color="auto"/>
              <w:right w:val="single" w:sz="4" w:space="0" w:color="auto"/>
            </w:tcBorders>
          </w:tcPr>
          <w:p w14:paraId="7149C43F" w14:textId="4B102973" w:rsidR="00E65347" w:rsidRPr="00225A07" w:rsidRDefault="00E65347" w:rsidP="00E65347">
            <w:pPr>
              <w:pStyle w:val="af4"/>
            </w:pPr>
            <w:bookmarkStart w:id="0" w:name="_Hlk235439509"/>
            <w:r w:rsidRPr="00225A07">
              <w:t>1.</w:t>
            </w:r>
          </w:p>
        </w:tc>
        <w:tc>
          <w:tcPr>
            <w:tcW w:w="14355" w:type="dxa"/>
            <w:gridSpan w:val="8"/>
            <w:tcBorders>
              <w:top w:val="single" w:sz="4" w:space="0" w:color="auto"/>
              <w:left w:val="single" w:sz="4" w:space="0" w:color="auto"/>
              <w:bottom w:val="single" w:sz="4" w:space="0" w:color="auto"/>
            </w:tcBorders>
          </w:tcPr>
          <w:p w14:paraId="35FA8F36" w14:textId="4364C0C7" w:rsidR="00E65347" w:rsidRPr="00225A07" w:rsidRDefault="00E65347" w:rsidP="00E65347">
            <w:pPr>
              <w:pStyle w:val="af4"/>
            </w:pPr>
            <w:r w:rsidRPr="00225A07">
              <w:t>Рынок оказания услуг по перевозке пассажиров автомобильным транспортом по муниципальным маршрутам регулярных перевозок</w:t>
            </w:r>
          </w:p>
        </w:tc>
      </w:tr>
      <w:tr w:rsidR="00E65347" w:rsidRPr="00225A07" w14:paraId="0B108FDA" w14:textId="77777777" w:rsidTr="00507939">
        <w:tc>
          <w:tcPr>
            <w:tcW w:w="556" w:type="dxa"/>
            <w:vMerge/>
            <w:tcBorders>
              <w:top w:val="single" w:sz="4" w:space="0" w:color="auto"/>
              <w:bottom w:val="single" w:sz="4" w:space="0" w:color="auto"/>
              <w:right w:val="single" w:sz="4" w:space="0" w:color="auto"/>
            </w:tcBorders>
          </w:tcPr>
          <w:p w14:paraId="1A5D3EBB" w14:textId="77777777" w:rsidR="00E65347" w:rsidRPr="00225A07" w:rsidRDefault="00E65347" w:rsidP="00E65347">
            <w:pPr>
              <w:pStyle w:val="af4"/>
            </w:pPr>
          </w:p>
        </w:tc>
        <w:tc>
          <w:tcPr>
            <w:tcW w:w="14355" w:type="dxa"/>
            <w:gridSpan w:val="8"/>
            <w:tcBorders>
              <w:top w:val="single" w:sz="4" w:space="0" w:color="auto"/>
              <w:left w:val="single" w:sz="4" w:space="0" w:color="auto"/>
              <w:bottom w:val="single" w:sz="4" w:space="0" w:color="auto"/>
            </w:tcBorders>
          </w:tcPr>
          <w:p w14:paraId="5C1D38B4" w14:textId="77777777" w:rsidR="00E65347" w:rsidRPr="00225A07" w:rsidRDefault="00E65347" w:rsidP="00E65347">
            <w:pPr>
              <w:pStyle w:val="af4"/>
              <w:rPr>
                <w:rFonts w:ascii="Times New Roman" w:hAnsi="Times New Roman" w:cs="Times New Roman"/>
              </w:rPr>
            </w:pPr>
            <w:r w:rsidRPr="00225A07">
              <w:rPr>
                <w:rFonts w:ascii="Times New Roman" w:hAnsi="Times New Roman" w:cs="Times New Roman"/>
              </w:rPr>
              <w:t>Оценка текущего состояния:</w:t>
            </w:r>
          </w:p>
          <w:p w14:paraId="1DE03D14" w14:textId="1E8F4904" w:rsidR="00E74049" w:rsidRPr="00225A07" w:rsidRDefault="00E65347" w:rsidP="00AF17EE">
            <w:pPr>
              <w:pStyle w:val="af4"/>
              <w:rPr>
                <w:rFonts w:ascii="Times New Roman" w:hAnsi="Times New Roman" w:cs="Times New Roman"/>
              </w:rPr>
            </w:pPr>
            <w:r w:rsidRPr="00225A07">
              <w:rPr>
                <w:rFonts w:ascii="Times New Roman" w:hAnsi="Times New Roman" w:cs="Times New Roman"/>
              </w:rPr>
              <w:t xml:space="preserve">По состоянию на </w:t>
            </w:r>
            <w:r w:rsidR="001B79C7" w:rsidRPr="00225A07">
              <w:rPr>
                <w:rFonts w:ascii="Times New Roman" w:hAnsi="Times New Roman" w:cs="Times New Roman"/>
              </w:rPr>
              <w:t>01.01.2026</w:t>
            </w:r>
            <w:r w:rsidR="00296A3D" w:rsidRPr="00225A07">
              <w:rPr>
                <w:rFonts w:ascii="Times New Roman" w:hAnsi="Times New Roman" w:cs="Times New Roman"/>
              </w:rPr>
              <w:t xml:space="preserve"> </w:t>
            </w:r>
            <w:r w:rsidRPr="00225A07">
              <w:rPr>
                <w:rFonts w:ascii="Times New Roman" w:hAnsi="Times New Roman" w:cs="Times New Roman"/>
              </w:rPr>
              <w:t xml:space="preserve">на муниципальных маршрутах регулярных перевозок пассажиров и багажа автомобильным </w:t>
            </w:r>
            <w:r w:rsidR="006F18A9" w:rsidRPr="00225A07">
              <w:rPr>
                <w:rFonts w:ascii="Times New Roman" w:hAnsi="Times New Roman" w:cs="Times New Roman"/>
              </w:rPr>
              <w:t xml:space="preserve">транспортом </w:t>
            </w:r>
            <w:r w:rsidR="00296A3D" w:rsidRPr="00225A07">
              <w:rPr>
                <w:rFonts w:ascii="Times New Roman" w:hAnsi="Times New Roman" w:cs="Times New Roman"/>
              </w:rPr>
              <w:t>в Шелеховском районе осуществляли деятельность</w:t>
            </w:r>
            <w:r w:rsidR="00287F83" w:rsidRPr="00225A07">
              <w:rPr>
                <w:rFonts w:ascii="Times New Roman" w:hAnsi="Times New Roman" w:cs="Times New Roman"/>
              </w:rPr>
              <w:t xml:space="preserve"> 6 перевозчиков</w:t>
            </w:r>
            <w:r w:rsidR="00E74049" w:rsidRPr="00225A07">
              <w:rPr>
                <w:rFonts w:ascii="Times New Roman" w:hAnsi="Times New Roman" w:cs="Times New Roman"/>
              </w:rPr>
              <w:t xml:space="preserve">, в том числе 3 общества с ограниченной ответственностью, 3 индивидуальных предпринимателя (из них </w:t>
            </w:r>
            <w:r w:rsidR="00D44CCC" w:rsidRPr="00225A07">
              <w:rPr>
                <w:rFonts w:ascii="Times New Roman" w:hAnsi="Times New Roman" w:cs="Times New Roman"/>
              </w:rPr>
              <w:t xml:space="preserve">участниками договора простого товарищества являлись </w:t>
            </w:r>
            <w:r w:rsidR="00C249FE" w:rsidRPr="00225A07">
              <w:rPr>
                <w:rFonts w:ascii="Times New Roman" w:hAnsi="Times New Roman" w:cs="Times New Roman"/>
              </w:rPr>
              <w:t>2 общества с ограниченной ответственностью, 1 индивидуальный предприниматель).</w:t>
            </w:r>
          </w:p>
          <w:p w14:paraId="52354502" w14:textId="3A9C64CA" w:rsidR="00C249FE" w:rsidRPr="00225A07" w:rsidRDefault="00C249FE" w:rsidP="00C249FE">
            <w:pPr>
              <w:rPr>
                <w:sz w:val="24"/>
                <w:szCs w:val="24"/>
              </w:rPr>
            </w:pPr>
            <w:r w:rsidRPr="00225A07">
              <w:rPr>
                <w:sz w:val="24"/>
                <w:szCs w:val="24"/>
              </w:rPr>
              <w:t>На 01.01.2026 в реестрах муниципальных маршрутов регулярных перевозок значилось:</w:t>
            </w:r>
          </w:p>
          <w:p w14:paraId="65AA45F7" w14:textId="77777777" w:rsidR="00AC5719" w:rsidRPr="00225A07" w:rsidRDefault="00DA266E" w:rsidP="00AC5719">
            <w:pPr>
              <w:pStyle w:val="aa"/>
              <w:numPr>
                <w:ilvl w:val="0"/>
                <w:numId w:val="6"/>
              </w:numPr>
              <w:ind w:left="66" w:firstLine="294"/>
              <w:jc w:val="both"/>
              <w:rPr>
                <w:rFonts w:ascii="Times New Roman" w:hAnsi="Times New Roman"/>
                <w:sz w:val="24"/>
                <w:szCs w:val="24"/>
              </w:rPr>
            </w:pPr>
            <w:r w:rsidRPr="00225A07">
              <w:rPr>
                <w:rFonts w:ascii="Times New Roman" w:hAnsi="Times New Roman"/>
                <w:sz w:val="24"/>
                <w:szCs w:val="24"/>
              </w:rPr>
              <w:t>10 муниципальны</w:t>
            </w:r>
            <w:r w:rsidR="00C249FE" w:rsidRPr="00225A07">
              <w:rPr>
                <w:rFonts w:ascii="Times New Roman" w:hAnsi="Times New Roman"/>
                <w:sz w:val="24"/>
                <w:szCs w:val="24"/>
              </w:rPr>
              <w:t xml:space="preserve">х </w:t>
            </w:r>
            <w:r w:rsidRPr="00225A07">
              <w:rPr>
                <w:rFonts w:ascii="Times New Roman" w:hAnsi="Times New Roman"/>
                <w:sz w:val="24"/>
                <w:szCs w:val="24"/>
              </w:rPr>
              <w:t>маршрут</w:t>
            </w:r>
            <w:r w:rsidR="00C249FE" w:rsidRPr="00225A07">
              <w:rPr>
                <w:rFonts w:ascii="Times New Roman" w:hAnsi="Times New Roman"/>
                <w:sz w:val="24"/>
                <w:szCs w:val="24"/>
              </w:rPr>
              <w:t>ов</w:t>
            </w:r>
            <w:r w:rsidRPr="00225A07">
              <w:rPr>
                <w:rFonts w:ascii="Times New Roman" w:hAnsi="Times New Roman"/>
                <w:sz w:val="24"/>
                <w:szCs w:val="24"/>
              </w:rPr>
              <w:t xml:space="preserve"> </w:t>
            </w:r>
            <w:r w:rsidR="00E65347" w:rsidRPr="00225A07">
              <w:rPr>
                <w:rFonts w:ascii="Times New Roman" w:hAnsi="Times New Roman"/>
                <w:sz w:val="24"/>
                <w:szCs w:val="24"/>
              </w:rPr>
              <w:t>между поселениями в границах Шелеховского района</w:t>
            </w:r>
            <w:r w:rsidRPr="00225A07">
              <w:rPr>
                <w:rFonts w:ascii="Times New Roman" w:hAnsi="Times New Roman"/>
                <w:sz w:val="24"/>
                <w:szCs w:val="24"/>
              </w:rPr>
              <w:t>;</w:t>
            </w:r>
          </w:p>
          <w:p w14:paraId="07C6C7C5" w14:textId="79059176" w:rsidR="00931BFF" w:rsidRPr="00225A07" w:rsidRDefault="00DA266E" w:rsidP="00AC5719">
            <w:pPr>
              <w:pStyle w:val="aa"/>
              <w:numPr>
                <w:ilvl w:val="0"/>
                <w:numId w:val="6"/>
              </w:numPr>
              <w:ind w:left="66" w:firstLine="294"/>
              <w:jc w:val="both"/>
              <w:rPr>
                <w:rFonts w:ascii="Times New Roman" w:hAnsi="Times New Roman"/>
                <w:sz w:val="24"/>
                <w:szCs w:val="24"/>
              </w:rPr>
            </w:pPr>
            <w:r w:rsidRPr="00225A07">
              <w:rPr>
                <w:rFonts w:ascii="Times New Roman" w:hAnsi="Times New Roman"/>
                <w:sz w:val="24"/>
                <w:szCs w:val="24"/>
              </w:rPr>
              <w:t>8 муниципальны</w:t>
            </w:r>
            <w:r w:rsidR="00C249FE" w:rsidRPr="00225A07">
              <w:rPr>
                <w:rFonts w:ascii="Times New Roman" w:hAnsi="Times New Roman"/>
                <w:sz w:val="24"/>
                <w:szCs w:val="24"/>
              </w:rPr>
              <w:t>х</w:t>
            </w:r>
            <w:r w:rsidRPr="00225A07">
              <w:rPr>
                <w:rFonts w:ascii="Times New Roman" w:hAnsi="Times New Roman"/>
                <w:sz w:val="24"/>
                <w:szCs w:val="24"/>
              </w:rPr>
              <w:t xml:space="preserve"> маршрут</w:t>
            </w:r>
            <w:r w:rsidR="00C249FE" w:rsidRPr="00225A07">
              <w:rPr>
                <w:rFonts w:ascii="Times New Roman" w:hAnsi="Times New Roman"/>
                <w:sz w:val="24"/>
                <w:szCs w:val="24"/>
              </w:rPr>
              <w:t>ов</w:t>
            </w:r>
            <w:r w:rsidRPr="00225A07">
              <w:rPr>
                <w:rFonts w:ascii="Times New Roman" w:hAnsi="Times New Roman"/>
                <w:sz w:val="24"/>
                <w:szCs w:val="24"/>
              </w:rPr>
              <w:t xml:space="preserve"> н</w:t>
            </w:r>
            <w:r w:rsidR="00931BFF" w:rsidRPr="00225A07">
              <w:rPr>
                <w:rFonts w:ascii="Times New Roman" w:hAnsi="Times New Roman"/>
                <w:sz w:val="24"/>
                <w:szCs w:val="24"/>
              </w:rPr>
              <w:t>а территории города Шелехова.</w:t>
            </w:r>
          </w:p>
          <w:p w14:paraId="0EB82D27" w14:textId="479986E9" w:rsidR="00E65347" w:rsidRPr="00225A07" w:rsidRDefault="00E65347" w:rsidP="00E65347">
            <w:pPr>
              <w:pStyle w:val="af4"/>
            </w:pPr>
            <w:r w:rsidRPr="00225A07">
              <w:rPr>
                <w:rFonts w:ascii="Times New Roman" w:eastAsia="Calibri" w:hAnsi="Times New Roman" w:cs="Times New Roman"/>
                <w:lang w:eastAsia="en-US"/>
              </w:rPr>
              <w:t>Доля организаций частной формы собственности, оказывающих</w:t>
            </w:r>
            <w:r w:rsidRPr="00225A07">
              <w:t xml:space="preserve"> услуги по перевозке пассажиров и багажа автомобильным транспортом по муниципальным маршрутам в Шелеховско</w:t>
            </w:r>
            <w:r w:rsidR="00AF17EE" w:rsidRPr="00225A07">
              <w:t>м</w:t>
            </w:r>
            <w:r w:rsidRPr="00225A07">
              <w:t xml:space="preserve"> район</w:t>
            </w:r>
            <w:r w:rsidR="00AF17EE" w:rsidRPr="00225A07">
              <w:t xml:space="preserve">е </w:t>
            </w:r>
            <w:r w:rsidRPr="00225A07">
              <w:t xml:space="preserve">в общем количестве перевозчиков на муниципальных маршрутах регулярных перевозок </w:t>
            </w:r>
            <w:proofErr w:type="gramStart"/>
            <w:r w:rsidRPr="00225A07">
              <w:t>в Шелеховско</w:t>
            </w:r>
            <w:r w:rsidR="00AC5719" w:rsidRPr="00225A07">
              <w:t>м</w:t>
            </w:r>
            <w:r w:rsidRPr="00225A07">
              <w:t xml:space="preserve"> район</w:t>
            </w:r>
            <w:r w:rsidR="00AC5719" w:rsidRPr="00225A07">
              <w:t>е</w:t>
            </w:r>
            <w:proofErr w:type="gramEnd"/>
            <w:r w:rsidRPr="00225A07">
              <w:t xml:space="preserve"> составила 100%.</w:t>
            </w:r>
          </w:p>
          <w:p w14:paraId="382553E7" w14:textId="6E1CBF3B" w:rsidR="00E65347" w:rsidRPr="00225A07" w:rsidRDefault="00AF17EE" w:rsidP="00E65347">
            <w:pPr>
              <w:pStyle w:val="af4"/>
            </w:pPr>
            <w:r w:rsidRPr="00225A07">
              <w:t xml:space="preserve">Все муниципальные маршруты </w:t>
            </w:r>
            <w:r w:rsidRPr="00225A07">
              <w:rPr>
                <w:rFonts w:ascii="Times New Roman" w:hAnsi="Times New Roman" w:cs="Times New Roman"/>
              </w:rPr>
              <w:t xml:space="preserve">в Шелеховском районе </w:t>
            </w:r>
            <w:r w:rsidRPr="00225A07">
              <w:t>осуществляются по нерегулируемым тарифам.</w:t>
            </w:r>
          </w:p>
        </w:tc>
      </w:tr>
      <w:tr w:rsidR="00E65347" w:rsidRPr="00225A07" w14:paraId="1AFE8EA7" w14:textId="77777777" w:rsidTr="00507939">
        <w:tc>
          <w:tcPr>
            <w:tcW w:w="556" w:type="dxa"/>
            <w:vMerge/>
            <w:tcBorders>
              <w:top w:val="single" w:sz="4" w:space="0" w:color="auto"/>
              <w:bottom w:val="single" w:sz="4" w:space="0" w:color="auto"/>
              <w:right w:val="single" w:sz="4" w:space="0" w:color="auto"/>
            </w:tcBorders>
          </w:tcPr>
          <w:p w14:paraId="156B43E3" w14:textId="77777777" w:rsidR="00E65347" w:rsidRPr="00225A07" w:rsidRDefault="00E65347" w:rsidP="00E65347">
            <w:pPr>
              <w:pStyle w:val="af4"/>
            </w:pPr>
          </w:p>
        </w:tc>
        <w:tc>
          <w:tcPr>
            <w:tcW w:w="14355" w:type="dxa"/>
            <w:gridSpan w:val="8"/>
            <w:tcBorders>
              <w:top w:val="single" w:sz="4" w:space="0" w:color="auto"/>
              <w:left w:val="single" w:sz="4" w:space="0" w:color="auto"/>
              <w:bottom w:val="single" w:sz="4" w:space="0" w:color="auto"/>
            </w:tcBorders>
          </w:tcPr>
          <w:p w14:paraId="1FED211F" w14:textId="77777777" w:rsidR="00E65347" w:rsidRPr="00225A07" w:rsidRDefault="00E65347" w:rsidP="00E65347">
            <w:pPr>
              <w:pStyle w:val="af4"/>
            </w:pPr>
            <w:r w:rsidRPr="00225A07">
              <w:t>Проблема:</w:t>
            </w:r>
          </w:p>
          <w:p w14:paraId="6B1B8D09" w14:textId="4D380850" w:rsidR="00E65347" w:rsidRPr="00225A07" w:rsidRDefault="00E6558B" w:rsidP="00795414">
            <w:pPr>
              <w:pStyle w:val="af4"/>
            </w:pPr>
            <w:r w:rsidRPr="00E6558B">
              <w:t>Рынок оказания услуг по перевозке пассажиров автомобильным транспортом по муниципальным маршрутам регулярных перевозок сформирован посредством маршрутов регулярных перевозок по нерегулируемым тарифам, перевозчики по ним определены</w:t>
            </w:r>
            <w:r w:rsidR="008912AB">
              <w:t>;</w:t>
            </w:r>
            <w:r w:rsidR="00795414">
              <w:t xml:space="preserve"> </w:t>
            </w:r>
            <w:r w:rsidR="00961E18">
              <w:t xml:space="preserve">отсутствует заинтересованность входа на рынок </w:t>
            </w:r>
            <w:r w:rsidR="008D471D">
              <w:t xml:space="preserve">новых </w:t>
            </w:r>
            <w:r w:rsidR="003C7CFD">
              <w:t>участников рынка</w:t>
            </w:r>
            <w:r w:rsidR="00961E18">
              <w:t>.</w:t>
            </w:r>
          </w:p>
        </w:tc>
      </w:tr>
      <w:tr w:rsidR="00E65347" w:rsidRPr="00225A07" w14:paraId="28ADAAAA" w14:textId="77777777" w:rsidTr="00507939">
        <w:tc>
          <w:tcPr>
            <w:tcW w:w="556" w:type="dxa"/>
            <w:vMerge/>
            <w:tcBorders>
              <w:top w:val="single" w:sz="4" w:space="0" w:color="auto"/>
              <w:bottom w:val="single" w:sz="4" w:space="0" w:color="auto"/>
              <w:right w:val="single" w:sz="4" w:space="0" w:color="auto"/>
            </w:tcBorders>
          </w:tcPr>
          <w:p w14:paraId="32B3643A" w14:textId="77777777" w:rsidR="00E65347" w:rsidRPr="00225A07" w:rsidRDefault="00E65347" w:rsidP="00E65347">
            <w:pPr>
              <w:pStyle w:val="af4"/>
            </w:pPr>
          </w:p>
        </w:tc>
        <w:tc>
          <w:tcPr>
            <w:tcW w:w="14355" w:type="dxa"/>
            <w:gridSpan w:val="8"/>
            <w:tcBorders>
              <w:top w:val="single" w:sz="4" w:space="0" w:color="auto"/>
              <w:left w:val="single" w:sz="4" w:space="0" w:color="auto"/>
              <w:bottom w:val="single" w:sz="4" w:space="0" w:color="auto"/>
            </w:tcBorders>
          </w:tcPr>
          <w:p w14:paraId="46FC3C1D" w14:textId="77777777" w:rsidR="00E65347" w:rsidRPr="00225A07" w:rsidRDefault="00E65347" w:rsidP="00E65347">
            <w:pPr>
              <w:pStyle w:val="af4"/>
            </w:pPr>
            <w:r w:rsidRPr="00225A07">
              <w:t>Цель:</w:t>
            </w:r>
          </w:p>
          <w:p w14:paraId="7D1BA59E" w14:textId="2EC14616" w:rsidR="00E65347" w:rsidRPr="00225A07" w:rsidRDefault="00E65347" w:rsidP="00E65347">
            <w:pPr>
              <w:pStyle w:val="af4"/>
            </w:pPr>
            <w:r w:rsidRPr="00225A07">
              <w:t xml:space="preserve">Создание условий для развития конкуренции на рынке оказания услуг по перевозке пассажиров и багажа автомобильным транспортом по муниципальным маршрутам регулярных перевозок </w:t>
            </w:r>
            <w:r w:rsidR="00E9383B" w:rsidRPr="00225A07">
              <w:t>в Шелеховском районе</w:t>
            </w:r>
            <w:r w:rsidRPr="00225A07">
              <w:t>.</w:t>
            </w:r>
          </w:p>
        </w:tc>
      </w:tr>
      <w:tr w:rsidR="004D1FD0" w:rsidRPr="00225A07" w14:paraId="758CF582" w14:textId="77777777" w:rsidTr="00507939">
        <w:tc>
          <w:tcPr>
            <w:tcW w:w="556" w:type="dxa"/>
            <w:vMerge/>
            <w:tcBorders>
              <w:top w:val="single" w:sz="4" w:space="0" w:color="auto"/>
              <w:bottom w:val="single" w:sz="4" w:space="0" w:color="auto"/>
              <w:right w:val="single" w:sz="4" w:space="0" w:color="auto"/>
            </w:tcBorders>
          </w:tcPr>
          <w:p w14:paraId="297916CC" w14:textId="77777777" w:rsidR="004D1FD0" w:rsidRPr="00225A07" w:rsidRDefault="004D1FD0" w:rsidP="00146825">
            <w:pPr>
              <w:pStyle w:val="af4"/>
            </w:pPr>
          </w:p>
        </w:tc>
        <w:tc>
          <w:tcPr>
            <w:tcW w:w="4290" w:type="dxa"/>
            <w:vMerge w:val="restart"/>
            <w:tcBorders>
              <w:top w:val="single" w:sz="4" w:space="0" w:color="auto"/>
              <w:left w:val="single" w:sz="4" w:space="0" w:color="auto"/>
              <w:bottom w:val="single" w:sz="4" w:space="0" w:color="auto"/>
              <w:right w:val="single" w:sz="4" w:space="0" w:color="auto"/>
            </w:tcBorders>
          </w:tcPr>
          <w:p w14:paraId="256C5E30" w14:textId="77777777" w:rsidR="004D1FD0" w:rsidRPr="00225A07" w:rsidRDefault="004D1FD0" w:rsidP="00146825">
            <w:pPr>
              <w:pStyle w:val="af4"/>
              <w:jc w:val="center"/>
            </w:pPr>
            <w:r w:rsidRPr="00225A07">
              <w:t>Наименование показателя, единица измерения</w:t>
            </w:r>
          </w:p>
        </w:tc>
        <w:tc>
          <w:tcPr>
            <w:tcW w:w="8222" w:type="dxa"/>
            <w:gridSpan w:val="6"/>
            <w:tcBorders>
              <w:top w:val="single" w:sz="4" w:space="0" w:color="auto"/>
              <w:left w:val="single" w:sz="4" w:space="0" w:color="auto"/>
              <w:bottom w:val="single" w:sz="4" w:space="0" w:color="auto"/>
              <w:right w:val="single" w:sz="4" w:space="0" w:color="auto"/>
            </w:tcBorders>
            <w:vAlign w:val="center"/>
          </w:tcPr>
          <w:p w14:paraId="49661541" w14:textId="77777777" w:rsidR="004D1FD0" w:rsidRPr="00225A07" w:rsidRDefault="004D1FD0" w:rsidP="00146825">
            <w:pPr>
              <w:pStyle w:val="af4"/>
              <w:jc w:val="center"/>
            </w:pPr>
            <w:r w:rsidRPr="00225A07">
              <w:t>Целевое значение показателя</w:t>
            </w:r>
          </w:p>
        </w:tc>
        <w:tc>
          <w:tcPr>
            <w:tcW w:w="1843" w:type="dxa"/>
            <w:tcBorders>
              <w:top w:val="single" w:sz="4" w:space="0" w:color="auto"/>
              <w:left w:val="single" w:sz="4" w:space="0" w:color="auto"/>
              <w:bottom w:val="single" w:sz="4" w:space="0" w:color="auto"/>
            </w:tcBorders>
            <w:vAlign w:val="center"/>
          </w:tcPr>
          <w:p w14:paraId="6C4A32D5" w14:textId="77777777" w:rsidR="004D1FD0" w:rsidRPr="00225A07" w:rsidRDefault="004D1FD0" w:rsidP="00146825">
            <w:pPr>
              <w:pStyle w:val="af4"/>
              <w:jc w:val="center"/>
            </w:pPr>
            <w:r w:rsidRPr="00225A07">
              <w:t>Ответственный исполнитель</w:t>
            </w:r>
          </w:p>
        </w:tc>
      </w:tr>
      <w:tr w:rsidR="00E65347" w:rsidRPr="00225A07" w14:paraId="10BFA651" w14:textId="77777777" w:rsidTr="00507939">
        <w:tc>
          <w:tcPr>
            <w:tcW w:w="556" w:type="dxa"/>
            <w:vMerge/>
            <w:tcBorders>
              <w:top w:val="single" w:sz="4" w:space="0" w:color="auto"/>
              <w:bottom w:val="single" w:sz="4" w:space="0" w:color="auto"/>
              <w:right w:val="single" w:sz="4" w:space="0" w:color="auto"/>
            </w:tcBorders>
          </w:tcPr>
          <w:p w14:paraId="3BB37E3A" w14:textId="77777777" w:rsidR="00E65347" w:rsidRPr="00225A07" w:rsidRDefault="00E65347" w:rsidP="00E65347">
            <w:pPr>
              <w:pStyle w:val="af4"/>
            </w:pPr>
          </w:p>
        </w:tc>
        <w:tc>
          <w:tcPr>
            <w:tcW w:w="4290" w:type="dxa"/>
            <w:vMerge/>
            <w:tcBorders>
              <w:top w:val="single" w:sz="4" w:space="0" w:color="auto"/>
              <w:left w:val="single" w:sz="4" w:space="0" w:color="auto"/>
              <w:bottom w:val="single" w:sz="4" w:space="0" w:color="auto"/>
              <w:right w:val="single" w:sz="4" w:space="0" w:color="auto"/>
            </w:tcBorders>
          </w:tcPr>
          <w:p w14:paraId="6FFE569A" w14:textId="77777777" w:rsidR="00E65347" w:rsidRPr="00225A07" w:rsidRDefault="00E65347" w:rsidP="00E65347">
            <w:pPr>
              <w:pStyle w:val="af4"/>
            </w:pPr>
          </w:p>
        </w:tc>
        <w:tc>
          <w:tcPr>
            <w:tcW w:w="1560" w:type="dxa"/>
            <w:tcBorders>
              <w:top w:val="single" w:sz="4" w:space="0" w:color="auto"/>
              <w:left w:val="single" w:sz="4" w:space="0" w:color="auto"/>
              <w:bottom w:val="single" w:sz="4" w:space="0" w:color="auto"/>
              <w:right w:val="single" w:sz="4" w:space="0" w:color="auto"/>
            </w:tcBorders>
            <w:vAlign w:val="center"/>
          </w:tcPr>
          <w:p w14:paraId="1B02D198" w14:textId="77777777" w:rsidR="00E65347" w:rsidRPr="00225A07" w:rsidRDefault="00E65347" w:rsidP="00E65347">
            <w:pPr>
              <w:pStyle w:val="af4"/>
              <w:jc w:val="center"/>
              <w:rPr>
                <w:sz w:val="22"/>
                <w:szCs w:val="22"/>
              </w:rPr>
            </w:pPr>
            <w:r w:rsidRPr="00225A07">
              <w:rPr>
                <w:sz w:val="22"/>
                <w:szCs w:val="22"/>
              </w:rPr>
              <w:t>01.01.2026</w:t>
            </w:r>
          </w:p>
          <w:p w14:paraId="2DFC88A8" w14:textId="562F637F" w:rsidR="00E65347" w:rsidRPr="00225A07" w:rsidRDefault="00E65347" w:rsidP="00E65347">
            <w:pPr>
              <w:pStyle w:val="af4"/>
              <w:jc w:val="center"/>
            </w:pPr>
            <w:r w:rsidRPr="00225A07">
              <w:rPr>
                <w:sz w:val="22"/>
                <w:szCs w:val="22"/>
              </w:rPr>
              <w:t>(факт)</w:t>
            </w:r>
          </w:p>
        </w:tc>
        <w:tc>
          <w:tcPr>
            <w:tcW w:w="1275" w:type="dxa"/>
            <w:tcBorders>
              <w:top w:val="single" w:sz="4" w:space="0" w:color="auto"/>
              <w:left w:val="single" w:sz="4" w:space="0" w:color="auto"/>
              <w:bottom w:val="single" w:sz="4" w:space="0" w:color="auto"/>
              <w:right w:val="single" w:sz="4" w:space="0" w:color="auto"/>
            </w:tcBorders>
            <w:vAlign w:val="center"/>
          </w:tcPr>
          <w:p w14:paraId="4C13674D" w14:textId="390237C1" w:rsidR="00E65347" w:rsidRPr="00225A07" w:rsidRDefault="00E65347" w:rsidP="00E65347">
            <w:pPr>
              <w:pStyle w:val="af4"/>
              <w:jc w:val="center"/>
            </w:pPr>
            <w:r w:rsidRPr="00225A07">
              <w:rPr>
                <w:sz w:val="22"/>
                <w:szCs w:val="22"/>
              </w:rPr>
              <w:t>31.12.2026</w:t>
            </w:r>
          </w:p>
        </w:tc>
        <w:tc>
          <w:tcPr>
            <w:tcW w:w="1418" w:type="dxa"/>
            <w:tcBorders>
              <w:top w:val="single" w:sz="4" w:space="0" w:color="auto"/>
              <w:left w:val="single" w:sz="4" w:space="0" w:color="auto"/>
              <w:bottom w:val="single" w:sz="4" w:space="0" w:color="auto"/>
              <w:right w:val="single" w:sz="4" w:space="0" w:color="auto"/>
            </w:tcBorders>
            <w:vAlign w:val="center"/>
          </w:tcPr>
          <w:p w14:paraId="1F6EDFBF" w14:textId="1BD4583A" w:rsidR="00E65347" w:rsidRPr="00225A07" w:rsidRDefault="00E65347" w:rsidP="00E65347">
            <w:pPr>
              <w:pStyle w:val="af4"/>
              <w:jc w:val="center"/>
            </w:pPr>
            <w:r w:rsidRPr="00225A07">
              <w:rPr>
                <w:sz w:val="22"/>
                <w:szCs w:val="22"/>
              </w:rPr>
              <w:t>31.12.2027</w:t>
            </w:r>
          </w:p>
        </w:tc>
        <w:tc>
          <w:tcPr>
            <w:tcW w:w="1417" w:type="dxa"/>
            <w:tcBorders>
              <w:top w:val="single" w:sz="4" w:space="0" w:color="auto"/>
              <w:left w:val="single" w:sz="4" w:space="0" w:color="auto"/>
              <w:bottom w:val="single" w:sz="4" w:space="0" w:color="auto"/>
              <w:right w:val="single" w:sz="4" w:space="0" w:color="auto"/>
            </w:tcBorders>
            <w:vAlign w:val="center"/>
          </w:tcPr>
          <w:p w14:paraId="7B8A7601" w14:textId="68F1102E" w:rsidR="00E65347" w:rsidRPr="00225A07" w:rsidRDefault="00E65347" w:rsidP="00E65347">
            <w:pPr>
              <w:pStyle w:val="af4"/>
              <w:jc w:val="center"/>
            </w:pPr>
            <w:r w:rsidRPr="00225A07">
              <w:rPr>
                <w:sz w:val="22"/>
                <w:szCs w:val="22"/>
              </w:rPr>
              <w:t>31.12.2028</w:t>
            </w:r>
          </w:p>
        </w:tc>
        <w:tc>
          <w:tcPr>
            <w:tcW w:w="1275" w:type="dxa"/>
            <w:tcBorders>
              <w:top w:val="single" w:sz="4" w:space="0" w:color="auto"/>
              <w:left w:val="single" w:sz="4" w:space="0" w:color="auto"/>
              <w:bottom w:val="single" w:sz="4" w:space="0" w:color="auto"/>
              <w:right w:val="single" w:sz="4" w:space="0" w:color="auto"/>
            </w:tcBorders>
            <w:vAlign w:val="center"/>
          </w:tcPr>
          <w:p w14:paraId="09DDF97B" w14:textId="304F2999" w:rsidR="00E65347" w:rsidRPr="00225A07" w:rsidRDefault="00E65347" w:rsidP="00E65347">
            <w:pPr>
              <w:pStyle w:val="af4"/>
              <w:jc w:val="center"/>
            </w:pPr>
            <w:r w:rsidRPr="00225A07">
              <w:rPr>
                <w:sz w:val="22"/>
                <w:szCs w:val="22"/>
              </w:rPr>
              <w:t>31.12.2029</w:t>
            </w:r>
          </w:p>
        </w:tc>
        <w:tc>
          <w:tcPr>
            <w:tcW w:w="1277" w:type="dxa"/>
            <w:tcBorders>
              <w:top w:val="single" w:sz="4" w:space="0" w:color="auto"/>
              <w:left w:val="single" w:sz="4" w:space="0" w:color="auto"/>
              <w:bottom w:val="single" w:sz="4" w:space="0" w:color="auto"/>
              <w:right w:val="single" w:sz="4" w:space="0" w:color="auto"/>
            </w:tcBorders>
            <w:vAlign w:val="center"/>
          </w:tcPr>
          <w:p w14:paraId="23B89391" w14:textId="3D07146D" w:rsidR="00E65347" w:rsidRPr="00225A07" w:rsidRDefault="00E65347" w:rsidP="00E65347">
            <w:pPr>
              <w:pStyle w:val="af4"/>
              <w:jc w:val="center"/>
            </w:pPr>
            <w:r w:rsidRPr="00225A07">
              <w:rPr>
                <w:sz w:val="22"/>
                <w:szCs w:val="22"/>
              </w:rPr>
              <w:t>31.12.2030</w:t>
            </w:r>
          </w:p>
        </w:tc>
        <w:tc>
          <w:tcPr>
            <w:tcW w:w="1843" w:type="dxa"/>
            <w:tcBorders>
              <w:top w:val="single" w:sz="4" w:space="0" w:color="auto"/>
              <w:left w:val="single" w:sz="4" w:space="0" w:color="auto"/>
              <w:bottom w:val="single" w:sz="4" w:space="0" w:color="auto"/>
            </w:tcBorders>
            <w:vAlign w:val="center"/>
          </w:tcPr>
          <w:p w14:paraId="7B01D7C5" w14:textId="77777777" w:rsidR="00E65347" w:rsidRPr="00225A07" w:rsidRDefault="00E65347" w:rsidP="00E65347">
            <w:pPr>
              <w:pStyle w:val="af4"/>
            </w:pPr>
          </w:p>
        </w:tc>
      </w:tr>
      <w:tr w:rsidR="004D1FD0" w:rsidRPr="00225A07" w14:paraId="198A9B13" w14:textId="77777777" w:rsidTr="00507939">
        <w:tc>
          <w:tcPr>
            <w:tcW w:w="556" w:type="dxa"/>
            <w:vMerge/>
            <w:tcBorders>
              <w:top w:val="single" w:sz="4" w:space="0" w:color="auto"/>
              <w:bottom w:val="single" w:sz="4" w:space="0" w:color="auto"/>
              <w:right w:val="single" w:sz="4" w:space="0" w:color="auto"/>
            </w:tcBorders>
          </w:tcPr>
          <w:p w14:paraId="235C2DBF" w14:textId="77777777" w:rsidR="004D1FD0" w:rsidRPr="00225A07" w:rsidRDefault="004D1FD0" w:rsidP="00146825">
            <w:pPr>
              <w:pStyle w:val="af4"/>
            </w:pPr>
          </w:p>
        </w:tc>
        <w:tc>
          <w:tcPr>
            <w:tcW w:w="4290" w:type="dxa"/>
            <w:tcBorders>
              <w:top w:val="single" w:sz="4" w:space="0" w:color="auto"/>
              <w:left w:val="single" w:sz="4" w:space="0" w:color="auto"/>
              <w:bottom w:val="single" w:sz="4" w:space="0" w:color="auto"/>
              <w:right w:val="single" w:sz="4" w:space="0" w:color="auto"/>
            </w:tcBorders>
          </w:tcPr>
          <w:p w14:paraId="2253B455" w14:textId="77777777" w:rsidR="004D1FD0" w:rsidRPr="00225A07" w:rsidRDefault="004D1FD0" w:rsidP="00146825">
            <w:pPr>
              <w:pStyle w:val="af4"/>
            </w:pPr>
            <w:r w:rsidRPr="00225A07">
              <w:t>Ключевой показатель:</w:t>
            </w:r>
          </w:p>
          <w:p w14:paraId="0039E059" w14:textId="77777777" w:rsidR="004D1FD0" w:rsidRPr="00225A07" w:rsidRDefault="004D1FD0" w:rsidP="00146825">
            <w:pPr>
              <w:pStyle w:val="af4"/>
            </w:pPr>
            <w:r w:rsidRPr="00225A07">
              <w:t>Рост индекса конкуренции</w:t>
            </w:r>
          </w:p>
        </w:tc>
        <w:tc>
          <w:tcPr>
            <w:tcW w:w="1560" w:type="dxa"/>
            <w:tcBorders>
              <w:top w:val="single" w:sz="4" w:space="0" w:color="auto"/>
              <w:left w:val="single" w:sz="4" w:space="0" w:color="auto"/>
              <w:bottom w:val="single" w:sz="4" w:space="0" w:color="auto"/>
              <w:right w:val="single" w:sz="4" w:space="0" w:color="auto"/>
            </w:tcBorders>
            <w:vAlign w:val="center"/>
          </w:tcPr>
          <w:p w14:paraId="4760640A" w14:textId="77777777" w:rsidR="004D1FD0" w:rsidRPr="00225A07" w:rsidRDefault="004D1FD0" w:rsidP="006F2E07">
            <w:pPr>
              <w:pStyle w:val="af4"/>
              <w:jc w:val="center"/>
            </w:pPr>
            <w:r w:rsidRPr="00225A07">
              <w:t>Средний</w:t>
            </w:r>
          </w:p>
        </w:tc>
        <w:tc>
          <w:tcPr>
            <w:tcW w:w="1275" w:type="dxa"/>
            <w:tcBorders>
              <w:top w:val="single" w:sz="4" w:space="0" w:color="auto"/>
              <w:left w:val="single" w:sz="4" w:space="0" w:color="auto"/>
              <w:bottom w:val="single" w:sz="4" w:space="0" w:color="auto"/>
              <w:right w:val="single" w:sz="4" w:space="0" w:color="auto"/>
            </w:tcBorders>
            <w:vAlign w:val="center"/>
          </w:tcPr>
          <w:p w14:paraId="57EAA5D4" w14:textId="77777777" w:rsidR="004D1FD0" w:rsidRPr="00225A07" w:rsidRDefault="004D1FD0" w:rsidP="006F2E07">
            <w:pPr>
              <w:pStyle w:val="af4"/>
              <w:jc w:val="center"/>
            </w:pPr>
            <w:r w:rsidRPr="00225A07">
              <w:t>Высокий</w:t>
            </w:r>
          </w:p>
        </w:tc>
        <w:tc>
          <w:tcPr>
            <w:tcW w:w="1418" w:type="dxa"/>
            <w:tcBorders>
              <w:top w:val="single" w:sz="4" w:space="0" w:color="auto"/>
              <w:left w:val="single" w:sz="4" w:space="0" w:color="auto"/>
              <w:bottom w:val="single" w:sz="4" w:space="0" w:color="auto"/>
              <w:right w:val="single" w:sz="4" w:space="0" w:color="auto"/>
            </w:tcBorders>
            <w:vAlign w:val="center"/>
          </w:tcPr>
          <w:p w14:paraId="5FE8A834" w14:textId="77777777" w:rsidR="004D1FD0" w:rsidRPr="00225A07" w:rsidRDefault="004D1FD0" w:rsidP="006F2E07">
            <w:pPr>
              <w:pStyle w:val="af4"/>
              <w:jc w:val="center"/>
            </w:pPr>
            <w:r w:rsidRPr="00225A07">
              <w:t>Высокий</w:t>
            </w:r>
          </w:p>
        </w:tc>
        <w:tc>
          <w:tcPr>
            <w:tcW w:w="1417" w:type="dxa"/>
            <w:tcBorders>
              <w:top w:val="single" w:sz="4" w:space="0" w:color="auto"/>
              <w:left w:val="single" w:sz="4" w:space="0" w:color="auto"/>
              <w:bottom w:val="single" w:sz="4" w:space="0" w:color="auto"/>
              <w:right w:val="single" w:sz="4" w:space="0" w:color="auto"/>
            </w:tcBorders>
            <w:vAlign w:val="center"/>
          </w:tcPr>
          <w:p w14:paraId="7B89CC32" w14:textId="77777777" w:rsidR="004D1FD0" w:rsidRPr="00225A07" w:rsidRDefault="004D1FD0" w:rsidP="006F2E07">
            <w:pPr>
              <w:pStyle w:val="af4"/>
              <w:jc w:val="center"/>
            </w:pPr>
            <w:r w:rsidRPr="00225A07">
              <w:t>Высокий</w:t>
            </w:r>
          </w:p>
        </w:tc>
        <w:tc>
          <w:tcPr>
            <w:tcW w:w="1275" w:type="dxa"/>
            <w:tcBorders>
              <w:top w:val="single" w:sz="4" w:space="0" w:color="auto"/>
              <w:left w:val="single" w:sz="4" w:space="0" w:color="auto"/>
              <w:bottom w:val="single" w:sz="4" w:space="0" w:color="auto"/>
              <w:right w:val="single" w:sz="4" w:space="0" w:color="auto"/>
            </w:tcBorders>
            <w:vAlign w:val="center"/>
          </w:tcPr>
          <w:p w14:paraId="706B9D49" w14:textId="77777777" w:rsidR="004D1FD0" w:rsidRPr="00225A07" w:rsidRDefault="004D1FD0" w:rsidP="006F2E07">
            <w:pPr>
              <w:pStyle w:val="af4"/>
              <w:jc w:val="center"/>
            </w:pPr>
            <w:r w:rsidRPr="00225A07">
              <w:t>Высокий</w:t>
            </w:r>
          </w:p>
        </w:tc>
        <w:tc>
          <w:tcPr>
            <w:tcW w:w="1277" w:type="dxa"/>
            <w:tcBorders>
              <w:top w:val="single" w:sz="4" w:space="0" w:color="auto"/>
              <w:left w:val="single" w:sz="4" w:space="0" w:color="auto"/>
              <w:bottom w:val="single" w:sz="4" w:space="0" w:color="auto"/>
              <w:right w:val="single" w:sz="4" w:space="0" w:color="auto"/>
            </w:tcBorders>
            <w:vAlign w:val="center"/>
          </w:tcPr>
          <w:p w14:paraId="6B7DF4ED" w14:textId="77777777" w:rsidR="004D1FD0" w:rsidRPr="00225A07" w:rsidRDefault="004D1FD0" w:rsidP="006F2E07">
            <w:pPr>
              <w:pStyle w:val="af4"/>
              <w:jc w:val="center"/>
            </w:pPr>
            <w:r w:rsidRPr="00225A07">
              <w:t>Высокий</w:t>
            </w:r>
          </w:p>
        </w:tc>
        <w:tc>
          <w:tcPr>
            <w:tcW w:w="1843" w:type="dxa"/>
            <w:vMerge w:val="restart"/>
            <w:tcBorders>
              <w:top w:val="single" w:sz="4" w:space="0" w:color="auto"/>
              <w:left w:val="single" w:sz="4" w:space="0" w:color="auto"/>
              <w:bottom w:val="single" w:sz="4" w:space="0" w:color="auto"/>
            </w:tcBorders>
            <w:vAlign w:val="center"/>
          </w:tcPr>
          <w:p w14:paraId="5A2A083B" w14:textId="553C1A53" w:rsidR="004D1FD0" w:rsidRPr="00225A07" w:rsidRDefault="006F2E07" w:rsidP="00146825">
            <w:pPr>
              <w:pStyle w:val="af4"/>
            </w:pPr>
            <w:r w:rsidRPr="00225A07">
              <w:t>Комитет по градостроитель</w:t>
            </w:r>
            <w:r w:rsidRPr="00225A07">
              <w:lastRenderedPageBreak/>
              <w:t>ству и инфраструктуре</w:t>
            </w:r>
            <w:r w:rsidR="00017F06" w:rsidRPr="00225A07">
              <w:t>, Администрация Шелеховского городского поселения</w:t>
            </w:r>
            <w:r w:rsidR="0067590B" w:rsidRPr="00225A07">
              <w:t xml:space="preserve"> (по согласованию)</w:t>
            </w:r>
          </w:p>
        </w:tc>
      </w:tr>
      <w:tr w:rsidR="004D1FD0" w:rsidRPr="00225A07" w14:paraId="70024005" w14:textId="77777777" w:rsidTr="00507939">
        <w:tc>
          <w:tcPr>
            <w:tcW w:w="556" w:type="dxa"/>
            <w:vMerge/>
            <w:tcBorders>
              <w:top w:val="single" w:sz="4" w:space="0" w:color="auto"/>
              <w:bottom w:val="single" w:sz="4" w:space="0" w:color="auto"/>
              <w:right w:val="single" w:sz="4" w:space="0" w:color="auto"/>
            </w:tcBorders>
          </w:tcPr>
          <w:p w14:paraId="756BE0FF" w14:textId="77777777" w:rsidR="004D1FD0" w:rsidRPr="00225A07" w:rsidRDefault="004D1FD0" w:rsidP="00146825">
            <w:pPr>
              <w:pStyle w:val="af4"/>
            </w:pPr>
          </w:p>
        </w:tc>
        <w:tc>
          <w:tcPr>
            <w:tcW w:w="4290" w:type="dxa"/>
            <w:tcBorders>
              <w:top w:val="single" w:sz="4" w:space="0" w:color="auto"/>
              <w:left w:val="single" w:sz="4" w:space="0" w:color="auto"/>
              <w:bottom w:val="single" w:sz="4" w:space="0" w:color="auto"/>
              <w:right w:val="single" w:sz="4" w:space="0" w:color="auto"/>
            </w:tcBorders>
          </w:tcPr>
          <w:p w14:paraId="46A38036" w14:textId="62D013A8" w:rsidR="004D1FD0" w:rsidRPr="00225A07" w:rsidRDefault="004D1FD0" w:rsidP="00146825">
            <w:pPr>
              <w:pStyle w:val="af4"/>
            </w:pPr>
            <w:r w:rsidRPr="00225A07">
              <w:t>1. Количество зарегистрированных участников товарного рынка</w:t>
            </w:r>
            <w:r w:rsidR="00A31B7E" w:rsidRPr="00225A07">
              <w:t xml:space="preserve"> </w:t>
            </w:r>
            <w:r w:rsidR="000A2922" w:rsidRPr="00225A07">
              <w:t>в сфере деятельности сухопутного пассажирского транспорта: перевозки пассажиров в городском и пригородном сообщении</w:t>
            </w:r>
            <w:r w:rsidRPr="00225A07">
              <w:t xml:space="preserve">, </w:t>
            </w:r>
            <w:r w:rsidR="000A2922" w:rsidRPr="00225A07">
              <w:t>ед.</w:t>
            </w:r>
          </w:p>
        </w:tc>
        <w:tc>
          <w:tcPr>
            <w:tcW w:w="1560" w:type="dxa"/>
            <w:tcBorders>
              <w:top w:val="single" w:sz="4" w:space="0" w:color="auto"/>
              <w:left w:val="single" w:sz="4" w:space="0" w:color="auto"/>
              <w:bottom w:val="single" w:sz="4" w:space="0" w:color="auto"/>
              <w:right w:val="single" w:sz="4" w:space="0" w:color="auto"/>
            </w:tcBorders>
          </w:tcPr>
          <w:p w14:paraId="097A6EEA" w14:textId="099D003C" w:rsidR="004D1FD0" w:rsidRPr="00225A07" w:rsidRDefault="00017F06" w:rsidP="00146825">
            <w:pPr>
              <w:pStyle w:val="af4"/>
              <w:jc w:val="center"/>
            </w:pPr>
            <w:r w:rsidRPr="00225A07">
              <w:t>15</w:t>
            </w:r>
          </w:p>
        </w:tc>
        <w:tc>
          <w:tcPr>
            <w:tcW w:w="1275" w:type="dxa"/>
            <w:tcBorders>
              <w:top w:val="single" w:sz="4" w:space="0" w:color="auto"/>
              <w:left w:val="single" w:sz="4" w:space="0" w:color="auto"/>
              <w:bottom w:val="single" w:sz="4" w:space="0" w:color="auto"/>
              <w:right w:val="single" w:sz="4" w:space="0" w:color="auto"/>
            </w:tcBorders>
            <w:vAlign w:val="center"/>
          </w:tcPr>
          <w:p w14:paraId="38FDAB93" w14:textId="212D08F7" w:rsidR="004D1FD0" w:rsidRPr="00225A07" w:rsidRDefault="00017F06" w:rsidP="00146825">
            <w:pPr>
              <w:pStyle w:val="af4"/>
              <w:jc w:val="center"/>
            </w:pPr>
            <w:r w:rsidRPr="00225A07">
              <w:t>15</w:t>
            </w:r>
          </w:p>
        </w:tc>
        <w:tc>
          <w:tcPr>
            <w:tcW w:w="1418" w:type="dxa"/>
            <w:tcBorders>
              <w:top w:val="single" w:sz="4" w:space="0" w:color="auto"/>
              <w:left w:val="single" w:sz="4" w:space="0" w:color="auto"/>
              <w:bottom w:val="single" w:sz="4" w:space="0" w:color="auto"/>
              <w:right w:val="single" w:sz="4" w:space="0" w:color="auto"/>
            </w:tcBorders>
            <w:vAlign w:val="center"/>
          </w:tcPr>
          <w:p w14:paraId="76ABF274" w14:textId="2115BFFB" w:rsidR="004D1FD0" w:rsidRPr="00225A07" w:rsidRDefault="00017F06" w:rsidP="00146825">
            <w:pPr>
              <w:pStyle w:val="af4"/>
              <w:jc w:val="center"/>
            </w:pPr>
            <w:r w:rsidRPr="00225A07">
              <w:t>15</w:t>
            </w:r>
          </w:p>
        </w:tc>
        <w:tc>
          <w:tcPr>
            <w:tcW w:w="1417" w:type="dxa"/>
            <w:tcBorders>
              <w:top w:val="single" w:sz="4" w:space="0" w:color="auto"/>
              <w:left w:val="single" w:sz="4" w:space="0" w:color="auto"/>
              <w:bottom w:val="single" w:sz="4" w:space="0" w:color="auto"/>
              <w:right w:val="single" w:sz="4" w:space="0" w:color="auto"/>
            </w:tcBorders>
            <w:vAlign w:val="center"/>
          </w:tcPr>
          <w:p w14:paraId="3D8133FE" w14:textId="7DA828F6" w:rsidR="004D1FD0" w:rsidRPr="00225A07" w:rsidRDefault="00017F06" w:rsidP="00146825">
            <w:pPr>
              <w:pStyle w:val="af4"/>
              <w:jc w:val="center"/>
            </w:pPr>
            <w:r w:rsidRPr="00225A07">
              <w:t>15</w:t>
            </w:r>
          </w:p>
        </w:tc>
        <w:tc>
          <w:tcPr>
            <w:tcW w:w="1275" w:type="dxa"/>
            <w:tcBorders>
              <w:top w:val="single" w:sz="4" w:space="0" w:color="auto"/>
              <w:left w:val="single" w:sz="4" w:space="0" w:color="auto"/>
              <w:bottom w:val="single" w:sz="4" w:space="0" w:color="auto"/>
              <w:right w:val="single" w:sz="4" w:space="0" w:color="auto"/>
            </w:tcBorders>
            <w:vAlign w:val="center"/>
          </w:tcPr>
          <w:p w14:paraId="20B467D3" w14:textId="06394AD9" w:rsidR="004D1FD0" w:rsidRPr="00225A07" w:rsidRDefault="00017F06" w:rsidP="00146825">
            <w:pPr>
              <w:pStyle w:val="af4"/>
              <w:jc w:val="center"/>
            </w:pPr>
            <w:r w:rsidRPr="00225A07">
              <w:t>18</w:t>
            </w:r>
          </w:p>
        </w:tc>
        <w:tc>
          <w:tcPr>
            <w:tcW w:w="1277" w:type="dxa"/>
            <w:tcBorders>
              <w:top w:val="single" w:sz="4" w:space="0" w:color="auto"/>
              <w:left w:val="single" w:sz="4" w:space="0" w:color="auto"/>
              <w:bottom w:val="single" w:sz="4" w:space="0" w:color="auto"/>
              <w:right w:val="single" w:sz="4" w:space="0" w:color="auto"/>
            </w:tcBorders>
            <w:vAlign w:val="center"/>
          </w:tcPr>
          <w:p w14:paraId="43FFC73E" w14:textId="1337141C" w:rsidR="004D1FD0" w:rsidRPr="00225A07" w:rsidRDefault="00017F06" w:rsidP="00146825">
            <w:pPr>
              <w:pStyle w:val="af4"/>
              <w:jc w:val="center"/>
            </w:pPr>
            <w:r w:rsidRPr="00225A07">
              <w:t>18</w:t>
            </w:r>
          </w:p>
        </w:tc>
        <w:tc>
          <w:tcPr>
            <w:tcW w:w="1843" w:type="dxa"/>
            <w:vMerge/>
            <w:tcBorders>
              <w:top w:val="single" w:sz="4" w:space="0" w:color="auto"/>
              <w:left w:val="single" w:sz="4" w:space="0" w:color="auto"/>
              <w:bottom w:val="single" w:sz="4" w:space="0" w:color="auto"/>
            </w:tcBorders>
            <w:vAlign w:val="center"/>
          </w:tcPr>
          <w:p w14:paraId="468B7B33" w14:textId="77777777" w:rsidR="004D1FD0" w:rsidRPr="00225A07" w:rsidRDefault="004D1FD0" w:rsidP="00146825">
            <w:pPr>
              <w:pStyle w:val="af4"/>
            </w:pPr>
          </w:p>
        </w:tc>
      </w:tr>
      <w:tr w:rsidR="004D1FD0" w:rsidRPr="00225A07" w14:paraId="39B698B8" w14:textId="77777777" w:rsidTr="00507939">
        <w:tc>
          <w:tcPr>
            <w:tcW w:w="556" w:type="dxa"/>
            <w:vMerge/>
            <w:tcBorders>
              <w:top w:val="single" w:sz="4" w:space="0" w:color="auto"/>
              <w:bottom w:val="single" w:sz="4" w:space="0" w:color="auto"/>
              <w:right w:val="single" w:sz="4" w:space="0" w:color="auto"/>
            </w:tcBorders>
          </w:tcPr>
          <w:p w14:paraId="215F009F" w14:textId="77777777" w:rsidR="004D1FD0" w:rsidRPr="00225A07" w:rsidRDefault="004D1FD0" w:rsidP="00146825">
            <w:pPr>
              <w:pStyle w:val="af4"/>
            </w:pPr>
          </w:p>
        </w:tc>
        <w:tc>
          <w:tcPr>
            <w:tcW w:w="4290" w:type="dxa"/>
            <w:tcBorders>
              <w:top w:val="single" w:sz="4" w:space="0" w:color="auto"/>
              <w:left w:val="single" w:sz="4" w:space="0" w:color="auto"/>
              <w:bottom w:val="single" w:sz="4" w:space="0" w:color="auto"/>
              <w:right w:val="single" w:sz="4" w:space="0" w:color="auto"/>
            </w:tcBorders>
          </w:tcPr>
          <w:p w14:paraId="54A79087" w14:textId="1B6C0765" w:rsidR="004D1FD0" w:rsidRPr="00225A07" w:rsidRDefault="004D1FD0" w:rsidP="00146825">
            <w:pPr>
              <w:pStyle w:val="af4"/>
            </w:pPr>
            <w:r w:rsidRPr="00225A07">
              <w:t>2. Количество участников товарного рынка</w:t>
            </w:r>
            <w:r w:rsidR="00184E8C" w:rsidRPr="00225A07">
              <w:t xml:space="preserve"> – перевозчиков, </w:t>
            </w:r>
            <w:r w:rsidR="00663976" w:rsidRPr="00225A07">
              <w:t xml:space="preserve">фактически </w:t>
            </w:r>
            <w:r w:rsidR="00184E8C" w:rsidRPr="00225A07">
              <w:t xml:space="preserve">осуществляющих деятельность на муниципальных маршрутах регулярных перевозок пассажиров и багажа автомобильным транспортом </w:t>
            </w:r>
            <w:r w:rsidR="000A2922" w:rsidRPr="00225A07">
              <w:t>в</w:t>
            </w:r>
            <w:r w:rsidR="00184E8C" w:rsidRPr="00225A07">
              <w:t xml:space="preserve"> Шелеховско</w:t>
            </w:r>
            <w:r w:rsidR="000A2922" w:rsidRPr="00225A07">
              <w:t>м</w:t>
            </w:r>
            <w:r w:rsidR="00184E8C" w:rsidRPr="00225A07">
              <w:t xml:space="preserve"> район</w:t>
            </w:r>
            <w:r w:rsidR="000A2922" w:rsidRPr="00225A07">
              <w:t>е</w:t>
            </w:r>
            <w:r w:rsidRPr="00225A07">
              <w:t xml:space="preserve">, </w:t>
            </w:r>
            <w:r w:rsidR="00184E8C" w:rsidRPr="00225A07">
              <w:t>ед.</w:t>
            </w:r>
          </w:p>
        </w:tc>
        <w:tc>
          <w:tcPr>
            <w:tcW w:w="1560" w:type="dxa"/>
            <w:tcBorders>
              <w:top w:val="single" w:sz="4" w:space="0" w:color="auto"/>
              <w:left w:val="single" w:sz="4" w:space="0" w:color="auto"/>
              <w:bottom w:val="single" w:sz="4" w:space="0" w:color="auto"/>
              <w:right w:val="single" w:sz="4" w:space="0" w:color="auto"/>
            </w:tcBorders>
            <w:vAlign w:val="center"/>
          </w:tcPr>
          <w:p w14:paraId="3B6070CC" w14:textId="163A25A8" w:rsidR="004D1FD0" w:rsidRPr="00225A07" w:rsidRDefault="000A2922" w:rsidP="00184E8C">
            <w:pPr>
              <w:pStyle w:val="af4"/>
              <w:jc w:val="center"/>
            </w:pPr>
            <w:r w:rsidRPr="00225A07">
              <w:t>6</w:t>
            </w:r>
          </w:p>
        </w:tc>
        <w:tc>
          <w:tcPr>
            <w:tcW w:w="1275" w:type="dxa"/>
            <w:tcBorders>
              <w:top w:val="single" w:sz="4" w:space="0" w:color="auto"/>
              <w:left w:val="single" w:sz="4" w:space="0" w:color="auto"/>
              <w:bottom w:val="single" w:sz="4" w:space="0" w:color="auto"/>
              <w:right w:val="single" w:sz="4" w:space="0" w:color="auto"/>
            </w:tcBorders>
            <w:vAlign w:val="center"/>
          </w:tcPr>
          <w:p w14:paraId="7DD40F35" w14:textId="172B4B16" w:rsidR="004D1FD0" w:rsidRPr="00225A07" w:rsidRDefault="000A2922" w:rsidP="00184E8C">
            <w:pPr>
              <w:pStyle w:val="af4"/>
              <w:jc w:val="center"/>
            </w:pPr>
            <w:r w:rsidRPr="00225A07">
              <w:t>6</w:t>
            </w:r>
          </w:p>
        </w:tc>
        <w:tc>
          <w:tcPr>
            <w:tcW w:w="1418" w:type="dxa"/>
            <w:tcBorders>
              <w:top w:val="single" w:sz="4" w:space="0" w:color="auto"/>
              <w:left w:val="single" w:sz="4" w:space="0" w:color="auto"/>
              <w:bottom w:val="single" w:sz="4" w:space="0" w:color="auto"/>
              <w:right w:val="single" w:sz="4" w:space="0" w:color="auto"/>
            </w:tcBorders>
            <w:vAlign w:val="center"/>
          </w:tcPr>
          <w:p w14:paraId="4B5860EF" w14:textId="49706B39" w:rsidR="004D1FD0" w:rsidRPr="00225A07" w:rsidRDefault="00017F06" w:rsidP="00184E8C">
            <w:pPr>
              <w:pStyle w:val="af4"/>
              <w:jc w:val="center"/>
            </w:pPr>
            <w:r w:rsidRPr="00225A07">
              <w:t>7</w:t>
            </w:r>
          </w:p>
        </w:tc>
        <w:tc>
          <w:tcPr>
            <w:tcW w:w="1417" w:type="dxa"/>
            <w:tcBorders>
              <w:top w:val="single" w:sz="4" w:space="0" w:color="auto"/>
              <w:left w:val="single" w:sz="4" w:space="0" w:color="auto"/>
              <w:bottom w:val="single" w:sz="4" w:space="0" w:color="auto"/>
              <w:right w:val="single" w:sz="4" w:space="0" w:color="auto"/>
            </w:tcBorders>
            <w:vAlign w:val="center"/>
          </w:tcPr>
          <w:p w14:paraId="188B9442" w14:textId="78CE4B30" w:rsidR="004D1FD0" w:rsidRPr="00225A07" w:rsidRDefault="00017F06" w:rsidP="00184E8C">
            <w:pPr>
              <w:pStyle w:val="af4"/>
              <w:jc w:val="center"/>
            </w:pPr>
            <w:r w:rsidRPr="00225A07">
              <w:t>7</w:t>
            </w:r>
          </w:p>
        </w:tc>
        <w:tc>
          <w:tcPr>
            <w:tcW w:w="1275" w:type="dxa"/>
            <w:tcBorders>
              <w:top w:val="single" w:sz="4" w:space="0" w:color="auto"/>
              <w:left w:val="single" w:sz="4" w:space="0" w:color="auto"/>
              <w:bottom w:val="single" w:sz="4" w:space="0" w:color="auto"/>
              <w:right w:val="single" w:sz="4" w:space="0" w:color="auto"/>
            </w:tcBorders>
            <w:vAlign w:val="center"/>
          </w:tcPr>
          <w:p w14:paraId="3DC35CE0" w14:textId="262E8D47" w:rsidR="004D1FD0" w:rsidRPr="00225A07" w:rsidRDefault="006D30DF" w:rsidP="00184E8C">
            <w:pPr>
              <w:pStyle w:val="af4"/>
              <w:jc w:val="center"/>
            </w:pPr>
            <w:r>
              <w:t>9</w:t>
            </w:r>
          </w:p>
        </w:tc>
        <w:tc>
          <w:tcPr>
            <w:tcW w:w="1277" w:type="dxa"/>
            <w:tcBorders>
              <w:top w:val="single" w:sz="4" w:space="0" w:color="auto"/>
              <w:left w:val="single" w:sz="4" w:space="0" w:color="auto"/>
              <w:bottom w:val="single" w:sz="4" w:space="0" w:color="auto"/>
              <w:right w:val="single" w:sz="4" w:space="0" w:color="auto"/>
            </w:tcBorders>
            <w:vAlign w:val="center"/>
          </w:tcPr>
          <w:p w14:paraId="0ACEE05C" w14:textId="76356C52" w:rsidR="004D1FD0" w:rsidRPr="00225A07" w:rsidRDefault="006D30DF" w:rsidP="00184E8C">
            <w:pPr>
              <w:pStyle w:val="af4"/>
              <w:jc w:val="center"/>
            </w:pPr>
            <w:r>
              <w:t>9</w:t>
            </w:r>
          </w:p>
        </w:tc>
        <w:tc>
          <w:tcPr>
            <w:tcW w:w="1843" w:type="dxa"/>
            <w:vMerge/>
            <w:tcBorders>
              <w:top w:val="single" w:sz="4" w:space="0" w:color="auto"/>
              <w:left w:val="single" w:sz="4" w:space="0" w:color="auto"/>
              <w:bottom w:val="single" w:sz="4" w:space="0" w:color="auto"/>
            </w:tcBorders>
            <w:vAlign w:val="center"/>
          </w:tcPr>
          <w:p w14:paraId="3D81DAE0" w14:textId="77777777" w:rsidR="004D1FD0" w:rsidRPr="00225A07" w:rsidRDefault="004D1FD0" w:rsidP="00146825">
            <w:pPr>
              <w:pStyle w:val="af4"/>
            </w:pPr>
          </w:p>
        </w:tc>
      </w:tr>
      <w:tr w:rsidR="004D1FD0" w:rsidRPr="00225A07" w14:paraId="25E0E7BC" w14:textId="77777777" w:rsidTr="00507939">
        <w:tc>
          <w:tcPr>
            <w:tcW w:w="556" w:type="dxa"/>
            <w:vMerge/>
            <w:tcBorders>
              <w:top w:val="single" w:sz="4" w:space="0" w:color="auto"/>
              <w:bottom w:val="single" w:sz="4" w:space="0" w:color="auto"/>
              <w:right w:val="single" w:sz="4" w:space="0" w:color="auto"/>
            </w:tcBorders>
          </w:tcPr>
          <w:p w14:paraId="71072243" w14:textId="77777777" w:rsidR="004D1FD0" w:rsidRPr="00225A07" w:rsidRDefault="004D1FD0" w:rsidP="00146825">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39BA528F" w14:textId="77777777" w:rsidR="004D1FD0" w:rsidRPr="00225A07" w:rsidRDefault="004D1FD0" w:rsidP="00E4345F">
            <w:pPr>
              <w:pStyle w:val="af4"/>
              <w:jc w:val="center"/>
            </w:pPr>
            <w:r w:rsidRPr="00225A07">
              <w:t>Наименование мероприятия</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BFE1948" w14:textId="77777777" w:rsidR="004D1FD0" w:rsidRPr="00225A07" w:rsidRDefault="004D1FD0" w:rsidP="00E4345F">
            <w:pPr>
              <w:pStyle w:val="af4"/>
              <w:jc w:val="center"/>
            </w:pPr>
            <w:r w:rsidRPr="00225A07">
              <w:t>Решаемая проблема</w:t>
            </w:r>
          </w:p>
        </w:tc>
        <w:tc>
          <w:tcPr>
            <w:tcW w:w="1418" w:type="dxa"/>
            <w:tcBorders>
              <w:top w:val="single" w:sz="4" w:space="0" w:color="auto"/>
              <w:left w:val="single" w:sz="4" w:space="0" w:color="auto"/>
              <w:bottom w:val="single" w:sz="4" w:space="0" w:color="auto"/>
              <w:right w:val="single" w:sz="4" w:space="0" w:color="auto"/>
            </w:tcBorders>
            <w:vAlign w:val="center"/>
          </w:tcPr>
          <w:p w14:paraId="1E1CB720" w14:textId="77777777" w:rsidR="004D1FD0" w:rsidRPr="00225A07" w:rsidRDefault="004D1FD0" w:rsidP="00E4345F">
            <w:pPr>
              <w:pStyle w:val="af4"/>
              <w:jc w:val="center"/>
            </w:pPr>
            <w:r w:rsidRPr="00225A07">
              <w:t>Вид документа</w:t>
            </w:r>
          </w:p>
        </w:tc>
        <w:tc>
          <w:tcPr>
            <w:tcW w:w="1417" w:type="dxa"/>
            <w:tcBorders>
              <w:top w:val="single" w:sz="4" w:space="0" w:color="auto"/>
              <w:left w:val="single" w:sz="4" w:space="0" w:color="auto"/>
              <w:bottom w:val="single" w:sz="4" w:space="0" w:color="auto"/>
              <w:right w:val="single" w:sz="4" w:space="0" w:color="auto"/>
            </w:tcBorders>
            <w:vAlign w:val="center"/>
          </w:tcPr>
          <w:p w14:paraId="4EAA038B" w14:textId="77777777" w:rsidR="004D1FD0" w:rsidRPr="00225A07" w:rsidRDefault="004D1FD0" w:rsidP="00E4345F">
            <w:pPr>
              <w:pStyle w:val="af4"/>
              <w:jc w:val="center"/>
              <w:rPr>
                <w:sz w:val="22"/>
                <w:szCs w:val="22"/>
              </w:rPr>
            </w:pPr>
            <w:r w:rsidRPr="00225A07">
              <w:rPr>
                <w:sz w:val="22"/>
                <w:szCs w:val="22"/>
              </w:rPr>
              <w:t>Сроки выполнения</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B56B8D2" w14:textId="77777777" w:rsidR="004D1FD0" w:rsidRPr="00225A07" w:rsidRDefault="004D1FD0" w:rsidP="00E4345F">
            <w:pPr>
              <w:pStyle w:val="af4"/>
              <w:jc w:val="center"/>
            </w:pPr>
            <w:r w:rsidRPr="00225A07">
              <w:t>Ожидаемые результаты</w:t>
            </w:r>
          </w:p>
        </w:tc>
        <w:tc>
          <w:tcPr>
            <w:tcW w:w="1843" w:type="dxa"/>
            <w:tcBorders>
              <w:top w:val="single" w:sz="4" w:space="0" w:color="auto"/>
              <w:left w:val="single" w:sz="4" w:space="0" w:color="auto"/>
              <w:bottom w:val="single" w:sz="4" w:space="0" w:color="auto"/>
            </w:tcBorders>
            <w:vAlign w:val="center"/>
          </w:tcPr>
          <w:p w14:paraId="78FD3B82" w14:textId="77777777" w:rsidR="004D1FD0" w:rsidRPr="00225A07" w:rsidRDefault="004D1FD0" w:rsidP="00E4345F">
            <w:pPr>
              <w:pStyle w:val="af4"/>
              <w:jc w:val="center"/>
            </w:pPr>
            <w:r w:rsidRPr="00225A07">
              <w:t>Ответственный исполнитель</w:t>
            </w:r>
          </w:p>
        </w:tc>
      </w:tr>
      <w:tr w:rsidR="00E4345F" w:rsidRPr="00225A07" w14:paraId="4C4D6B24" w14:textId="77777777" w:rsidTr="00507939">
        <w:tc>
          <w:tcPr>
            <w:tcW w:w="556" w:type="dxa"/>
            <w:vMerge/>
            <w:tcBorders>
              <w:top w:val="single" w:sz="4" w:space="0" w:color="auto"/>
              <w:bottom w:val="single" w:sz="4" w:space="0" w:color="auto"/>
              <w:right w:val="single" w:sz="4" w:space="0" w:color="auto"/>
            </w:tcBorders>
          </w:tcPr>
          <w:p w14:paraId="2C1C9146" w14:textId="77777777" w:rsidR="00E4345F" w:rsidRPr="00225A07" w:rsidRDefault="00E4345F" w:rsidP="00E4345F">
            <w:pPr>
              <w:pStyle w:val="af4"/>
            </w:pPr>
          </w:p>
        </w:tc>
        <w:tc>
          <w:tcPr>
            <w:tcW w:w="4290" w:type="dxa"/>
            <w:tcBorders>
              <w:top w:val="single" w:sz="4" w:space="0" w:color="auto"/>
              <w:left w:val="single" w:sz="4" w:space="0" w:color="auto"/>
              <w:bottom w:val="single" w:sz="4" w:space="0" w:color="auto"/>
              <w:right w:val="single" w:sz="4" w:space="0" w:color="auto"/>
            </w:tcBorders>
          </w:tcPr>
          <w:p w14:paraId="5EFDFB93" w14:textId="084AB13D" w:rsidR="00E4345F" w:rsidRPr="00225A07" w:rsidRDefault="009C454A" w:rsidP="00E4345F">
            <w:pPr>
              <w:pStyle w:val="af4"/>
            </w:pPr>
            <w:r>
              <w:t>1</w:t>
            </w:r>
            <w:r w:rsidR="00E4345F" w:rsidRPr="00225A07">
              <w:t>. Разработка документа планирования регулярных перевозок (далее - ДПРП), устанавливающего перечень мероприятий по развитию регулярных перевозок, в том числе на основе анализа информации о потребности населения в перевозках. Актуализация разработанных ДПРП</w:t>
            </w:r>
          </w:p>
        </w:tc>
        <w:tc>
          <w:tcPr>
            <w:tcW w:w="2835" w:type="dxa"/>
            <w:gridSpan w:val="2"/>
            <w:tcBorders>
              <w:top w:val="single" w:sz="4" w:space="0" w:color="auto"/>
              <w:left w:val="single" w:sz="4" w:space="0" w:color="auto"/>
              <w:bottom w:val="single" w:sz="4" w:space="0" w:color="auto"/>
              <w:right w:val="single" w:sz="4" w:space="0" w:color="auto"/>
            </w:tcBorders>
          </w:tcPr>
          <w:p w14:paraId="4D31EFC1" w14:textId="77777777" w:rsidR="00E4345F" w:rsidRPr="00225A07" w:rsidRDefault="00E4345F" w:rsidP="00E4345F">
            <w:pPr>
              <w:pStyle w:val="af4"/>
            </w:pPr>
            <w:r w:rsidRPr="00225A07">
              <w:t>Отсутствие комплексного документа, объединяющего данные мониторинга и стратегические направления развития транспортного обслуживания населения.</w:t>
            </w:r>
          </w:p>
          <w:p w14:paraId="04FFDCBD" w14:textId="4A9A6B88" w:rsidR="00E4345F" w:rsidRPr="00225A07" w:rsidRDefault="00E4345F" w:rsidP="00E4345F">
            <w:pPr>
              <w:pStyle w:val="af4"/>
            </w:pPr>
            <w:r w:rsidRPr="00225A07">
              <w:t>Отсутствие или неактуальность ДПРП приводит к несоответствию маршрутной сети реальным потребностям жителей, дублированию маршрутов и неудовлетворенности населения качеством транспортного обслуживания</w:t>
            </w:r>
            <w:r w:rsidR="00CC5281">
              <w:t xml:space="preserve">. </w:t>
            </w:r>
          </w:p>
        </w:tc>
        <w:tc>
          <w:tcPr>
            <w:tcW w:w="1418" w:type="dxa"/>
            <w:tcBorders>
              <w:top w:val="single" w:sz="4" w:space="0" w:color="auto"/>
              <w:left w:val="single" w:sz="4" w:space="0" w:color="auto"/>
              <w:bottom w:val="single" w:sz="4" w:space="0" w:color="auto"/>
              <w:right w:val="single" w:sz="4" w:space="0" w:color="auto"/>
            </w:tcBorders>
          </w:tcPr>
          <w:p w14:paraId="66C3E16D" w14:textId="1B31878A" w:rsidR="00E4345F" w:rsidRPr="00225A07" w:rsidRDefault="00E4345F" w:rsidP="00E4345F">
            <w:pPr>
              <w:pStyle w:val="af4"/>
            </w:pPr>
            <w:r w:rsidRPr="00225A07">
              <w:t xml:space="preserve">Муниципальный правовой акт </w:t>
            </w:r>
          </w:p>
        </w:tc>
        <w:tc>
          <w:tcPr>
            <w:tcW w:w="1417" w:type="dxa"/>
            <w:tcBorders>
              <w:top w:val="single" w:sz="4" w:space="0" w:color="auto"/>
              <w:left w:val="single" w:sz="4" w:space="0" w:color="auto"/>
              <w:bottom w:val="single" w:sz="4" w:space="0" w:color="auto"/>
              <w:right w:val="single" w:sz="4" w:space="0" w:color="auto"/>
            </w:tcBorders>
          </w:tcPr>
          <w:p w14:paraId="186E86CD" w14:textId="3033F0EC" w:rsidR="00E4345F" w:rsidRPr="00225A07" w:rsidRDefault="00E4345F" w:rsidP="00E4345F">
            <w:pPr>
              <w:pStyle w:val="af4"/>
            </w:pPr>
            <w:r w:rsidRPr="00225A07">
              <w:t xml:space="preserve">Разработка </w:t>
            </w:r>
            <w:r w:rsidR="00C9367E" w:rsidRPr="00225A07">
              <w:t>–</w:t>
            </w:r>
            <w:r w:rsidRPr="00225A07">
              <w:t xml:space="preserve"> 202</w:t>
            </w:r>
            <w:r w:rsidR="009C454A">
              <w:t xml:space="preserve">7 </w:t>
            </w:r>
            <w:r w:rsidRPr="00225A07">
              <w:t>год;</w:t>
            </w:r>
          </w:p>
          <w:p w14:paraId="03ABF73B" w14:textId="2109784A" w:rsidR="00E4345F" w:rsidRPr="00225A07" w:rsidRDefault="00C9367E" w:rsidP="00E4345F">
            <w:pPr>
              <w:pStyle w:val="af4"/>
            </w:pPr>
            <w:r w:rsidRPr="00225A07">
              <w:t>а</w:t>
            </w:r>
            <w:r w:rsidR="00E4345F" w:rsidRPr="00225A07">
              <w:t xml:space="preserve">ктуализация </w:t>
            </w:r>
            <w:r w:rsidRPr="00225A07">
              <w:t>–</w:t>
            </w:r>
            <w:r w:rsidR="00E4345F" w:rsidRPr="00225A07">
              <w:t xml:space="preserve"> по мере необходимости</w:t>
            </w:r>
          </w:p>
        </w:tc>
        <w:tc>
          <w:tcPr>
            <w:tcW w:w="2552" w:type="dxa"/>
            <w:gridSpan w:val="2"/>
            <w:tcBorders>
              <w:top w:val="single" w:sz="4" w:space="0" w:color="auto"/>
              <w:left w:val="single" w:sz="4" w:space="0" w:color="auto"/>
              <w:bottom w:val="single" w:sz="4" w:space="0" w:color="auto"/>
              <w:right w:val="single" w:sz="4" w:space="0" w:color="auto"/>
            </w:tcBorders>
          </w:tcPr>
          <w:p w14:paraId="31DF9E1C" w14:textId="77777777" w:rsidR="00E4345F" w:rsidRPr="00225A07" w:rsidRDefault="00E4345F" w:rsidP="00E4345F">
            <w:pPr>
              <w:pStyle w:val="af4"/>
            </w:pPr>
            <w:r w:rsidRPr="00225A07">
              <w:t>Удовлетворение в полном объеме потребностей населения в перевозках.</w:t>
            </w:r>
          </w:p>
          <w:p w14:paraId="448B7111" w14:textId="7A89798D" w:rsidR="00E4345F" w:rsidRPr="00225A07" w:rsidRDefault="00E4345F" w:rsidP="00E4345F">
            <w:pPr>
              <w:pStyle w:val="af4"/>
            </w:pPr>
            <w:r w:rsidRPr="00225A07">
              <w:t>Повышение качества и эффективности транспортного обслуживания населения</w:t>
            </w:r>
          </w:p>
        </w:tc>
        <w:tc>
          <w:tcPr>
            <w:tcW w:w="1843" w:type="dxa"/>
            <w:tcBorders>
              <w:top w:val="single" w:sz="4" w:space="0" w:color="auto"/>
              <w:left w:val="single" w:sz="4" w:space="0" w:color="auto"/>
              <w:bottom w:val="single" w:sz="4" w:space="0" w:color="auto"/>
            </w:tcBorders>
          </w:tcPr>
          <w:p w14:paraId="347D7710" w14:textId="0F67CADD" w:rsidR="00E4345F" w:rsidRPr="00225A07" w:rsidRDefault="00E4345F" w:rsidP="00E4345F">
            <w:pPr>
              <w:pStyle w:val="af4"/>
            </w:pPr>
            <w:r w:rsidRPr="00225A07">
              <w:t>Комитет по градостроительству и инфраструктуре, Администрация Шелеховского городского поселения</w:t>
            </w:r>
            <w:r w:rsidR="0067590B" w:rsidRPr="00225A07">
              <w:t xml:space="preserve"> (по согласованию)</w:t>
            </w:r>
          </w:p>
        </w:tc>
      </w:tr>
      <w:bookmarkEnd w:id="0"/>
      <w:tr w:rsidR="00E96DB6" w:rsidRPr="00225A07" w14:paraId="15C3B732" w14:textId="77777777" w:rsidTr="00507939">
        <w:tc>
          <w:tcPr>
            <w:tcW w:w="556" w:type="dxa"/>
            <w:tcBorders>
              <w:top w:val="single" w:sz="4" w:space="0" w:color="auto"/>
              <w:bottom w:val="single" w:sz="4" w:space="0" w:color="auto"/>
              <w:right w:val="single" w:sz="4" w:space="0" w:color="auto"/>
            </w:tcBorders>
          </w:tcPr>
          <w:p w14:paraId="705853C7"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0792E951" w14:textId="54B44AE7" w:rsidR="00E96DB6" w:rsidRDefault="00E96DB6" w:rsidP="00E96DB6">
            <w:pPr>
              <w:pStyle w:val="af4"/>
            </w:pPr>
            <w:r>
              <w:t xml:space="preserve">2.Мониторинг потребностей в корректировке существующей </w:t>
            </w:r>
            <w:r>
              <w:lastRenderedPageBreak/>
              <w:t>маршрутной сети и установление новых маршрутов регулярных перевозок (при поступлении обращений населения/перевозчиков)</w:t>
            </w:r>
          </w:p>
        </w:tc>
        <w:tc>
          <w:tcPr>
            <w:tcW w:w="2835" w:type="dxa"/>
            <w:gridSpan w:val="2"/>
            <w:tcBorders>
              <w:top w:val="single" w:sz="4" w:space="0" w:color="auto"/>
              <w:left w:val="single" w:sz="4" w:space="0" w:color="auto"/>
              <w:bottom w:val="single" w:sz="4" w:space="0" w:color="auto"/>
              <w:right w:val="single" w:sz="4" w:space="0" w:color="auto"/>
            </w:tcBorders>
          </w:tcPr>
          <w:p w14:paraId="2A0D6AD2" w14:textId="69762228" w:rsidR="00E96DB6" w:rsidRPr="00225A07" w:rsidRDefault="00E96DB6" w:rsidP="00E96DB6">
            <w:pPr>
              <w:pStyle w:val="af4"/>
            </w:pPr>
            <w:r>
              <w:lastRenderedPageBreak/>
              <w:t xml:space="preserve">Отсутствие актуальных данных о </w:t>
            </w:r>
            <w:r>
              <w:lastRenderedPageBreak/>
              <w:t>востребованности существующих маршрутов регулярных перевозок, потребностях в новых направлениях</w:t>
            </w:r>
          </w:p>
        </w:tc>
        <w:tc>
          <w:tcPr>
            <w:tcW w:w="1418" w:type="dxa"/>
            <w:tcBorders>
              <w:top w:val="single" w:sz="4" w:space="0" w:color="auto"/>
              <w:left w:val="single" w:sz="4" w:space="0" w:color="auto"/>
              <w:bottom w:val="single" w:sz="4" w:space="0" w:color="auto"/>
              <w:right w:val="single" w:sz="4" w:space="0" w:color="auto"/>
            </w:tcBorders>
          </w:tcPr>
          <w:p w14:paraId="5FC7BC13" w14:textId="4EAB7236" w:rsidR="00E96DB6" w:rsidRPr="00225A07" w:rsidRDefault="00E96DB6" w:rsidP="00E96DB6">
            <w:pPr>
              <w:pStyle w:val="af4"/>
            </w:pPr>
            <w:r>
              <w:lastRenderedPageBreak/>
              <w:t>Отчет проведени</w:t>
            </w:r>
            <w:r>
              <w:lastRenderedPageBreak/>
              <w:t>и мониторинга</w:t>
            </w:r>
          </w:p>
        </w:tc>
        <w:tc>
          <w:tcPr>
            <w:tcW w:w="1417" w:type="dxa"/>
            <w:tcBorders>
              <w:top w:val="single" w:sz="4" w:space="0" w:color="auto"/>
              <w:left w:val="single" w:sz="4" w:space="0" w:color="auto"/>
              <w:bottom w:val="single" w:sz="4" w:space="0" w:color="auto"/>
              <w:right w:val="single" w:sz="4" w:space="0" w:color="auto"/>
            </w:tcBorders>
          </w:tcPr>
          <w:p w14:paraId="0C87112D" w14:textId="22496B31" w:rsidR="00E96DB6" w:rsidRPr="00225A07" w:rsidRDefault="00E96DB6" w:rsidP="00E96DB6">
            <w:pPr>
              <w:pStyle w:val="af4"/>
            </w:pPr>
            <w:r>
              <w:lastRenderedPageBreak/>
              <w:t xml:space="preserve">Ежегодно, не позднее </w:t>
            </w:r>
            <w:r>
              <w:lastRenderedPageBreak/>
              <w:t>1 марта</w:t>
            </w:r>
          </w:p>
        </w:tc>
        <w:tc>
          <w:tcPr>
            <w:tcW w:w="2552" w:type="dxa"/>
            <w:gridSpan w:val="2"/>
            <w:tcBorders>
              <w:top w:val="single" w:sz="4" w:space="0" w:color="auto"/>
              <w:left w:val="single" w:sz="4" w:space="0" w:color="auto"/>
              <w:bottom w:val="single" w:sz="4" w:space="0" w:color="auto"/>
              <w:right w:val="single" w:sz="4" w:space="0" w:color="auto"/>
            </w:tcBorders>
          </w:tcPr>
          <w:p w14:paraId="34AAB0E2" w14:textId="5E52E4DB" w:rsidR="00E96DB6" w:rsidRPr="00225A07" w:rsidRDefault="00E96DB6" w:rsidP="00E96DB6">
            <w:pPr>
              <w:pStyle w:val="af4"/>
            </w:pPr>
            <w:r>
              <w:lastRenderedPageBreak/>
              <w:t xml:space="preserve">Создание новых маршрутов </w:t>
            </w:r>
            <w:r>
              <w:lastRenderedPageBreak/>
              <w:t>регулярных перевозок, удовлетворение потребностей населения в транспортном обслуживании</w:t>
            </w:r>
          </w:p>
        </w:tc>
        <w:tc>
          <w:tcPr>
            <w:tcW w:w="1843" w:type="dxa"/>
            <w:tcBorders>
              <w:top w:val="single" w:sz="4" w:space="0" w:color="auto"/>
              <w:left w:val="single" w:sz="4" w:space="0" w:color="auto"/>
              <w:bottom w:val="single" w:sz="4" w:space="0" w:color="auto"/>
            </w:tcBorders>
          </w:tcPr>
          <w:p w14:paraId="13509729" w14:textId="7C577CA4" w:rsidR="00E96DB6" w:rsidRPr="00225A07" w:rsidRDefault="00E96DB6" w:rsidP="00E96DB6">
            <w:pPr>
              <w:pStyle w:val="af4"/>
            </w:pPr>
            <w:r w:rsidRPr="00225A07">
              <w:lastRenderedPageBreak/>
              <w:t>Комитет по градостроитель</w:t>
            </w:r>
            <w:r w:rsidRPr="00225A07">
              <w:lastRenderedPageBreak/>
              <w:t>ству и инфраструктуре, Администрация Шелеховского городского поселения (по согласованию)</w:t>
            </w:r>
          </w:p>
        </w:tc>
      </w:tr>
      <w:tr w:rsidR="00E96DB6" w:rsidRPr="00225A07" w14:paraId="6D1513DA" w14:textId="77777777" w:rsidTr="00507939">
        <w:tc>
          <w:tcPr>
            <w:tcW w:w="556" w:type="dxa"/>
            <w:vMerge w:val="restart"/>
            <w:tcBorders>
              <w:top w:val="single" w:sz="4" w:space="0" w:color="auto"/>
              <w:bottom w:val="single" w:sz="4" w:space="0" w:color="auto"/>
              <w:right w:val="single" w:sz="4" w:space="0" w:color="auto"/>
            </w:tcBorders>
          </w:tcPr>
          <w:p w14:paraId="5FECBC4D" w14:textId="64166F2F" w:rsidR="00E96DB6" w:rsidRPr="00225A07" w:rsidRDefault="00E96DB6" w:rsidP="00E96DB6">
            <w:pPr>
              <w:pStyle w:val="af4"/>
            </w:pPr>
            <w:r w:rsidRPr="00225A07">
              <w:lastRenderedPageBreak/>
              <w:t>2.</w:t>
            </w:r>
          </w:p>
        </w:tc>
        <w:tc>
          <w:tcPr>
            <w:tcW w:w="14355" w:type="dxa"/>
            <w:gridSpan w:val="8"/>
            <w:tcBorders>
              <w:top w:val="single" w:sz="4" w:space="0" w:color="auto"/>
              <w:left w:val="single" w:sz="4" w:space="0" w:color="auto"/>
              <w:bottom w:val="single" w:sz="4" w:space="0" w:color="auto"/>
            </w:tcBorders>
          </w:tcPr>
          <w:p w14:paraId="1800ADB7" w14:textId="5E457AAB" w:rsidR="00E96DB6" w:rsidRPr="00225A07" w:rsidRDefault="00E96DB6" w:rsidP="00E96DB6">
            <w:pPr>
              <w:pStyle w:val="af4"/>
            </w:pPr>
            <w:r w:rsidRPr="00225A07">
              <w:t>Рынок торговли продовольственными товарами в неспециализированных магазинах</w:t>
            </w:r>
          </w:p>
        </w:tc>
      </w:tr>
      <w:tr w:rsidR="00E96DB6" w:rsidRPr="00225A07" w14:paraId="36D47F70" w14:textId="77777777" w:rsidTr="00507939">
        <w:tc>
          <w:tcPr>
            <w:tcW w:w="556" w:type="dxa"/>
            <w:vMerge/>
            <w:tcBorders>
              <w:top w:val="single" w:sz="4" w:space="0" w:color="auto"/>
              <w:bottom w:val="single" w:sz="4" w:space="0" w:color="auto"/>
              <w:right w:val="single" w:sz="4" w:space="0" w:color="auto"/>
            </w:tcBorders>
          </w:tcPr>
          <w:p w14:paraId="5CA7923F" w14:textId="77777777" w:rsidR="00E96DB6" w:rsidRPr="00225A07" w:rsidRDefault="00E96DB6" w:rsidP="00E96DB6">
            <w:pPr>
              <w:pStyle w:val="af4"/>
            </w:pPr>
          </w:p>
        </w:tc>
        <w:tc>
          <w:tcPr>
            <w:tcW w:w="14355" w:type="dxa"/>
            <w:gridSpan w:val="8"/>
            <w:tcBorders>
              <w:top w:val="single" w:sz="4" w:space="0" w:color="auto"/>
              <w:left w:val="single" w:sz="4" w:space="0" w:color="auto"/>
              <w:bottom w:val="single" w:sz="4" w:space="0" w:color="auto"/>
            </w:tcBorders>
          </w:tcPr>
          <w:p w14:paraId="23A26510" w14:textId="77777777" w:rsidR="00E96DB6" w:rsidRPr="00225A07" w:rsidRDefault="00E96DB6" w:rsidP="00E96DB6">
            <w:pPr>
              <w:pStyle w:val="af4"/>
            </w:pPr>
            <w:r w:rsidRPr="00225A07">
              <w:t>Оценка текущего состояния:</w:t>
            </w:r>
          </w:p>
          <w:p w14:paraId="00E69151" w14:textId="0938066F" w:rsidR="00E96DB6" w:rsidRPr="00225A07" w:rsidRDefault="00E96DB6" w:rsidP="00E96DB6">
            <w:pPr>
              <w:pStyle w:val="af4"/>
            </w:pPr>
            <w:r w:rsidRPr="00225A07">
              <w:t xml:space="preserve">По состоянию на 01.01.2026 в Шелеховском районе функционируют 296 стационарных магазинов, 122 единицы павильонов и киосков, 9 торговых центров общей торговой площадью 14,3 тыс. кв. м., а также 5 площадок с открытыми прилавками на 85 торговых мест.  </w:t>
            </w:r>
          </w:p>
          <w:p w14:paraId="69929113" w14:textId="357A4A9E" w:rsidR="00E96DB6" w:rsidRPr="00225A07" w:rsidRDefault="00E96DB6" w:rsidP="00E96DB6">
            <w:pPr>
              <w:pStyle w:val="af4"/>
            </w:pPr>
            <w:r w:rsidRPr="00225A07">
              <w:t xml:space="preserve">Оборот розничной торговли крупных и средних предприятий Шелеховского района по данным </w:t>
            </w:r>
            <w:proofErr w:type="spellStart"/>
            <w:r w:rsidRPr="00225A07">
              <w:t>Иркутскстата</w:t>
            </w:r>
            <w:proofErr w:type="spellEnd"/>
            <w:r w:rsidRPr="00225A07">
              <w:t xml:space="preserve"> за 2025 год составил </w:t>
            </w:r>
            <w:r w:rsidRPr="00225A07">
              <w:rPr>
                <w:rFonts w:ascii="Times New Roman" w:hAnsi="Times New Roman" w:cs="Times New Roman"/>
              </w:rPr>
              <w:t xml:space="preserve">8 021,6 </w:t>
            </w:r>
            <w:proofErr w:type="spellStart"/>
            <w:r w:rsidRPr="00225A07">
              <w:rPr>
                <w:rFonts w:ascii="Times New Roman" w:hAnsi="Times New Roman" w:cs="Times New Roman"/>
              </w:rPr>
              <w:t>млн.руб</w:t>
            </w:r>
            <w:proofErr w:type="spellEnd"/>
            <w:r w:rsidRPr="00225A07">
              <w:rPr>
                <w:rFonts w:ascii="Times New Roman" w:hAnsi="Times New Roman" w:cs="Times New Roman"/>
              </w:rPr>
              <w:t>., рост к 2024 году составил 119,4%.</w:t>
            </w:r>
          </w:p>
        </w:tc>
      </w:tr>
      <w:tr w:rsidR="00E96DB6" w:rsidRPr="00225A07" w14:paraId="70BFC7E6" w14:textId="77777777" w:rsidTr="00507939">
        <w:tc>
          <w:tcPr>
            <w:tcW w:w="556" w:type="dxa"/>
            <w:vMerge/>
            <w:tcBorders>
              <w:top w:val="single" w:sz="4" w:space="0" w:color="auto"/>
              <w:bottom w:val="single" w:sz="4" w:space="0" w:color="auto"/>
              <w:right w:val="single" w:sz="4" w:space="0" w:color="auto"/>
            </w:tcBorders>
          </w:tcPr>
          <w:p w14:paraId="1129B6FE" w14:textId="77777777" w:rsidR="00E96DB6" w:rsidRPr="00225A07" w:rsidRDefault="00E96DB6" w:rsidP="00E96DB6">
            <w:pPr>
              <w:pStyle w:val="af4"/>
            </w:pPr>
          </w:p>
        </w:tc>
        <w:tc>
          <w:tcPr>
            <w:tcW w:w="14355" w:type="dxa"/>
            <w:gridSpan w:val="8"/>
            <w:tcBorders>
              <w:top w:val="single" w:sz="4" w:space="0" w:color="auto"/>
              <w:left w:val="single" w:sz="4" w:space="0" w:color="auto"/>
              <w:bottom w:val="single" w:sz="4" w:space="0" w:color="auto"/>
            </w:tcBorders>
          </w:tcPr>
          <w:p w14:paraId="0DA2E2FC" w14:textId="77777777" w:rsidR="00E96DB6" w:rsidRPr="00225A07" w:rsidRDefault="00E96DB6" w:rsidP="00E96DB6">
            <w:pPr>
              <w:pStyle w:val="af4"/>
            </w:pPr>
            <w:r w:rsidRPr="00225A07">
              <w:t>Проблема:</w:t>
            </w:r>
          </w:p>
          <w:p w14:paraId="17D21016" w14:textId="3CEA84E2" w:rsidR="00E96DB6" w:rsidRPr="00225A07" w:rsidRDefault="00E96DB6" w:rsidP="00E96DB6">
            <w:pPr>
              <w:pStyle w:val="af4"/>
            </w:pPr>
            <w:r w:rsidRPr="00225A07">
              <w:t>Низкий уровень конкуренции в сегменте неспециализированной торговли продовольственными товарами.</w:t>
            </w:r>
          </w:p>
        </w:tc>
      </w:tr>
      <w:tr w:rsidR="00E96DB6" w:rsidRPr="00225A07" w14:paraId="1537694B" w14:textId="77777777" w:rsidTr="00507939">
        <w:tc>
          <w:tcPr>
            <w:tcW w:w="556" w:type="dxa"/>
            <w:vMerge/>
            <w:tcBorders>
              <w:top w:val="single" w:sz="4" w:space="0" w:color="auto"/>
              <w:bottom w:val="single" w:sz="4" w:space="0" w:color="auto"/>
              <w:right w:val="single" w:sz="4" w:space="0" w:color="auto"/>
            </w:tcBorders>
          </w:tcPr>
          <w:p w14:paraId="0864AD55" w14:textId="77777777" w:rsidR="00E96DB6" w:rsidRPr="00225A07" w:rsidRDefault="00E96DB6" w:rsidP="00E96DB6">
            <w:pPr>
              <w:pStyle w:val="af4"/>
            </w:pPr>
          </w:p>
        </w:tc>
        <w:tc>
          <w:tcPr>
            <w:tcW w:w="14355" w:type="dxa"/>
            <w:gridSpan w:val="8"/>
            <w:tcBorders>
              <w:top w:val="single" w:sz="4" w:space="0" w:color="auto"/>
              <w:left w:val="single" w:sz="4" w:space="0" w:color="auto"/>
              <w:bottom w:val="single" w:sz="4" w:space="0" w:color="auto"/>
            </w:tcBorders>
          </w:tcPr>
          <w:p w14:paraId="5FFCD64C" w14:textId="77777777" w:rsidR="00E96DB6" w:rsidRPr="00225A07" w:rsidRDefault="00E96DB6" w:rsidP="00E96DB6">
            <w:pPr>
              <w:pStyle w:val="af4"/>
            </w:pPr>
            <w:r w:rsidRPr="00225A07">
              <w:t>Цель:</w:t>
            </w:r>
          </w:p>
          <w:p w14:paraId="36D14456" w14:textId="01B5FFE0" w:rsidR="00E96DB6" w:rsidRPr="00225A07" w:rsidRDefault="00E96DB6" w:rsidP="00E96DB6">
            <w:pPr>
              <w:pStyle w:val="af4"/>
            </w:pPr>
            <w:r w:rsidRPr="00225A07">
              <w:t>Создание условий для развития конкуренции на рынке торговли продовольственными товарами в неспециализированных магазинах.</w:t>
            </w:r>
          </w:p>
        </w:tc>
      </w:tr>
      <w:tr w:rsidR="00E96DB6" w:rsidRPr="00225A07" w14:paraId="0075E32E" w14:textId="77777777" w:rsidTr="00507939">
        <w:tc>
          <w:tcPr>
            <w:tcW w:w="556" w:type="dxa"/>
            <w:vMerge/>
            <w:tcBorders>
              <w:top w:val="single" w:sz="4" w:space="0" w:color="auto"/>
              <w:bottom w:val="single" w:sz="4" w:space="0" w:color="auto"/>
              <w:right w:val="single" w:sz="4" w:space="0" w:color="auto"/>
            </w:tcBorders>
          </w:tcPr>
          <w:p w14:paraId="09CF11C1" w14:textId="77777777" w:rsidR="00E96DB6" w:rsidRPr="00225A07" w:rsidRDefault="00E96DB6" w:rsidP="00E96DB6">
            <w:pPr>
              <w:pStyle w:val="af4"/>
            </w:pPr>
          </w:p>
        </w:tc>
        <w:tc>
          <w:tcPr>
            <w:tcW w:w="4290" w:type="dxa"/>
            <w:vMerge w:val="restart"/>
            <w:tcBorders>
              <w:top w:val="single" w:sz="4" w:space="0" w:color="auto"/>
              <w:left w:val="single" w:sz="4" w:space="0" w:color="auto"/>
              <w:bottom w:val="single" w:sz="4" w:space="0" w:color="auto"/>
              <w:right w:val="single" w:sz="4" w:space="0" w:color="auto"/>
            </w:tcBorders>
            <w:vAlign w:val="center"/>
          </w:tcPr>
          <w:p w14:paraId="67E8D2BB" w14:textId="77777777" w:rsidR="00E96DB6" w:rsidRPr="00225A07" w:rsidRDefault="00E96DB6" w:rsidP="00E96DB6">
            <w:pPr>
              <w:pStyle w:val="af4"/>
              <w:jc w:val="center"/>
            </w:pPr>
            <w:r w:rsidRPr="00225A07">
              <w:t>Наименование показателя, единица измерения</w:t>
            </w:r>
          </w:p>
        </w:tc>
        <w:tc>
          <w:tcPr>
            <w:tcW w:w="8222" w:type="dxa"/>
            <w:gridSpan w:val="6"/>
            <w:tcBorders>
              <w:top w:val="single" w:sz="4" w:space="0" w:color="auto"/>
              <w:left w:val="single" w:sz="4" w:space="0" w:color="auto"/>
              <w:bottom w:val="single" w:sz="4" w:space="0" w:color="auto"/>
              <w:right w:val="single" w:sz="4" w:space="0" w:color="auto"/>
            </w:tcBorders>
            <w:vAlign w:val="center"/>
          </w:tcPr>
          <w:p w14:paraId="69E943EC" w14:textId="77777777" w:rsidR="00E96DB6" w:rsidRPr="00225A07" w:rsidRDefault="00E96DB6" w:rsidP="00E96DB6">
            <w:pPr>
              <w:pStyle w:val="af4"/>
              <w:jc w:val="center"/>
            </w:pPr>
            <w:r w:rsidRPr="00225A07">
              <w:t>Целевое значение показателя</w:t>
            </w:r>
          </w:p>
        </w:tc>
        <w:tc>
          <w:tcPr>
            <w:tcW w:w="1843" w:type="dxa"/>
            <w:vMerge w:val="restart"/>
            <w:tcBorders>
              <w:top w:val="single" w:sz="4" w:space="0" w:color="auto"/>
              <w:left w:val="single" w:sz="4" w:space="0" w:color="auto"/>
            </w:tcBorders>
            <w:vAlign w:val="center"/>
          </w:tcPr>
          <w:p w14:paraId="34DF9578" w14:textId="77777777" w:rsidR="00E96DB6" w:rsidRPr="00225A07" w:rsidRDefault="00E96DB6" w:rsidP="00E96DB6">
            <w:pPr>
              <w:pStyle w:val="af4"/>
              <w:jc w:val="center"/>
            </w:pPr>
            <w:r w:rsidRPr="00225A07">
              <w:t>Ответственный исполнитель</w:t>
            </w:r>
          </w:p>
        </w:tc>
      </w:tr>
      <w:tr w:rsidR="00E96DB6" w:rsidRPr="00225A07" w14:paraId="30A37F25" w14:textId="77777777" w:rsidTr="00507939">
        <w:tc>
          <w:tcPr>
            <w:tcW w:w="556" w:type="dxa"/>
            <w:vMerge/>
            <w:tcBorders>
              <w:top w:val="single" w:sz="4" w:space="0" w:color="auto"/>
              <w:bottom w:val="single" w:sz="4" w:space="0" w:color="auto"/>
              <w:right w:val="single" w:sz="4" w:space="0" w:color="auto"/>
            </w:tcBorders>
          </w:tcPr>
          <w:p w14:paraId="4599133C" w14:textId="77777777" w:rsidR="00E96DB6" w:rsidRPr="00225A07" w:rsidRDefault="00E96DB6" w:rsidP="00E96DB6">
            <w:pPr>
              <w:pStyle w:val="af4"/>
            </w:pPr>
          </w:p>
        </w:tc>
        <w:tc>
          <w:tcPr>
            <w:tcW w:w="4290" w:type="dxa"/>
            <w:vMerge/>
            <w:tcBorders>
              <w:top w:val="single" w:sz="4" w:space="0" w:color="auto"/>
              <w:left w:val="single" w:sz="4" w:space="0" w:color="auto"/>
              <w:bottom w:val="single" w:sz="4" w:space="0" w:color="auto"/>
              <w:right w:val="single" w:sz="4" w:space="0" w:color="auto"/>
            </w:tcBorders>
            <w:vAlign w:val="center"/>
          </w:tcPr>
          <w:p w14:paraId="1C83AF21" w14:textId="77777777" w:rsidR="00E96DB6" w:rsidRPr="00225A07" w:rsidRDefault="00E96DB6" w:rsidP="00E96DB6">
            <w:pPr>
              <w:pStyle w:val="af4"/>
              <w:jc w:val="center"/>
            </w:pPr>
          </w:p>
        </w:tc>
        <w:tc>
          <w:tcPr>
            <w:tcW w:w="1560" w:type="dxa"/>
            <w:tcBorders>
              <w:top w:val="single" w:sz="4" w:space="0" w:color="auto"/>
              <w:left w:val="single" w:sz="4" w:space="0" w:color="auto"/>
              <w:bottom w:val="single" w:sz="4" w:space="0" w:color="auto"/>
              <w:right w:val="single" w:sz="4" w:space="0" w:color="auto"/>
            </w:tcBorders>
            <w:vAlign w:val="center"/>
          </w:tcPr>
          <w:p w14:paraId="02E24B20" w14:textId="45C5AB48" w:rsidR="00E96DB6" w:rsidRPr="00225A07" w:rsidRDefault="00E96DB6" w:rsidP="00E96DB6">
            <w:pPr>
              <w:pStyle w:val="af4"/>
              <w:jc w:val="center"/>
              <w:rPr>
                <w:sz w:val="22"/>
                <w:szCs w:val="22"/>
              </w:rPr>
            </w:pPr>
            <w:r w:rsidRPr="00225A07">
              <w:rPr>
                <w:sz w:val="22"/>
                <w:szCs w:val="22"/>
              </w:rPr>
              <w:t>01.01.2026</w:t>
            </w:r>
          </w:p>
          <w:p w14:paraId="3E68BEB3" w14:textId="77777777" w:rsidR="00E96DB6" w:rsidRPr="00225A07" w:rsidRDefault="00E96DB6" w:rsidP="00E96DB6">
            <w:pPr>
              <w:pStyle w:val="af4"/>
              <w:jc w:val="center"/>
              <w:rPr>
                <w:sz w:val="22"/>
                <w:szCs w:val="22"/>
              </w:rPr>
            </w:pPr>
            <w:r w:rsidRPr="00225A07">
              <w:rPr>
                <w:sz w:val="22"/>
                <w:szCs w:val="22"/>
              </w:rPr>
              <w:t>(факт)</w:t>
            </w:r>
          </w:p>
        </w:tc>
        <w:tc>
          <w:tcPr>
            <w:tcW w:w="1275" w:type="dxa"/>
            <w:tcBorders>
              <w:top w:val="single" w:sz="4" w:space="0" w:color="auto"/>
              <w:left w:val="single" w:sz="4" w:space="0" w:color="auto"/>
              <w:bottom w:val="single" w:sz="4" w:space="0" w:color="auto"/>
              <w:right w:val="single" w:sz="4" w:space="0" w:color="auto"/>
            </w:tcBorders>
            <w:vAlign w:val="center"/>
          </w:tcPr>
          <w:p w14:paraId="5368BC16" w14:textId="77777777" w:rsidR="00E96DB6" w:rsidRPr="00225A07" w:rsidRDefault="00E96DB6" w:rsidP="00E96DB6">
            <w:pPr>
              <w:pStyle w:val="af4"/>
              <w:jc w:val="center"/>
              <w:rPr>
                <w:sz w:val="22"/>
                <w:szCs w:val="22"/>
              </w:rPr>
            </w:pPr>
            <w:r w:rsidRPr="00225A07">
              <w:rPr>
                <w:sz w:val="22"/>
                <w:szCs w:val="22"/>
              </w:rPr>
              <w:t>31.12.2026</w:t>
            </w:r>
          </w:p>
        </w:tc>
        <w:tc>
          <w:tcPr>
            <w:tcW w:w="1418" w:type="dxa"/>
            <w:tcBorders>
              <w:top w:val="single" w:sz="4" w:space="0" w:color="auto"/>
              <w:left w:val="single" w:sz="4" w:space="0" w:color="auto"/>
              <w:bottom w:val="single" w:sz="4" w:space="0" w:color="auto"/>
              <w:right w:val="single" w:sz="4" w:space="0" w:color="auto"/>
            </w:tcBorders>
            <w:vAlign w:val="center"/>
          </w:tcPr>
          <w:p w14:paraId="7404676A" w14:textId="77777777" w:rsidR="00E96DB6" w:rsidRPr="00225A07" w:rsidRDefault="00E96DB6" w:rsidP="00E96DB6">
            <w:pPr>
              <w:pStyle w:val="af4"/>
              <w:jc w:val="center"/>
              <w:rPr>
                <w:sz w:val="22"/>
                <w:szCs w:val="22"/>
              </w:rPr>
            </w:pPr>
            <w:r w:rsidRPr="00225A07">
              <w:rPr>
                <w:sz w:val="22"/>
                <w:szCs w:val="22"/>
              </w:rPr>
              <w:t>31.12.2027</w:t>
            </w:r>
          </w:p>
        </w:tc>
        <w:tc>
          <w:tcPr>
            <w:tcW w:w="1417" w:type="dxa"/>
            <w:tcBorders>
              <w:top w:val="single" w:sz="4" w:space="0" w:color="auto"/>
              <w:left w:val="single" w:sz="4" w:space="0" w:color="auto"/>
              <w:bottom w:val="single" w:sz="4" w:space="0" w:color="auto"/>
              <w:right w:val="single" w:sz="4" w:space="0" w:color="auto"/>
            </w:tcBorders>
            <w:vAlign w:val="center"/>
          </w:tcPr>
          <w:p w14:paraId="68003C06" w14:textId="77777777" w:rsidR="00E96DB6" w:rsidRPr="00225A07" w:rsidRDefault="00E96DB6" w:rsidP="00E96DB6">
            <w:pPr>
              <w:pStyle w:val="af4"/>
              <w:jc w:val="center"/>
              <w:rPr>
                <w:sz w:val="22"/>
                <w:szCs w:val="22"/>
              </w:rPr>
            </w:pPr>
            <w:r w:rsidRPr="00225A07">
              <w:rPr>
                <w:sz w:val="22"/>
                <w:szCs w:val="22"/>
              </w:rPr>
              <w:t>31.12.2028</w:t>
            </w:r>
          </w:p>
        </w:tc>
        <w:tc>
          <w:tcPr>
            <w:tcW w:w="1275" w:type="dxa"/>
            <w:tcBorders>
              <w:top w:val="single" w:sz="4" w:space="0" w:color="auto"/>
              <w:left w:val="single" w:sz="4" w:space="0" w:color="auto"/>
              <w:bottom w:val="single" w:sz="4" w:space="0" w:color="auto"/>
              <w:right w:val="single" w:sz="4" w:space="0" w:color="auto"/>
            </w:tcBorders>
            <w:vAlign w:val="center"/>
          </w:tcPr>
          <w:p w14:paraId="6C0BAF62" w14:textId="77777777" w:rsidR="00E96DB6" w:rsidRPr="00225A07" w:rsidRDefault="00E96DB6" w:rsidP="00E96DB6">
            <w:pPr>
              <w:pStyle w:val="af4"/>
              <w:jc w:val="center"/>
              <w:rPr>
                <w:sz w:val="22"/>
                <w:szCs w:val="22"/>
              </w:rPr>
            </w:pPr>
            <w:r w:rsidRPr="00225A07">
              <w:rPr>
                <w:sz w:val="22"/>
                <w:szCs w:val="22"/>
              </w:rPr>
              <w:t>31.12.2029</w:t>
            </w:r>
          </w:p>
        </w:tc>
        <w:tc>
          <w:tcPr>
            <w:tcW w:w="1277" w:type="dxa"/>
            <w:tcBorders>
              <w:top w:val="single" w:sz="4" w:space="0" w:color="auto"/>
              <w:left w:val="single" w:sz="4" w:space="0" w:color="auto"/>
              <w:bottom w:val="single" w:sz="4" w:space="0" w:color="auto"/>
              <w:right w:val="single" w:sz="4" w:space="0" w:color="auto"/>
            </w:tcBorders>
            <w:vAlign w:val="center"/>
          </w:tcPr>
          <w:p w14:paraId="17543073" w14:textId="77777777" w:rsidR="00E96DB6" w:rsidRPr="00225A07" w:rsidRDefault="00E96DB6" w:rsidP="00E96DB6">
            <w:pPr>
              <w:pStyle w:val="af4"/>
              <w:jc w:val="center"/>
              <w:rPr>
                <w:sz w:val="22"/>
                <w:szCs w:val="22"/>
              </w:rPr>
            </w:pPr>
            <w:r w:rsidRPr="00225A07">
              <w:rPr>
                <w:sz w:val="22"/>
                <w:szCs w:val="22"/>
              </w:rPr>
              <w:t>31.12.2030</w:t>
            </w:r>
          </w:p>
        </w:tc>
        <w:tc>
          <w:tcPr>
            <w:tcW w:w="1843" w:type="dxa"/>
            <w:vMerge/>
            <w:tcBorders>
              <w:left w:val="single" w:sz="4" w:space="0" w:color="auto"/>
              <w:bottom w:val="single" w:sz="4" w:space="0" w:color="auto"/>
            </w:tcBorders>
            <w:vAlign w:val="center"/>
          </w:tcPr>
          <w:p w14:paraId="13D36A58" w14:textId="77777777" w:rsidR="00E96DB6" w:rsidRPr="00225A07" w:rsidRDefault="00E96DB6" w:rsidP="00E96DB6">
            <w:pPr>
              <w:pStyle w:val="af4"/>
              <w:jc w:val="center"/>
            </w:pPr>
          </w:p>
        </w:tc>
      </w:tr>
      <w:tr w:rsidR="00E96DB6" w:rsidRPr="00225A07" w14:paraId="31AEA5B0" w14:textId="77777777" w:rsidTr="00507939">
        <w:tc>
          <w:tcPr>
            <w:tcW w:w="556" w:type="dxa"/>
            <w:vMerge/>
            <w:tcBorders>
              <w:top w:val="single" w:sz="4" w:space="0" w:color="auto"/>
              <w:bottom w:val="single" w:sz="4" w:space="0" w:color="auto"/>
              <w:right w:val="single" w:sz="4" w:space="0" w:color="auto"/>
            </w:tcBorders>
          </w:tcPr>
          <w:p w14:paraId="0B518BBB"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526A3DE1" w14:textId="77777777" w:rsidR="00E96DB6" w:rsidRPr="00225A07" w:rsidRDefault="00E96DB6" w:rsidP="00E96DB6">
            <w:pPr>
              <w:pStyle w:val="af4"/>
              <w:jc w:val="center"/>
            </w:pPr>
            <w:r w:rsidRPr="00225A07">
              <w:t>Ключевой показатель:</w:t>
            </w:r>
          </w:p>
          <w:p w14:paraId="50D4BC60" w14:textId="77777777" w:rsidR="00E96DB6" w:rsidRPr="00225A07" w:rsidRDefault="00E96DB6" w:rsidP="00E96DB6">
            <w:pPr>
              <w:pStyle w:val="af4"/>
              <w:jc w:val="center"/>
            </w:pPr>
            <w:r w:rsidRPr="00225A07">
              <w:t>Рост индекса конкуренции</w:t>
            </w:r>
          </w:p>
        </w:tc>
        <w:tc>
          <w:tcPr>
            <w:tcW w:w="1560" w:type="dxa"/>
            <w:tcBorders>
              <w:top w:val="single" w:sz="4" w:space="0" w:color="auto"/>
              <w:left w:val="single" w:sz="4" w:space="0" w:color="auto"/>
              <w:bottom w:val="single" w:sz="4" w:space="0" w:color="auto"/>
              <w:right w:val="single" w:sz="4" w:space="0" w:color="auto"/>
            </w:tcBorders>
            <w:vAlign w:val="center"/>
          </w:tcPr>
          <w:p w14:paraId="0C4B8E56" w14:textId="77777777" w:rsidR="00E96DB6" w:rsidRPr="00225A07" w:rsidRDefault="00E96DB6" w:rsidP="00E96DB6">
            <w:pPr>
              <w:pStyle w:val="af4"/>
              <w:jc w:val="center"/>
            </w:pPr>
            <w:r w:rsidRPr="00225A07">
              <w:t>Высокий</w:t>
            </w:r>
          </w:p>
        </w:tc>
        <w:tc>
          <w:tcPr>
            <w:tcW w:w="1275" w:type="dxa"/>
            <w:tcBorders>
              <w:top w:val="single" w:sz="4" w:space="0" w:color="auto"/>
              <w:left w:val="single" w:sz="4" w:space="0" w:color="auto"/>
              <w:bottom w:val="single" w:sz="4" w:space="0" w:color="auto"/>
              <w:right w:val="single" w:sz="4" w:space="0" w:color="auto"/>
            </w:tcBorders>
            <w:vAlign w:val="center"/>
          </w:tcPr>
          <w:p w14:paraId="49A03C74" w14:textId="77777777" w:rsidR="00E96DB6" w:rsidRPr="00225A07" w:rsidRDefault="00E96DB6" w:rsidP="00E96DB6">
            <w:pPr>
              <w:pStyle w:val="af4"/>
              <w:jc w:val="center"/>
            </w:pPr>
            <w:r w:rsidRPr="00225A07">
              <w:t>Высокий</w:t>
            </w:r>
          </w:p>
        </w:tc>
        <w:tc>
          <w:tcPr>
            <w:tcW w:w="1418" w:type="dxa"/>
            <w:tcBorders>
              <w:top w:val="single" w:sz="4" w:space="0" w:color="auto"/>
              <w:left w:val="single" w:sz="4" w:space="0" w:color="auto"/>
              <w:bottom w:val="single" w:sz="4" w:space="0" w:color="auto"/>
              <w:right w:val="single" w:sz="4" w:space="0" w:color="auto"/>
            </w:tcBorders>
            <w:vAlign w:val="center"/>
          </w:tcPr>
          <w:p w14:paraId="233C055C" w14:textId="77777777" w:rsidR="00E96DB6" w:rsidRPr="00225A07" w:rsidRDefault="00E96DB6" w:rsidP="00E96DB6">
            <w:pPr>
              <w:pStyle w:val="af4"/>
              <w:jc w:val="center"/>
            </w:pPr>
            <w:r w:rsidRPr="00225A07">
              <w:t>Высокий</w:t>
            </w:r>
          </w:p>
        </w:tc>
        <w:tc>
          <w:tcPr>
            <w:tcW w:w="1417" w:type="dxa"/>
            <w:tcBorders>
              <w:top w:val="single" w:sz="4" w:space="0" w:color="auto"/>
              <w:left w:val="single" w:sz="4" w:space="0" w:color="auto"/>
              <w:bottom w:val="single" w:sz="4" w:space="0" w:color="auto"/>
              <w:right w:val="single" w:sz="4" w:space="0" w:color="auto"/>
            </w:tcBorders>
            <w:vAlign w:val="center"/>
          </w:tcPr>
          <w:p w14:paraId="50A65E62" w14:textId="77777777" w:rsidR="00E96DB6" w:rsidRPr="00225A07" w:rsidRDefault="00E96DB6" w:rsidP="00E96DB6">
            <w:pPr>
              <w:pStyle w:val="af4"/>
              <w:jc w:val="center"/>
            </w:pPr>
            <w:r w:rsidRPr="00225A07">
              <w:t>Высокий</w:t>
            </w:r>
          </w:p>
        </w:tc>
        <w:tc>
          <w:tcPr>
            <w:tcW w:w="1275" w:type="dxa"/>
            <w:tcBorders>
              <w:top w:val="single" w:sz="4" w:space="0" w:color="auto"/>
              <w:left w:val="single" w:sz="4" w:space="0" w:color="auto"/>
              <w:bottom w:val="single" w:sz="4" w:space="0" w:color="auto"/>
              <w:right w:val="single" w:sz="4" w:space="0" w:color="auto"/>
            </w:tcBorders>
            <w:vAlign w:val="center"/>
          </w:tcPr>
          <w:p w14:paraId="197FA5C7" w14:textId="77777777" w:rsidR="00E96DB6" w:rsidRPr="00225A07" w:rsidRDefault="00E96DB6" w:rsidP="00E96DB6">
            <w:pPr>
              <w:pStyle w:val="af4"/>
              <w:jc w:val="center"/>
            </w:pPr>
            <w:r w:rsidRPr="00225A07">
              <w:t>Высокий</w:t>
            </w:r>
          </w:p>
        </w:tc>
        <w:tc>
          <w:tcPr>
            <w:tcW w:w="1277" w:type="dxa"/>
            <w:tcBorders>
              <w:top w:val="single" w:sz="4" w:space="0" w:color="auto"/>
              <w:left w:val="single" w:sz="4" w:space="0" w:color="auto"/>
              <w:bottom w:val="single" w:sz="4" w:space="0" w:color="auto"/>
              <w:right w:val="single" w:sz="4" w:space="0" w:color="auto"/>
            </w:tcBorders>
            <w:vAlign w:val="center"/>
          </w:tcPr>
          <w:p w14:paraId="51078468" w14:textId="77777777" w:rsidR="00E96DB6" w:rsidRPr="00225A07" w:rsidRDefault="00E96DB6" w:rsidP="00E96DB6">
            <w:pPr>
              <w:pStyle w:val="af4"/>
              <w:jc w:val="center"/>
            </w:pPr>
            <w:r w:rsidRPr="00225A07">
              <w:t>Высокий</w:t>
            </w:r>
          </w:p>
        </w:tc>
        <w:tc>
          <w:tcPr>
            <w:tcW w:w="1843" w:type="dxa"/>
            <w:vMerge w:val="restart"/>
            <w:tcBorders>
              <w:top w:val="single" w:sz="4" w:space="0" w:color="auto"/>
              <w:left w:val="single" w:sz="4" w:space="0" w:color="auto"/>
              <w:bottom w:val="single" w:sz="4" w:space="0" w:color="auto"/>
            </w:tcBorders>
            <w:vAlign w:val="center"/>
          </w:tcPr>
          <w:p w14:paraId="38BC7A5A" w14:textId="46031530" w:rsidR="00E96DB6" w:rsidRPr="00225A07" w:rsidRDefault="00E96DB6" w:rsidP="00E96DB6">
            <w:pPr>
              <w:pStyle w:val="af4"/>
            </w:pPr>
            <w:r w:rsidRPr="00225A07">
              <w:t>Отдел по развитию потребительского рынка</w:t>
            </w:r>
          </w:p>
        </w:tc>
      </w:tr>
      <w:tr w:rsidR="00E96DB6" w:rsidRPr="00225A07" w14:paraId="35F93FCC" w14:textId="77777777" w:rsidTr="00507939">
        <w:tc>
          <w:tcPr>
            <w:tcW w:w="556" w:type="dxa"/>
            <w:vMerge/>
            <w:tcBorders>
              <w:top w:val="single" w:sz="4" w:space="0" w:color="auto"/>
              <w:bottom w:val="single" w:sz="4" w:space="0" w:color="auto"/>
              <w:right w:val="single" w:sz="4" w:space="0" w:color="auto"/>
            </w:tcBorders>
          </w:tcPr>
          <w:p w14:paraId="1417265C"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57274D98" w14:textId="56C4B85D" w:rsidR="00E96DB6" w:rsidRPr="00225A07" w:rsidRDefault="00E96DB6" w:rsidP="00E96DB6">
            <w:pPr>
              <w:pStyle w:val="af4"/>
            </w:pPr>
            <w:r w:rsidRPr="00225A07">
              <w:t>1. Общее количество субъектов МСП сферы торговли, зарегистрированных на территории Шелеховского района, ед.</w:t>
            </w:r>
          </w:p>
        </w:tc>
        <w:tc>
          <w:tcPr>
            <w:tcW w:w="1560" w:type="dxa"/>
            <w:tcBorders>
              <w:top w:val="single" w:sz="4" w:space="0" w:color="auto"/>
              <w:left w:val="single" w:sz="4" w:space="0" w:color="auto"/>
              <w:bottom w:val="single" w:sz="4" w:space="0" w:color="auto"/>
              <w:right w:val="single" w:sz="4" w:space="0" w:color="auto"/>
            </w:tcBorders>
          </w:tcPr>
          <w:p w14:paraId="19D8A693" w14:textId="30DB3D12" w:rsidR="00E96DB6" w:rsidRPr="00225A07" w:rsidRDefault="00E96DB6" w:rsidP="00E96DB6">
            <w:pPr>
              <w:pStyle w:val="af4"/>
              <w:jc w:val="center"/>
            </w:pPr>
            <w:r w:rsidRPr="00225A07">
              <w:t>840</w:t>
            </w:r>
          </w:p>
        </w:tc>
        <w:tc>
          <w:tcPr>
            <w:tcW w:w="1275" w:type="dxa"/>
            <w:tcBorders>
              <w:top w:val="single" w:sz="4" w:space="0" w:color="auto"/>
              <w:left w:val="single" w:sz="4" w:space="0" w:color="auto"/>
              <w:bottom w:val="single" w:sz="4" w:space="0" w:color="auto"/>
              <w:right w:val="single" w:sz="4" w:space="0" w:color="auto"/>
            </w:tcBorders>
          </w:tcPr>
          <w:p w14:paraId="277B0D87" w14:textId="21E4B264" w:rsidR="00E96DB6" w:rsidRPr="00225A07" w:rsidRDefault="00E96DB6" w:rsidP="00E96DB6">
            <w:pPr>
              <w:pStyle w:val="af4"/>
              <w:jc w:val="center"/>
            </w:pPr>
            <w:r w:rsidRPr="00225A07">
              <w:t>840</w:t>
            </w:r>
          </w:p>
        </w:tc>
        <w:tc>
          <w:tcPr>
            <w:tcW w:w="1418" w:type="dxa"/>
            <w:tcBorders>
              <w:top w:val="single" w:sz="4" w:space="0" w:color="auto"/>
              <w:left w:val="single" w:sz="4" w:space="0" w:color="auto"/>
              <w:bottom w:val="single" w:sz="4" w:space="0" w:color="auto"/>
              <w:right w:val="single" w:sz="4" w:space="0" w:color="auto"/>
            </w:tcBorders>
          </w:tcPr>
          <w:p w14:paraId="36C2A965" w14:textId="4BBA13F6" w:rsidR="00E96DB6" w:rsidRPr="00225A07" w:rsidRDefault="00E96DB6" w:rsidP="00E96DB6">
            <w:pPr>
              <w:pStyle w:val="af4"/>
              <w:jc w:val="center"/>
            </w:pPr>
            <w:r w:rsidRPr="00225A07">
              <w:t>840</w:t>
            </w:r>
          </w:p>
        </w:tc>
        <w:tc>
          <w:tcPr>
            <w:tcW w:w="1417" w:type="dxa"/>
            <w:tcBorders>
              <w:top w:val="single" w:sz="4" w:space="0" w:color="auto"/>
              <w:left w:val="single" w:sz="4" w:space="0" w:color="auto"/>
              <w:bottom w:val="single" w:sz="4" w:space="0" w:color="auto"/>
              <w:right w:val="single" w:sz="4" w:space="0" w:color="auto"/>
            </w:tcBorders>
          </w:tcPr>
          <w:p w14:paraId="64E947C1" w14:textId="536AC3C0" w:rsidR="00E96DB6" w:rsidRPr="00225A07" w:rsidRDefault="00E96DB6" w:rsidP="00E96DB6">
            <w:pPr>
              <w:pStyle w:val="af4"/>
              <w:jc w:val="center"/>
            </w:pPr>
            <w:r w:rsidRPr="00225A07">
              <w:t>842</w:t>
            </w:r>
          </w:p>
        </w:tc>
        <w:tc>
          <w:tcPr>
            <w:tcW w:w="1275" w:type="dxa"/>
            <w:tcBorders>
              <w:top w:val="single" w:sz="4" w:space="0" w:color="auto"/>
              <w:left w:val="single" w:sz="4" w:space="0" w:color="auto"/>
              <w:bottom w:val="single" w:sz="4" w:space="0" w:color="auto"/>
              <w:right w:val="single" w:sz="4" w:space="0" w:color="auto"/>
            </w:tcBorders>
          </w:tcPr>
          <w:p w14:paraId="64729C90" w14:textId="73FB26B8" w:rsidR="00E96DB6" w:rsidRPr="00225A07" w:rsidRDefault="00E96DB6" w:rsidP="00E96DB6">
            <w:pPr>
              <w:pStyle w:val="af4"/>
              <w:jc w:val="center"/>
            </w:pPr>
            <w:r w:rsidRPr="00225A07">
              <w:t>845</w:t>
            </w:r>
          </w:p>
        </w:tc>
        <w:tc>
          <w:tcPr>
            <w:tcW w:w="1277" w:type="dxa"/>
            <w:tcBorders>
              <w:top w:val="single" w:sz="4" w:space="0" w:color="auto"/>
              <w:left w:val="single" w:sz="4" w:space="0" w:color="auto"/>
              <w:bottom w:val="single" w:sz="4" w:space="0" w:color="auto"/>
              <w:right w:val="single" w:sz="4" w:space="0" w:color="auto"/>
            </w:tcBorders>
          </w:tcPr>
          <w:p w14:paraId="1BED3E45" w14:textId="3F2430AE" w:rsidR="00E96DB6" w:rsidRPr="00225A07" w:rsidRDefault="00E96DB6" w:rsidP="00E96DB6">
            <w:pPr>
              <w:pStyle w:val="af4"/>
              <w:jc w:val="center"/>
            </w:pPr>
            <w:r w:rsidRPr="00225A07">
              <w:t>850</w:t>
            </w:r>
          </w:p>
        </w:tc>
        <w:tc>
          <w:tcPr>
            <w:tcW w:w="1843" w:type="dxa"/>
            <w:vMerge/>
            <w:tcBorders>
              <w:top w:val="single" w:sz="4" w:space="0" w:color="auto"/>
              <w:left w:val="single" w:sz="4" w:space="0" w:color="auto"/>
              <w:bottom w:val="single" w:sz="4" w:space="0" w:color="auto"/>
            </w:tcBorders>
            <w:vAlign w:val="center"/>
          </w:tcPr>
          <w:p w14:paraId="777A9D80" w14:textId="77777777" w:rsidR="00E96DB6" w:rsidRPr="00225A07" w:rsidRDefault="00E96DB6" w:rsidP="00E96DB6">
            <w:pPr>
              <w:pStyle w:val="af4"/>
            </w:pPr>
          </w:p>
        </w:tc>
      </w:tr>
      <w:tr w:rsidR="00E96DB6" w:rsidRPr="00225A07" w14:paraId="060D9762" w14:textId="77777777" w:rsidTr="00507939">
        <w:tc>
          <w:tcPr>
            <w:tcW w:w="556" w:type="dxa"/>
            <w:vMerge/>
            <w:tcBorders>
              <w:top w:val="single" w:sz="4" w:space="0" w:color="auto"/>
              <w:bottom w:val="single" w:sz="4" w:space="0" w:color="auto"/>
              <w:right w:val="single" w:sz="4" w:space="0" w:color="auto"/>
            </w:tcBorders>
          </w:tcPr>
          <w:p w14:paraId="3611382C"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4DA4B944" w14:textId="2AEF085B" w:rsidR="00E96DB6" w:rsidRPr="00225A07" w:rsidRDefault="00E96DB6" w:rsidP="00E96DB6">
            <w:pPr>
              <w:pStyle w:val="af4"/>
            </w:pPr>
            <w:r w:rsidRPr="00225A07">
              <w:t>2. Количество участников товарного рынка – субъектов МСП сферы розничной торговли преимущественно пищевыми продуктами, включая напитки, и табачными изделиями в неспециализированных магазинах, ед.</w:t>
            </w:r>
          </w:p>
        </w:tc>
        <w:tc>
          <w:tcPr>
            <w:tcW w:w="1560" w:type="dxa"/>
            <w:tcBorders>
              <w:top w:val="single" w:sz="4" w:space="0" w:color="auto"/>
              <w:left w:val="single" w:sz="4" w:space="0" w:color="auto"/>
              <w:bottom w:val="single" w:sz="4" w:space="0" w:color="auto"/>
              <w:right w:val="single" w:sz="4" w:space="0" w:color="auto"/>
            </w:tcBorders>
          </w:tcPr>
          <w:p w14:paraId="436431E8" w14:textId="022969E7" w:rsidR="00E96DB6" w:rsidRPr="00225A07" w:rsidRDefault="00E96DB6" w:rsidP="00E96DB6">
            <w:pPr>
              <w:pStyle w:val="af4"/>
              <w:jc w:val="center"/>
            </w:pPr>
            <w:r w:rsidRPr="00225A07">
              <w:t>149</w:t>
            </w:r>
          </w:p>
        </w:tc>
        <w:tc>
          <w:tcPr>
            <w:tcW w:w="1275" w:type="dxa"/>
            <w:tcBorders>
              <w:top w:val="single" w:sz="4" w:space="0" w:color="auto"/>
              <w:left w:val="single" w:sz="4" w:space="0" w:color="auto"/>
              <w:bottom w:val="single" w:sz="4" w:space="0" w:color="auto"/>
              <w:right w:val="single" w:sz="4" w:space="0" w:color="auto"/>
            </w:tcBorders>
          </w:tcPr>
          <w:p w14:paraId="75DB60B4" w14:textId="5B3B34C0" w:rsidR="00E96DB6" w:rsidRPr="00225A07" w:rsidRDefault="00E96DB6" w:rsidP="00E96DB6">
            <w:pPr>
              <w:pStyle w:val="af4"/>
              <w:jc w:val="center"/>
            </w:pPr>
            <w:r w:rsidRPr="00225A07">
              <w:t>149</w:t>
            </w:r>
          </w:p>
        </w:tc>
        <w:tc>
          <w:tcPr>
            <w:tcW w:w="1418" w:type="dxa"/>
            <w:tcBorders>
              <w:top w:val="single" w:sz="4" w:space="0" w:color="auto"/>
              <w:left w:val="single" w:sz="4" w:space="0" w:color="auto"/>
              <w:bottom w:val="single" w:sz="4" w:space="0" w:color="auto"/>
              <w:right w:val="single" w:sz="4" w:space="0" w:color="auto"/>
            </w:tcBorders>
          </w:tcPr>
          <w:p w14:paraId="7C19C7E8" w14:textId="68BDB41F" w:rsidR="00E96DB6" w:rsidRPr="00225A07" w:rsidRDefault="00E96DB6" w:rsidP="00E96DB6">
            <w:pPr>
              <w:pStyle w:val="af4"/>
              <w:jc w:val="center"/>
            </w:pPr>
            <w:r w:rsidRPr="00225A07">
              <w:t>150</w:t>
            </w:r>
          </w:p>
        </w:tc>
        <w:tc>
          <w:tcPr>
            <w:tcW w:w="1417" w:type="dxa"/>
            <w:tcBorders>
              <w:top w:val="single" w:sz="4" w:space="0" w:color="auto"/>
              <w:left w:val="single" w:sz="4" w:space="0" w:color="auto"/>
              <w:bottom w:val="single" w:sz="4" w:space="0" w:color="auto"/>
              <w:right w:val="single" w:sz="4" w:space="0" w:color="auto"/>
            </w:tcBorders>
          </w:tcPr>
          <w:p w14:paraId="04170C7E" w14:textId="29109667" w:rsidR="00E96DB6" w:rsidRPr="00225A07" w:rsidRDefault="00E96DB6" w:rsidP="00E96DB6">
            <w:pPr>
              <w:pStyle w:val="af4"/>
              <w:jc w:val="center"/>
            </w:pPr>
            <w:r w:rsidRPr="00225A07">
              <w:t>152</w:t>
            </w:r>
          </w:p>
        </w:tc>
        <w:tc>
          <w:tcPr>
            <w:tcW w:w="1275" w:type="dxa"/>
            <w:tcBorders>
              <w:top w:val="single" w:sz="4" w:space="0" w:color="auto"/>
              <w:left w:val="single" w:sz="4" w:space="0" w:color="auto"/>
              <w:bottom w:val="single" w:sz="4" w:space="0" w:color="auto"/>
              <w:right w:val="single" w:sz="4" w:space="0" w:color="auto"/>
            </w:tcBorders>
          </w:tcPr>
          <w:p w14:paraId="0346DEF9" w14:textId="0F137D59" w:rsidR="00E96DB6" w:rsidRPr="00225A07" w:rsidRDefault="00E96DB6" w:rsidP="00E96DB6">
            <w:pPr>
              <w:pStyle w:val="af4"/>
              <w:jc w:val="center"/>
            </w:pPr>
            <w:r w:rsidRPr="00225A07">
              <w:t>155</w:t>
            </w:r>
          </w:p>
        </w:tc>
        <w:tc>
          <w:tcPr>
            <w:tcW w:w="1277" w:type="dxa"/>
            <w:tcBorders>
              <w:top w:val="single" w:sz="4" w:space="0" w:color="auto"/>
              <w:left w:val="single" w:sz="4" w:space="0" w:color="auto"/>
              <w:bottom w:val="single" w:sz="4" w:space="0" w:color="auto"/>
              <w:right w:val="single" w:sz="4" w:space="0" w:color="auto"/>
            </w:tcBorders>
          </w:tcPr>
          <w:p w14:paraId="50E4957A" w14:textId="2D832895" w:rsidR="00E96DB6" w:rsidRPr="00225A07" w:rsidRDefault="00E96DB6" w:rsidP="00E96DB6">
            <w:pPr>
              <w:pStyle w:val="af4"/>
              <w:jc w:val="center"/>
            </w:pPr>
            <w:r w:rsidRPr="00225A07">
              <w:t>160</w:t>
            </w:r>
          </w:p>
        </w:tc>
        <w:tc>
          <w:tcPr>
            <w:tcW w:w="1843" w:type="dxa"/>
            <w:vMerge/>
            <w:tcBorders>
              <w:top w:val="single" w:sz="4" w:space="0" w:color="auto"/>
              <w:left w:val="single" w:sz="4" w:space="0" w:color="auto"/>
              <w:bottom w:val="single" w:sz="4" w:space="0" w:color="auto"/>
            </w:tcBorders>
            <w:vAlign w:val="center"/>
          </w:tcPr>
          <w:p w14:paraId="6C474ACD" w14:textId="77777777" w:rsidR="00E96DB6" w:rsidRPr="00225A07" w:rsidRDefault="00E96DB6" w:rsidP="00E96DB6">
            <w:pPr>
              <w:pStyle w:val="af4"/>
            </w:pPr>
          </w:p>
        </w:tc>
      </w:tr>
      <w:tr w:rsidR="00E96DB6" w:rsidRPr="00225A07" w14:paraId="5E00B5F0" w14:textId="77777777" w:rsidTr="00507939">
        <w:tc>
          <w:tcPr>
            <w:tcW w:w="556" w:type="dxa"/>
            <w:vMerge/>
            <w:tcBorders>
              <w:top w:val="single" w:sz="4" w:space="0" w:color="auto"/>
              <w:bottom w:val="single" w:sz="4" w:space="0" w:color="auto"/>
              <w:right w:val="single" w:sz="4" w:space="0" w:color="auto"/>
            </w:tcBorders>
          </w:tcPr>
          <w:p w14:paraId="7EBA4152"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4A68E50B" w14:textId="77777777" w:rsidR="00E96DB6" w:rsidRPr="00225A07" w:rsidRDefault="00E96DB6" w:rsidP="00E96DB6">
            <w:pPr>
              <w:pStyle w:val="af4"/>
              <w:jc w:val="center"/>
            </w:pPr>
            <w:r w:rsidRPr="00225A07">
              <w:t>Наименование мероприятия</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527B362" w14:textId="77777777" w:rsidR="00E96DB6" w:rsidRPr="00225A07" w:rsidRDefault="00E96DB6" w:rsidP="00E96DB6">
            <w:pPr>
              <w:pStyle w:val="af4"/>
              <w:jc w:val="center"/>
            </w:pPr>
            <w:r w:rsidRPr="00225A07">
              <w:t>Решаемая проблема</w:t>
            </w:r>
          </w:p>
        </w:tc>
        <w:tc>
          <w:tcPr>
            <w:tcW w:w="1418" w:type="dxa"/>
            <w:tcBorders>
              <w:top w:val="single" w:sz="4" w:space="0" w:color="auto"/>
              <w:left w:val="single" w:sz="4" w:space="0" w:color="auto"/>
              <w:bottom w:val="single" w:sz="4" w:space="0" w:color="auto"/>
              <w:right w:val="single" w:sz="4" w:space="0" w:color="auto"/>
            </w:tcBorders>
            <w:vAlign w:val="center"/>
          </w:tcPr>
          <w:p w14:paraId="4F198F04" w14:textId="77777777" w:rsidR="00E96DB6" w:rsidRPr="00225A07" w:rsidRDefault="00E96DB6" w:rsidP="00E96DB6">
            <w:pPr>
              <w:pStyle w:val="af4"/>
              <w:jc w:val="center"/>
            </w:pPr>
            <w:r w:rsidRPr="00225A07">
              <w:t>Вид документа</w:t>
            </w:r>
          </w:p>
        </w:tc>
        <w:tc>
          <w:tcPr>
            <w:tcW w:w="1417" w:type="dxa"/>
            <w:tcBorders>
              <w:top w:val="single" w:sz="4" w:space="0" w:color="auto"/>
              <w:left w:val="single" w:sz="4" w:space="0" w:color="auto"/>
              <w:bottom w:val="single" w:sz="4" w:space="0" w:color="auto"/>
              <w:right w:val="single" w:sz="4" w:space="0" w:color="auto"/>
            </w:tcBorders>
            <w:vAlign w:val="center"/>
          </w:tcPr>
          <w:p w14:paraId="2290732F" w14:textId="77777777" w:rsidR="00E96DB6" w:rsidRPr="00225A07" w:rsidRDefault="00E96DB6" w:rsidP="00E96DB6">
            <w:pPr>
              <w:pStyle w:val="af4"/>
              <w:jc w:val="center"/>
              <w:rPr>
                <w:sz w:val="22"/>
                <w:szCs w:val="22"/>
              </w:rPr>
            </w:pPr>
            <w:r w:rsidRPr="00225A07">
              <w:rPr>
                <w:sz w:val="22"/>
                <w:szCs w:val="22"/>
              </w:rPr>
              <w:t>Сроки выполнения</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1A9F86AD" w14:textId="77777777" w:rsidR="00E96DB6" w:rsidRPr="00225A07" w:rsidRDefault="00E96DB6" w:rsidP="00E96DB6">
            <w:pPr>
              <w:pStyle w:val="af4"/>
              <w:jc w:val="center"/>
            </w:pPr>
            <w:r w:rsidRPr="00225A07">
              <w:t>Ожидаемые результаты</w:t>
            </w:r>
          </w:p>
        </w:tc>
        <w:tc>
          <w:tcPr>
            <w:tcW w:w="1843" w:type="dxa"/>
            <w:tcBorders>
              <w:top w:val="single" w:sz="4" w:space="0" w:color="auto"/>
              <w:left w:val="single" w:sz="4" w:space="0" w:color="auto"/>
              <w:bottom w:val="single" w:sz="4" w:space="0" w:color="auto"/>
            </w:tcBorders>
            <w:vAlign w:val="center"/>
          </w:tcPr>
          <w:p w14:paraId="74FE61F4" w14:textId="77777777" w:rsidR="00E96DB6" w:rsidRPr="00225A07" w:rsidRDefault="00E96DB6" w:rsidP="00E96DB6">
            <w:pPr>
              <w:pStyle w:val="af4"/>
              <w:jc w:val="center"/>
            </w:pPr>
            <w:r w:rsidRPr="00225A07">
              <w:t>Ответственный исполнитель</w:t>
            </w:r>
          </w:p>
        </w:tc>
      </w:tr>
      <w:tr w:rsidR="00E96DB6" w:rsidRPr="00225A07" w14:paraId="16901FC3" w14:textId="77777777" w:rsidTr="00507939">
        <w:tc>
          <w:tcPr>
            <w:tcW w:w="556" w:type="dxa"/>
            <w:vMerge/>
            <w:tcBorders>
              <w:top w:val="single" w:sz="4" w:space="0" w:color="auto"/>
              <w:bottom w:val="single" w:sz="4" w:space="0" w:color="auto"/>
              <w:right w:val="single" w:sz="4" w:space="0" w:color="auto"/>
            </w:tcBorders>
          </w:tcPr>
          <w:p w14:paraId="5C50B265"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1ED8B059" w14:textId="34256DE1" w:rsidR="00E96DB6" w:rsidRPr="00225A07" w:rsidRDefault="00E96DB6" w:rsidP="00E96DB6">
            <w:pPr>
              <w:pStyle w:val="af4"/>
            </w:pPr>
            <w:r w:rsidRPr="00225A07">
              <w:t xml:space="preserve">1. Организация заседаний </w:t>
            </w:r>
            <w:r w:rsidRPr="00225A07">
              <w:lastRenderedPageBreak/>
              <w:t>Координационного совета по развитию малого и среднего предпринимательства при Администрации Шелеховского муниципального района в целях обсуждения имеющихся проблем при осуществлении предпринимательской деятельности и предложений по их решению (при поступлении обращений</w:t>
            </w:r>
            <w:r>
              <w:t xml:space="preserve"> </w:t>
            </w:r>
            <w:r w:rsidRPr="00225A07">
              <w:t>предпринимателей</w:t>
            </w:r>
            <w:r>
              <w:t xml:space="preserve"> о необходимости проведения заседаний</w:t>
            </w:r>
            <w:r w:rsidRPr="00225A07">
              <w:t>)</w:t>
            </w:r>
          </w:p>
        </w:tc>
        <w:tc>
          <w:tcPr>
            <w:tcW w:w="2835" w:type="dxa"/>
            <w:gridSpan w:val="2"/>
            <w:tcBorders>
              <w:top w:val="single" w:sz="4" w:space="0" w:color="auto"/>
              <w:left w:val="single" w:sz="4" w:space="0" w:color="auto"/>
              <w:bottom w:val="single" w:sz="4" w:space="0" w:color="auto"/>
              <w:right w:val="single" w:sz="4" w:space="0" w:color="auto"/>
            </w:tcBorders>
          </w:tcPr>
          <w:p w14:paraId="79F21022" w14:textId="7591AE9C" w:rsidR="00E96DB6" w:rsidRPr="00225A07" w:rsidRDefault="00E96DB6" w:rsidP="00E96DB6">
            <w:pPr>
              <w:pStyle w:val="af4"/>
            </w:pPr>
            <w:r w:rsidRPr="00225A07">
              <w:lastRenderedPageBreak/>
              <w:t xml:space="preserve">Отсутствие обратной </w:t>
            </w:r>
            <w:r w:rsidRPr="00225A07">
              <w:lastRenderedPageBreak/>
              <w:t>связи между бизнесом и органами власти, недостаточная информированность о проблемах предпринимателей</w:t>
            </w:r>
          </w:p>
        </w:tc>
        <w:tc>
          <w:tcPr>
            <w:tcW w:w="1418" w:type="dxa"/>
            <w:tcBorders>
              <w:top w:val="single" w:sz="4" w:space="0" w:color="auto"/>
              <w:left w:val="single" w:sz="4" w:space="0" w:color="auto"/>
              <w:bottom w:val="single" w:sz="4" w:space="0" w:color="auto"/>
              <w:right w:val="single" w:sz="4" w:space="0" w:color="auto"/>
            </w:tcBorders>
          </w:tcPr>
          <w:p w14:paraId="5661E555" w14:textId="5B208B22" w:rsidR="00E96DB6" w:rsidRPr="00225A07" w:rsidRDefault="00E96DB6" w:rsidP="00E96DB6">
            <w:pPr>
              <w:pStyle w:val="af4"/>
            </w:pPr>
            <w:r w:rsidRPr="00225A07">
              <w:lastRenderedPageBreak/>
              <w:t xml:space="preserve">Протокол </w:t>
            </w:r>
            <w:r w:rsidRPr="00225A07">
              <w:lastRenderedPageBreak/>
              <w:t>заседания</w:t>
            </w:r>
          </w:p>
        </w:tc>
        <w:tc>
          <w:tcPr>
            <w:tcW w:w="1417" w:type="dxa"/>
            <w:tcBorders>
              <w:top w:val="single" w:sz="4" w:space="0" w:color="auto"/>
              <w:left w:val="single" w:sz="4" w:space="0" w:color="auto"/>
              <w:bottom w:val="single" w:sz="4" w:space="0" w:color="auto"/>
              <w:right w:val="single" w:sz="4" w:space="0" w:color="auto"/>
            </w:tcBorders>
          </w:tcPr>
          <w:p w14:paraId="04A7C6D3" w14:textId="5875E8B5" w:rsidR="00E96DB6" w:rsidRPr="00225A07" w:rsidRDefault="00E96DB6" w:rsidP="00E96DB6">
            <w:pPr>
              <w:pStyle w:val="af4"/>
              <w:jc w:val="center"/>
            </w:pPr>
            <w:r w:rsidRPr="00225A07">
              <w:lastRenderedPageBreak/>
              <w:t>Ежегодно</w:t>
            </w:r>
            <w: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33833112" w14:textId="77777777" w:rsidR="00E96DB6" w:rsidRPr="00225A07" w:rsidRDefault="00E96DB6" w:rsidP="00E96DB6">
            <w:pPr>
              <w:pStyle w:val="af4"/>
            </w:pPr>
            <w:r w:rsidRPr="00225A07">
              <w:t xml:space="preserve">Повышение уровня </w:t>
            </w:r>
            <w:r w:rsidRPr="00225A07">
              <w:lastRenderedPageBreak/>
              <w:t>развития конкуренции по оценкам участников товарного рынка</w:t>
            </w:r>
          </w:p>
        </w:tc>
        <w:tc>
          <w:tcPr>
            <w:tcW w:w="1843" w:type="dxa"/>
            <w:tcBorders>
              <w:top w:val="single" w:sz="4" w:space="0" w:color="auto"/>
              <w:left w:val="single" w:sz="4" w:space="0" w:color="auto"/>
              <w:bottom w:val="single" w:sz="4" w:space="0" w:color="auto"/>
            </w:tcBorders>
          </w:tcPr>
          <w:p w14:paraId="4AFE3DA7" w14:textId="56B63C64" w:rsidR="00E96DB6" w:rsidRPr="00225A07" w:rsidRDefault="00E96DB6" w:rsidP="00E96DB6">
            <w:pPr>
              <w:pStyle w:val="af4"/>
            </w:pPr>
            <w:r w:rsidRPr="00225A07">
              <w:lastRenderedPageBreak/>
              <w:t xml:space="preserve">Управление по </w:t>
            </w:r>
            <w:r w:rsidRPr="00225A07">
              <w:lastRenderedPageBreak/>
              <w:t xml:space="preserve">экономике, отдел по развитию потребительского рынка </w:t>
            </w:r>
          </w:p>
        </w:tc>
      </w:tr>
      <w:tr w:rsidR="00E96DB6" w:rsidRPr="00225A07" w14:paraId="7D42C060" w14:textId="77777777" w:rsidTr="00507939">
        <w:tc>
          <w:tcPr>
            <w:tcW w:w="556" w:type="dxa"/>
            <w:vMerge/>
            <w:tcBorders>
              <w:top w:val="single" w:sz="4" w:space="0" w:color="auto"/>
              <w:bottom w:val="single" w:sz="4" w:space="0" w:color="auto"/>
              <w:right w:val="single" w:sz="4" w:space="0" w:color="auto"/>
            </w:tcBorders>
          </w:tcPr>
          <w:p w14:paraId="321F4B7D"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759FD778" w14:textId="14F0A8F6" w:rsidR="00E96DB6" w:rsidRPr="00225A07" w:rsidRDefault="00E96DB6" w:rsidP="00E96DB6">
            <w:pPr>
              <w:pStyle w:val="af4"/>
            </w:pPr>
            <w:r w:rsidRPr="00225A07">
              <w:t>2. Информирование о проведении информационно-консультационных и обучающих мероприятий Службой потребительского рынка и лицензирования Иркутской области, фондом поддержки и развития предпринимательства Иркутской области Центр «Мой бизнес»</w:t>
            </w:r>
          </w:p>
        </w:tc>
        <w:tc>
          <w:tcPr>
            <w:tcW w:w="2835" w:type="dxa"/>
            <w:gridSpan w:val="2"/>
            <w:tcBorders>
              <w:top w:val="single" w:sz="4" w:space="0" w:color="auto"/>
              <w:left w:val="single" w:sz="4" w:space="0" w:color="auto"/>
              <w:bottom w:val="single" w:sz="4" w:space="0" w:color="auto"/>
              <w:right w:val="single" w:sz="4" w:space="0" w:color="auto"/>
            </w:tcBorders>
          </w:tcPr>
          <w:p w14:paraId="101A075D" w14:textId="240D2FC5" w:rsidR="00E96DB6" w:rsidRPr="00225A07" w:rsidRDefault="00E96DB6" w:rsidP="00E96DB6">
            <w:pPr>
              <w:pStyle w:val="af4"/>
            </w:pPr>
            <w:r w:rsidRPr="00225A07">
              <w:t xml:space="preserve">Недостаточная правовая и финансовая грамотность предпринимателей, незнание требований </w:t>
            </w:r>
            <w:r w:rsidRPr="00225A07">
              <w:rPr>
                <w:rStyle w:val="af3"/>
                <w:rFonts w:cs="Times New Roman CYR"/>
                <w:color w:val="auto"/>
              </w:rPr>
              <w:t>законодательства</w:t>
            </w:r>
            <w:r w:rsidRPr="00225A07">
              <w:t xml:space="preserve"> (в том числе антимонопольного, санитарного, пожарного надзора)</w:t>
            </w:r>
          </w:p>
        </w:tc>
        <w:tc>
          <w:tcPr>
            <w:tcW w:w="1418" w:type="dxa"/>
            <w:tcBorders>
              <w:top w:val="single" w:sz="4" w:space="0" w:color="auto"/>
              <w:left w:val="single" w:sz="4" w:space="0" w:color="auto"/>
              <w:bottom w:val="single" w:sz="4" w:space="0" w:color="auto"/>
              <w:right w:val="single" w:sz="4" w:space="0" w:color="auto"/>
            </w:tcBorders>
          </w:tcPr>
          <w:p w14:paraId="51993C7F" w14:textId="757AC37E" w:rsidR="00E96DB6" w:rsidRPr="00225A07" w:rsidRDefault="00E96DB6" w:rsidP="00E96DB6">
            <w:pPr>
              <w:pStyle w:val="af4"/>
              <w:jc w:val="center"/>
            </w:pPr>
            <w:r w:rsidRPr="00225A07">
              <w:t>Отчет о количестве направленных/размещенных материалов</w:t>
            </w:r>
          </w:p>
        </w:tc>
        <w:tc>
          <w:tcPr>
            <w:tcW w:w="1417" w:type="dxa"/>
            <w:tcBorders>
              <w:top w:val="single" w:sz="4" w:space="0" w:color="auto"/>
              <w:left w:val="single" w:sz="4" w:space="0" w:color="auto"/>
              <w:bottom w:val="single" w:sz="4" w:space="0" w:color="auto"/>
              <w:right w:val="single" w:sz="4" w:space="0" w:color="auto"/>
            </w:tcBorders>
          </w:tcPr>
          <w:p w14:paraId="7EB2B970" w14:textId="32DF6248" w:rsidR="00E96DB6" w:rsidRPr="00225A07" w:rsidRDefault="00E96DB6" w:rsidP="00E96DB6">
            <w:pPr>
              <w:pStyle w:val="af4"/>
              <w:jc w:val="center"/>
            </w:pPr>
            <w:r w:rsidRPr="00225A07">
              <w:t>Ежегодно, не позднее 1 марта</w:t>
            </w:r>
          </w:p>
        </w:tc>
        <w:tc>
          <w:tcPr>
            <w:tcW w:w="2552" w:type="dxa"/>
            <w:gridSpan w:val="2"/>
            <w:tcBorders>
              <w:top w:val="single" w:sz="4" w:space="0" w:color="auto"/>
              <w:left w:val="single" w:sz="4" w:space="0" w:color="auto"/>
              <w:bottom w:val="single" w:sz="4" w:space="0" w:color="auto"/>
              <w:right w:val="single" w:sz="4" w:space="0" w:color="auto"/>
            </w:tcBorders>
          </w:tcPr>
          <w:p w14:paraId="2980EDB5" w14:textId="77777777" w:rsidR="00E96DB6" w:rsidRPr="00225A07" w:rsidRDefault="00E96DB6" w:rsidP="00E96DB6">
            <w:pPr>
              <w:pStyle w:val="af4"/>
            </w:pPr>
            <w:r w:rsidRPr="00225A07">
              <w:t>Снижение количества хозяйствующих субъектов, привлеченных к ответственности за нарушения в рамках осуществления предпринимательской деятельности</w:t>
            </w:r>
          </w:p>
        </w:tc>
        <w:tc>
          <w:tcPr>
            <w:tcW w:w="1843" w:type="dxa"/>
            <w:tcBorders>
              <w:top w:val="single" w:sz="4" w:space="0" w:color="auto"/>
              <w:left w:val="single" w:sz="4" w:space="0" w:color="auto"/>
              <w:bottom w:val="single" w:sz="4" w:space="0" w:color="auto"/>
            </w:tcBorders>
          </w:tcPr>
          <w:p w14:paraId="522C0182" w14:textId="0FDDC1E5" w:rsidR="00E96DB6" w:rsidRPr="00225A07" w:rsidRDefault="00E96DB6" w:rsidP="00E96DB6">
            <w:pPr>
              <w:pStyle w:val="af4"/>
            </w:pPr>
            <w:r w:rsidRPr="00225A07">
              <w:t>Отдел по развитию потребительского рынка, управление по экономике</w:t>
            </w:r>
          </w:p>
        </w:tc>
      </w:tr>
      <w:tr w:rsidR="00E96DB6" w:rsidRPr="00225A07" w14:paraId="77152070" w14:textId="77777777" w:rsidTr="00507939">
        <w:tc>
          <w:tcPr>
            <w:tcW w:w="556" w:type="dxa"/>
            <w:vMerge/>
            <w:tcBorders>
              <w:top w:val="single" w:sz="4" w:space="0" w:color="auto"/>
              <w:bottom w:val="single" w:sz="4" w:space="0" w:color="auto"/>
              <w:right w:val="single" w:sz="4" w:space="0" w:color="auto"/>
            </w:tcBorders>
          </w:tcPr>
          <w:p w14:paraId="04DB0F26"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62E0EA69" w14:textId="77777777" w:rsidR="00E96DB6" w:rsidRPr="00225A07" w:rsidRDefault="00E96DB6" w:rsidP="00E96DB6">
            <w:pPr>
              <w:pStyle w:val="af4"/>
            </w:pPr>
            <w:r w:rsidRPr="00225A07">
              <w:t>3. Организация и проведение ярмарок с участием субъектов малого и среднего предпринимательства</w:t>
            </w:r>
          </w:p>
        </w:tc>
        <w:tc>
          <w:tcPr>
            <w:tcW w:w="2835" w:type="dxa"/>
            <w:gridSpan w:val="2"/>
            <w:tcBorders>
              <w:top w:val="single" w:sz="4" w:space="0" w:color="auto"/>
              <w:left w:val="single" w:sz="4" w:space="0" w:color="auto"/>
              <w:bottom w:val="single" w:sz="4" w:space="0" w:color="auto"/>
              <w:right w:val="single" w:sz="4" w:space="0" w:color="auto"/>
            </w:tcBorders>
          </w:tcPr>
          <w:p w14:paraId="698DB487" w14:textId="77777777" w:rsidR="00E96DB6" w:rsidRPr="00225A07" w:rsidRDefault="00E96DB6" w:rsidP="00E96DB6">
            <w:pPr>
              <w:pStyle w:val="af4"/>
            </w:pPr>
            <w:r w:rsidRPr="00225A07">
              <w:t>Ограниченные возможности сбыта продовольственной продукции, произведенной местными субъектами малого и среднего предпринимательства, через крупные торговые сети и ее продвижения на потребительском рынке</w:t>
            </w:r>
          </w:p>
        </w:tc>
        <w:tc>
          <w:tcPr>
            <w:tcW w:w="1418" w:type="dxa"/>
            <w:tcBorders>
              <w:top w:val="single" w:sz="4" w:space="0" w:color="auto"/>
              <w:left w:val="single" w:sz="4" w:space="0" w:color="auto"/>
              <w:bottom w:val="single" w:sz="4" w:space="0" w:color="auto"/>
              <w:right w:val="single" w:sz="4" w:space="0" w:color="auto"/>
            </w:tcBorders>
          </w:tcPr>
          <w:p w14:paraId="7C539EF1" w14:textId="77777777" w:rsidR="00E96DB6" w:rsidRPr="00225A07" w:rsidRDefault="00E96DB6" w:rsidP="00E96DB6">
            <w:pPr>
              <w:pStyle w:val="af4"/>
              <w:jc w:val="center"/>
            </w:pPr>
            <w:r w:rsidRPr="00225A07">
              <w:t>Отчет о проведенных мероприятиях</w:t>
            </w:r>
          </w:p>
        </w:tc>
        <w:tc>
          <w:tcPr>
            <w:tcW w:w="1417" w:type="dxa"/>
            <w:tcBorders>
              <w:top w:val="single" w:sz="4" w:space="0" w:color="auto"/>
              <w:left w:val="single" w:sz="4" w:space="0" w:color="auto"/>
              <w:bottom w:val="single" w:sz="4" w:space="0" w:color="auto"/>
              <w:right w:val="single" w:sz="4" w:space="0" w:color="auto"/>
            </w:tcBorders>
          </w:tcPr>
          <w:p w14:paraId="2F058614" w14:textId="3ECA2D36" w:rsidR="00E96DB6" w:rsidRPr="00225A07" w:rsidRDefault="00E96DB6" w:rsidP="00E96DB6">
            <w:pPr>
              <w:pStyle w:val="af4"/>
              <w:jc w:val="center"/>
            </w:pPr>
            <w:r w:rsidRPr="00225A07">
              <w:t>Ежегодно, не позднее 1 марта</w:t>
            </w:r>
          </w:p>
        </w:tc>
        <w:tc>
          <w:tcPr>
            <w:tcW w:w="2552" w:type="dxa"/>
            <w:gridSpan w:val="2"/>
            <w:tcBorders>
              <w:top w:val="single" w:sz="4" w:space="0" w:color="auto"/>
              <w:left w:val="single" w:sz="4" w:space="0" w:color="auto"/>
              <w:bottom w:val="single" w:sz="4" w:space="0" w:color="auto"/>
              <w:right w:val="single" w:sz="4" w:space="0" w:color="auto"/>
            </w:tcBorders>
          </w:tcPr>
          <w:p w14:paraId="01F570EE" w14:textId="77777777" w:rsidR="00E96DB6" w:rsidRPr="00225A07" w:rsidRDefault="00E96DB6" w:rsidP="00E96DB6">
            <w:pPr>
              <w:pStyle w:val="af4"/>
            </w:pPr>
            <w:r w:rsidRPr="00225A07">
              <w:t>Увеличение количества хозяйствующих субъектов на товарном рынке торговли продовольственными товарами в неспециализированных магазинах</w:t>
            </w:r>
          </w:p>
        </w:tc>
        <w:tc>
          <w:tcPr>
            <w:tcW w:w="1843" w:type="dxa"/>
            <w:tcBorders>
              <w:top w:val="single" w:sz="4" w:space="0" w:color="auto"/>
              <w:left w:val="single" w:sz="4" w:space="0" w:color="auto"/>
              <w:bottom w:val="single" w:sz="4" w:space="0" w:color="auto"/>
            </w:tcBorders>
          </w:tcPr>
          <w:p w14:paraId="3FFA0EC3" w14:textId="2E09AF60" w:rsidR="00E96DB6" w:rsidRPr="00225A07" w:rsidRDefault="00E96DB6" w:rsidP="00E96DB6">
            <w:pPr>
              <w:pStyle w:val="af4"/>
            </w:pPr>
            <w:r w:rsidRPr="00225A07">
              <w:t>Отдел по развитию потребительского рынка</w:t>
            </w:r>
          </w:p>
        </w:tc>
      </w:tr>
      <w:tr w:rsidR="00E96DB6" w:rsidRPr="00225A07" w14:paraId="0FAB88CB" w14:textId="77777777" w:rsidTr="00507939">
        <w:tc>
          <w:tcPr>
            <w:tcW w:w="556" w:type="dxa"/>
            <w:vMerge w:val="restart"/>
            <w:tcBorders>
              <w:top w:val="single" w:sz="4" w:space="0" w:color="auto"/>
              <w:bottom w:val="single" w:sz="4" w:space="0" w:color="auto"/>
              <w:right w:val="single" w:sz="4" w:space="0" w:color="auto"/>
            </w:tcBorders>
          </w:tcPr>
          <w:p w14:paraId="7EB867FF" w14:textId="04AD1632" w:rsidR="00E96DB6" w:rsidRPr="00225A07" w:rsidRDefault="00E96DB6" w:rsidP="00E96DB6">
            <w:pPr>
              <w:pStyle w:val="af4"/>
            </w:pPr>
            <w:r>
              <w:t>3</w:t>
            </w:r>
            <w:r w:rsidRPr="00225A07">
              <w:t>.</w:t>
            </w:r>
          </w:p>
        </w:tc>
        <w:tc>
          <w:tcPr>
            <w:tcW w:w="14355" w:type="dxa"/>
            <w:gridSpan w:val="8"/>
            <w:tcBorders>
              <w:top w:val="single" w:sz="4" w:space="0" w:color="auto"/>
              <w:left w:val="single" w:sz="4" w:space="0" w:color="auto"/>
              <w:bottom w:val="single" w:sz="4" w:space="0" w:color="auto"/>
            </w:tcBorders>
          </w:tcPr>
          <w:p w14:paraId="037A8E23" w14:textId="77777777" w:rsidR="00E96DB6" w:rsidRPr="00225A07" w:rsidRDefault="00E96DB6" w:rsidP="00E96DB6">
            <w:pPr>
              <w:pStyle w:val="af4"/>
            </w:pPr>
            <w:r w:rsidRPr="00225A07">
              <w:t>Рынок оказания услуг по общественному питанию</w:t>
            </w:r>
          </w:p>
        </w:tc>
      </w:tr>
      <w:tr w:rsidR="00E96DB6" w:rsidRPr="00225A07" w14:paraId="5AD0F0A7" w14:textId="77777777" w:rsidTr="00507939">
        <w:tc>
          <w:tcPr>
            <w:tcW w:w="556" w:type="dxa"/>
            <w:vMerge/>
            <w:tcBorders>
              <w:top w:val="single" w:sz="4" w:space="0" w:color="auto"/>
              <w:bottom w:val="single" w:sz="4" w:space="0" w:color="auto"/>
              <w:right w:val="single" w:sz="4" w:space="0" w:color="auto"/>
            </w:tcBorders>
          </w:tcPr>
          <w:p w14:paraId="42AB9070" w14:textId="77777777" w:rsidR="00E96DB6" w:rsidRPr="00225A07" w:rsidRDefault="00E96DB6" w:rsidP="00E96DB6">
            <w:pPr>
              <w:pStyle w:val="af4"/>
            </w:pPr>
          </w:p>
        </w:tc>
        <w:tc>
          <w:tcPr>
            <w:tcW w:w="14355" w:type="dxa"/>
            <w:gridSpan w:val="8"/>
            <w:tcBorders>
              <w:top w:val="single" w:sz="4" w:space="0" w:color="auto"/>
              <w:left w:val="single" w:sz="4" w:space="0" w:color="auto"/>
              <w:bottom w:val="single" w:sz="4" w:space="0" w:color="auto"/>
            </w:tcBorders>
          </w:tcPr>
          <w:p w14:paraId="4AD0F779" w14:textId="77777777" w:rsidR="00E96DB6" w:rsidRPr="00225A07" w:rsidRDefault="00E96DB6" w:rsidP="00E96DB6">
            <w:pPr>
              <w:pStyle w:val="af4"/>
            </w:pPr>
            <w:r w:rsidRPr="00225A07">
              <w:t>Оценка текущего состояния:</w:t>
            </w:r>
          </w:p>
          <w:p w14:paraId="4DB2AE2E" w14:textId="3B8210E5" w:rsidR="00E96DB6" w:rsidRPr="00225A07" w:rsidRDefault="00E96DB6" w:rsidP="00E96DB6">
            <w:pPr>
              <w:pStyle w:val="af4"/>
            </w:pPr>
            <w:r w:rsidRPr="00225A07">
              <w:t xml:space="preserve">По состоянию на 01.01.2026 в Шелеховском районе функционируют 88 организаций общественного питания на 2 718 посадочных мест. Оборот общественного питания крупных и средних предприятий Шелеховского района по данным </w:t>
            </w:r>
            <w:proofErr w:type="spellStart"/>
            <w:r w:rsidRPr="00225A07">
              <w:t>Иркутскстата</w:t>
            </w:r>
            <w:proofErr w:type="spellEnd"/>
            <w:r w:rsidRPr="00225A07">
              <w:t xml:space="preserve"> за 2025 год составил 18,3 </w:t>
            </w:r>
            <w:proofErr w:type="spellStart"/>
            <w:r w:rsidRPr="00225A07">
              <w:t>млн.руб</w:t>
            </w:r>
            <w:proofErr w:type="spellEnd"/>
            <w:r w:rsidRPr="00225A07">
              <w:t>., рост к 2024 году составил 104,6%.</w:t>
            </w:r>
          </w:p>
        </w:tc>
      </w:tr>
      <w:tr w:rsidR="00E96DB6" w:rsidRPr="00225A07" w14:paraId="0EC4F1A0" w14:textId="77777777" w:rsidTr="00507939">
        <w:tc>
          <w:tcPr>
            <w:tcW w:w="556" w:type="dxa"/>
            <w:vMerge/>
            <w:tcBorders>
              <w:top w:val="single" w:sz="4" w:space="0" w:color="auto"/>
              <w:bottom w:val="single" w:sz="4" w:space="0" w:color="auto"/>
              <w:right w:val="single" w:sz="4" w:space="0" w:color="auto"/>
            </w:tcBorders>
          </w:tcPr>
          <w:p w14:paraId="1CAD1D9F" w14:textId="77777777" w:rsidR="00E96DB6" w:rsidRPr="00225A07" w:rsidRDefault="00E96DB6" w:rsidP="00E96DB6">
            <w:pPr>
              <w:pStyle w:val="af4"/>
            </w:pPr>
          </w:p>
        </w:tc>
        <w:tc>
          <w:tcPr>
            <w:tcW w:w="14355" w:type="dxa"/>
            <w:gridSpan w:val="8"/>
            <w:tcBorders>
              <w:top w:val="single" w:sz="4" w:space="0" w:color="auto"/>
              <w:left w:val="single" w:sz="4" w:space="0" w:color="auto"/>
              <w:bottom w:val="single" w:sz="4" w:space="0" w:color="auto"/>
            </w:tcBorders>
          </w:tcPr>
          <w:p w14:paraId="38562644" w14:textId="77777777" w:rsidR="00E96DB6" w:rsidRPr="00225A07" w:rsidRDefault="00E96DB6" w:rsidP="00E96DB6">
            <w:pPr>
              <w:pStyle w:val="af4"/>
            </w:pPr>
            <w:r w:rsidRPr="00225A07">
              <w:t>Проблема:</w:t>
            </w:r>
          </w:p>
          <w:p w14:paraId="5C06DFCF" w14:textId="1FEACCF4" w:rsidR="00E96DB6" w:rsidRPr="00225A07" w:rsidRDefault="00E96DB6" w:rsidP="00E96DB6">
            <w:pPr>
              <w:pStyle w:val="af4"/>
            </w:pPr>
            <w:r w:rsidRPr="00225A07">
              <w:t>Налоговое давление и рост себестоимости; снижение потребительского спроса из-за опережающего роста цен над доходами населения.</w:t>
            </w:r>
          </w:p>
        </w:tc>
      </w:tr>
      <w:tr w:rsidR="00E96DB6" w:rsidRPr="00225A07" w14:paraId="7EF1DB9C" w14:textId="77777777" w:rsidTr="00507939">
        <w:tc>
          <w:tcPr>
            <w:tcW w:w="556" w:type="dxa"/>
            <w:vMerge/>
            <w:tcBorders>
              <w:top w:val="single" w:sz="4" w:space="0" w:color="auto"/>
              <w:bottom w:val="single" w:sz="4" w:space="0" w:color="auto"/>
              <w:right w:val="single" w:sz="4" w:space="0" w:color="auto"/>
            </w:tcBorders>
          </w:tcPr>
          <w:p w14:paraId="34765068" w14:textId="77777777" w:rsidR="00E96DB6" w:rsidRPr="00225A07" w:rsidRDefault="00E96DB6" w:rsidP="00E96DB6">
            <w:pPr>
              <w:pStyle w:val="af4"/>
            </w:pPr>
          </w:p>
        </w:tc>
        <w:tc>
          <w:tcPr>
            <w:tcW w:w="14355" w:type="dxa"/>
            <w:gridSpan w:val="8"/>
            <w:tcBorders>
              <w:top w:val="single" w:sz="4" w:space="0" w:color="auto"/>
              <w:left w:val="single" w:sz="4" w:space="0" w:color="auto"/>
              <w:bottom w:val="single" w:sz="4" w:space="0" w:color="auto"/>
            </w:tcBorders>
          </w:tcPr>
          <w:p w14:paraId="39F771FC" w14:textId="77777777" w:rsidR="00E96DB6" w:rsidRPr="00225A07" w:rsidRDefault="00E96DB6" w:rsidP="00E96DB6">
            <w:pPr>
              <w:pStyle w:val="af4"/>
            </w:pPr>
            <w:r w:rsidRPr="00225A07">
              <w:t>Цель:</w:t>
            </w:r>
          </w:p>
          <w:p w14:paraId="64DC9FF8" w14:textId="77777777" w:rsidR="00E96DB6" w:rsidRPr="00225A07" w:rsidRDefault="00E96DB6" w:rsidP="00E96DB6">
            <w:pPr>
              <w:pStyle w:val="af4"/>
            </w:pPr>
            <w:r w:rsidRPr="00225A07">
              <w:t>Создание условий для развития конкуренции на рынке оказания услуг по общественному питанию.</w:t>
            </w:r>
          </w:p>
        </w:tc>
      </w:tr>
      <w:tr w:rsidR="00E96DB6" w:rsidRPr="00225A07" w14:paraId="6B9926AA" w14:textId="77777777" w:rsidTr="00507939">
        <w:tc>
          <w:tcPr>
            <w:tcW w:w="556" w:type="dxa"/>
            <w:vMerge/>
            <w:tcBorders>
              <w:top w:val="single" w:sz="4" w:space="0" w:color="auto"/>
              <w:bottom w:val="single" w:sz="4" w:space="0" w:color="auto"/>
              <w:right w:val="single" w:sz="4" w:space="0" w:color="auto"/>
            </w:tcBorders>
          </w:tcPr>
          <w:p w14:paraId="1F82ECCE" w14:textId="77777777" w:rsidR="00E96DB6" w:rsidRPr="00225A07" w:rsidRDefault="00E96DB6" w:rsidP="00E96DB6">
            <w:pPr>
              <w:pStyle w:val="af4"/>
            </w:pPr>
          </w:p>
        </w:tc>
        <w:tc>
          <w:tcPr>
            <w:tcW w:w="4290" w:type="dxa"/>
            <w:vMerge w:val="restart"/>
            <w:tcBorders>
              <w:top w:val="single" w:sz="4" w:space="0" w:color="auto"/>
              <w:left w:val="single" w:sz="4" w:space="0" w:color="auto"/>
              <w:bottom w:val="single" w:sz="4" w:space="0" w:color="auto"/>
              <w:right w:val="single" w:sz="4" w:space="0" w:color="auto"/>
            </w:tcBorders>
          </w:tcPr>
          <w:p w14:paraId="7CC35B7F" w14:textId="77777777" w:rsidR="00E96DB6" w:rsidRPr="00225A07" w:rsidRDefault="00E96DB6" w:rsidP="00E96DB6">
            <w:pPr>
              <w:pStyle w:val="af4"/>
              <w:jc w:val="center"/>
            </w:pPr>
            <w:r w:rsidRPr="00225A07">
              <w:t>Наименование показателя, единица измерения</w:t>
            </w:r>
          </w:p>
        </w:tc>
        <w:tc>
          <w:tcPr>
            <w:tcW w:w="8222" w:type="dxa"/>
            <w:gridSpan w:val="6"/>
            <w:tcBorders>
              <w:top w:val="single" w:sz="4" w:space="0" w:color="auto"/>
              <w:left w:val="single" w:sz="4" w:space="0" w:color="auto"/>
              <w:bottom w:val="single" w:sz="4" w:space="0" w:color="auto"/>
              <w:right w:val="single" w:sz="4" w:space="0" w:color="auto"/>
            </w:tcBorders>
            <w:vAlign w:val="center"/>
          </w:tcPr>
          <w:p w14:paraId="6D9A0DF8" w14:textId="77777777" w:rsidR="00E96DB6" w:rsidRPr="00225A07" w:rsidRDefault="00E96DB6" w:rsidP="00E96DB6">
            <w:pPr>
              <w:pStyle w:val="af4"/>
              <w:jc w:val="center"/>
            </w:pPr>
            <w:r w:rsidRPr="00225A07">
              <w:t>Целевое значение показателя</w:t>
            </w:r>
          </w:p>
        </w:tc>
        <w:tc>
          <w:tcPr>
            <w:tcW w:w="1843" w:type="dxa"/>
            <w:vMerge w:val="restart"/>
            <w:tcBorders>
              <w:top w:val="single" w:sz="4" w:space="0" w:color="auto"/>
              <w:left w:val="single" w:sz="4" w:space="0" w:color="auto"/>
            </w:tcBorders>
            <w:vAlign w:val="center"/>
          </w:tcPr>
          <w:p w14:paraId="4A16E698" w14:textId="77777777" w:rsidR="00E96DB6" w:rsidRPr="00225A07" w:rsidRDefault="00E96DB6" w:rsidP="00E96DB6">
            <w:pPr>
              <w:pStyle w:val="af4"/>
              <w:jc w:val="center"/>
            </w:pPr>
            <w:r w:rsidRPr="00225A07">
              <w:t>Ответственный исполнитель</w:t>
            </w:r>
          </w:p>
        </w:tc>
      </w:tr>
      <w:tr w:rsidR="00E96DB6" w:rsidRPr="00225A07" w14:paraId="49BEB8BC" w14:textId="77777777" w:rsidTr="00507939">
        <w:tc>
          <w:tcPr>
            <w:tcW w:w="556" w:type="dxa"/>
            <w:vMerge/>
            <w:tcBorders>
              <w:top w:val="single" w:sz="4" w:space="0" w:color="auto"/>
              <w:bottom w:val="single" w:sz="4" w:space="0" w:color="auto"/>
              <w:right w:val="single" w:sz="4" w:space="0" w:color="auto"/>
            </w:tcBorders>
          </w:tcPr>
          <w:p w14:paraId="6D6D329A" w14:textId="77777777" w:rsidR="00E96DB6" w:rsidRPr="00225A07" w:rsidRDefault="00E96DB6" w:rsidP="00E96DB6">
            <w:pPr>
              <w:pStyle w:val="af4"/>
            </w:pPr>
          </w:p>
        </w:tc>
        <w:tc>
          <w:tcPr>
            <w:tcW w:w="4290" w:type="dxa"/>
            <w:vMerge/>
            <w:tcBorders>
              <w:top w:val="single" w:sz="4" w:space="0" w:color="auto"/>
              <w:left w:val="single" w:sz="4" w:space="0" w:color="auto"/>
              <w:bottom w:val="single" w:sz="4" w:space="0" w:color="auto"/>
              <w:right w:val="single" w:sz="4" w:space="0" w:color="auto"/>
            </w:tcBorders>
          </w:tcPr>
          <w:p w14:paraId="113B3F0D" w14:textId="77777777" w:rsidR="00E96DB6" w:rsidRPr="00225A07" w:rsidRDefault="00E96DB6" w:rsidP="00E96DB6">
            <w:pPr>
              <w:pStyle w:val="af4"/>
            </w:pPr>
          </w:p>
        </w:tc>
        <w:tc>
          <w:tcPr>
            <w:tcW w:w="1560" w:type="dxa"/>
            <w:tcBorders>
              <w:top w:val="single" w:sz="4" w:space="0" w:color="auto"/>
              <w:left w:val="single" w:sz="4" w:space="0" w:color="auto"/>
              <w:bottom w:val="single" w:sz="4" w:space="0" w:color="auto"/>
              <w:right w:val="single" w:sz="4" w:space="0" w:color="auto"/>
            </w:tcBorders>
            <w:vAlign w:val="center"/>
          </w:tcPr>
          <w:p w14:paraId="06E48369" w14:textId="77777777" w:rsidR="00E96DB6" w:rsidRPr="00225A07" w:rsidRDefault="00E96DB6" w:rsidP="00E96DB6">
            <w:pPr>
              <w:pStyle w:val="af4"/>
              <w:jc w:val="center"/>
              <w:rPr>
                <w:sz w:val="22"/>
                <w:szCs w:val="22"/>
              </w:rPr>
            </w:pPr>
            <w:r w:rsidRPr="00225A07">
              <w:rPr>
                <w:sz w:val="22"/>
                <w:szCs w:val="22"/>
              </w:rPr>
              <w:t>01.01.2026</w:t>
            </w:r>
          </w:p>
          <w:p w14:paraId="61E43D44" w14:textId="079218D5" w:rsidR="00E96DB6" w:rsidRPr="00225A07" w:rsidRDefault="00E96DB6" w:rsidP="00E96DB6">
            <w:pPr>
              <w:pStyle w:val="af4"/>
              <w:jc w:val="center"/>
            </w:pPr>
            <w:r w:rsidRPr="00225A07">
              <w:rPr>
                <w:sz w:val="22"/>
                <w:szCs w:val="22"/>
              </w:rPr>
              <w:t>(факт)</w:t>
            </w:r>
          </w:p>
        </w:tc>
        <w:tc>
          <w:tcPr>
            <w:tcW w:w="1275" w:type="dxa"/>
            <w:tcBorders>
              <w:top w:val="single" w:sz="4" w:space="0" w:color="auto"/>
              <w:left w:val="single" w:sz="4" w:space="0" w:color="auto"/>
              <w:bottom w:val="single" w:sz="4" w:space="0" w:color="auto"/>
              <w:right w:val="single" w:sz="4" w:space="0" w:color="auto"/>
            </w:tcBorders>
            <w:vAlign w:val="center"/>
          </w:tcPr>
          <w:p w14:paraId="0C0F4EAB" w14:textId="4ED6A625" w:rsidR="00E96DB6" w:rsidRPr="00225A07" w:rsidRDefault="00E96DB6" w:rsidP="00E96DB6">
            <w:pPr>
              <w:pStyle w:val="af4"/>
              <w:jc w:val="center"/>
            </w:pPr>
            <w:r w:rsidRPr="00225A07">
              <w:rPr>
                <w:sz w:val="22"/>
                <w:szCs w:val="22"/>
              </w:rPr>
              <w:t>31.12.2026</w:t>
            </w:r>
          </w:p>
        </w:tc>
        <w:tc>
          <w:tcPr>
            <w:tcW w:w="1418" w:type="dxa"/>
            <w:tcBorders>
              <w:top w:val="single" w:sz="4" w:space="0" w:color="auto"/>
              <w:left w:val="single" w:sz="4" w:space="0" w:color="auto"/>
              <w:bottom w:val="single" w:sz="4" w:space="0" w:color="auto"/>
              <w:right w:val="single" w:sz="4" w:space="0" w:color="auto"/>
            </w:tcBorders>
            <w:vAlign w:val="center"/>
          </w:tcPr>
          <w:p w14:paraId="4249BE5A" w14:textId="65421E2C" w:rsidR="00E96DB6" w:rsidRPr="00225A07" w:rsidRDefault="00E96DB6" w:rsidP="00E96DB6">
            <w:pPr>
              <w:pStyle w:val="af4"/>
              <w:jc w:val="center"/>
            </w:pPr>
            <w:r w:rsidRPr="00225A07">
              <w:rPr>
                <w:sz w:val="22"/>
                <w:szCs w:val="22"/>
              </w:rPr>
              <w:t>31.12.2027</w:t>
            </w:r>
          </w:p>
        </w:tc>
        <w:tc>
          <w:tcPr>
            <w:tcW w:w="1417" w:type="dxa"/>
            <w:tcBorders>
              <w:top w:val="single" w:sz="4" w:space="0" w:color="auto"/>
              <w:left w:val="single" w:sz="4" w:space="0" w:color="auto"/>
              <w:bottom w:val="single" w:sz="4" w:space="0" w:color="auto"/>
              <w:right w:val="single" w:sz="4" w:space="0" w:color="auto"/>
            </w:tcBorders>
            <w:vAlign w:val="center"/>
          </w:tcPr>
          <w:p w14:paraId="2218606F" w14:textId="07C4434F" w:rsidR="00E96DB6" w:rsidRPr="00225A07" w:rsidRDefault="00E96DB6" w:rsidP="00E96DB6">
            <w:pPr>
              <w:pStyle w:val="af4"/>
              <w:jc w:val="center"/>
            </w:pPr>
            <w:r w:rsidRPr="00225A07">
              <w:rPr>
                <w:sz w:val="22"/>
                <w:szCs w:val="22"/>
              </w:rPr>
              <w:t>31.12.2028</w:t>
            </w:r>
          </w:p>
        </w:tc>
        <w:tc>
          <w:tcPr>
            <w:tcW w:w="1275" w:type="dxa"/>
            <w:tcBorders>
              <w:top w:val="single" w:sz="4" w:space="0" w:color="auto"/>
              <w:left w:val="single" w:sz="4" w:space="0" w:color="auto"/>
              <w:bottom w:val="single" w:sz="4" w:space="0" w:color="auto"/>
              <w:right w:val="single" w:sz="4" w:space="0" w:color="auto"/>
            </w:tcBorders>
            <w:vAlign w:val="center"/>
          </w:tcPr>
          <w:p w14:paraId="1C383EB8" w14:textId="14EC374C" w:rsidR="00E96DB6" w:rsidRPr="00225A07" w:rsidRDefault="00E96DB6" w:rsidP="00E96DB6">
            <w:pPr>
              <w:pStyle w:val="af4"/>
              <w:jc w:val="center"/>
            </w:pPr>
            <w:r w:rsidRPr="00225A07">
              <w:rPr>
                <w:sz w:val="22"/>
                <w:szCs w:val="22"/>
              </w:rPr>
              <w:t>31.12.2029</w:t>
            </w:r>
          </w:p>
        </w:tc>
        <w:tc>
          <w:tcPr>
            <w:tcW w:w="1277" w:type="dxa"/>
            <w:tcBorders>
              <w:top w:val="single" w:sz="4" w:space="0" w:color="auto"/>
              <w:left w:val="single" w:sz="4" w:space="0" w:color="auto"/>
              <w:bottom w:val="single" w:sz="4" w:space="0" w:color="auto"/>
              <w:right w:val="single" w:sz="4" w:space="0" w:color="auto"/>
            </w:tcBorders>
            <w:vAlign w:val="center"/>
          </w:tcPr>
          <w:p w14:paraId="34CADBC1" w14:textId="60F66B8B" w:rsidR="00E96DB6" w:rsidRPr="00225A07" w:rsidRDefault="00E96DB6" w:rsidP="00E96DB6">
            <w:pPr>
              <w:pStyle w:val="af4"/>
              <w:jc w:val="center"/>
            </w:pPr>
            <w:r w:rsidRPr="00225A07">
              <w:rPr>
                <w:sz w:val="22"/>
                <w:szCs w:val="22"/>
              </w:rPr>
              <w:t>31.12.2030</w:t>
            </w:r>
          </w:p>
        </w:tc>
        <w:tc>
          <w:tcPr>
            <w:tcW w:w="1843" w:type="dxa"/>
            <w:vMerge/>
            <w:tcBorders>
              <w:left w:val="single" w:sz="4" w:space="0" w:color="auto"/>
              <w:bottom w:val="single" w:sz="4" w:space="0" w:color="auto"/>
            </w:tcBorders>
            <w:vAlign w:val="center"/>
          </w:tcPr>
          <w:p w14:paraId="655D5CD1" w14:textId="77777777" w:rsidR="00E96DB6" w:rsidRPr="00225A07" w:rsidRDefault="00E96DB6" w:rsidP="00E96DB6">
            <w:pPr>
              <w:pStyle w:val="af4"/>
            </w:pPr>
          </w:p>
        </w:tc>
      </w:tr>
      <w:tr w:rsidR="00E96DB6" w:rsidRPr="00225A07" w14:paraId="7E3A2291" w14:textId="77777777" w:rsidTr="00507939">
        <w:tc>
          <w:tcPr>
            <w:tcW w:w="556" w:type="dxa"/>
            <w:vMerge/>
            <w:tcBorders>
              <w:top w:val="single" w:sz="4" w:space="0" w:color="auto"/>
              <w:bottom w:val="single" w:sz="4" w:space="0" w:color="auto"/>
              <w:right w:val="single" w:sz="4" w:space="0" w:color="auto"/>
            </w:tcBorders>
          </w:tcPr>
          <w:p w14:paraId="34C1D2F9"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0AC769A9" w14:textId="77777777" w:rsidR="00E96DB6" w:rsidRPr="00225A07" w:rsidRDefault="00E96DB6" w:rsidP="00E96DB6">
            <w:pPr>
              <w:pStyle w:val="af4"/>
            </w:pPr>
            <w:r w:rsidRPr="00225A07">
              <w:t>Ключевой показатель:</w:t>
            </w:r>
          </w:p>
          <w:p w14:paraId="1F2D2BA6" w14:textId="77777777" w:rsidR="00E96DB6" w:rsidRPr="00225A07" w:rsidRDefault="00E96DB6" w:rsidP="00E96DB6">
            <w:pPr>
              <w:pStyle w:val="af4"/>
            </w:pPr>
            <w:r w:rsidRPr="00225A07">
              <w:t>Рост индекса конкуренции</w:t>
            </w:r>
          </w:p>
        </w:tc>
        <w:tc>
          <w:tcPr>
            <w:tcW w:w="1560" w:type="dxa"/>
            <w:tcBorders>
              <w:top w:val="single" w:sz="4" w:space="0" w:color="auto"/>
              <w:left w:val="single" w:sz="4" w:space="0" w:color="auto"/>
              <w:bottom w:val="single" w:sz="4" w:space="0" w:color="auto"/>
              <w:right w:val="single" w:sz="4" w:space="0" w:color="auto"/>
            </w:tcBorders>
            <w:vAlign w:val="center"/>
          </w:tcPr>
          <w:p w14:paraId="22F03C13" w14:textId="77777777" w:rsidR="00E96DB6" w:rsidRPr="00225A07" w:rsidRDefault="00E96DB6" w:rsidP="00E96DB6">
            <w:pPr>
              <w:pStyle w:val="af4"/>
              <w:jc w:val="center"/>
            </w:pPr>
            <w:r w:rsidRPr="00225A07">
              <w:t>Средний</w:t>
            </w:r>
          </w:p>
        </w:tc>
        <w:tc>
          <w:tcPr>
            <w:tcW w:w="1275" w:type="dxa"/>
            <w:tcBorders>
              <w:top w:val="single" w:sz="4" w:space="0" w:color="auto"/>
              <w:left w:val="single" w:sz="4" w:space="0" w:color="auto"/>
              <w:bottom w:val="single" w:sz="4" w:space="0" w:color="auto"/>
              <w:right w:val="single" w:sz="4" w:space="0" w:color="auto"/>
            </w:tcBorders>
            <w:vAlign w:val="center"/>
          </w:tcPr>
          <w:p w14:paraId="753D644A" w14:textId="77777777" w:rsidR="00E96DB6" w:rsidRPr="00225A07" w:rsidRDefault="00E96DB6" w:rsidP="00E96DB6">
            <w:pPr>
              <w:pStyle w:val="af4"/>
              <w:jc w:val="center"/>
            </w:pPr>
            <w:r w:rsidRPr="00225A07">
              <w:t>Средний</w:t>
            </w:r>
          </w:p>
        </w:tc>
        <w:tc>
          <w:tcPr>
            <w:tcW w:w="1418" w:type="dxa"/>
            <w:tcBorders>
              <w:top w:val="single" w:sz="4" w:space="0" w:color="auto"/>
              <w:left w:val="single" w:sz="4" w:space="0" w:color="auto"/>
              <w:bottom w:val="single" w:sz="4" w:space="0" w:color="auto"/>
              <w:right w:val="single" w:sz="4" w:space="0" w:color="auto"/>
            </w:tcBorders>
            <w:vAlign w:val="center"/>
          </w:tcPr>
          <w:p w14:paraId="4F3D5E59" w14:textId="77777777" w:rsidR="00E96DB6" w:rsidRPr="00225A07" w:rsidRDefault="00E96DB6" w:rsidP="00E96DB6">
            <w:pPr>
              <w:pStyle w:val="af4"/>
              <w:jc w:val="center"/>
            </w:pPr>
            <w:r w:rsidRPr="00225A07">
              <w:t>Средний</w:t>
            </w:r>
          </w:p>
        </w:tc>
        <w:tc>
          <w:tcPr>
            <w:tcW w:w="1417" w:type="dxa"/>
            <w:tcBorders>
              <w:top w:val="single" w:sz="4" w:space="0" w:color="auto"/>
              <w:left w:val="single" w:sz="4" w:space="0" w:color="auto"/>
              <w:bottom w:val="single" w:sz="4" w:space="0" w:color="auto"/>
              <w:right w:val="single" w:sz="4" w:space="0" w:color="auto"/>
            </w:tcBorders>
            <w:vAlign w:val="center"/>
          </w:tcPr>
          <w:p w14:paraId="005952BB" w14:textId="77777777" w:rsidR="00E96DB6" w:rsidRPr="00225A07" w:rsidRDefault="00E96DB6" w:rsidP="00E96DB6">
            <w:pPr>
              <w:pStyle w:val="af4"/>
              <w:jc w:val="center"/>
            </w:pPr>
            <w:r w:rsidRPr="00225A07">
              <w:t>Средний</w:t>
            </w:r>
          </w:p>
        </w:tc>
        <w:tc>
          <w:tcPr>
            <w:tcW w:w="1275" w:type="dxa"/>
            <w:tcBorders>
              <w:top w:val="single" w:sz="4" w:space="0" w:color="auto"/>
              <w:left w:val="single" w:sz="4" w:space="0" w:color="auto"/>
              <w:bottom w:val="single" w:sz="4" w:space="0" w:color="auto"/>
              <w:right w:val="single" w:sz="4" w:space="0" w:color="auto"/>
            </w:tcBorders>
            <w:vAlign w:val="center"/>
          </w:tcPr>
          <w:p w14:paraId="7DC76D9A" w14:textId="77777777" w:rsidR="00E96DB6" w:rsidRPr="00225A07" w:rsidRDefault="00E96DB6" w:rsidP="00E96DB6">
            <w:pPr>
              <w:pStyle w:val="af4"/>
              <w:jc w:val="center"/>
            </w:pPr>
            <w:r w:rsidRPr="00225A07">
              <w:t>Средний</w:t>
            </w:r>
          </w:p>
        </w:tc>
        <w:tc>
          <w:tcPr>
            <w:tcW w:w="1277" w:type="dxa"/>
            <w:tcBorders>
              <w:top w:val="single" w:sz="4" w:space="0" w:color="auto"/>
              <w:left w:val="single" w:sz="4" w:space="0" w:color="auto"/>
              <w:bottom w:val="single" w:sz="4" w:space="0" w:color="auto"/>
              <w:right w:val="single" w:sz="4" w:space="0" w:color="auto"/>
            </w:tcBorders>
            <w:vAlign w:val="center"/>
          </w:tcPr>
          <w:p w14:paraId="66C4AA73" w14:textId="77777777" w:rsidR="00E96DB6" w:rsidRPr="00225A07" w:rsidRDefault="00E96DB6" w:rsidP="00E96DB6">
            <w:pPr>
              <w:pStyle w:val="af4"/>
              <w:jc w:val="center"/>
            </w:pPr>
            <w:r w:rsidRPr="00225A07">
              <w:t>Высокий</w:t>
            </w:r>
          </w:p>
        </w:tc>
        <w:tc>
          <w:tcPr>
            <w:tcW w:w="1843" w:type="dxa"/>
            <w:vMerge w:val="restart"/>
            <w:tcBorders>
              <w:top w:val="single" w:sz="4" w:space="0" w:color="auto"/>
              <w:left w:val="single" w:sz="4" w:space="0" w:color="auto"/>
              <w:bottom w:val="single" w:sz="4" w:space="0" w:color="auto"/>
            </w:tcBorders>
            <w:vAlign w:val="center"/>
          </w:tcPr>
          <w:p w14:paraId="29F6DAF1" w14:textId="72BECAAE" w:rsidR="00E96DB6" w:rsidRPr="00225A07" w:rsidRDefault="00E96DB6" w:rsidP="00E96DB6">
            <w:pPr>
              <w:pStyle w:val="af4"/>
            </w:pPr>
            <w:r w:rsidRPr="00225A07">
              <w:t>Отдел по развитию потребительского рынка</w:t>
            </w:r>
          </w:p>
        </w:tc>
      </w:tr>
      <w:tr w:rsidR="00E96DB6" w:rsidRPr="00225A07" w14:paraId="104752F7" w14:textId="77777777" w:rsidTr="00507939">
        <w:tc>
          <w:tcPr>
            <w:tcW w:w="556" w:type="dxa"/>
            <w:vMerge/>
            <w:tcBorders>
              <w:top w:val="single" w:sz="4" w:space="0" w:color="auto"/>
              <w:bottom w:val="single" w:sz="4" w:space="0" w:color="auto"/>
              <w:right w:val="single" w:sz="4" w:space="0" w:color="auto"/>
            </w:tcBorders>
          </w:tcPr>
          <w:p w14:paraId="174D1EC5"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04A23C6B" w14:textId="6B31348A" w:rsidR="00E96DB6" w:rsidRPr="00225A07" w:rsidRDefault="00E96DB6" w:rsidP="00E96DB6">
            <w:pPr>
              <w:pStyle w:val="af4"/>
            </w:pPr>
            <w:r w:rsidRPr="00225A07">
              <w:t>1. Общее количество субъектов МСП сферы деятельности по предоставлению продуктов питания и напитков, зарегистрированных на территории Шелеховского района, ед.</w:t>
            </w:r>
          </w:p>
        </w:tc>
        <w:tc>
          <w:tcPr>
            <w:tcW w:w="1560" w:type="dxa"/>
            <w:tcBorders>
              <w:top w:val="single" w:sz="4" w:space="0" w:color="auto"/>
              <w:left w:val="single" w:sz="4" w:space="0" w:color="auto"/>
              <w:bottom w:val="single" w:sz="4" w:space="0" w:color="auto"/>
              <w:right w:val="single" w:sz="4" w:space="0" w:color="auto"/>
            </w:tcBorders>
          </w:tcPr>
          <w:p w14:paraId="5EF487F8" w14:textId="404270FB" w:rsidR="00E96DB6" w:rsidRPr="00225A07" w:rsidRDefault="00E96DB6" w:rsidP="00E96DB6">
            <w:pPr>
              <w:pStyle w:val="af4"/>
              <w:jc w:val="center"/>
            </w:pPr>
            <w:r w:rsidRPr="00225A07">
              <w:t>69</w:t>
            </w:r>
          </w:p>
        </w:tc>
        <w:tc>
          <w:tcPr>
            <w:tcW w:w="1275" w:type="dxa"/>
            <w:tcBorders>
              <w:top w:val="single" w:sz="4" w:space="0" w:color="auto"/>
              <w:left w:val="single" w:sz="4" w:space="0" w:color="auto"/>
              <w:bottom w:val="single" w:sz="4" w:space="0" w:color="auto"/>
              <w:right w:val="single" w:sz="4" w:space="0" w:color="auto"/>
            </w:tcBorders>
          </w:tcPr>
          <w:p w14:paraId="661130A6" w14:textId="0C5CB613" w:rsidR="00E96DB6" w:rsidRPr="00225A07" w:rsidRDefault="00E96DB6" w:rsidP="00E96DB6">
            <w:pPr>
              <w:pStyle w:val="af4"/>
              <w:jc w:val="center"/>
            </w:pPr>
            <w:r w:rsidRPr="00225A07">
              <w:t>70</w:t>
            </w:r>
          </w:p>
        </w:tc>
        <w:tc>
          <w:tcPr>
            <w:tcW w:w="1418" w:type="dxa"/>
            <w:tcBorders>
              <w:top w:val="single" w:sz="4" w:space="0" w:color="auto"/>
              <w:left w:val="single" w:sz="4" w:space="0" w:color="auto"/>
              <w:bottom w:val="single" w:sz="4" w:space="0" w:color="auto"/>
              <w:right w:val="single" w:sz="4" w:space="0" w:color="auto"/>
            </w:tcBorders>
          </w:tcPr>
          <w:p w14:paraId="3C843E4D" w14:textId="2FB7DCA7" w:rsidR="00E96DB6" w:rsidRPr="00225A07" w:rsidRDefault="00E96DB6" w:rsidP="00E96DB6">
            <w:pPr>
              <w:pStyle w:val="af4"/>
              <w:jc w:val="center"/>
            </w:pPr>
            <w:r w:rsidRPr="00225A07">
              <w:t>70</w:t>
            </w:r>
          </w:p>
        </w:tc>
        <w:tc>
          <w:tcPr>
            <w:tcW w:w="1417" w:type="dxa"/>
            <w:tcBorders>
              <w:top w:val="single" w:sz="4" w:space="0" w:color="auto"/>
              <w:left w:val="single" w:sz="4" w:space="0" w:color="auto"/>
              <w:bottom w:val="single" w:sz="4" w:space="0" w:color="auto"/>
              <w:right w:val="single" w:sz="4" w:space="0" w:color="auto"/>
            </w:tcBorders>
          </w:tcPr>
          <w:p w14:paraId="3856DC53" w14:textId="6E9CF7E6" w:rsidR="00E96DB6" w:rsidRPr="00225A07" w:rsidRDefault="00E96DB6" w:rsidP="00E96DB6">
            <w:pPr>
              <w:pStyle w:val="af4"/>
              <w:jc w:val="center"/>
            </w:pPr>
            <w:r w:rsidRPr="00225A07">
              <w:t>72</w:t>
            </w:r>
          </w:p>
        </w:tc>
        <w:tc>
          <w:tcPr>
            <w:tcW w:w="1275" w:type="dxa"/>
            <w:tcBorders>
              <w:top w:val="single" w:sz="4" w:space="0" w:color="auto"/>
              <w:left w:val="single" w:sz="4" w:space="0" w:color="auto"/>
              <w:bottom w:val="single" w:sz="4" w:space="0" w:color="auto"/>
              <w:right w:val="single" w:sz="4" w:space="0" w:color="auto"/>
            </w:tcBorders>
          </w:tcPr>
          <w:p w14:paraId="774F3983" w14:textId="624CDA19" w:rsidR="00E96DB6" w:rsidRPr="00225A07" w:rsidRDefault="00E96DB6" w:rsidP="00E96DB6">
            <w:pPr>
              <w:pStyle w:val="af4"/>
              <w:jc w:val="center"/>
            </w:pPr>
            <w:r w:rsidRPr="00225A07">
              <w:t>72</w:t>
            </w:r>
          </w:p>
        </w:tc>
        <w:tc>
          <w:tcPr>
            <w:tcW w:w="1277" w:type="dxa"/>
            <w:tcBorders>
              <w:top w:val="single" w:sz="4" w:space="0" w:color="auto"/>
              <w:left w:val="single" w:sz="4" w:space="0" w:color="auto"/>
              <w:bottom w:val="single" w:sz="4" w:space="0" w:color="auto"/>
              <w:right w:val="single" w:sz="4" w:space="0" w:color="auto"/>
            </w:tcBorders>
          </w:tcPr>
          <w:p w14:paraId="355E3CDE" w14:textId="7B1B8E5B" w:rsidR="00E96DB6" w:rsidRPr="00225A07" w:rsidRDefault="00E96DB6" w:rsidP="00E96DB6">
            <w:pPr>
              <w:pStyle w:val="af4"/>
              <w:jc w:val="center"/>
            </w:pPr>
            <w:r w:rsidRPr="00225A07">
              <w:t>75</w:t>
            </w:r>
          </w:p>
        </w:tc>
        <w:tc>
          <w:tcPr>
            <w:tcW w:w="1843" w:type="dxa"/>
            <w:vMerge/>
            <w:tcBorders>
              <w:top w:val="single" w:sz="4" w:space="0" w:color="auto"/>
              <w:left w:val="single" w:sz="4" w:space="0" w:color="auto"/>
              <w:bottom w:val="single" w:sz="4" w:space="0" w:color="auto"/>
            </w:tcBorders>
            <w:vAlign w:val="center"/>
          </w:tcPr>
          <w:p w14:paraId="7B51E83C" w14:textId="77777777" w:rsidR="00E96DB6" w:rsidRPr="00225A07" w:rsidRDefault="00E96DB6" w:rsidP="00E96DB6">
            <w:pPr>
              <w:pStyle w:val="af4"/>
            </w:pPr>
          </w:p>
        </w:tc>
      </w:tr>
      <w:tr w:rsidR="00E96DB6" w:rsidRPr="00225A07" w14:paraId="3364601D" w14:textId="77777777" w:rsidTr="00507939">
        <w:tc>
          <w:tcPr>
            <w:tcW w:w="556" w:type="dxa"/>
            <w:vMerge/>
            <w:tcBorders>
              <w:top w:val="single" w:sz="4" w:space="0" w:color="auto"/>
              <w:bottom w:val="single" w:sz="4" w:space="0" w:color="auto"/>
              <w:right w:val="single" w:sz="4" w:space="0" w:color="auto"/>
            </w:tcBorders>
          </w:tcPr>
          <w:p w14:paraId="1F718BF4"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6212D2B3" w14:textId="07B62E04" w:rsidR="00E96DB6" w:rsidRPr="00225A07" w:rsidRDefault="00E96DB6" w:rsidP="00E96DB6">
            <w:pPr>
              <w:pStyle w:val="af4"/>
            </w:pPr>
            <w:r w:rsidRPr="00225A07">
              <w:t>2. Число организаций общественного питания, функционирующих на территории Шелеховского района, ед.</w:t>
            </w:r>
          </w:p>
        </w:tc>
        <w:tc>
          <w:tcPr>
            <w:tcW w:w="1560" w:type="dxa"/>
            <w:tcBorders>
              <w:top w:val="single" w:sz="4" w:space="0" w:color="auto"/>
              <w:left w:val="single" w:sz="4" w:space="0" w:color="auto"/>
              <w:bottom w:val="single" w:sz="4" w:space="0" w:color="auto"/>
              <w:right w:val="single" w:sz="4" w:space="0" w:color="auto"/>
            </w:tcBorders>
          </w:tcPr>
          <w:p w14:paraId="072A0CAD" w14:textId="4B389482" w:rsidR="00E96DB6" w:rsidRPr="00225A07" w:rsidRDefault="00E96DB6" w:rsidP="00E96DB6">
            <w:pPr>
              <w:pStyle w:val="af4"/>
              <w:jc w:val="center"/>
            </w:pPr>
            <w:r w:rsidRPr="00225A07">
              <w:t>88</w:t>
            </w:r>
          </w:p>
        </w:tc>
        <w:tc>
          <w:tcPr>
            <w:tcW w:w="1275" w:type="dxa"/>
            <w:tcBorders>
              <w:top w:val="single" w:sz="4" w:space="0" w:color="auto"/>
              <w:left w:val="single" w:sz="4" w:space="0" w:color="auto"/>
              <w:bottom w:val="single" w:sz="4" w:space="0" w:color="auto"/>
              <w:right w:val="single" w:sz="4" w:space="0" w:color="auto"/>
            </w:tcBorders>
          </w:tcPr>
          <w:p w14:paraId="7334EEAF" w14:textId="1F8E076C" w:rsidR="00E96DB6" w:rsidRPr="00225A07" w:rsidRDefault="00E96DB6" w:rsidP="00E96DB6">
            <w:pPr>
              <w:pStyle w:val="af4"/>
              <w:jc w:val="center"/>
            </w:pPr>
            <w:r w:rsidRPr="00225A07">
              <w:t>89</w:t>
            </w:r>
          </w:p>
        </w:tc>
        <w:tc>
          <w:tcPr>
            <w:tcW w:w="1418" w:type="dxa"/>
            <w:tcBorders>
              <w:top w:val="single" w:sz="4" w:space="0" w:color="auto"/>
              <w:left w:val="single" w:sz="4" w:space="0" w:color="auto"/>
              <w:bottom w:val="single" w:sz="4" w:space="0" w:color="auto"/>
              <w:right w:val="single" w:sz="4" w:space="0" w:color="auto"/>
            </w:tcBorders>
          </w:tcPr>
          <w:p w14:paraId="50B5A55C" w14:textId="1CE002C0" w:rsidR="00E96DB6" w:rsidRPr="00225A07" w:rsidRDefault="00E96DB6" w:rsidP="00E96DB6">
            <w:pPr>
              <w:pStyle w:val="af4"/>
              <w:jc w:val="center"/>
            </w:pPr>
            <w:r w:rsidRPr="00225A07">
              <w:t>89</w:t>
            </w:r>
          </w:p>
        </w:tc>
        <w:tc>
          <w:tcPr>
            <w:tcW w:w="1417" w:type="dxa"/>
            <w:tcBorders>
              <w:top w:val="single" w:sz="4" w:space="0" w:color="auto"/>
              <w:left w:val="single" w:sz="4" w:space="0" w:color="auto"/>
              <w:bottom w:val="single" w:sz="4" w:space="0" w:color="auto"/>
              <w:right w:val="single" w:sz="4" w:space="0" w:color="auto"/>
            </w:tcBorders>
          </w:tcPr>
          <w:p w14:paraId="6395A8F0" w14:textId="30C21857" w:rsidR="00E96DB6" w:rsidRPr="00225A07" w:rsidRDefault="00E96DB6" w:rsidP="00E96DB6">
            <w:pPr>
              <w:pStyle w:val="af4"/>
              <w:jc w:val="center"/>
            </w:pPr>
            <w:r w:rsidRPr="00225A07">
              <w:t>90</w:t>
            </w:r>
          </w:p>
        </w:tc>
        <w:tc>
          <w:tcPr>
            <w:tcW w:w="1275" w:type="dxa"/>
            <w:tcBorders>
              <w:top w:val="single" w:sz="4" w:space="0" w:color="auto"/>
              <w:left w:val="single" w:sz="4" w:space="0" w:color="auto"/>
              <w:bottom w:val="single" w:sz="4" w:space="0" w:color="auto"/>
              <w:right w:val="single" w:sz="4" w:space="0" w:color="auto"/>
            </w:tcBorders>
          </w:tcPr>
          <w:p w14:paraId="7F7EFC50" w14:textId="470F3931" w:rsidR="00E96DB6" w:rsidRPr="00225A07" w:rsidRDefault="00E96DB6" w:rsidP="00E96DB6">
            <w:pPr>
              <w:pStyle w:val="af4"/>
              <w:jc w:val="center"/>
            </w:pPr>
            <w:r w:rsidRPr="00225A07">
              <w:t>90</w:t>
            </w:r>
          </w:p>
        </w:tc>
        <w:tc>
          <w:tcPr>
            <w:tcW w:w="1277" w:type="dxa"/>
            <w:tcBorders>
              <w:top w:val="single" w:sz="4" w:space="0" w:color="auto"/>
              <w:left w:val="single" w:sz="4" w:space="0" w:color="auto"/>
              <w:bottom w:val="single" w:sz="4" w:space="0" w:color="auto"/>
              <w:right w:val="single" w:sz="4" w:space="0" w:color="auto"/>
            </w:tcBorders>
          </w:tcPr>
          <w:p w14:paraId="45A2964D" w14:textId="7D4BCFF5" w:rsidR="00E96DB6" w:rsidRPr="00225A07" w:rsidRDefault="00E96DB6" w:rsidP="00E96DB6">
            <w:pPr>
              <w:pStyle w:val="af4"/>
              <w:jc w:val="center"/>
            </w:pPr>
            <w:r w:rsidRPr="00225A07">
              <w:t>90</w:t>
            </w:r>
          </w:p>
        </w:tc>
        <w:tc>
          <w:tcPr>
            <w:tcW w:w="1843" w:type="dxa"/>
            <w:tcBorders>
              <w:top w:val="single" w:sz="4" w:space="0" w:color="auto"/>
              <w:left w:val="single" w:sz="4" w:space="0" w:color="auto"/>
              <w:bottom w:val="single" w:sz="4" w:space="0" w:color="auto"/>
            </w:tcBorders>
            <w:vAlign w:val="center"/>
          </w:tcPr>
          <w:p w14:paraId="096CF0F3" w14:textId="77777777" w:rsidR="00E96DB6" w:rsidRPr="00225A07" w:rsidRDefault="00E96DB6" w:rsidP="00E96DB6">
            <w:pPr>
              <w:pStyle w:val="af4"/>
            </w:pPr>
          </w:p>
        </w:tc>
      </w:tr>
      <w:tr w:rsidR="00E96DB6" w:rsidRPr="00225A07" w14:paraId="532D49C4" w14:textId="77777777" w:rsidTr="00507939">
        <w:tc>
          <w:tcPr>
            <w:tcW w:w="556" w:type="dxa"/>
            <w:vMerge/>
            <w:tcBorders>
              <w:top w:val="single" w:sz="4" w:space="0" w:color="auto"/>
              <w:bottom w:val="single" w:sz="4" w:space="0" w:color="auto"/>
              <w:right w:val="single" w:sz="4" w:space="0" w:color="auto"/>
            </w:tcBorders>
          </w:tcPr>
          <w:p w14:paraId="44B8C97A"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00161482" w14:textId="77777777" w:rsidR="00E96DB6" w:rsidRPr="00225A07" w:rsidRDefault="00E96DB6" w:rsidP="00E96DB6">
            <w:pPr>
              <w:pStyle w:val="af4"/>
              <w:jc w:val="center"/>
            </w:pPr>
            <w:r w:rsidRPr="00225A07">
              <w:t>Наименование мероприятия</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6A1D61C4" w14:textId="77777777" w:rsidR="00E96DB6" w:rsidRPr="00225A07" w:rsidRDefault="00E96DB6" w:rsidP="00E96DB6">
            <w:pPr>
              <w:pStyle w:val="af4"/>
              <w:jc w:val="center"/>
            </w:pPr>
            <w:r w:rsidRPr="00225A07">
              <w:t>Решаемая проблема</w:t>
            </w:r>
          </w:p>
        </w:tc>
        <w:tc>
          <w:tcPr>
            <w:tcW w:w="1418" w:type="dxa"/>
            <w:tcBorders>
              <w:top w:val="single" w:sz="4" w:space="0" w:color="auto"/>
              <w:left w:val="single" w:sz="4" w:space="0" w:color="auto"/>
              <w:bottom w:val="single" w:sz="4" w:space="0" w:color="auto"/>
              <w:right w:val="single" w:sz="4" w:space="0" w:color="auto"/>
            </w:tcBorders>
            <w:vAlign w:val="center"/>
          </w:tcPr>
          <w:p w14:paraId="043C924C" w14:textId="77777777" w:rsidR="00E96DB6" w:rsidRPr="00225A07" w:rsidRDefault="00E96DB6" w:rsidP="00E96DB6">
            <w:pPr>
              <w:pStyle w:val="af4"/>
              <w:jc w:val="center"/>
            </w:pPr>
            <w:r w:rsidRPr="00225A07">
              <w:t>Вид документа</w:t>
            </w:r>
          </w:p>
        </w:tc>
        <w:tc>
          <w:tcPr>
            <w:tcW w:w="1417" w:type="dxa"/>
            <w:tcBorders>
              <w:top w:val="single" w:sz="4" w:space="0" w:color="auto"/>
              <w:left w:val="single" w:sz="4" w:space="0" w:color="auto"/>
              <w:bottom w:val="single" w:sz="4" w:space="0" w:color="auto"/>
              <w:right w:val="single" w:sz="4" w:space="0" w:color="auto"/>
            </w:tcBorders>
            <w:vAlign w:val="center"/>
          </w:tcPr>
          <w:p w14:paraId="22C5128D" w14:textId="77777777" w:rsidR="00E96DB6" w:rsidRPr="00225A07" w:rsidRDefault="00E96DB6" w:rsidP="00E96DB6">
            <w:pPr>
              <w:pStyle w:val="af4"/>
              <w:jc w:val="center"/>
              <w:rPr>
                <w:sz w:val="22"/>
                <w:szCs w:val="22"/>
              </w:rPr>
            </w:pPr>
            <w:r w:rsidRPr="00225A07">
              <w:rPr>
                <w:sz w:val="22"/>
                <w:szCs w:val="22"/>
              </w:rPr>
              <w:t>Сроки выполнения</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D6573C0" w14:textId="77777777" w:rsidR="00E96DB6" w:rsidRPr="00225A07" w:rsidRDefault="00E96DB6" w:rsidP="00E96DB6">
            <w:pPr>
              <w:pStyle w:val="af4"/>
              <w:jc w:val="center"/>
            </w:pPr>
            <w:r w:rsidRPr="00225A07">
              <w:t>Ожидаемые результаты</w:t>
            </w:r>
          </w:p>
        </w:tc>
        <w:tc>
          <w:tcPr>
            <w:tcW w:w="1843" w:type="dxa"/>
            <w:tcBorders>
              <w:top w:val="single" w:sz="4" w:space="0" w:color="auto"/>
              <w:left w:val="single" w:sz="4" w:space="0" w:color="auto"/>
              <w:bottom w:val="single" w:sz="4" w:space="0" w:color="auto"/>
            </w:tcBorders>
            <w:vAlign w:val="center"/>
          </w:tcPr>
          <w:p w14:paraId="3816865C" w14:textId="77777777" w:rsidR="00E96DB6" w:rsidRPr="00225A07" w:rsidRDefault="00E96DB6" w:rsidP="00E96DB6">
            <w:pPr>
              <w:pStyle w:val="af4"/>
              <w:jc w:val="center"/>
            </w:pPr>
            <w:r w:rsidRPr="00225A07">
              <w:t>Ответственный исполнитель</w:t>
            </w:r>
          </w:p>
        </w:tc>
      </w:tr>
      <w:tr w:rsidR="00E96DB6" w:rsidRPr="00A41EFB" w14:paraId="0CC3EADA" w14:textId="77777777" w:rsidTr="00507939">
        <w:tc>
          <w:tcPr>
            <w:tcW w:w="556" w:type="dxa"/>
            <w:vMerge/>
            <w:tcBorders>
              <w:top w:val="single" w:sz="4" w:space="0" w:color="auto"/>
              <w:bottom w:val="single" w:sz="4" w:space="0" w:color="auto"/>
              <w:right w:val="single" w:sz="4" w:space="0" w:color="auto"/>
            </w:tcBorders>
          </w:tcPr>
          <w:p w14:paraId="0B73D5F3" w14:textId="77777777" w:rsidR="00E96DB6" w:rsidRPr="00225A07" w:rsidRDefault="00E96DB6" w:rsidP="00E96DB6">
            <w:pPr>
              <w:pStyle w:val="af4"/>
            </w:pPr>
          </w:p>
        </w:tc>
        <w:tc>
          <w:tcPr>
            <w:tcW w:w="4290" w:type="dxa"/>
            <w:tcBorders>
              <w:top w:val="single" w:sz="4" w:space="0" w:color="auto"/>
              <w:left w:val="single" w:sz="4" w:space="0" w:color="auto"/>
              <w:bottom w:val="single" w:sz="4" w:space="0" w:color="auto"/>
              <w:right w:val="single" w:sz="4" w:space="0" w:color="auto"/>
            </w:tcBorders>
          </w:tcPr>
          <w:p w14:paraId="75E37469" w14:textId="15D6B073" w:rsidR="00E96DB6" w:rsidRPr="00225A07" w:rsidRDefault="00E96DB6" w:rsidP="00E96DB6">
            <w:pPr>
              <w:pStyle w:val="af4"/>
            </w:pPr>
            <w:r w:rsidRPr="00225A07">
              <w:t>1. Организация заседаний Координационного совета по развитию малого и среднего предпринимательства при Администрации Шелеховского муниципального района в целях обсуждения имеющихся проблем при осуществлении предпринимательской деятельности и предложений по их решению (при поступлении обращений</w:t>
            </w:r>
            <w:r>
              <w:t xml:space="preserve"> </w:t>
            </w:r>
            <w:r w:rsidRPr="00225A07">
              <w:t>предпринимателей</w:t>
            </w:r>
            <w:r>
              <w:t xml:space="preserve"> о необходимости проведения заседаний</w:t>
            </w:r>
            <w:r w:rsidRPr="00225A07">
              <w:t>)</w:t>
            </w:r>
          </w:p>
        </w:tc>
        <w:tc>
          <w:tcPr>
            <w:tcW w:w="2835" w:type="dxa"/>
            <w:gridSpan w:val="2"/>
            <w:tcBorders>
              <w:top w:val="single" w:sz="4" w:space="0" w:color="auto"/>
              <w:left w:val="single" w:sz="4" w:space="0" w:color="auto"/>
              <w:bottom w:val="single" w:sz="4" w:space="0" w:color="auto"/>
              <w:right w:val="single" w:sz="4" w:space="0" w:color="auto"/>
            </w:tcBorders>
          </w:tcPr>
          <w:p w14:paraId="31F5D5A2" w14:textId="53A6175D" w:rsidR="00E96DB6" w:rsidRPr="00225A07" w:rsidRDefault="00E96DB6" w:rsidP="00E96DB6">
            <w:pPr>
              <w:pStyle w:val="af4"/>
            </w:pPr>
            <w:r w:rsidRPr="00225A07">
              <w:t>Отсутствие обратной связи между бизнесом и органами власти, недостаточная информированность о проблемах предпринимателей</w:t>
            </w:r>
          </w:p>
        </w:tc>
        <w:tc>
          <w:tcPr>
            <w:tcW w:w="1418" w:type="dxa"/>
            <w:tcBorders>
              <w:top w:val="single" w:sz="4" w:space="0" w:color="auto"/>
              <w:left w:val="single" w:sz="4" w:space="0" w:color="auto"/>
              <w:bottom w:val="single" w:sz="4" w:space="0" w:color="auto"/>
              <w:right w:val="single" w:sz="4" w:space="0" w:color="auto"/>
            </w:tcBorders>
          </w:tcPr>
          <w:p w14:paraId="3F117A7F" w14:textId="63E216BE" w:rsidR="00E96DB6" w:rsidRPr="00225A07" w:rsidRDefault="00E96DB6" w:rsidP="00E96DB6">
            <w:pPr>
              <w:pStyle w:val="af4"/>
            </w:pPr>
            <w:r w:rsidRPr="00225A07">
              <w:t>Протокол заседания</w:t>
            </w:r>
          </w:p>
        </w:tc>
        <w:tc>
          <w:tcPr>
            <w:tcW w:w="1417" w:type="dxa"/>
            <w:tcBorders>
              <w:top w:val="single" w:sz="4" w:space="0" w:color="auto"/>
              <w:left w:val="single" w:sz="4" w:space="0" w:color="auto"/>
              <w:bottom w:val="single" w:sz="4" w:space="0" w:color="auto"/>
              <w:right w:val="single" w:sz="4" w:space="0" w:color="auto"/>
            </w:tcBorders>
          </w:tcPr>
          <w:p w14:paraId="1C954164" w14:textId="1A719941" w:rsidR="00E96DB6" w:rsidRPr="00225A07" w:rsidRDefault="00E96DB6" w:rsidP="00E96DB6">
            <w:pPr>
              <w:pStyle w:val="af4"/>
              <w:jc w:val="center"/>
            </w:pPr>
            <w:r w:rsidRPr="00225A07">
              <w:t>Ежегодно, не позднее 1 марта</w:t>
            </w:r>
          </w:p>
        </w:tc>
        <w:tc>
          <w:tcPr>
            <w:tcW w:w="2552" w:type="dxa"/>
            <w:gridSpan w:val="2"/>
            <w:tcBorders>
              <w:top w:val="single" w:sz="4" w:space="0" w:color="auto"/>
              <w:left w:val="single" w:sz="4" w:space="0" w:color="auto"/>
              <w:bottom w:val="single" w:sz="4" w:space="0" w:color="auto"/>
              <w:right w:val="single" w:sz="4" w:space="0" w:color="auto"/>
            </w:tcBorders>
          </w:tcPr>
          <w:p w14:paraId="24FA5858" w14:textId="28DE6853" w:rsidR="00E96DB6" w:rsidRPr="00225A07" w:rsidRDefault="00E96DB6" w:rsidP="00E96DB6">
            <w:pPr>
              <w:pStyle w:val="af4"/>
            </w:pPr>
            <w:r w:rsidRPr="00225A07">
              <w:t>Повышение уровня развития конкуренции по оценкам участников товарного рынка</w:t>
            </w:r>
          </w:p>
        </w:tc>
        <w:tc>
          <w:tcPr>
            <w:tcW w:w="1843" w:type="dxa"/>
            <w:tcBorders>
              <w:top w:val="single" w:sz="4" w:space="0" w:color="auto"/>
              <w:left w:val="single" w:sz="4" w:space="0" w:color="auto"/>
              <w:bottom w:val="single" w:sz="4" w:space="0" w:color="auto"/>
            </w:tcBorders>
          </w:tcPr>
          <w:p w14:paraId="531CA3C7" w14:textId="1219778F" w:rsidR="00E96DB6" w:rsidRPr="00225A07" w:rsidRDefault="00E96DB6" w:rsidP="00E96DB6">
            <w:pPr>
              <w:pStyle w:val="af4"/>
            </w:pPr>
            <w:r w:rsidRPr="00225A07">
              <w:t xml:space="preserve">Управление по экономике, отдел по развитию потребительского рынка </w:t>
            </w:r>
          </w:p>
        </w:tc>
      </w:tr>
    </w:tbl>
    <w:p w14:paraId="19B40A8F" w14:textId="40C7A6A7" w:rsidR="001B481E" w:rsidRPr="00624273" w:rsidRDefault="001B481E" w:rsidP="001B481E">
      <w:pPr>
        <w:jc w:val="center"/>
        <w:rPr>
          <w:sz w:val="2"/>
          <w:szCs w:val="2"/>
        </w:rPr>
      </w:pPr>
    </w:p>
    <w:sectPr w:rsidR="001B481E" w:rsidRPr="00624273" w:rsidSect="004F1ECF">
      <w:headerReference w:type="default" r:id="rId9"/>
      <w:headerReference w:type="first" r:id="rId10"/>
      <w:pgSz w:w="16838" w:h="11906" w:orient="landscape" w:code="9"/>
      <w:pgMar w:top="709" w:right="820" w:bottom="567" w:left="1134" w:header="283" w:footer="709" w:gutter="0"/>
      <w:pgNumType w:start="1"/>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29DCA" w14:textId="77777777" w:rsidR="00AB70E9" w:rsidRDefault="00AB70E9">
      <w:r>
        <w:separator/>
      </w:r>
    </w:p>
  </w:endnote>
  <w:endnote w:type="continuationSeparator" w:id="0">
    <w:p w14:paraId="28B346C8" w14:textId="77777777" w:rsidR="00AB70E9" w:rsidRDefault="00AB7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1E5A9" w14:textId="77777777" w:rsidR="00AB70E9" w:rsidRDefault="00AB70E9">
      <w:r>
        <w:separator/>
      </w:r>
    </w:p>
  </w:footnote>
  <w:footnote w:type="continuationSeparator" w:id="0">
    <w:p w14:paraId="1C576056" w14:textId="77777777" w:rsidR="00AB70E9" w:rsidRDefault="00AB7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274B9" w14:textId="77777777" w:rsidR="0096170D" w:rsidRDefault="00973D34" w:rsidP="000F2C1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6E4BD91" w14:textId="77777777" w:rsidR="0096170D" w:rsidRDefault="0096170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E1DC9" w14:textId="5B575B8E" w:rsidR="0096170D" w:rsidRDefault="0096170D" w:rsidP="000F2C15">
    <w:pPr>
      <w:pStyle w:val="a5"/>
      <w:framePr w:wrap="around" w:vAnchor="text" w:hAnchor="margin" w:xAlign="center" w:y="1"/>
      <w:rPr>
        <w:rStyle w:val="a7"/>
      </w:rPr>
    </w:pPr>
  </w:p>
  <w:p w14:paraId="75797079" w14:textId="77777777" w:rsidR="0096170D" w:rsidRDefault="0096170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F821" w14:textId="77777777" w:rsidR="0096170D" w:rsidRPr="0029037D" w:rsidRDefault="00462883">
    <w:pPr>
      <w:pStyle w:val="a5"/>
      <w:jc w:val="center"/>
      <w:rPr>
        <w:sz w:val="24"/>
        <w:szCs w:val="24"/>
      </w:rPr>
    </w:pPr>
    <w:r w:rsidRPr="0029037D">
      <w:rPr>
        <w:sz w:val="24"/>
        <w:szCs w:val="24"/>
      </w:rPr>
      <w:fldChar w:fldCharType="begin"/>
    </w:r>
    <w:r w:rsidRPr="0029037D">
      <w:rPr>
        <w:sz w:val="24"/>
        <w:szCs w:val="24"/>
      </w:rPr>
      <w:instrText>PAGE   \* MERGEFORMAT</w:instrText>
    </w:r>
    <w:r w:rsidRPr="0029037D">
      <w:rPr>
        <w:sz w:val="24"/>
        <w:szCs w:val="24"/>
      </w:rPr>
      <w:fldChar w:fldCharType="separate"/>
    </w:r>
    <w:r w:rsidR="004512C1">
      <w:rPr>
        <w:noProof/>
        <w:sz w:val="24"/>
        <w:szCs w:val="24"/>
      </w:rPr>
      <w:t>5</w:t>
    </w:r>
    <w:r w:rsidRPr="0029037D">
      <w:rPr>
        <w:sz w:val="24"/>
        <w:szCs w:val="24"/>
      </w:rPr>
      <w:fldChar w:fldCharType="end"/>
    </w:r>
  </w:p>
  <w:p w14:paraId="6A31B598" w14:textId="77777777" w:rsidR="0096170D" w:rsidRPr="0029037D" w:rsidRDefault="0096170D">
    <w:pPr>
      <w:pStyle w:val="a5"/>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BBC9" w14:textId="77777777" w:rsidR="0096170D" w:rsidRPr="006C6580" w:rsidRDefault="0096170D" w:rsidP="00DD7A4D">
    <w:pPr>
      <w:pStyle w:val="a5"/>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122EB"/>
    <w:multiLevelType w:val="hybridMultilevel"/>
    <w:tmpl w:val="BE4035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9D4B6A"/>
    <w:multiLevelType w:val="hybridMultilevel"/>
    <w:tmpl w:val="8CC610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64B67"/>
    <w:multiLevelType w:val="hybridMultilevel"/>
    <w:tmpl w:val="15EA3828"/>
    <w:lvl w:ilvl="0" w:tplc="A71688F2">
      <w:start w:val="1"/>
      <w:numFmt w:val="decimal"/>
      <w:lvlText w:val="%1."/>
      <w:lvlJc w:val="left"/>
      <w:pPr>
        <w:ind w:left="2424" w:hanging="864"/>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558E7B82"/>
    <w:multiLevelType w:val="hybridMultilevel"/>
    <w:tmpl w:val="03C02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670447A"/>
    <w:multiLevelType w:val="hybridMultilevel"/>
    <w:tmpl w:val="7254620C"/>
    <w:lvl w:ilvl="0" w:tplc="E760D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77D299C"/>
    <w:multiLevelType w:val="hybridMultilevel"/>
    <w:tmpl w:val="92D8F8B4"/>
    <w:lvl w:ilvl="0" w:tplc="E760D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34"/>
    <w:rsid w:val="000067C1"/>
    <w:rsid w:val="00017F06"/>
    <w:rsid w:val="000272F9"/>
    <w:rsid w:val="00040355"/>
    <w:rsid w:val="0004357D"/>
    <w:rsid w:val="00050CC6"/>
    <w:rsid w:val="0006412C"/>
    <w:rsid w:val="000666A1"/>
    <w:rsid w:val="000705FB"/>
    <w:rsid w:val="000716F7"/>
    <w:rsid w:val="0007249A"/>
    <w:rsid w:val="000741F6"/>
    <w:rsid w:val="00076EF7"/>
    <w:rsid w:val="00084E60"/>
    <w:rsid w:val="00085372"/>
    <w:rsid w:val="00093074"/>
    <w:rsid w:val="000A2922"/>
    <w:rsid w:val="000A40C2"/>
    <w:rsid w:val="000B33E1"/>
    <w:rsid w:val="000C10A3"/>
    <w:rsid w:val="000C2E6E"/>
    <w:rsid w:val="000D2924"/>
    <w:rsid w:val="000D3DB4"/>
    <w:rsid w:val="000D44DC"/>
    <w:rsid w:val="000D6A4A"/>
    <w:rsid w:val="00100473"/>
    <w:rsid w:val="00106857"/>
    <w:rsid w:val="00120BF5"/>
    <w:rsid w:val="00121AB0"/>
    <w:rsid w:val="00132369"/>
    <w:rsid w:val="001339B7"/>
    <w:rsid w:val="001367E5"/>
    <w:rsid w:val="00140567"/>
    <w:rsid w:val="0015096C"/>
    <w:rsid w:val="001700D7"/>
    <w:rsid w:val="00172D4D"/>
    <w:rsid w:val="00175C20"/>
    <w:rsid w:val="00180D40"/>
    <w:rsid w:val="00184862"/>
    <w:rsid w:val="00184E8C"/>
    <w:rsid w:val="00190B21"/>
    <w:rsid w:val="0019668E"/>
    <w:rsid w:val="00197F86"/>
    <w:rsid w:val="001A024B"/>
    <w:rsid w:val="001A0E6B"/>
    <w:rsid w:val="001B3B59"/>
    <w:rsid w:val="001B481E"/>
    <w:rsid w:val="001B79C7"/>
    <w:rsid w:val="001C5183"/>
    <w:rsid w:val="002009AB"/>
    <w:rsid w:val="00200EA3"/>
    <w:rsid w:val="00200FE9"/>
    <w:rsid w:val="00202EBE"/>
    <w:rsid w:val="002036B0"/>
    <w:rsid w:val="002071CC"/>
    <w:rsid w:val="00210640"/>
    <w:rsid w:val="0022487A"/>
    <w:rsid w:val="00225A07"/>
    <w:rsid w:val="00226E6E"/>
    <w:rsid w:val="00227E3F"/>
    <w:rsid w:val="00250506"/>
    <w:rsid w:val="00264FDB"/>
    <w:rsid w:val="002731EE"/>
    <w:rsid w:val="00287F83"/>
    <w:rsid w:val="00296A3D"/>
    <w:rsid w:val="002B1308"/>
    <w:rsid w:val="002B20E5"/>
    <w:rsid w:val="002B262C"/>
    <w:rsid w:val="002B464C"/>
    <w:rsid w:val="002D1BB3"/>
    <w:rsid w:val="002D310C"/>
    <w:rsid w:val="002F0DBE"/>
    <w:rsid w:val="002F6065"/>
    <w:rsid w:val="002F7EC0"/>
    <w:rsid w:val="00300B0F"/>
    <w:rsid w:val="003039FA"/>
    <w:rsid w:val="003063F3"/>
    <w:rsid w:val="0030699E"/>
    <w:rsid w:val="003200BF"/>
    <w:rsid w:val="00323F19"/>
    <w:rsid w:val="00324720"/>
    <w:rsid w:val="00326A87"/>
    <w:rsid w:val="00327AB3"/>
    <w:rsid w:val="00335A29"/>
    <w:rsid w:val="00335A99"/>
    <w:rsid w:val="00337DC6"/>
    <w:rsid w:val="00342DD0"/>
    <w:rsid w:val="00350ACE"/>
    <w:rsid w:val="00355CF9"/>
    <w:rsid w:val="00363E40"/>
    <w:rsid w:val="00394A61"/>
    <w:rsid w:val="00397B55"/>
    <w:rsid w:val="003A42C6"/>
    <w:rsid w:val="003A70B8"/>
    <w:rsid w:val="003B1331"/>
    <w:rsid w:val="003B23AE"/>
    <w:rsid w:val="003C7CFD"/>
    <w:rsid w:val="003E2506"/>
    <w:rsid w:val="00426176"/>
    <w:rsid w:val="00430170"/>
    <w:rsid w:val="00436BA7"/>
    <w:rsid w:val="00440818"/>
    <w:rsid w:val="00441CBC"/>
    <w:rsid w:val="004512C1"/>
    <w:rsid w:val="00451B61"/>
    <w:rsid w:val="00462883"/>
    <w:rsid w:val="00464A6C"/>
    <w:rsid w:val="004722D0"/>
    <w:rsid w:val="0047282B"/>
    <w:rsid w:val="00491687"/>
    <w:rsid w:val="004A23F9"/>
    <w:rsid w:val="004A5D28"/>
    <w:rsid w:val="004B1851"/>
    <w:rsid w:val="004B2335"/>
    <w:rsid w:val="004B76E5"/>
    <w:rsid w:val="004B7B47"/>
    <w:rsid w:val="004C6261"/>
    <w:rsid w:val="004D181E"/>
    <w:rsid w:val="004D1FD0"/>
    <w:rsid w:val="004F1ECF"/>
    <w:rsid w:val="004F2330"/>
    <w:rsid w:val="00500F4F"/>
    <w:rsid w:val="00507939"/>
    <w:rsid w:val="00507E50"/>
    <w:rsid w:val="00515965"/>
    <w:rsid w:val="005241ED"/>
    <w:rsid w:val="00536D1E"/>
    <w:rsid w:val="00542A6D"/>
    <w:rsid w:val="00543BC1"/>
    <w:rsid w:val="00555140"/>
    <w:rsid w:val="005579FB"/>
    <w:rsid w:val="00561F8B"/>
    <w:rsid w:val="00572711"/>
    <w:rsid w:val="00583BD1"/>
    <w:rsid w:val="00586DFE"/>
    <w:rsid w:val="00587012"/>
    <w:rsid w:val="005A469F"/>
    <w:rsid w:val="005A75C4"/>
    <w:rsid w:val="005C003C"/>
    <w:rsid w:val="005C1E7E"/>
    <w:rsid w:val="00605872"/>
    <w:rsid w:val="006155E9"/>
    <w:rsid w:val="00624273"/>
    <w:rsid w:val="006318DD"/>
    <w:rsid w:val="006319F8"/>
    <w:rsid w:val="00652EB6"/>
    <w:rsid w:val="0065736F"/>
    <w:rsid w:val="00663976"/>
    <w:rsid w:val="00674D90"/>
    <w:rsid w:val="0067590B"/>
    <w:rsid w:val="00677095"/>
    <w:rsid w:val="00684D83"/>
    <w:rsid w:val="00686F9A"/>
    <w:rsid w:val="006A21EE"/>
    <w:rsid w:val="006A6ACF"/>
    <w:rsid w:val="006B4273"/>
    <w:rsid w:val="006D30DF"/>
    <w:rsid w:val="006E44C0"/>
    <w:rsid w:val="006F18A9"/>
    <w:rsid w:val="006F2E07"/>
    <w:rsid w:val="006F3AD8"/>
    <w:rsid w:val="006F6E99"/>
    <w:rsid w:val="00706CFF"/>
    <w:rsid w:val="00720067"/>
    <w:rsid w:val="00724600"/>
    <w:rsid w:val="00736A2F"/>
    <w:rsid w:val="00742D53"/>
    <w:rsid w:val="00751FA7"/>
    <w:rsid w:val="00755A05"/>
    <w:rsid w:val="00761A84"/>
    <w:rsid w:val="00762696"/>
    <w:rsid w:val="00764138"/>
    <w:rsid w:val="007836D4"/>
    <w:rsid w:val="00784C65"/>
    <w:rsid w:val="007924BF"/>
    <w:rsid w:val="00795414"/>
    <w:rsid w:val="007A3A22"/>
    <w:rsid w:val="007A6D60"/>
    <w:rsid w:val="007B4E88"/>
    <w:rsid w:val="007C0544"/>
    <w:rsid w:val="007D0689"/>
    <w:rsid w:val="007E0857"/>
    <w:rsid w:val="008011B7"/>
    <w:rsid w:val="008130CB"/>
    <w:rsid w:val="008177CE"/>
    <w:rsid w:val="00824C94"/>
    <w:rsid w:val="0084570A"/>
    <w:rsid w:val="0086718D"/>
    <w:rsid w:val="00871D98"/>
    <w:rsid w:val="00885423"/>
    <w:rsid w:val="00886CD2"/>
    <w:rsid w:val="008912AB"/>
    <w:rsid w:val="008974C7"/>
    <w:rsid w:val="008A4467"/>
    <w:rsid w:val="008C7E20"/>
    <w:rsid w:val="008D14DE"/>
    <w:rsid w:val="008D471D"/>
    <w:rsid w:val="008E6AFE"/>
    <w:rsid w:val="008F6D0E"/>
    <w:rsid w:val="008F6F16"/>
    <w:rsid w:val="009013C9"/>
    <w:rsid w:val="00905EC2"/>
    <w:rsid w:val="0090753B"/>
    <w:rsid w:val="009077CE"/>
    <w:rsid w:val="00931BFF"/>
    <w:rsid w:val="009323C0"/>
    <w:rsid w:val="00933DEA"/>
    <w:rsid w:val="00934030"/>
    <w:rsid w:val="009436EB"/>
    <w:rsid w:val="00952346"/>
    <w:rsid w:val="009575E5"/>
    <w:rsid w:val="0096170D"/>
    <w:rsid w:val="00961E18"/>
    <w:rsid w:val="00965B72"/>
    <w:rsid w:val="00973D34"/>
    <w:rsid w:val="0098027C"/>
    <w:rsid w:val="00986B23"/>
    <w:rsid w:val="00986F4D"/>
    <w:rsid w:val="009912B5"/>
    <w:rsid w:val="00996F4A"/>
    <w:rsid w:val="009A6C93"/>
    <w:rsid w:val="009C410A"/>
    <w:rsid w:val="009C454A"/>
    <w:rsid w:val="009D4CBE"/>
    <w:rsid w:val="009E05BB"/>
    <w:rsid w:val="00A0258E"/>
    <w:rsid w:val="00A04AAB"/>
    <w:rsid w:val="00A2074A"/>
    <w:rsid w:val="00A31B7E"/>
    <w:rsid w:val="00A34841"/>
    <w:rsid w:val="00A4030C"/>
    <w:rsid w:val="00A409B0"/>
    <w:rsid w:val="00A4113D"/>
    <w:rsid w:val="00A41EFB"/>
    <w:rsid w:val="00A53AF8"/>
    <w:rsid w:val="00A552AF"/>
    <w:rsid w:val="00A5637F"/>
    <w:rsid w:val="00A6230B"/>
    <w:rsid w:val="00A657EA"/>
    <w:rsid w:val="00A7390E"/>
    <w:rsid w:val="00A7706F"/>
    <w:rsid w:val="00AA0BD8"/>
    <w:rsid w:val="00AA686F"/>
    <w:rsid w:val="00AB3820"/>
    <w:rsid w:val="00AB70E9"/>
    <w:rsid w:val="00AC1142"/>
    <w:rsid w:val="00AC5719"/>
    <w:rsid w:val="00AD14F0"/>
    <w:rsid w:val="00AD5D3C"/>
    <w:rsid w:val="00AE1A9C"/>
    <w:rsid w:val="00AE4786"/>
    <w:rsid w:val="00AE6702"/>
    <w:rsid w:val="00AF1451"/>
    <w:rsid w:val="00AF17EE"/>
    <w:rsid w:val="00AF3342"/>
    <w:rsid w:val="00AF7F2F"/>
    <w:rsid w:val="00B17874"/>
    <w:rsid w:val="00B17D2D"/>
    <w:rsid w:val="00B20A4B"/>
    <w:rsid w:val="00B3440E"/>
    <w:rsid w:val="00B358FE"/>
    <w:rsid w:val="00B366E7"/>
    <w:rsid w:val="00B36C0F"/>
    <w:rsid w:val="00B432C7"/>
    <w:rsid w:val="00B46296"/>
    <w:rsid w:val="00B53471"/>
    <w:rsid w:val="00B5571C"/>
    <w:rsid w:val="00B71BEA"/>
    <w:rsid w:val="00B81397"/>
    <w:rsid w:val="00B84430"/>
    <w:rsid w:val="00BA33CE"/>
    <w:rsid w:val="00BA5EA3"/>
    <w:rsid w:val="00BA74A8"/>
    <w:rsid w:val="00BB1237"/>
    <w:rsid w:val="00BB27CC"/>
    <w:rsid w:val="00BB5321"/>
    <w:rsid w:val="00BC125C"/>
    <w:rsid w:val="00BC655B"/>
    <w:rsid w:val="00BE0DF6"/>
    <w:rsid w:val="00C01950"/>
    <w:rsid w:val="00C0764B"/>
    <w:rsid w:val="00C10D7C"/>
    <w:rsid w:val="00C249FE"/>
    <w:rsid w:val="00C25337"/>
    <w:rsid w:val="00C34105"/>
    <w:rsid w:val="00C3761B"/>
    <w:rsid w:val="00C508A3"/>
    <w:rsid w:val="00C61D1F"/>
    <w:rsid w:val="00C734F4"/>
    <w:rsid w:val="00C80798"/>
    <w:rsid w:val="00C90A00"/>
    <w:rsid w:val="00C9367E"/>
    <w:rsid w:val="00C97620"/>
    <w:rsid w:val="00CA3FB7"/>
    <w:rsid w:val="00CA79B0"/>
    <w:rsid w:val="00CC204B"/>
    <w:rsid w:val="00CC312C"/>
    <w:rsid w:val="00CC5281"/>
    <w:rsid w:val="00CD31D4"/>
    <w:rsid w:val="00CE462C"/>
    <w:rsid w:val="00CE5A5B"/>
    <w:rsid w:val="00CE6CC9"/>
    <w:rsid w:val="00D00918"/>
    <w:rsid w:val="00D00FA1"/>
    <w:rsid w:val="00D12FF1"/>
    <w:rsid w:val="00D169A9"/>
    <w:rsid w:val="00D31803"/>
    <w:rsid w:val="00D33B0F"/>
    <w:rsid w:val="00D44542"/>
    <w:rsid w:val="00D44CCC"/>
    <w:rsid w:val="00D66047"/>
    <w:rsid w:val="00D66D2B"/>
    <w:rsid w:val="00D72BA4"/>
    <w:rsid w:val="00D83606"/>
    <w:rsid w:val="00D842BD"/>
    <w:rsid w:val="00D90830"/>
    <w:rsid w:val="00D96F2C"/>
    <w:rsid w:val="00DA266E"/>
    <w:rsid w:val="00DA2F4D"/>
    <w:rsid w:val="00DA445E"/>
    <w:rsid w:val="00DA6EE7"/>
    <w:rsid w:val="00DB1471"/>
    <w:rsid w:val="00DC084E"/>
    <w:rsid w:val="00DC1AA2"/>
    <w:rsid w:val="00DE73BE"/>
    <w:rsid w:val="00DF13ED"/>
    <w:rsid w:val="00DF3698"/>
    <w:rsid w:val="00E044E5"/>
    <w:rsid w:val="00E05F28"/>
    <w:rsid w:val="00E12A2D"/>
    <w:rsid w:val="00E16DCF"/>
    <w:rsid w:val="00E2200B"/>
    <w:rsid w:val="00E3505B"/>
    <w:rsid w:val="00E35CFC"/>
    <w:rsid w:val="00E4345F"/>
    <w:rsid w:val="00E43F1C"/>
    <w:rsid w:val="00E528CD"/>
    <w:rsid w:val="00E52EDA"/>
    <w:rsid w:val="00E576B9"/>
    <w:rsid w:val="00E621E3"/>
    <w:rsid w:val="00E65347"/>
    <w:rsid w:val="00E6558B"/>
    <w:rsid w:val="00E70197"/>
    <w:rsid w:val="00E74049"/>
    <w:rsid w:val="00E76205"/>
    <w:rsid w:val="00E85AF4"/>
    <w:rsid w:val="00E92BC6"/>
    <w:rsid w:val="00E9383B"/>
    <w:rsid w:val="00E96DB6"/>
    <w:rsid w:val="00EA1DB7"/>
    <w:rsid w:val="00EA2D17"/>
    <w:rsid w:val="00EB1AFA"/>
    <w:rsid w:val="00EB2F0E"/>
    <w:rsid w:val="00EC310A"/>
    <w:rsid w:val="00EC366B"/>
    <w:rsid w:val="00ED540F"/>
    <w:rsid w:val="00EE2FFF"/>
    <w:rsid w:val="00EE4DFB"/>
    <w:rsid w:val="00EE7EDF"/>
    <w:rsid w:val="00F012B4"/>
    <w:rsid w:val="00F04298"/>
    <w:rsid w:val="00F06C38"/>
    <w:rsid w:val="00F205F1"/>
    <w:rsid w:val="00F31224"/>
    <w:rsid w:val="00F32863"/>
    <w:rsid w:val="00F32B72"/>
    <w:rsid w:val="00F404F3"/>
    <w:rsid w:val="00F41A8B"/>
    <w:rsid w:val="00F41C95"/>
    <w:rsid w:val="00F655C9"/>
    <w:rsid w:val="00F72779"/>
    <w:rsid w:val="00F74D2E"/>
    <w:rsid w:val="00F76C09"/>
    <w:rsid w:val="00F81A6D"/>
    <w:rsid w:val="00F845ED"/>
    <w:rsid w:val="00F9136D"/>
    <w:rsid w:val="00F93FF3"/>
    <w:rsid w:val="00F96ECA"/>
    <w:rsid w:val="00FA704C"/>
    <w:rsid w:val="00FA716E"/>
    <w:rsid w:val="00FC06FF"/>
    <w:rsid w:val="00FC2F61"/>
    <w:rsid w:val="00FD046C"/>
    <w:rsid w:val="00FD4163"/>
    <w:rsid w:val="00FE1F6C"/>
    <w:rsid w:val="00FE7616"/>
    <w:rsid w:val="00FF3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68A6"/>
  <w15:docId w15:val="{2AFB3EB9-F00F-4699-892F-EFE2365DB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3D34"/>
    <w:pPr>
      <w:autoSpaceDE w:val="0"/>
      <w:autoSpaceDN w:val="0"/>
      <w:spacing w:after="0" w:line="240" w:lineRule="auto"/>
    </w:pPr>
    <w:rPr>
      <w:rFonts w:ascii="Times New Roman" w:eastAsia="Calibri" w:hAnsi="Times New Roman" w:cs="Times New Roman"/>
      <w:sz w:val="20"/>
      <w:szCs w:val="20"/>
      <w:lang w:eastAsia="ru-RU"/>
    </w:rPr>
  </w:style>
  <w:style w:type="paragraph" w:styleId="2">
    <w:name w:val="heading 2"/>
    <w:basedOn w:val="a"/>
    <w:next w:val="a"/>
    <w:link w:val="20"/>
    <w:qFormat/>
    <w:rsid w:val="00973D34"/>
    <w:pPr>
      <w:keepNext/>
      <w:autoSpaceDE/>
      <w:autoSpaceDN/>
      <w:jc w:val="center"/>
      <w:outlineLvl w:val="1"/>
    </w:pPr>
    <w:rPr>
      <w:rFonts w:eastAsia="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73D34"/>
    <w:rPr>
      <w:rFonts w:ascii="Times New Roman" w:eastAsia="Times New Roman" w:hAnsi="Times New Roman" w:cs="Times New Roman"/>
      <w:b/>
      <w:bCs/>
      <w:sz w:val="32"/>
      <w:szCs w:val="32"/>
      <w:lang w:eastAsia="ru-RU"/>
    </w:rPr>
  </w:style>
  <w:style w:type="paragraph" w:styleId="a3">
    <w:name w:val="Body Text Indent"/>
    <w:basedOn w:val="a"/>
    <w:link w:val="a4"/>
    <w:rsid w:val="00973D34"/>
    <w:pPr>
      <w:tabs>
        <w:tab w:val="left" w:pos="9072"/>
      </w:tabs>
      <w:autoSpaceDE/>
      <w:autoSpaceDN/>
      <w:ind w:firstLine="900"/>
    </w:pPr>
    <w:rPr>
      <w:rFonts w:eastAsia="Times New Roman"/>
      <w:sz w:val="28"/>
      <w:szCs w:val="24"/>
    </w:rPr>
  </w:style>
  <w:style w:type="character" w:customStyle="1" w:styleId="a4">
    <w:name w:val="Основной текст с отступом Знак"/>
    <w:basedOn w:val="a0"/>
    <w:link w:val="a3"/>
    <w:rsid w:val="00973D34"/>
    <w:rPr>
      <w:rFonts w:ascii="Times New Roman" w:eastAsia="Times New Roman" w:hAnsi="Times New Roman" w:cs="Times New Roman"/>
      <w:sz w:val="28"/>
      <w:szCs w:val="24"/>
      <w:lang w:eastAsia="ru-RU"/>
    </w:rPr>
  </w:style>
  <w:style w:type="paragraph" w:styleId="a5">
    <w:name w:val="header"/>
    <w:basedOn w:val="a"/>
    <w:link w:val="a6"/>
    <w:uiPriority w:val="99"/>
    <w:rsid w:val="00973D34"/>
    <w:pPr>
      <w:tabs>
        <w:tab w:val="center" w:pos="4677"/>
        <w:tab w:val="right" w:pos="9355"/>
      </w:tabs>
    </w:pPr>
  </w:style>
  <w:style w:type="character" w:customStyle="1" w:styleId="a6">
    <w:name w:val="Верхний колонтитул Знак"/>
    <w:basedOn w:val="a0"/>
    <w:link w:val="a5"/>
    <w:uiPriority w:val="99"/>
    <w:rsid w:val="00973D34"/>
    <w:rPr>
      <w:rFonts w:ascii="Times New Roman" w:eastAsia="Calibri" w:hAnsi="Times New Roman" w:cs="Times New Roman"/>
      <w:sz w:val="20"/>
      <w:szCs w:val="20"/>
      <w:lang w:eastAsia="ru-RU"/>
    </w:rPr>
  </w:style>
  <w:style w:type="character" w:styleId="a7">
    <w:name w:val="page number"/>
    <w:basedOn w:val="a0"/>
    <w:rsid w:val="00973D34"/>
  </w:style>
  <w:style w:type="paragraph" w:styleId="a8">
    <w:name w:val="Balloon Text"/>
    <w:basedOn w:val="a"/>
    <w:link w:val="a9"/>
    <w:uiPriority w:val="99"/>
    <w:semiHidden/>
    <w:unhideWhenUsed/>
    <w:rsid w:val="00040355"/>
    <w:rPr>
      <w:rFonts w:ascii="Tahoma" w:hAnsi="Tahoma" w:cs="Tahoma"/>
      <w:sz w:val="16"/>
      <w:szCs w:val="16"/>
    </w:rPr>
  </w:style>
  <w:style w:type="character" w:customStyle="1" w:styleId="a9">
    <w:name w:val="Текст выноски Знак"/>
    <w:basedOn w:val="a0"/>
    <w:link w:val="a8"/>
    <w:uiPriority w:val="99"/>
    <w:semiHidden/>
    <w:rsid w:val="00040355"/>
    <w:rPr>
      <w:rFonts w:ascii="Tahoma" w:eastAsia="Calibri" w:hAnsi="Tahoma" w:cs="Tahoma"/>
      <w:sz w:val="16"/>
      <w:szCs w:val="16"/>
      <w:lang w:eastAsia="ru-RU"/>
    </w:rPr>
  </w:style>
  <w:style w:type="paragraph" w:styleId="aa">
    <w:name w:val="List Paragraph"/>
    <w:basedOn w:val="a"/>
    <w:uiPriority w:val="34"/>
    <w:qFormat/>
    <w:rsid w:val="0015096C"/>
    <w:pPr>
      <w:autoSpaceDE/>
      <w:autoSpaceDN/>
      <w:ind w:left="720"/>
      <w:contextualSpacing/>
    </w:pPr>
    <w:rPr>
      <w:rFonts w:ascii="Calibri" w:hAnsi="Calibri"/>
      <w:sz w:val="22"/>
      <w:szCs w:val="22"/>
      <w:lang w:eastAsia="en-US"/>
    </w:rPr>
  </w:style>
  <w:style w:type="character" w:styleId="ab">
    <w:name w:val="Hyperlink"/>
    <w:basedOn w:val="a0"/>
    <w:uiPriority w:val="99"/>
    <w:unhideWhenUsed/>
    <w:rsid w:val="000716F7"/>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F3698"/>
    <w:pPr>
      <w:autoSpaceDE/>
      <w:autoSpaceDN/>
      <w:spacing w:before="100" w:beforeAutospacing="1" w:after="100" w:afterAutospacing="1"/>
    </w:pPr>
    <w:rPr>
      <w:rFonts w:ascii="Tahoma" w:eastAsia="Times New Roman" w:hAnsi="Tahoma" w:cs="Tahoma"/>
      <w:lang w:val="en-US" w:eastAsia="en-US"/>
    </w:rPr>
  </w:style>
  <w:style w:type="paragraph" w:customStyle="1" w:styleId="ConsPlusNormal">
    <w:name w:val="ConsPlusNormal"/>
    <w:link w:val="ConsPlusNormal0"/>
    <w:qFormat/>
    <w:rsid w:val="0004357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
    <w:basedOn w:val="a0"/>
    <w:uiPriority w:val="99"/>
    <w:rsid w:val="0004357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PlusNormal0">
    <w:name w:val="ConsPlusNormal Знак"/>
    <w:link w:val="ConsPlusNormal"/>
    <w:locked/>
    <w:rsid w:val="000741F6"/>
    <w:rPr>
      <w:rFonts w:ascii="Arial" w:eastAsia="Times New Roman" w:hAnsi="Arial" w:cs="Arial"/>
      <w:sz w:val="20"/>
      <w:szCs w:val="20"/>
      <w:lang w:eastAsia="ru-RU"/>
    </w:rPr>
  </w:style>
  <w:style w:type="paragraph" w:styleId="ac">
    <w:name w:val="footer"/>
    <w:basedOn w:val="a"/>
    <w:link w:val="ad"/>
    <w:uiPriority w:val="99"/>
    <w:unhideWhenUsed/>
    <w:rsid w:val="002B1308"/>
    <w:pPr>
      <w:tabs>
        <w:tab w:val="center" w:pos="4677"/>
        <w:tab w:val="right" w:pos="9355"/>
      </w:tabs>
    </w:pPr>
  </w:style>
  <w:style w:type="character" w:customStyle="1" w:styleId="ad">
    <w:name w:val="Нижний колонтитул Знак"/>
    <w:basedOn w:val="a0"/>
    <w:link w:val="ac"/>
    <w:uiPriority w:val="99"/>
    <w:rsid w:val="002B1308"/>
    <w:rPr>
      <w:rFonts w:ascii="Times New Roman" w:eastAsia="Calibri" w:hAnsi="Times New Roman" w:cs="Times New Roman"/>
      <w:sz w:val="20"/>
      <w:szCs w:val="20"/>
      <w:lang w:eastAsia="ru-RU"/>
    </w:rPr>
  </w:style>
  <w:style w:type="paragraph" w:customStyle="1" w:styleId="ConsPlusTitlePage">
    <w:name w:val="ConsPlusTitlePage"/>
    <w:rsid w:val="00AD5D3C"/>
    <w:pPr>
      <w:widowControl w:val="0"/>
      <w:autoSpaceDE w:val="0"/>
      <w:autoSpaceDN w:val="0"/>
      <w:spacing w:after="0" w:line="240" w:lineRule="auto"/>
    </w:pPr>
    <w:rPr>
      <w:rFonts w:ascii="Tahoma" w:eastAsiaTheme="minorEastAsia" w:hAnsi="Tahoma" w:cs="Tahoma"/>
      <w:sz w:val="20"/>
      <w:lang w:eastAsia="ru-RU"/>
    </w:rPr>
  </w:style>
  <w:style w:type="paragraph" w:styleId="ae">
    <w:name w:val="footnote text"/>
    <w:basedOn w:val="a"/>
    <w:link w:val="af"/>
    <w:uiPriority w:val="99"/>
    <w:semiHidden/>
    <w:unhideWhenUsed/>
    <w:rsid w:val="001C5183"/>
    <w:rPr>
      <w:rFonts w:eastAsia="Times New Roman"/>
    </w:rPr>
  </w:style>
  <w:style w:type="character" w:customStyle="1" w:styleId="af">
    <w:name w:val="Текст сноски Знак"/>
    <w:basedOn w:val="a0"/>
    <w:link w:val="ae"/>
    <w:uiPriority w:val="99"/>
    <w:semiHidden/>
    <w:rsid w:val="001C5183"/>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1C5183"/>
    <w:rPr>
      <w:vertAlign w:val="superscript"/>
    </w:rPr>
  </w:style>
  <w:style w:type="character" w:customStyle="1" w:styleId="af1">
    <w:name w:val="Основной шрифт"/>
    <w:uiPriority w:val="99"/>
    <w:rsid w:val="00FA716E"/>
  </w:style>
  <w:style w:type="table" w:styleId="af2">
    <w:name w:val="Table Grid"/>
    <w:basedOn w:val="a1"/>
    <w:uiPriority w:val="59"/>
    <w:rsid w:val="006A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Гипертекстовая ссылка"/>
    <w:basedOn w:val="a0"/>
    <w:uiPriority w:val="99"/>
    <w:rsid w:val="00210640"/>
    <w:rPr>
      <w:rFonts w:cs="Times New Roman"/>
      <w:b w:val="0"/>
      <w:color w:val="106BBE"/>
    </w:rPr>
  </w:style>
  <w:style w:type="paragraph" w:customStyle="1" w:styleId="af4">
    <w:name w:val="Нормальный (таблица)"/>
    <w:basedOn w:val="a"/>
    <w:next w:val="a"/>
    <w:uiPriority w:val="99"/>
    <w:rsid w:val="00CC312C"/>
    <w:pPr>
      <w:widowControl w:val="0"/>
      <w:adjustRightInd w:val="0"/>
      <w:jc w:val="both"/>
    </w:pPr>
    <w:rPr>
      <w:rFonts w:ascii="Times New Roman CYR" w:eastAsiaTheme="minorEastAsia" w:hAnsi="Times New Roman CYR" w:cs="Times New Roman CYR"/>
      <w:sz w:val="24"/>
      <w:szCs w:val="24"/>
    </w:rPr>
  </w:style>
  <w:style w:type="character" w:styleId="af5">
    <w:name w:val="Unresolved Mention"/>
    <w:basedOn w:val="a0"/>
    <w:uiPriority w:val="99"/>
    <w:semiHidden/>
    <w:unhideWhenUsed/>
    <w:rsid w:val="00FF3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89331">
      <w:bodyDiv w:val="1"/>
      <w:marLeft w:val="0"/>
      <w:marRight w:val="0"/>
      <w:marTop w:val="0"/>
      <w:marBottom w:val="0"/>
      <w:divBdr>
        <w:top w:val="none" w:sz="0" w:space="0" w:color="auto"/>
        <w:left w:val="none" w:sz="0" w:space="0" w:color="auto"/>
        <w:bottom w:val="none" w:sz="0" w:space="0" w:color="auto"/>
        <w:right w:val="none" w:sz="0" w:space="0" w:color="auto"/>
      </w:divBdr>
    </w:div>
    <w:div w:id="81672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1786</Words>
  <Characters>10184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pervova</dc:creator>
  <cp:lastModifiedBy>Маркелова Наталья Николаевна</cp:lastModifiedBy>
  <cp:revision>2</cp:revision>
  <cp:lastPrinted>2018-11-15T09:57:00Z</cp:lastPrinted>
  <dcterms:created xsi:type="dcterms:W3CDTF">2026-08-04T02:29:00Z</dcterms:created>
  <dcterms:modified xsi:type="dcterms:W3CDTF">2026-08-04T02:29:00Z</dcterms:modified>
</cp:coreProperties>
</file>