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761AB0B0"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B231C4">
        <w:rPr>
          <w:rFonts w:ascii="Times New Roman" w:eastAsia="Times New Roman" w:hAnsi="Times New Roman" w:cs="Times New Roman"/>
          <w:b/>
          <w:u w:val="single"/>
          <w:lang w:eastAsia="ru-RU"/>
        </w:rPr>
        <w:t>август</w:t>
      </w:r>
      <w:r w:rsidR="00661D90" w:rsidRPr="000F6CEB">
        <w:rPr>
          <w:rFonts w:ascii="Times New Roman" w:eastAsia="Times New Roman" w:hAnsi="Times New Roman" w:cs="Times New Roman"/>
          <w:b/>
          <w:u w:val="single"/>
          <w:lang w:eastAsia="ru-RU"/>
        </w:rPr>
        <w:t xml:space="preserve"> </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9960C7">
        <w:rPr>
          <w:rFonts w:ascii="Times New Roman" w:eastAsia="Times New Roman" w:hAnsi="Times New Roman" w:cs="Times New Roman"/>
          <w:b/>
          <w:u w:val="single"/>
          <w:lang w:eastAsia="ru-RU"/>
        </w:rPr>
        <w:t>4</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0F0B5F12" w14:textId="77777777" w:rsidR="00785CF1" w:rsidRPr="000F6CEB" w:rsidRDefault="00785CF1" w:rsidP="00785CF1">
            <w:pPr>
              <w:jc w:val="center"/>
              <w:rPr>
                <w:rFonts w:ascii="Times New Roman" w:eastAsia="Times New Roman" w:hAnsi="Times New Roman"/>
                <w:b/>
                <w:bCs/>
                <w:lang w:eastAsia="ru-RU"/>
              </w:rPr>
            </w:pPr>
          </w:p>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442C2F" w:rsidRPr="000F6CEB" w14:paraId="6E0C190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9AFF775" w14:textId="4E9E4C3B" w:rsidR="00442C2F" w:rsidRDefault="00E66A16" w:rsidP="00785CF1">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6EB54CFF" w14:textId="44BE07C0" w:rsidR="00442C2F" w:rsidRPr="00832563" w:rsidRDefault="00442C2F" w:rsidP="00CE6267">
            <w:pPr>
              <w:autoSpaceDE w:val="0"/>
              <w:autoSpaceDN w:val="0"/>
              <w:adjustRightInd w:val="0"/>
              <w:jc w:val="both"/>
              <w:rPr>
                <w:rFonts w:ascii="Times New Roman" w:hAnsi="Times New Roman"/>
              </w:rPr>
            </w:pPr>
            <w:r w:rsidRPr="00442C2F">
              <w:rPr>
                <w:rFonts w:ascii="Times New Roman" w:hAnsi="Times New Roman"/>
              </w:rPr>
              <w:t>Федеральный конституционный закон от 23 марта 2024 г. N 1-ФКЗ "О внесении изменения в статью 4 Федерального конституционного закона "О Государственном флаге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1CF15AD7" w14:textId="77777777" w:rsidR="00203051" w:rsidRPr="00203051" w:rsidRDefault="00203051" w:rsidP="00203051">
            <w:pPr>
              <w:autoSpaceDE w:val="0"/>
              <w:autoSpaceDN w:val="0"/>
              <w:adjustRightInd w:val="0"/>
              <w:jc w:val="both"/>
              <w:rPr>
                <w:rFonts w:ascii="Times New Roman" w:hAnsi="Times New Roman"/>
                <w:bCs/>
              </w:rPr>
            </w:pPr>
            <w:r w:rsidRPr="00203051">
              <w:rPr>
                <w:rFonts w:ascii="Times New Roman" w:hAnsi="Times New Roman"/>
                <w:bCs/>
              </w:rPr>
              <w:t>Закон вводит требование об обязательном постоянном размещении Государственного флага РФ на территориях (зданиях) всех образовательных организаций, а не только школ.</w:t>
            </w:r>
          </w:p>
          <w:p w14:paraId="7236B6FB" w14:textId="77777777" w:rsidR="00203051" w:rsidRPr="00203051" w:rsidRDefault="00203051" w:rsidP="00203051">
            <w:pPr>
              <w:autoSpaceDE w:val="0"/>
              <w:autoSpaceDN w:val="0"/>
              <w:adjustRightInd w:val="0"/>
              <w:jc w:val="both"/>
              <w:rPr>
                <w:rFonts w:ascii="Times New Roman" w:hAnsi="Times New Roman"/>
                <w:bCs/>
              </w:rPr>
            </w:pPr>
          </w:p>
          <w:p w14:paraId="3C57B877" w14:textId="3816A2F6" w:rsidR="00442C2F" w:rsidRPr="00832563" w:rsidRDefault="00203051" w:rsidP="00203051">
            <w:pPr>
              <w:autoSpaceDE w:val="0"/>
              <w:autoSpaceDN w:val="0"/>
              <w:adjustRightInd w:val="0"/>
              <w:jc w:val="both"/>
              <w:rPr>
                <w:rFonts w:ascii="Times New Roman" w:hAnsi="Times New Roman"/>
                <w:bCs/>
              </w:rPr>
            </w:pPr>
            <w:r w:rsidRPr="00203051">
              <w:rPr>
                <w:rFonts w:ascii="Times New Roman" w:hAnsi="Times New Roman"/>
                <w:bCs/>
              </w:rPr>
              <w:t>Российский флаг будет вывешен постоянно на зданиях образовательных организаций независимо от форм собственности или установлен постоянно на их территориях.</w:t>
            </w:r>
          </w:p>
        </w:tc>
        <w:tc>
          <w:tcPr>
            <w:tcW w:w="4393" w:type="dxa"/>
            <w:tcBorders>
              <w:top w:val="single" w:sz="4" w:space="0" w:color="auto"/>
              <w:left w:val="single" w:sz="4" w:space="0" w:color="auto"/>
              <w:bottom w:val="single" w:sz="4" w:space="0" w:color="auto"/>
              <w:right w:val="single" w:sz="4" w:space="0" w:color="auto"/>
            </w:tcBorders>
          </w:tcPr>
          <w:p w14:paraId="1AEA6BAD" w14:textId="77777777" w:rsidR="00442C2F" w:rsidRPr="00442C2F" w:rsidRDefault="00442C2F" w:rsidP="00442C2F">
            <w:pPr>
              <w:autoSpaceDE w:val="0"/>
              <w:autoSpaceDN w:val="0"/>
              <w:adjustRightInd w:val="0"/>
              <w:jc w:val="both"/>
              <w:rPr>
                <w:rFonts w:ascii="Times New Roman" w:hAnsi="Times New Roman"/>
              </w:rPr>
            </w:pPr>
            <w:r w:rsidRPr="00442C2F">
              <w:rPr>
                <w:rFonts w:ascii="Times New Roman" w:hAnsi="Times New Roman"/>
              </w:rPr>
              <w:t>официальный интернет-портал правовой информации (pravo.gov.ru) 23 марта 2024 г. N 0001202403230002</w:t>
            </w:r>
          </w:p>
          <w:p w14:paraId="2E3197D4" w14:textId="77777777" w:rsidR="00442C2F" w:rsidRPr="00442C2F" w:rsidRDefault="00442C2F" w:rsidP="00442C2F">
            <w:pPr>
              <w:autoSpaceDE w:val="0"/>
              <w:autoSpaceDN w:val="0"/>
              <w:adjustRightInd w:val="0"/>
              <w:jc w:val="both"/>
              <w:rPr>
                <w:rFonts w:ascii="Times New Roman" w:hAnsi="Times New Roman"/>
              </w:rPr>
            </w:pPr>
          </w:p>
          <w:p w14:paraId="3F9A5A89" w14:textId="77777777" w:rsidR="00442C2F" w:rsidRPr="00442C2F" w:rsidRDefault="00442C2F" w:rsidP="00442C2F">
            <w:pPr>
              <w:autoSpaceDE w:val="0"/>
              <w:autoSpaceDN w:val="0"/>
              <w:adjustRightInd w:val="0"/>
              <w:jc w:val="both"/>
              <w:rPr>
                <w:rFonts w:ascii="Times New Roman" w:hAnsi="Times New Roman"/>
              </w:rPr>
            </w:pPr>
            <w:r w:rsidRPr="00442C2F">
              <w:rPr>
                <w:rFonts w:ascii="Times New Roman" w:hAnsi="Times New Roman"/>
              </w:rPr>
              <w:t>Российская газета, 27 марта 2024 г. N 66</w:t>
            </w:r>
          </w:p>
          <w:p w14:paraId="1F900E4A" w14:textId="77777777" w:rsidR="00442C2F" w:rsidRPr="00442C2F" w:rsidRDefault="00442C2F" w:rsidP="00442C2F">
            <w:pPr>
              <w:autoSpaceDE w:val="0"/>
              <w:autoSpaceDN w:val="0"/>
              <w:adjustRightInd w:val="0"/>
              <w:jc w:val="both"/>
              <w:rPr>
                <w:rFonts w:ascii="Times New Roman" w:hAnsi="Times New Roman"/>
              </w:rPr>
            </w:pPr>
          </w:p>
          <w:p w14:paraId="7FCB55A4" w14:textId="74810286" w:rsidR="00442C2F" w:rsidRDefault="00442C2F" w:rsidP="00442C2F">
            <w:pPr>
              <w:autoSpaceDE w:val="0"/>
              <w:autoSpaceDN w:val="0"/>
              <w:adjustRightInd w:val="0"/>
              <w:jc w:val="both"/>
              <w:rPr>
                <w:rFonts w:ascii="Times New Roman" w:hAnsi="Times New Roman"/>
              </w:rPr>
            </w:pPr>
            <w:r w:rsidRPr="00442C2F">
              <w:rPr>
                <w:rFonts w:ascii="Times New Roman" w:hAnsi="Times New Roman"/>
              </w:rPr>
              <w:t>Собрание законодательства Российской Федерации, 25 марта 2024 г. N 13 ст. 1671</w:t>
            </w:r>
          </w:p>
          <w:p w14:paraId="68D0C802" w14:textId="77777777" w:rsidR="00442C2F" w:rsidRDefault="00442C2F" w:rsidP="00832563">
            <w:pPr>
              <w:autoSpaceDE w:val="0"/>
              <w:autoSpaceDN w:val="0"/>
              <w:adjustRightInd w:val="0"/>
              <w:jc w:val="both"/>
              <w:rPr>
                <w:rFonts w:ascii="Times New Roman" w:hAnsi="Times New Roman"/>
              </w:rPr>
            </w:pPr>
          </w:p>
          <w:p w14:paraId="0C4C8161" w14:textId="36A165F2" w:rsidR="00442C2F" w:rsidRPr="00832563" w:rsidRDefault="00442C2F" w:rsidP="00832563">
            <w:pPr>
              <w:autoSpaceDE w:val="0"/>
              <w:autoSpaceDN w:val="0"/>
              <w:adjustRightInd w:val="0"/>
              <w:jc w:val="both"/>
              <w:rPr>
                <w:rFonts w:ascii="Times New Roman" w:hAnsi="Times New Roman"/>
              </w:rPr>
            </w:pPr>
            <w:r w:rsidRPr="00442C2F">
              <w:rPr>
                <w:rFonts w:ascii="Times New Roman" w:hAnsi="Times New Roman"/>
              </w:rPr>
              <w:t>Вступает в силу с 1 сентября 2024 г</w:t>
            </w:r>
          </w:p>
        </w:tc>
      </w:tr>
      <w:tr w:rsidR="00E91C61" w:rsidRPr="000F6CEB" w14:paraId="73F4C5F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DB7AB2F" w14:textId="78F74D54" w:rsidR="00E91C61" w:rsidRDefault="00E66A16" w:rsidP="00785CF1">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2A2EEEC9" w14:textId="6C9F7830" w:rsidR="00E91C61" w:rsidRPr="00147322" w:rsidRDefault="00832563" w:rsidP="00CE6267">
            <w:pPr>
              <w:autoSpaceDE w:val="0"/>
              <w:autoSpaceDN w:val="0"/>
              <w:adjustRightInd w:val="0"/>
              <w:jc w:val="both"/>
              <w:rPr>
                <w:rFonts w:ascii="Times New Roman" w:hAnsi="Times New Roman"/>
              </w:rPr>
            </w:pPr>
            <w:r w:rsidRPr="00832563">
              <w:rPr>
                <w:rFonts w:ascii="Times New Roman" w:hAnsi="Times New Roman"/>
              </w:rPr>
              <w:t>Федеральный закон от 29 мая 2023 г. N 185-ФЗ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B5D5437" w14:textId="77777777" w:rsidR="00832563" w:rsidRPr="00832563" w:rsidRDefault="00832563" w:rsidP="00832563">
            <w:pPr>
              <w:autoSpaceDE w:val="0"/>
              <w:autoSpaceDN w:val="0"/>
              <w:adjustRightInd w:val="0"/>
              <w:jc w:val="both"/>
              <w:rPr>
                <w:rFonts w:ascii="Times New Roman" w:hAnsi="Times New Roman"/>
                <w:bCs/>
              </w:rPr>
            </w:pPr>
            <w:r w:rsidRPr="00832563">
              <w:rPr>
                <w:rFonts w:ascii="Times New Roman" w:hAnsi="Times New Roman"/>
                <w:bCs/>
              </w:rPr>
              <w:t>С 1 сентября 2024 г. вносятся изменения в Устав автомобильного и городского наземного электротранспорта и Закон об организации регулярных перевозок пассажиров и багажа таким транспортом.</w:t>
            </w:r>
          </w:p>
          <w:p w14:paraId="16746C51" w14:textId="77777777" w:rsidR="00832563" w:rsidRPr="00832563" w:rsidRDefault="00832563" w:rsidP="00832563">
            <w:pPr>
              <w:autoSpaceDE w:val="0"/>
              <w:autoSpaceDN w:val="0"/>
              <w:adjustRightInd w:val="0"/>
              <w:jc w:val="both"/>
              <w:rPr>
                <w:rFonts w:ascii="Times New Roman" w:hAnsi="Times New Roman"/>
                <w:bCs/>
              </w:rPr>
            </w:pPr>
          </w:p>
          <w:p w14:paraId="0B6C2AF5" w14:textId="77777777" w:rsidR="00832563" w:rsidRPr="00832563" w:rsidRDefault="00832563" w:rsidP="00832563">
            <w:pPr>
              <w:autoSpaceDE w:val="0"/>
              <w:autoSpaceDN w:val="0"/>
              <w:adjustRightInd w:val="0"/>
              <w:jc w:val="both"/>
              <w:rPr>
                <w:rFonts w:ascii="Times New Roman" w:hAnsi="Times New Roman"/>
                <w:bCs/>
              </w:rPr>
            </w:pPr>
            <w:r w:rsidRPr="00832563">
              <w:rPr>
                <w:rFonts w:ascii="Times New Roman" w:hAnsi="Times New Roman"/>
                <w:bCs/>
              </w:rPr>
              <w:t>Введены термины "срок эксплуатации ТС" и "вид маршрута регулярных перевозок".</w:t>
            </w:r>
          </w:p>
          <w:p w14:paraId="4FB8B013" w14:textId="77777777" w:rsidR="00832563" w:rsidRPr="00832563" w:rsidRDefault="00832563" w:rsidP="00832563">
            <w:pPr>
              <w:autoSpaceDE w:val="0"/>
              <w:autoSpaceDN w:val="0"/>
              <w:adjustRightInd w:val="0"/>
              <w:jc w:val="both"/>
              <w:rPr>
                <w:rFonts w:ascii="Times New Roman" w:hAnsi="Times New Roman"/>
                <w:bCs/>
              </w:rPr>
            </w:pPr>
          </w:p>
          <w:p w14:paraId="7B47B625" w14:textId="77777777" w:rsidR="00832563" w:rsidRPr="00832563" w:rsidRDefault="00832563" w:rsidP="00832563">
            <w:pPr>
              <w:autoSpaceDE w:val="0"/>
              <w:autoSpaceDN w:val="0"/>
              <w:adjustRightInd w:val="0"/>
              <w:jc w:val="both"/>
              <w:rPr>
                <w:rFonts w:ascii="Times New Roman" w:hAnsi="Times New Roman"/>
                <w:bCs/>
              </w:rPr>
            </w:pPr>
            <w:r w:rsidRPr="00832563">
              <w:rPr>
                <w:rFonts w:ascii="Times New Roman" w:hAnsi="Times New Roman"/>
                <w:bCs/>
              </w:rPr>
              <w:lastRenderedPageBreak/>
              <w:t>Уточнен перечень видов деятельности по автоперевозкам. Установлен запрет на ведение деятельности по перевозкам, не указанным в перечне, а также на распространение информации о такой деятельности.</w:t>
            </w:r>
          </w:p>
          <w:p w14:paraId="0923A334" w14:textId="77777777" w:rsidR="00832563" w:rsidRPr="00832563" w:rsidRDefault="00832563" w:rsidP="00832563">
            <w:pPr>
              <w:autoSpaceDE w:val="0"/>
              <w:autoSpaceDN w:val="0"/>
              <w:adjustRightInd w:val="0"/>
              <w:jc w:val="both"/>
              <w:rPr>
                <w:rFonts w:ascii="Times New Roman" w:hAnsi="Times New Roman"/>
                <w:bCs/>
              </w:rPr>
            </w:pPr>
          </w:p>
          <w:p w14:paraId="3738BBD0" w14:textId="77777777" w:rsidR="00832563" w:rsidRPr="00832563" w:rsidRDefault="00832563" w:rsidP="00832563">
            <w:pPr>
              <w:autoSpaceDE w:val="0"/>
              <w:autoSpaceDN w:val="0"/>
              <w:adjustRightInd w:val="0"/>
              <w:jc w:val="both"/>
              <w:rPr>
                <w:rFonts w:ascii="Times New Roman" w:hAnsi="Times New Roman"/>
                <w:bCs/>
              </w:rPr>
            </w:pPr>
            <w:r w:rsidRPr="00832563">
              <w:rPr>
                <w:rFonts w:ascii="Times New Roman" w:hAnsi="Times New Roman"/>
                <w:bCs/>
              </w:rPr>
              <w:t>Также введен запрет на заключение договора фрахтования в отношении отдельного пассажира.</w:t>
            </w:r>
          </w:p>
          <w:p w14:paraId="1689DDB3" w14:textId="77777777" w:rsidR="00832563" w:rsidRPr="00832563" w:rsidRDefault="00832563" w:rsidP="00832563">
            <w:pPr>
              <w:autoSpaceDE w:val="0"/>
              <w:autoSpaceDN w:val="0"/>
              <w:adjustRightInd w:val="0"/>
              <w:jc w:val="both"/>
              <w:rPr>
                <w:rFonts w:ascii="Times New Roman" w:hAnsi="Times New Roman"/>
                <w:bCs/>
              </w:rPr>
            </w:pPr>
          </w:p>
          <w:p w14:paraId="420AEC47" w14:textId="77777777" w:rsidR="00832563" w:rsidRPr="00832563" w:rsidRDefault="00832563" w:rsidP="00832563">
            <w:pPr>
              <w:autoSpaceDE w:val="0"/>
              <w:autoSpaceDN w:val="0"/>
              <w:adjustRightInd w:val="0"/>
              <w:jc w:val="both"/>
              <w:rPr>
                <w:rFonts w:ascii="Times New Roman" w:hAnsi="Times New Roman"/>
                <w:bCs/>
              </w:rPr>
            </w:pPr>
            <w:r w:rsidRPr="00832563">
              <w:rPr>
                <w:rFonts w:ascii="Times New Roman" w:hAnsi="Times New Roman"/>
                <w:bCs/>
              </w:rPr>
              <w:t>Определены сроки, в течение которых перевозчик обязан приступить к перевозкам по установленному или измененному межрегиональному маршруту. Урегулированы вопросы изменения вида маршрута регулярных перевозок, а также выдачи дубликатов свидетельства о перевозке по определенному маршруту и карты маршрута.</w:t>
            </w:r>
          </w:p>
          <w:p w14:paraId="381727E0" w14:textId="77777777" w:rsidR="00832563" w:rsidRPr="00832563" w:rsidRDefault="00832563" w:rsidP="00832563">
            <w:pPr>
              <w:autoSpaceDE w:val="0"/>
              <w:autoSpaceDN w:val="0"/>
              <w:adjustRightInd w:val="0"/>
              <w:jc w:val="both"/>
              <w:rPr>
                <w:rFonts w:ascii="Times New Roman" w:hAnsi="Times New Roman"/>
                <w:bCs/>
              </w:rPr>
            </w:pPr>
          </w:p>
          <w:p w14:paraId="658B5E26" w14:textId="6B618C2C" w:rsidR="00E91C61" w:rsidRPr="00147322" w:rsidRDefault="00832563" w:rsidP="00832563">
            <w:pPr>
              <w:autoSpaceDE w:val="0"/>
              <w:autoSpaceDN w:val="0"/>
              <w:adjustRightInd w:val="0"/>
              <w:jc w:val="both"/>
              <w:rPr>
                <w:rFonts w:ascii="Times New Roman" w:hAnsi="Times New Roman"/>
                <w:bCs/>
              </w:rPr>
            </w:pPr>
            <w:r w:rsidRPr="00832563">
              <w:rPr>
                <w:rFonts w:ascii="Times New Roman" w:hAnsi="Times New Roman"/>
                <w:bCs/>
              </w:rPr>
              <w:t>Уточнены правила определения победителя конкурса на перевозки.</w:t>
            </w:r>
          </w:p>
        </w:tc>
        <w:tc>
          <w:tcPr>
            <w:tcW w:w="4393" w:type="dxa"/>
            <w:tcBorders>
              <w:top w:val="single" w:sz="4" w:space="0" w:color="auto"/>
              <w:left w:val="single" w:sz="4" w:space="0" w:color="auto"/>
              <w:bottom w:val="single" w:sz="4" w:space="0" w:color="auto"/>
              <w:right w:val="single" w:sz="4" w:space="0" w:color="auto"/>
            </w:tcBorders>
          </w:tcPr>
          <w:p w14:paraId="340DD7FE" w14:textId="77777777" w:rsidR="00832563" w:rsidRPr="00832563" w:rsidRDefault="00832563" w:rsidP="00832563">
            <w:pPr>
              <w:autoSpaceDE w:val="0"/>
              <w:autoSpaceDN w:val="0"/>
              <w:adjustRightInd w:val="0"/>
              <w:jc w:val="both"/>
              <w:rPr>
                <w:rFonts w:ascii="Times New Roman" w:hAnsi="Times New Roman"/>
              </w:rPr>
            </w:pPr>
            <w:r w:rsidRPr="00832563">
              <w:rPr>
                <w:rFonts w:ascii="Times New Roman" w:hAnsi="Times New Roman"/>
              </w:rPr>
              <w:lastRenderedPageBreak/>
              <w:t>официальный интернет-портал правовой информации (pravo.gov.ru) 29 мая 2023 г. N 0001202305290013</w:t>
            </w:r>
          </w:p>
          <w:p w14:paraId="06E8891F" w14:textId="77777777" w:rsidR="00832563" w:rsidRPr="00832563" w:rsidRDefault="00832563" w:rsidP="00832563">
            <w:pPr>
              <w:autoSpaceDE w:val="0"/>
              <w:autoSpaceDN w:val="0"/>
              <w:adjustRightInd w:val="0"/>
              <w:jc w:val="both"/>
              <w:rPr>
                <w:rFonts w:ascii="Times New Roman" w:hAnsi="Times New Roman"/>
              </w:rPr>
            </w:pPr>
            <w:r w:rsidRPr="00832563">
              <w:rPr>
                <w:rFonts w:ascii="Times New Roman" w:hAnsi="Times New Roman"/>
              </w:rPr>
              <w:t>Российская газета, 2 июня 2023 г. N 120</w:t>
            </w:r>
          </w:p>
          <w:p w14:paraId="0D5D3512" w14:textId="77777777" w:rsidR="00E91C61" w:rsidRDefault="00832563" w:rsidP="00832563">
            <w:pPr>
              <w:autoSpaceDE w:val="0"/>
              <w:autoSpaceDN w:val="0"/>
              <w:adjustRightInd w:val="0"/>
              <w:jc w:val="both"/>
              <w:rPr>
                <w:rFonts w:ascii="Times New Roman" w:hAnsi="Times New Roman"/>
              </w:rPr>
            </w:pPr>
            <w:r w:rsidRPr="00832563">
              <w:rPr>
                <w:rFonts w:ascii="Times New Roman" w:hAnsi="Times New Roman"/>
              </w:rPr>
              <w:t>Собрание законодательства Российской Федерации, 5 июня 2023 г. N 23 (часть I) ст. 4005</w:t>
            </w:r>
          </w:p>
          <w:p w14:paraId="113BC016" w14:textId="43AC5EA2" w:rsidR="00832563" w:rsidRDefault="00832563" w:rsidP="00832563">
            <w:pPr>
              <w:autoSpaceDE w:val="0"/>
              <w:autoSpaceDN w:val="0"/>
              <w:adjustRightInd w:val="0"/>
              <w:jc w:val="both"/>
              <w:rPr>
                <w:rFonts w:ascii="Times New Roman" w:hAnsi="Times New Roman"/>
              </w:rPr>
            </w:pPr>
            <w:r w:rsidRPr="00832563">
              <w:rPr>
                <w:rFonts w:ascii="Times New Roman" w:hAnsi="Times New Roman"/>
              </w:rPr>
              <w:lastRenderedPageBreak/>
              <w:t>Вступает в силу с 1 сентября 2024 г., за исключением статьи 3, которая вступает в силу с 29 мая 2023 г.</w:t>
            </w:r>
          </w:p>
          <w:p w14:paraId="2EA7BC6F" w14:textId="54F3C52F" w:rsidR="00832563" w:rsidRPr="00FE3570" w:rsidRDefault="00832563" w:rsidP="00832563">
            <w:pPr>
              <w:autoSpaceDE w:val="0"/>
              <w:autoSpaceDN w:val="0"/>
              <w:adjustRightInd w:val="0"/>
              <w:jc w:val="both"/>
              <w:rPr>
                <w:rFonts w:ascii="Times New Roman" w:hAnsi="Times New Roman"/>
              </w:rPr>
            </w:pPr>
          </w:p>
        </w:tc>
      </w:tr>
      <w:tr w:rsidR="00E91C61" w:rsidRPr="000F6CEB" w14:paraId="7BA42DA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3AD7CF" w14:textId="3F4F47F1" w:rsidR="00E91C61" w:rsidRDefault="00E66A16"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3.</w:t>
            </w:r>
          </w:p>
        </w:tc>
        <w:tc>
          <w:tcPr>
            <w:tcW w:w="3126" w:type="dxa"/>
            <w:tcBorders>
              <w:top w:val="single" w:sz="4" w:space="0" w:color="auto"/>
              <w:left w:val="single" w:sz="4" w:space="0" w:color="auto"/>
              <w:bottom w:val="single" w:sz="4" w:space="0" w:color="auto"/>
              <w:right w:val="single" w:sz="4" w:space="0" w:color="auto"/>
            </w:tcBorders>
          </w:tcPr>
          <w:p w14:paraId="6C75C73C" w14:textId="42D68B25" w:rsidR="00E91C61" w:rsidRPr="00147322" w:rsidRDefault="00F225FB" w:rsidP="00CE6267">
            <w:pPr>
              <w:autoSpaceDE w:val="0"/>
              <w:autoSpaceDN w:val="0"/>
              <w:adjustRightInd w:val="0"/>
              <w:jc w:val="both"/>
              <w:rPr>
                <w:rFonts w:ascii="Times New Roman" w:hAnsi="Times New Roman"/>
              </w:rPr>
            </w:pPr>
            <w:r w:rsidRPr="00F225FB">
              <w:rPr>
                <w:rFonts w:ascii="Times New Roman" w:hAnsi="Times New Roman"/>
              </w:rPr>
              <w:t>Федеральный закон от 31 июля 2023 г. N 406-ФЗ "О внесении изменений в Федеральный закон "Об информации, информационных технологиях и о защите информации" и Федеральный закон "О связи"</w:t>
            </w:r>
          </w:p>
        </w:tc>
        <w:tc>
          <w:tcPr>
            <w:tcW w:w="7242" w:type="dxa"/>
            <w:tcBorders>
              <w:top w:val="single" w:sz="4" w:space="0" w:color="auto"/>
              <w:left w:val="single" w:sz="4" w:space="0" w:color="auto"/>
              <w:bottom w:val="single" w:sz="4" w:space="0" w:color="auto"/>
              <w:right w:val="single" w:sz="4" w:space="0" w:color="auto"/>
            </w:tcBorders>
          </w:tcPr>
          <w:p w14:paraId="7D6948D2" w14:textId="148B940A" w:rsidR="00E91C61" w:rsidRPr="00147322" w:rsidRDefault="00241754" w:rsidP="00147322">
            <w:pPr>
              <w:autoSpaceDE w:val="0"/>
              <w:autoSpaceDN w:val="0"/>
              <w:adjustRightInd w:val="0"/>
              <w:jc w:val="both"/>
              <w:rPr>
                <w:rFonts w:ascii="Times New Roman" w:hAnsi="Times New Roman"/>
                <w:bCs/>
              </w:rPr>
            </w:pPr>
            <w:r w:rsidRPr="00241754">
              <w:rPr>
                <w:rFonts w:ascii="Times New Roman" w:hAnsi="Times New Roman"/>
                <w:bCs/>
              </w:rPr>
              <w:t>Операторы государственных и муниципальных информсистем должны будут использовать вычислительные мощности провайдеров хостинга, включенных в правительственный перечень. Им запрещено применять принадлежащие иностранным лицам информсистемы и программы для ЭВМ, кроме установленных Правительством случаев.</w:t>
            </w:r>
          </w:p>
        </w:tc>
        <w:tc>
          <w:tcPr>
            <w:tcW w:w="4393" w:type="dxa"/>
            <w:tcBorders>
              <w:top w:val="single" w:sz="4" w:space="0" w:color="auto"/>
              <w:left w:val="single" w:sz="4" w:space="0" w:color="auto"/>
              <w:bottom w:val="single" w:sz="4" w:space="0" w:color="auto"/>
              <w:right w:val="single" w:sz="4" w:space="0" w:color="auto"/>
            </w:tcBorders>
          </w:tcPr>
          <w:p w14:paraId="1D64C9C3" w14:textId="77777777" w:rsidR="00F225FB" w:rsidRPr="00F225FB" w:rsidRDefault="00F225FB" w:rsidP="00F225FB">
            <w:pPr>
              <w:autoSpaceDE w:val="0"/>
              <w:autoSpaceDN w:val="0"/>
              <w:adjustRightInd w:val="0"/>
              <w:jc w:val="both"/>
              <w:rPr>
                <w:rFonts w:ascii="Times New Roman" w:hAnsi="Times New Roman"/>
              </w:rPr>
            </w:pPr>
            <w:r w:rsidRPr="00F225FB">
              <w:rPr>
                <w:rFonts w:ascii="Times New Roman" w:hAnsi="Times New Roman"/>
              </w:rPr>
              <w:t>официальный интернет-портал правовой информации (pravo.gov.ru) 31 июля 2023 г. N 0001202307310022</w:t>
            </w:r>
          </w:p>
          <w:p w14:paraId="26E81655" w14:textId="77777777" w:rsidR="00F225FB" w:rsidRPr="00F225FB" w:rsidRDefault="00F225FB" w:rsidP="00F225FB">
            <w:pPr>
              <w:autoSpaceDE w:val="0"/>
              <w:autoSpaceDN w:val="0"/>
              <w:adjustRightInd w:val="0"/>
              <w:jc w:val="both"/>
              <w:rPr>
                <w:rFonts w:ascii="Times New Roman" w:hAnsi="Times New Roman"/>
              </w:rPr>
            </w:pPr>
            <w:r w:rsidRPr="00F225FB">
              <w:rPr>
                <w:rFonts w:ascii="Times New Roman" w:hAnsi="Times New Roman"/>
              </w:rPr>
              <w:t>Российская газета, 3 августа 2023 г. N 171</w:t>
            </w:r>
          </w:p>
          <w:p w14:paraId="6846A17A" w14:textId="77777777" w:rsidR="00E91C61" w:rsidRDefault="00F225FB" w:rsidP="00F225FB">
            <w:pPr>
              <w:autoSpaceDE w:val="0"/>
              <w:autoSpaceDN w:val="0"/>
              <w:adjustRightInd w:val="0"/>
              <w:jc w:val="both"/>
              <w:rPr>
                <w:rFonts w:ascii="Times New Roman" w:hAnsi="Times New Roman"/>
              </w:rPr>
            </w:pPr>
            <w:r w:rsidRPr="00F225FB">
              <w:rPr>
                <w:rFonts w:ascii="Times New Roman" w:hAnsi="Times New Roman"/>
              </w:rPr>
              <w:t>Собрание законодательства Российской Федерации, 7 августа 2023 г. N 32 (часть I) ст. 6138</w:t>
            </w:r>
          </w:p>
          <w:p w14:paraId="3B5A700E" w14:textId="77777777" w:rsidR="00F225FB" w:rsidRDefault="00F225FB" w:rsidP="00F225FB">
            <w:pPr>
              <w:autoSpaceDE w:val="0"/>
              <w:autoSpaceDN w:val="0"/>
              <w:adjustRightInd w:val="0"/>
              <w:jc w:val="both"/>
              <w:rPr>
                <w:rFonts w:ascii="Times New Roman" w:hAnsi="Times New Roman"/>
              </w:rPr>
            </w:pPr>
          </w:p>
          <w:p w14:paraId="4B1B915B" w14:textId="09A8BCA3" w:rsidR="00F225FB" w:rsidRPr="00FE3570" w:rsidRDefault="00F225FB" w:rsidP="00F225FB">
            <w:pPr>
              <w:autoSpaceDE w:val="0"/>
              <w:autoSpaceDN w:val="0"/>
              <w:adjustRightInd w:val="0"/>
              <w:jc w:val="both"/>
              <w:rPr>
                <w:rFonts w:ascii="Times New Roman" w:hAnsi="Times New Roman"/>
              </w:rPr>
            </w:pPr>
          </w:p>
        </w:tc>
      </w:tr>
      <w:tr w:rsidR="00E91C61" w:rsidRPr="000F6CEB" w14:paraId="7D18211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68B854" w14:textId="741A0071" w:rsidR="00E91C61" w:rsidRDefault="00E66A16" w:rsidP="00785CF1">
            <w:pPr>
              <w:jc w:val="both"/>
              <w:rPr>
                <w:rFonts w:ascii="Times New Roman" w:eastAsia="Times New Roman" w:hAnsi="Times New Roman"/>
                <w:lang w:eastAsia="ru-RU"/>
              </w:rPr>
            </w:pPr>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3774674D" w14:textId="04CF63B1" w:rsidR="00E91C61" w:rsidRPr="00147322" w:rsidRDefault="00E91C61" w:rsidP="00CE6267">
            <w:pPr>
              <w:autoSpaceDE w:val="0"/>
              <w:autoSpaceDN w:val="0"/>
              <w:adjustRightInd w:val="0"/>
              <w:jc w:val="both"/>
              <w:rPr>
                <w:rFonts w:ascii="Times New Roman" w:hAnsi="Times New Roman"/>
              </w:rPr>
            </w:pPr>
            <w:r w:rsidRPr="00E91C61">
              <w:rPr>
                <w:rFonts w:ascii="Times New Roman" w:hAnsi="Times New Roman"/>
              </w:rPr>
              <w:t>Федеральный закон от 8 августа 2024 г.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9181107" w14:textId="77777777" w:rsidR="00E91C61" w:rsidRPr="00E91C61" w:rsidRDefault="00E91C61" w:rsidP="00E91C61">
            <w:pPr>
              <w:autoSpaceDE w:val="0"/>
              <w:autoSpaceDN w:val="0"/>
              <w:adjustRightInd w:val="0"/>
              <w:jc w:val="both"/>
              <w:rPr>
                <w:rFonts w:ascii="Times New Roman" w:hAnsi="Times New Roman"/>
                <w:bCs/>
              </w:rPr>
            </w:pPr>
            <w:r w:rsidRPr="00E91C61">
              <w:rPr>
                <w:rFonts w:ascii="Times New Roman" w:hAnsi="Times New Roman"/>
                <w:bCs/>
              </w:rPr>
              <w:t>Внесены поправки в законодательство в связи с принятием Закона об общих принципах организации публичной власти в регионах.</w:t>
            </w:r>
          </w:p>
          <w:p w14:paraId="2B521F99" w14:textId="77777777" w:rsidR="00E91C61" w:rsidRPr="00E91C61" w:rsidRDefault="00E91C61" w:rsidP="00E91C61">
            <w:pPr>
              <w:autoSpaceDE w:val="0"/>
              <w:autoSpaceDN w:val="0"/>
              <w:adjustRightInd w:val="0"/>
              <w:jc w:val="both"/>
              <w:rPr>
                <w:rFonts w:ascii="Times New Roman" w:hAnsi="Times New Roman"/>
                <w:bCs/>
              </w:rPr>
            </w:pPr>
            <w:r w:rsidRPr="00E91C61">
              <w:rPr>
                <w:rFonts w:ascii="Times New Roman" w:hAnsi="Times New Roman"/>
                <w:bCs/>
              </w:rPr>
              <w:t>Губернаторы смогут отправлять глав муниципалитетов в отставку за неисполнение в течение месяца после выговора, замечания или предупреждения обязанностей по переданным государственным полномочиям.</w:t>
            </w:r>
          </w:p>
          <w:p w14:paraId="0892F359" w14:textId="77777777" w:rsidR="00E91C61" w:rsidRPr="00E91C61" w:rsidRDefault="00E91C61" w:rsidP="00E91C61">
            <w:pPr>
              <w:autoSpaceDE w:val="0"/>
              <w:autoSpaceDN w:val="0"/>
              <w:adjustRightInd w:val="0"/>
              <w:jc w:val="both"/>
              <w:rPr>
                <w:rFonts w:ascii="Times New Roman" w:hAnsi="Times New Roman"/>
                <w:bCs/>
              </w:rPr>
            </w:pPr>
            <w:r w:rsidRPr="00E91C61">
              <w:rPr>
                <w:rFonts w:ascii="Times New Roman" w:hAnsi="Times New Roman"/>
                <w:bCs/>
              </w:rPr>
              <w:t>В связи с передачей содержания плотин муниципалитетам урегулированы вопросы обследования гидротехнических сооружений.</w:t>
            </w:r>
          </w:p>
          <w:p w14:paraId="088E4ABE" w14:textId="77777777" w:rsidR="00E91C61" w:rsidRPr="00E91C61" w:rsidRDefault="00E91C61" w:rsidP="00E91C61">
            <w:pPr>
              <w:autoSpaceDE w:val="0"/>
              <w:autoSpaceDN w:val="0"/>
              <w:adjustRightInd w:val="0"/>
              <w:jc w:val="both"/>
              <w:rPr>
                <w:rFonts w:ascii="Times New Roman" w:hAnsi="Times New Roman"/>
                <w:bCs/>
              </w:rPr>
            </w:pPr>
            <w:r w:rsidRPr="00E91C61">
              <w:rPr>
                <w:rFonts w:ascii="Times New Roman" w:hAnsi="Times New Roman"/>
                <w:bCs/>
              </w:rPr>
              <w:t>В Законе об организации автоперевозок пассажиров прописан порядок предоставления дубликата свидетельства об осуществлении перевозок и дубликата карты маршрута.</w:t>
            </w:r>
          </w:p>
          <w:p w14:paraId="55D61158" w14:textId="77777777" w:rsidR="00E91C61" w:rsidRPr="00E91C61" w:rsidRDefault="00E91C61" w:rsidP="00E91C61">
            <w:pPr>
              <w:autoSpaceDE w:val="0"/>
              <w:autoSpaceDN w:val="0"/>
              <w:adjustRightInd w:val="0"/>
              <w:jc w:val="both"/>
              <w:rPr>
                <w:rFonts w:ascii="Times New Roman" w:hAnsi="Times New Roman"/>
                <w:bCs/>
              </w:rPr>
            </w:pPr>
            <w:r w:rsidRPr="00E91C61">
              <w:rPr>
                <w:rFonts w:ascii="Times New Roman" w:hAnsi="Times New Roman"/>
                <w:bCs/>
              </w:rPr>
              <w:t>Правительство сможет передавать муниципалитетам полномочия по надзору в сферах недропользования, пожарной безопасности, защиты прав потребителей, а также по лицензированию сбора и транспортировки отходов I-IV классов опасности.</w:t>
            </w:r>
          </w:p>
          <w:p w14:paraId="07ABC753" w14:textId="10645143" w:rsidR="00E91C61" w:rsidRPr="00147322" w:rsidRDefault="00E91C61" w:rsidP="00E91C61">
            <w:pPr>
              <w:autoSpaceDE w:val="0"/>
              <w:autoSpaceDN w:val="0"/>
              <w:adjustRightInd w:val="0"/>
              <w:jc w:val="both"/>
              <w:rPr>
                <w:rFonts w:ascii="Times New Roman" w:hAnsi="Times New Roman"/>
                <w:bCs/>
              </w:rPr>
            </w:pPr>
            <w:r w:rsidRPr="00E91C61">
              <w:rPr>
                <w:rFonts w:ascii="Times New Roman" w:hAnsi="Times New Roman"/>
                <w:bCs/>
              </w:rPr>
              <w:lastRenderedPageBreak/>
              <w:t>Поправки вступают в силу со дня опубликования, за исключением некоторых положений, для которых установлен иной срок.</w:t>
            </w:r>
          </w:p>
        </w:tc>
        <w:tc>
          <w:tcPr>
            <w:tcW w:w="4393" w:type="dxa"/>
            <w:tcBorders>
              <w:top w:val="single" w:sz="4" w:space="0" w:color="auto"/>
              <w:left w:val="single" w:sz="4" w:space="0" w:color="auto"/>
              <w:bottom w:val="single" w:sz="4" w:space="0" w:color="auto"/>
              <w:right w:val="single" w:sz="4" w:space="0" w:color="auto"/>
            </w:tcBorders>
          </w:tcPr>
          <w:p w14:paraId="18B8DDF7" w14:textId="77777777" w:rsidR="00E66A16" w:rsidRPr="00E66A16" w:rsidRDefault="00E66A16" w:rsidP="00E66A16">
            <w:pPr>
              <w:autoSpaceDE w:val="0"/>
              <w:autoSpaceDN w:val="0"/>
              <w:adjustRightInd w:val="0"/>
              <w:jc w:val="both"/>
              <w:rPr>
                <w:rFonts w:ascii="Times New Roman" w:hAnsi="Times New Roman"/>
              </w:rPr>
            </w:pPr>
            <w:r w:rsidRPr="00E66A16">
              <w:rPr>
                <w:rFonts w:ascii="Times New Roman" w:hAnsi="Times New Roman"/>
              </w:rPr>
              <w:lastRenderedPageBreak/>
              <w:t>Официальный интернет-портал правовой информации http://pravo.gov.ru, 08.08.2024,</w:t>
            </w:r>
          </w:p>
          <w:p w14:paraId="07281830" w14:textId="77777777" w:rsidR="00E66A16" w:rsidRPr="00E66A16" w:rsidRDefault="00E66A16" w:rsidP="00E66A16">
            <w:pPr>
              <w:autoSpaceDE w:val="0"/>
              <w:autoSpaceDN w:val="0"/>
              <w:adjustRightInd w:val="0"/>
              <w:jc w:val="both"/>
              <w:rPr>
                <w:rFonts w:ascii="Times New Roman" w:hAnsi="Times New Roman"/>
              </w:rPr>
            </w:pPr>
            <w:r w:rsidRPr="00E66A16">
              <w:rPr>
                <w:rFonts w:ascii="Times New Roman" w:hAnsi="Times New Roman"/>
              </w:rPr>
              <w:t>"Собрание законодательства РФ", 12.08.2024, N 33 (Часть I), ст. 4928,</w:t>
            </w:r>
          </w:p>
          <w:p w14:paraId="2834998B" w14:textId="77777777" w:rsidR="00E66A16" w:rsidRPr="00E66A16" w:rsidRDefault="00E66A16" w:rsidP="00E66A16">
            <w:pPr>
              <w:autoSpaceDE w:val="0"/>
              <w:autoSpaceDN w:val="0"/>
              <w:adjustRightInd w:val="0"/>
              <w:jc w:val="both"/>
              <w:rPr>
                <w:rFonts w:ascii="Times New Roman" w:hAnsi="Times New Roman"/>
              </w:rPr>
            </w:pPr>
            <w:r w:rsidRPr="00E66A16">
              <w:rPr>
                <w:rFonts w:ascii="Times New Roman" w:hAnsi="Times New Roman"/>
              </w:rPr>
              <w:t>"Российская газета", N 178, 13.08.2024</w:t>
            </w:r>
          </w:p>
          <w:p w14:paraId="7664B421" w14:textId="77777777" w:rsidR="00E66A16" w:rsidRDefault="00E66A16" w:rsidP="00E66A16">
            <w:pPr>
              <w:autoSpaceDE w:val="0"/>
              <w:autoSpaceDN w:val="0"/>
              <w:adjustRightInd w:val="0"/>
              <w:jc w:val="both"/>
              <w:rPr>
                <w:rFonts w:ascii="Times New Roman" w:hAnsi="Times New Roman"/>
              </w:rPr>
            </w:pPr>
          </w:p>
          <w:p w14:paraId="640A602A" w14:textId="723F030B" w:rsidR="00E91C61" w:rsidRPr="00FE3570" w:rsidRDefault="00E66A16" w:rsidP="00E66A16">
            <w:pPr>
              <w:autoSpaceDE w:val="0"/>
              <w:autoSpaceDN w:val="0"/>
              <w:adjustRightInd w:val="0"/>
              <w:jc w:val="both"/>
              <w:rPr>
                <w:rFonts w:ascii="Times New Roman" w:hAnsi="Times New Roman"/>
              </w:rPr>
            </w:pPr>
            <w:r w:rsidRPr="00E66A16">
              <w:rPr>
                <w:rFonts w:ascii="Times New Roman" w:hAnsi="Times New Roman"/>
              </w:rPr>
              <w:t>Начало действия документа - 19.08.2024 (за исключением отдельных положений).</w:t>
            </w:r>
          </w:p>
        </w:tc>
      </w:tr>
      <w:tr w:rsidR="00FC3C2E" w:rsidRPr="000F6CEB" w14:paraId="5C8E1E7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1A2FD2B" w14:textId="1901A2EB" w:rsidR="00FC3C2E" w:rsidRDefault="00863831" w:rsidP="00785CF1">
            <w:pPr>
              <w:jc w:val="both"/>
              <w:rPr>
                <w:rFonts w:ascii="Times New Roman" w:eastAsia="Times New Roman" w:hAnsi="Times New Roman"/>
                <w:lang w:eastAsia="ru-RU"/>
              </w:rPr>
            </w:pPr>
            <w:r>
              <w:rPr>
                <w:rFonts w:ascii="Times New Roman" w:eastAsia="Times New Roman" w:hAnsi="Times New Roman"/>
                <w:lang w:eastAsia="ru-RU"/>
              </w:rPr>
              <w:t>5.</w:t>
            </w:r>
          </w:p>
        </w:tc>
        <w:tc>
          <w:tcPr>
            <w:tcW w:w="3126" w:type="dxa"/>
            <w:tcBorders>
              <w:top w:val="single" w:sz="4" w:space="0" w:color="auto"/>
              <w:left w:val="single" w:sz="4" w:space="0" w:color="auto"/>
              <w:bottom w:val="single" w:sz="4" w:space="0" w:color="auto"/>
              <w:right w:val="single" w:sz="4" w:space="0" w:color="auto"/>
            </w:tcBorders>
          </w:tcPr>
          <w:p w14:paraId="2F72EA8A" w14:textId="77777777" w:rsidR="00FC3C2E" w:rsidRPr="00FC3C2E" w:rsidRDefault="00FC3C2E" w:rsidP="00FC3C2E">
            <w:pPr>
              <w:autoSpaceDE w:val="0"/>
              <w:autoSpaceDN w:val="0"/>
              <w:adjustRightInd w:val="0"/>
              <w:jc w:val="both"/>
              <w:rPr>
                <w:rFonts w:ascii="Times New Roman" w:hAnsi="Times New Roman"/>
              </w:rPr>
            </w:pPr>
            <w:r w:rsidRPr="00FC3C2E">
              <w:rPr>
                <w:rFonts w:ascii="Times New Roman" w:hAnsi="Times New Roman"/>
              </w:rPr>
              <w:t>Федеральный закон от 08.08.2024 N 241-ФЗ</w:t>
            </w:r>
          </w:p>
          <w:p w14:paraId="44D73330" w14:textId="669C827A" w:rsidR="00FC3C2E" w:rsidRPr="00E91C61" w:rsidRDefault="00FC3C2E" w:rsidP="00FC3C2E">
            <w:pPr>
              <w:autoSpaceDE w:val="0"/>
              <w:autoSpaceDN w:val="0"/>
              <w:adjustRightInd w:val="0"/>
              <w:jc w:val="both"/>
              <w:rPr>
                <w:rFonts w:ascii="Times New Roman" w:hAnsi="Times New Roman"/>
              </w:rPr>
            </w:pPr>
            <w:r w:rsidRPr="00FC3C2E">
              <w:rPr>
                <w:rFonts w:ascii="Times New Roman" w:hAnsi="Times New Roman"/>
              </w:rPr>
              <w:t>"О внесении изменений в Кодекс Российской Федерации об административных правонарушениях"</w:t>
            </w:r>
          </w:p>
        </w:tc>
        <w:tc>
          <w:tcPr>
            <w:tcW w:w="7242" w:type="dxa"/>
            <w:tcBorders>
              <w:top w:val="single" w:sz="4" w:space="0" w:color="auto"/>
              <w:left w:val="single" w:sz="4" w:space="0" w:color="auto"/>
              <w:bottom w:val="single" w:sz="4" w:space="0" w:color="auto"/>
              <w:right w:val="single" w:sz="4" w:space="0" w:color="auto"/>
            </w:tcBorders>
          </w:tcPr>
          <w:p w14:paraId="6F283235" w14:textId="77777777" w:rsidR="00FA07B2" w:rsidRPr="00FA07B2" w:rsidRDefault="00FA07B2" w:rsidP="00FA07B2">
            <w:pPr>
              <w:autoSpaceDE w:val="0"/>
              <w:autoSpaceDN w:val="0"/>
              <w:adjustRightInd w:val="0"/>
              <w:jc w:val="both"/>
              <w:rPr>
                <w:rFonts w:ascii="Times New Roman" w:hAnsi="Times New Roman"/>
                <w:bCs/>
              </w:rPr>
            </w:pPr>
            <w:r w:rsidRPr="00FA07B2">
              <w:rPr>
                <w:rFonts w:ascii="Times New Roman" w:hAnsi="Times New Roman"/>
                <w:bCs/>
              </w:rPr>
              <w:t>Соответствующие дополнения внесены в диспозицию статьи 7.20 КоАП РФ.</w:t>
            </w:r>
          </w:p>
          <w:p w14:paraId="0ED386BE" w14:textId="741B17A2" w:rsidR="00FC3C2E" w:rsidRPr="00E91C61" w:rsidRDefault="00FA07B2" w:rsidP="00FA07B2">
            <w:pPr>
              <w:autoSpaceDE w:val="0"/>
              <w:autoSpaceDN w:val="0"/>
              <w:adjustRightInd w:val="0"/>
              <w:jc w:val="both"/>
              <w:rPr>
                <w:rFonts w:ascii="Times New Roman" w:hAnsi="Times New Roman"/>
                <w:bCs/>
              </w:rPr>
            </w:pPr>
            <w:r w:rsidRPr="00FA07B2">
              <w:rPr>
                <w:rFonts w:ascii="Times New Roman" w:hAnsi="Times New Roman"/>
                <w:bCs/>
              </w:rPr>
              <w:t>Одновременно существенно увеличены размеры штрафов, например, за предусмотренное указанной статьей самовольное подключение к централизованным системам водоснабжения и водоотведения.</w:t>
            </w:r>
          </w:p>
        </w:tc>
        <w:tc>
          <w:tcPr>
            <w:tcW w:w="4393" w:type="dxa"/>
            <w:tcBorders>
              <w:top w:val="single" w:sz="4" w:space="0" w:color="auto"/>
              <w:left w:val="single" w:sz="4" w:space="0" w:color="auto"/>
              <w:bottom w:val="single" w:sz="4" w:space="0" w:color="auto"/>
              <w:right w:val="single" w:sz="4" w:space="0" w:color="auto"/>
            </w:tcBorders>
          </w:tcPr>
          <w:p w14:paraId="6858B45E" w14:textId="77777777" w:rsidR="00FC3C2E" w:rsidRPr="00FC3C2E" w:rsidRDefault="00FC3C2E" w:rsidP="00FC3C2E">
            <w:pPr>
              <w:autoSpaceDE w:val="0"/>
              <w:autoSpaceDN w:val="0"/>
              <w:adjustRightInd w:val="0"/>
              <w:jc w:val="both"/>
              <w:rPr>
                <w:rFonts w:ascii="Times New Roman" w:hAnsi="Times New Roman"/>
              </w:rPr>
            </w:pPr>
            <w:r w:rsidRPr="00FC3C2E">
              <w:rPr>
                <w:rFonts w:ascii="Times New Roman" w:hAnsi="Times New Roman"/>
              </w:rPr>
              <w:t>Официальный интернет-портал правовой информации http://pravo.gov.ru, 08.08.2024,</w:t>
            </w:r>
          </w:p>
          <w:p w14:paraId="2E0C5C28" w14:textId="77777777" w:rsidR="00FC3C2E" w:rsidRPr="00FC3C2E" w:rsidRDefault="00FC3C2E" w:rsidP="00FC3C2E">
            <w:pPr>
              <w:autoSpaceDE w:val="0"/>
              <w:autoSpaceDN w:val="0"/>
              <w:adjustRightInd w:val="0"/>
              <w:jc w:val="both"/>
              <w:rPr>
                <w:rFonts w:ascii="Times New Roman" w:hAnsi="Times New Roman"/>
              </w:rPr>
            </w:pPr>
            <w:r w:rsidRPr="00FC3C2E">
              <w:rPr>
                <w:rFonts w:ascii="Times New Roman" w:hAnsi="Times New Roman"/>
              </w:rPr>
              <w:t>"Собрание законодательства РФ", 12.08.2024, N 33 (Часть I), ст. 4937,</w:t>
            </w:r>
          </w:p>
          <w:p w14:paraId="2B38347D" w14:textId="77777777" w:rsidR="00FC3C2E" w:rsidRPr="00FC3C2E" w:rsidRDefault="00FC3C2E" w:rsidP="00FC3C2E">
            <w:pPr>
              <w:autoSpaceDE w:val="0"/>
              <w:autoSpaceDN w:val="0"/>
              <w:adjustRightInd w:val="0"/>
              <w:jc w:val="both"/>
              <w:rPr>
                <w:rFonts w:ascii="Times New Roman" w:hAnsi="Times New Roman"/>
              </w:rPr>
            </w:pPr>
            <w:r w:rsidRPr="00FC3C2E">
              <w:rPr>
                <w:rFonts w:ascii="Times New Roman" w:hAnsi="Times New Roman"/>
              </w:rPr>
              <w:t>"Российская газета", N 179, 14.08.2024</w:t>
            </w:r>
          </w:p>
          <w:p w14:paraId="32F3FF08" w14:textId="77777777" w:rsidR="00FC3C2E" w:rsidRDefault="00FC3C2E" w:rsidP="00FC3C2E">
            <w:pPr>
              <w:autoSpaceDE w:val="0"/>
              <w:autoSpaceDN w:val="0"/>
              <w:adjustRightInd w:val="0"/>
              <w:jc w:val="both"/>
              <w:rPr>
                <w:rFonts w:ascii="Times New Roman" w:hAnsi="Times New Roman"/>
              </w:rPr>
            </w:pPr>
          </w:p>
          <w:p w14:paraId="63E4D361" w14:textId="36CB5E78" w:rsidR="00FC3C2E" w:rsidRPr="00FE3570" w:rsidRDefault="00FC3C2E" w:rsidP="00FC3C2E">
            <w:pPr>
              <w:autoSpaceDE w:val="0"/>
              <w:autoSpaceDN w:val="0"/>
              <w:adjustRightInd w:val="0"/>
              <w:jc w:val="both"/>
              <w:rPr>
                <w:rFonts w:ascii="Times New Roman" w:hAnsi="Times New Roman"/>
              </w:rPr>
            </w:pPr>
            <w:r w:rsidRPr="00FC3C2E">
              <w:rPr>
                <w:rFonts w:ascii="Times New Roman" w:hAnsi="Times New Roman"/>
              </w:rPr>
              <w:t>Начало действия документа - 19.08.2024.</w:t>
            </w:r>
          </w:p>
        </w:tc>
      </w:tr>
      <w:tr w:rsidR="0069348D" w:rsidRPr="000F6CEB" w14:paraId="48F3817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27752C3" w14:textId="4FC00D25" w:rsidR="0069348D" w:rsidRDefault="00863831" w:rsidP="00785CF1">
            <w:pPr>
              <w:jc w:val="both"/>
              <w:rPr>
                <w:rFonts w:ascii="Times New Roman" w:eastAsia="Times New Roman" w:hAnsi="Times New Roman"/>
                <w:lang w:eastAsia="ru-RU"/>
              </w:rPr>
            </w:pPr>
            <w:r>
              <w:rPr>
                <w:rFonts w:ascii="Times New Roman" w:eastAsia="Times New Roman" w:hAnsi="Times New Roman"/>
                <w:lang w:eastAsia="ru-RU"/>
              </w:rPr>
              <w:t>6.</w:t>
            </w:r>
          </w:p>
        </w:tc>
        <w:tc>
          <w:tcPr>
            <w:tcW w:w="3126" w:type="dxa"/>
            <w:tcBorders>
              <w:top w:val="single" w:sz="4" w:space="0" w:color="auto"/>
              <w:left w:val="single" w:sz="4" w:space="0" w:color="auto"/>
              <w:bottom w:val="single" w:sz="4" w:space="0" w:color="auto"/>
              <w:right w:val="single" w:sz="4" w:space="0" w:color="auto"/>
            </w:tcBorders>
          </w:tcPr>
          <w:p w14:paraId="46AEDF14" w14:textId="63189DAB" w:rsidR="0069348D" w:rsidRPr="00743C0C" w:rsidRDefault="00147322" w:rsidP="00CE6267">
            <w:pPr>
              <w:autoSpaceDE w:val="0"/>
              <w:autoSpaceDN w:val="0"/>
              <w:adjustRightInd w:val="0"/>
              <w:jc w:val="both"/>
              <w:rPr>
                <w:rFonts w:ascii="Times New Roman" w:hAnsi="Times New Roman"/>
              </w:rPr>
            </w:pPr>
            <w:r w:rsidRPr="00147322">
              <w:rPr>
                <w:rFonts w:ascii="Times New Roman" w:hAnsi="Times New Roman"/>
              </w:rPr>
              <w:t>Федеральный закон от 8 августа 2024 г. N 265-ФЗ "О внесении изменения в статью 2 Федерального закона "О благотворительной деятельности и добровольчестве (волонтерстве)"</w:t>
            </w:r>
          </w:p>
        </w:tc>
        <w:tc>
          <w:tcPr>
            <w:tcW w:w="7242" w:type="dxa"/>
            <w:tcBorders>
              <w:top w:val="single" w:sz="4" w:space="0" w:color="auto"/>
              <w:left w:val="single" w:sz="4" w:space="0" w:color="auto"/>
              <w:bottom w:val="single" w:sz="4" w:space="0" w:color="auto"/>
              <w:right w:val="single" w:sz="4" w:space="0" w:color="auto"/>
            </w:tcBorders>
          </w:tcPr>
          <w:p w14:paraId="18ED2D51" w14:textId="77777777" w:rsidR="00147322" w:rsidRPr="00147322" w:rsidRDefault="00147322" w:rsidP="00147322">
            <w:pPr>
              <w:autoSpaceDE w:val="0"/>
              <w:autoSpaceDN w:val="0"/>
              <w:adjustRightInd w:val="0"/>
              <w:jc w:val="both"/>
              <w:rPr>
                <w:rFonts w:ascii="Times New Roman" w:hAnsi="Times New Roman"/>
                <w:bCs/>
              </w:rPr>
            </w:pPr>
            <w:r w:rsidRPr="00147322">
              <w:rPr>
                <w:rFonts w:ascii="Times New Roman" w:hAnsi="Times New Roman"/>
                <w:bCs/>
              </w:rPr>
              <w:t>Уточнены цели благотворительной и добровольческой (волонтерской) деятельности. Теперь это поддержка, укрепление и защита семьи, многодетности, сохранение традиционных семейных ценностей, популяризация института брака. Ранее речь шла о содействии укреплению престижа и роли семьи в обществе.</w:t>
            </w:r>
          </w:p>
          <w:p w14:paraId="3DB0CCBF" w14:textId="56C20F7A" w:rsidR="0069348D" w:rsidRPr="00743C0C" w:rsidRDefault="0069348D" w:rsidP="00147322">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30FBBBD0" w14:textId="77777777" w:rsidR="00863831" w:rsidRPr="00863831" w:rsidRDefault="00863831" w:rsidP="00863831">
            <w:pPr>
              <w:autoSpaceDE w:val="0"/>
              <w:autoSpaceDN w:val="0"/>
              <w:adjustRightInd w:val="0"/>
              <w:jc w:val="both"/>
              <w:rPr>
                <w:rFonts w:ascii="Times New Roman" w:hAnsi="Times New Roman"/>
              </w:rPr>
            </w:pPr>
            <w:r w:rsidRPr="00863831">
              <w:rPr>
                <w:rFonts w:ascii="Times New Roman" w:hAnsi="Times New Roman"/>
              </w:rPr>
              <w:t>Официальный интернет-портал правовой информации http://pravo.gov.ru, 08.08.2024,</w:t>
            </w:r>
          </w:p>
          <w:p w14:paraId="4460DBE6" w14:textId="77777777" w:rsidR="00863831" w:rsidRPr="00863831" w:rsidRDefault="00863831" w:rsidP="00863831">
            <w:pPr>
              <w:autoSpaceDE w:val="0"/>
              <w:autoSpaceDN w:val="0"/>
              <w:adjustRightInd w:val="0"/>
              <w:jc w:val="both"/>
              <w:rPr>
                <w:rFonts w:ascii="Times New Roman" w:hAnsi="Times New Roman"/>
              </w:rPr>
            </w:pPr>
            <w:r w:rsidRPr="00863831">
              <w:rPr>
                <w:rFonts w:ascii="Times New Roman" w:hAnsi="Times New Roman"/>
              </w:rPr>
              <w:t>"Собрание законодательства РФ", 12.08.2024, N 33 (Часть I), ст. 4961,</w:t>
            </w:r>
          </w:p>
          <w:p w14:paraId="52E0EF61" w14:textId="77777777" w:rsidR="00863831" w:rsidRPr="00863831" w:rsidRDefault="00863831" w:rsidP="00863831">
            <w:pPr>
              <w:autoSpaceDE w:val="0"/>
              <w:autoSpaceDN w:val="0"/>
              <w:adjustRightInd w:val="0"/>
              <w:jc w:val="both"/>
              <w:rPr>
                <w:rFonts w:ascii="Times New Roman" w:hAnsi="Times New Roman"/>
              </w:rPr>
            </w:pPr>
            <w:r w:rsidRPr="00863831">
              <w:rPr>
                <w:rFonts w:ascii="Times New Roman" w:hAnsi="Times New Roman"/>
              </w:rPr>
              <w:t>"Российская газета", N 182, 16.08.2024</w:t>
            </w:r>
          </w:p>
          <w:p w14:paraId="28FC65F5" w14:textId="77777777" w:rsidR="00863831" w:rsidRDefault="00863831" w:rsidP="00863831">
            <w:pPr>
              <w:autoSpaceDE w:val="0"/>
              <w:autoSpaceDN w:val="0"/>
              <w:adjustRightInd w:val="0"/>
              <w:jc w:val="both"/>
              <w:rPr>
                <w:rFonts w:ascii="Times New Roman" w:hAnsi="Times New Roman"/>
              </w:rPr>
            </w:pPr>
          </w:p>
          <w:p w14:paraId="42AB83FE" w14:textId="66BE2E20" w:rsidR="0069348D" w:rsidRPr="00FE3570" w:rsidRDefault="00863831" w:rsidP="00863831">
            <w:pPr>
              <w:autoSpaceDE w:val="0"/>
              <w:autoSpaceDN w:val="0"/>
              <w:adjustRightInd w:val="0"/>
              <w:jc w:val="both"/>
              <w:rPr>
                <w:rFonts w:ascii="Times New Roman" w:hAnsi="Times New Roman"/>
              </w:rPr>
            </w:pPr>
            <w:r w:rsidRPr="00863831">
              <w:rPr>
                <w:rFonts w:ascii="Times New Roman" w:hAnsi="Times New Roman"/>
              </w:rPr>
              <w:t>Начало действия документа - 08.08.2024.</w:t>
            </w:r>
          </w:p>
        </w:tc>
      </w:tr>
      <w:tr w:rsidR="0069348D" w:rsidRPr="000F6CEB" w14:paraId="27E3659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FDBEC6" w14:textId="27F6420B" w:rsidR="0069348D" w:rsidRDefault="00126992" w:rsidP="00785CF1">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0B8CAE3D" w14:textId="069B6AA1" w:rsidR="0069348D" w:rsidRPr="00743C0C" w:rsidRDefault="00B96F98" w:rsidP="00CE6267">
            <w:pPr>
              <w:autoSpaceDE w:val="0"/>
              <w:autoSpaceDN w:val="0"/>
              <w:adjustRightInd w:val="0"/>
              <w:jc w:val="both"/>
              <w:rPr>
                <w:rFonts w:ascii="Times New Roman" w:hAnsi="Times New Roman"/>
              </w:rPr>
            </w:pPr>
            <w:r w:rsidRPr="00B96F98">
              <w:rPr>
                <w:rFonts w:ascii="Times New Roman" w:hAnsi="Times New Roman"/>
              </w:rPr>
              <w:t>Федеральный закон от 8 августа 2024 г. N 270-ФЗ "О внесении изменений в Федеральный закон "О воинской обязанности и военной службе"</w:t>
            </w:r>
          </w:p>
        </w:tc>
        <w:tc>
          <w:tcPr>
            <w:tcW w:w="7242" w:type="dxa"/>
            <w:tcBorders>
              <w:top w:val="single" w:sz="4" w:space="0" w:color="auto"/>
              <w:left w:val="single" w:sz="4" w:space="0" w:color="auto"/>
              <w:bottom w:val="single" w:sz="4" w:space="0" w:color="auto"/>
              <w:right w:val="single" w:sz="4" w:space="0" w:color="auto"/>
            </w:tcBorders>
          </w:tcPr>
          <w:p w14:paraId="2EEBF1AF" w14:textId="77777777" w:rsidR="00B96F98" w:rsidRPr="00B96F98" w:rsidRDefault="00B96F98" w:rsidP="00B96F98">
            <w:pPr>
              <w:autoSpaceDE w:val="0"/>
              <w:autoSpaceDN w:val="0"/>
              <w:adjustRightInd w:val="0"/>
              <w:jc w:val="both"/>
              <w:rPr>
                <w:rFonts w:ascii="Times New Roman" w:hAnsi="Times New Roman"/>
                <w:bCs/>
              </w:rPr>
            </w:pPr>
            <w:r w:rsidRPr="00B96F98">
              <w:rPr>
                <w:rFonts w:ascii="Times New Roman" w:hAnsi="Times New Roman"/>
                <w:bCs/>
              </w:rPr>
              <w:t>Закреплена возможность информационного взаимодействия военных комиссариатов с организациями, в которых работают граждане, состоящие на воинском учете, а также не состоящие, но обязанные состоять на таком учете, в т. ч. посредством реестра воинского учета.</w:t>
            </w:r>
          </w:p>
          <w:p w14:paraId="2F051AD3" w14:textId="2CA38B49" w:rsidR="0069348D" w:rsidRPr="00743C0C" w:rsidRDefault="00B96F98" w:rsidP="00B96F98">
            <w:pPr>
              <w:autoSpaceDE w:val="0"/>
              <w:autoSpaceDN w:val="0"/>
              <w:adjustRightInd w:val="0"/>
              <w:jc w:val="both"/>
              <w:rPr>
                <w:rFonts w:ascii="Times New Roman" w:hAnsi="Times New Roman"/>
                <w:bCs/>
              </w:rPr>
            </w:pPr>
            <w:r w:rsidRPr="00B96F98">
              <w:rPr>
                <w:rFonts w:ascii="Times New Roman" w:hAnsi="Times New Roman"/>
                <w:bCs/>
              </w:rPr>
              <w:t>Федеральный закон вступает в силу со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517D2B8D" w14:textId="77777777" w:rsidR="00CA4D51" w:rsidRPr="00CA4D51" w:rsidRDefault="00CA4D51" w:rsidP="00CA4D51">
            <w:pPr>
              <w:autoSpaceDE w:val="0"/>
              <w:autoSpaceDN w:val="0"/>
              <w:adjustRightInd w:val="0"/>
              <w:jc w:val="both"/>
              <w:rPr>
                <w:rFonts w:ascii="Times New Roman" w:hAnsi="Times New Roman"/>
              </w:rPr>
            </w:pPr>
            <w:r w:rsidRPr="00CA4D51">
              <w:rPr>
                <w:rFonts w:ascii="Times New Roman" w:hAnsi="Times New Roman"/>
              </w:rPr>
              <w:t>Официальный интернет-портал правовой информации http://pravo.gov.ru, 08.08.2024,</w:t>
            </w:r>
          </w:p>
          <w:p w14:paraId="49FC9B8F" w14:textId="77777777" w:rsidR="00CA4D51" w:rsidRPr="00CA4D51" w:rsidRDefault="00CA4D51" w:rsidP="00CA4D51">
            <w:pPr>
              <w:autoSpaceDE w:val="0"/>
              <w:autoSpaceDN w:val="0"/>
              <w:adjustRightInd w:val="0"/>
              <w:jc w:val="both"/>
              <w:rPr>
                <w:rFonts w:ascii="Times New Roman" w:hAnsi="Times New Roman"/>
              </w:rPr>
            </w:pPr>
            <w:r w:rsidRPr="00CA4D51">
              <w:rPr>
                <w:rFonts w:ascii="Times New Roman" w:hAnsi="Times New Roman"/>
              </w:rPr>
              <w:t>"Собрание законодательства РФ", 12.08.2024, N 33 (Часть I), ст. 4966,</w:t>
            </w:r>
          </w:p>
          <w:p w14:paraId="7AE8A6E5" w14:textId="77777777" w:rsidR="00CA4D51" w:rsidRPr="00CA4D51" w:rsidRDefault="00CA4D51" w:rsidP="00CA4D51">
            <w:pPr>
              <w:autoSpaceDE w:val="0"/>
              <w:autoSpaceDN w:val="0"/>
              <w:adjustRightInd w:val="0"/>
              <w:jc w:val="both"/>
              <w:rPr>
                <w:rFonts w:ascii="Times New Roman" w:hAnsi="Times New Roman"/>
              </w:rPr>
            </w:pPr>
            <w:r w:rsidRPr="00CA4D51">
              <w:rPr>
                <w:rFonts w:ascii="Times New Roman" w:hAnsi="Times New Roman"/>
              </w:rPr>
              <w:t>"Российская газета", N 182, 16.08.2024</w:t>
            </w:r>
          </w:p>
          <w:p w14:paraId="3A7DF9D6" w14:textId="77777777" w:rsidR="00CA4D51" w:rsidRDefault="00CA4D51" w:rsidP="00CA4D51">
            <w:pPr>
              <w:autoSpaceDE w:val="0"/>
              <w:autoSpaceDN w:val="0"/>
              <w:adjustRightInd w:val="0"/>
              <w:jc w:val="both"/>
              <w:rPr>
                <w:rFonts w:ascii="Times New Roman" w:hAnsi="Times New Roman"/>
              </w:rPr>
            </w:pPr>
          </w:p>
          <w:p w14:paraId="71E2E11F" w14:textId="781E3902" w:rsidR="0069348D" w:rsidRPr="00FE3570" w:rsidRDefault="00CA4D51" w:rsidP="00CA4D51">
            <w:pPr>
              <w:autoSpaceDE w:val="0"/>
              <w:autoSpaceDN w:val="0"/>
              <w:adjustRightInd w:val="0"/>
              <w:jc w:val="both"/>
              <w:rPr>
                <w:rFonts w:ascii="Times New Roman" w:hAnsi="Times New Roman"/>
              </w:rPr>
            </w:pPr>
            <w:r w:rsidRPr="00CA4D51">
              <w:rPr>
                <w:rFonts w:ascii="Times New Roman" w:hAnsi="Times New Roman"/>
              </w:rPr>
              <w:t>Начало действия документа - 08.08.2024.</w:t>
            </w:r>
          </w:p>
        </w:tc>
      </w:tr>
      <w:tr w:rsidR="0069348D" w:rsidRPr="000F6CEB" w14:paraId="51AB40D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59A22AB" w14:textId="0198ACDA" w:rsidR="0069348D" w:rsidRDefault="00126992" w:rsidP="00785CF1">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6530E052" w14:textId="04A49A7B" w:rsidR="0069348D" w:rsidRPr="00743C0C" w:rsidRDefault="00406895" w:rsidP="00CE6267">
            <w:pPr>
              <w:autoSpaceDE w:val="0"/>
              <w:autoSpaceDN w:val="0"/>
              <w:adjustRightInd w:val="0"/>
              <w:jc w:val="both"/>
              <w:rPr>
                <w:rFonts w:ascii="Times New Roman" w:hAnsi="Times New Roman"/>
              </w:rPr>
            </w:pPr>
            <w:r w:rsidRPr="00406895">
              <w:rPr>
                <w:rFonts w:ascii="Times New Roman" w:hAnsi="Times New Roman"/>
              </w:rPr>
              <w:t>Федеральный закон от 8 августа 2024 г. N 291-ФЗ "О внесении изменений в статьи 5 и 23.1 Федерального закона "О ветеранах"</w:t>
            </w:r>
          </w:p>
        </w:tc>
        <w:tc>
          <w:tcPr>
            <w:tcW w:w="7242" w:type="dxa"/>
            <w:tcBorders>
              <w:top w:val="single" w:sz="4" w:space="0" w:color="auto"/>
              <w:left w:val="single" w:sz="4" w:space="0" w:color="auto"/>
              <w:bottom w:val="single" w:sz="4" w:space="0" w:color="auto"/>
              <w:right w:val="single" w:sz="4" w:space="0" w:color="auto"/>
            </w:tcBorders>
          </w:tcPr>
          <w:p w14:paraId="466A5DBB" w14:textId="77777777" w:rsidR="00406895" w:rsidRPr="00406895" w:rsidRDefault="00406895" w:rsidP="00406895">
            <w:pPr>
              <w:autoSpaceDE w:val="0"/>
              <w:autoSpaceDN w:val="0"/>
              <w:adjustRightInd w:val="0"/>
              <w:jc w:val="both"/>
              <w:rPr>
                <w:rFonts w:ascii="Times New Roman" w:hAnsi="Times New Roman"/>
                <w:bCs/>
              </w:rPr>
            </w:pPr>
            <w:r w:rsidRPr="00406895">
              <w:rPr>
                <w:rFonts w:ascii="Times New Roman" w:hAnsi="Times New Roman"/>
                <w:bCs/>
              </w:rPr>
              <w:t>Ежемесячную денежную выплату ветеранам боевых действий из числа военнослужащих, а также участников СВО решено устанавливать в беззаявительном порядке со дня признания гражданина ветераном.</w:t>
            </w:r>
          </w:p>
          <w:p w14:paraId="1F1AA0B4" w14:textId="799AA22D" w:rsidR="0069348D" w:rsidRPr="00743C0C" w:rsidRDefault="00406895" w:rsidP="00406895">
            <w:pPr>
              <w:autoSpaceDE w:val="0"/>
              <w:autoSpaceDN w:val="0"/>
              <w:adjustRightInd w:val="0"/>
              <w:jc w:val="both"/>
              <w:rPr>
                <w:rFonts w:ascii="Times New Roman" w:hAnsi="Times New Roman"/>
                <w:bCs/>
              </w:rPr>
            </w:pPr>
            <w:r w:rsidRPr="00406895">
              <w:rPr>
                <w:rFonts w:ascii="Times New Roman" w:hAnsi="Times New Roman"/>
                <w:bCs/>
              </w:rPr>
              <w:t>Военнослужащие, в том числе уволенные в запас (отставку), из ДНР, ЛНР, Запорожской и Херсонской областей могут быть признаны ветеранами военной службы.</w:t>
            </w:r>
          </w:p>
        </w:tc>
        <w:tc>
          <w:tcPr>
            <w:tcW w:w="4393" w:type="dxa"/>
            <w:tcBorders>
              <w:top w:val="single" w:sz="4" w:space="0" w:color="auto"/>
              <w:left w:val="single" w:sz="4" w:space="0" w:color="auto"/>
              <w:bottom w:val="single" w:sz="4" w:space="0" w:color="auto"/>
              <w:right w:val="single" w:sz="4" w:space="0" w:color="auto"/>
            </w:tcBorders>
          </w:tcPr>
          <w:p w14:paraId="071D4FBC" w14:textId="77777777" w:rsidR="00126992" w:rsidRPr="00126992" w:rsidRDefault="00126992" w:rsidP="00126992">
            <w:pPr>
              <w:autoSpaceDE w:val="0"/>
              <w:autoSpaceDN w:val="0"/>
              <w:adjustRightInd w:val="0"/>
              <w:jc w:val="both"/>
              <w:rPr>
                <w:rFonts w:ascii="Times New Roman" w:hAnsi="Times New Roman"/>
              </w:rPr>
            </w:pPr>
            <w:r w:rsidRPr="00126992">
              <w:rPr>
                <w:rFonts w:ascii="Times New Roman" w:hAnsi="Times New Roman"/>
              </w:rPr>
              <w:t>Официальный интернет-портал правовой информации http://pravo.gov.ru, 08.08.2024,</w:t>
            </w:r>
          </w:p>
          <w:p w14:paraId="0A88818B" w14:textId="77777777" w:rsidR="00126992" w:rsidRPr="00126992" w:rsidRDefault="00126992" w:rsidP="00126992">
            <w:pPr>
              <w:autoSpaceDE w:val="0"/>
              <w:autoSpaceDN w:val="0"/>
              <w:adjustRightInd w:val="0"/>
              <w:jc w:val="both"/>
              <w:rPr>
                <w:rFonts w:ascii="Times New Roman" w:hAnsi="Times New Roman"/>
              </w:rPr>
            </w:pPr>
            <w:r w:rsidRPr="00126992">
              <w:rPr>
                <w:rFonts w:ascii="Times New Roman" w:hAnsi="Times New Roman"/>
              </w:rPr>
              <w:t>"Собрание законодательства РФ", 12.08.2024, N 33 (Часть I), ст. 4987,</w:t>
            </w:r>
          </w:p>
          <w:p w14:paraId="31DE6559" w14:textId="77777777" w:rsidR="00126992" w:rsidRPr="00126992" w:rsidRDefault="00126992" w:rsidP="00126992">
            <w:pPr>
              <w:autoSpaceDE w:val="0"/>
              <w:autoSpaceDN w:val="0"/>
              <w:adjustRightInd w:val="0"/>
              <w:jc w:val="both"/>
              <w:rPr>
                <w:rFonts w:ascii="Times New Roman" w:hAnsi="Times New Roman"/>
              </w:rPr>
            </w:pPr>
            <w:r w:rsidRPr="00126992">
              <w:rPr>
                <w:rFonts w:ascii="Times New Roman" w:hAnsi="Times New Roman"/>
              </w:rPr>
              <w:t>"Российская газета", N 182, 16.08.2024</w:t>
            </w:r>
          </w:p>
          <w:p w14:paraId="664921D3" w14:textId="77777777" w:rsidR="00126992" w:rsidRDefault="00126992" w:rsidP="00126992">
            <w:pPr>
              <w:autoSpaceDE w:val="0"/>
              <w:autoSpaceDN w:val="0"/>
              <w:adjustRightInd w:val="0"/>
              <w:jc w:val="both"/>
              <w:rPr>
                <w:rFonts w:ascii="Times New Roman" w:hAnsi="Times New Roman"/>
              </w:rPr>
            </w:pPr>
          </w:p>
          <w:p w14:paraId="5B93D6FB" w14:textId="04204D7B" w:rsidR="0069348D" w:rsidRPr="00FE3570" w:rsidRDefault="00126992" w:rsidP="00126992">
            <w:pPr>
              <w:autoSpaceDE w:val="0"/>
              <w:autoSpaceDN w:val="0"/>
              <w:adjustRightInd w:val="0"/>
              <w:jc w:val="both"/>
              <w:rPr>
                <w:rFonts w:ascii="Times New Roman" w:hAnsi="Times New Roman"/>
              </w:rPr>
            </w:pPr>
            <w:r w:rsidRPr="00126992">
              <w:rPr>
                <w:rFonts w:ascii="Times New Roman" w:hAnsi="Times New Roman"/>
              </w:rPr>
              <w:t>Начало действия документа - 19.08.2024.</w:t>
            </w:r>
          </w:p>
        </w:tc>
      </w:tr>
      <w:tr w:rsidR="0069348D" w:rsidRPr="000F6CEB" w14:paraId="6C8E3F2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99E7B2A" w14:textId="0559F557" w:rsidR="0069348D" w:rsidRDefault="00126992" w:rsidP="00785CF1">
            <w:pPr>
              <w:jc w:val="both"/>
              <w:rPr>
                <w:rFonts w:ascii="Times New Roman" w:eastAsia="Times New Roman" w:hAnsi="Times New Roman"/>
                <w:lang w:eastAsia="ru-RU"/>
              </w:rPr>
            </w:pPr>
            <w:r>
              <w:rPr>
                <w:rFonts w:ascii="Times New Roman" w:eastAsia="Times New Roman" w:hAnsi="Times New Roman"/>
                <w:lang w:eastAsia="ru-RU"/>
              </w:rPr>
              <w:t>9.</w:t>
            </w:r>
          </w:p>
        </w:tc>
        <w:tc>
          <w:tcPr>
            <w:tcW w:w="3126" w:type="dxa"/>
            <w:tcBorders>
              <w:top w:val="single" w:sz="4" w:space="0" w:color="auto"/>
              <w:left w:val="single" w:sz="4" w:space="0" w:color="auto"/>
              <w:bottom w:val="single" w:sz="4" w:space="0" w:color="auto"/>
              <w:right w:val="single" w:sz="4" w:space="0" w:color="auto"/>
            </w:tcBorders>
          </w:tcPr>
          <w:p w14:paraId="7FE7E28E" w14:textId="0F5F43EB" w:rsidR="0069348D" w:rsidRPr="00743C0C" w:rsidRDefault="0069348D" w:rsidP="00CE6267">
            <w:pPr>
              <w:autoSpaceDE w:val="0"/>
              <w:autoSpaceDN w:val="0"/>
              <w:adjustRightInd w:val="0"/>
              <w:jc w:val="both"/>
              <w:rPr>
                <w:rFonts w:ascii="Times New Roman" w:hAnsi="Times New Roman"/>
              </w:rPr>
            </w:pPr>
            <w:r w:rsidRPr="0069348D">
              <w:rPr>
                <w:rFonts w:ascii="Times New Roman" w:hAnsi="Times New Roman"/>
              </w:rPr>
              <w:t xml:space="preserve">Федеральный закон от 8 августа 2024 г. N 307-ФЗ "О внесении изменений в Земельный кодекс Российской Федерации и статью 23 Федерального закона "О ведении гражданами </w:t>
            </w:r>
            <w:r w:rsidRPr="0069348D">
              <w:rPr>
                <w:rFonts w:ascii="Times New Roman" w:hAnsi="Times New Roman"/>
              </w:rPr>
              <w:lastRenderedPageBreak/>
              <w:t>садоводства и огородничества для собственных нужд и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DE84F0C" w14:textId="77777777" w:rsidR="0069348D" w:rsidRPr="0069348D" w:rsidRDefault="0069348D" w:rsidP="0069348D">
            <w:pPr>
              <w:autoSpaceDE w:val="0"/>
              <w:autoSpaceDN w:val="0"/>
              <w:adjustRightInd w:val="0"/>
              <w:jc w:val="both"/>
              <w:rPr>
                <w:rFonts w:ascii="Times New Roman" w:hAnsi="Times New Roman"/>
                <w:bCs/>
              </w:rPr>
            </w:pPr>
            <w:r w:rsidRPr="0069348D">
              <w:rPr>
                <w:rFonts w:ascii="Times New Roman" w:hAnsi="Times New Roman"/>
                <w:bCs/>
              </w:rPr>
              <w:lastRenderedPageBreak/>
              <w:t>С 1 марта 2025 г. вносятся изменения в Земельный кодекс и Закон о ведении гражданами садоводства и огородничества для собственных нужд. В них введут нормы об освоении и использовании участков из состава земель населенных пунктов.</w:t>
            </w:r>
          </w:p>
          <w:p w14:paraId="142D506F" w14:textId="77777777" w:rsidR="0069348D" w:rsidRPr="0069348D" w:rsidRDefault="0069348D" w:rsidP="0069348D">
            <w:pPr>
              <w:autoSpaceDE w:val="0"/>
              <w:autoSpaceDN w:val="0"/>
              <w:adjustRightInd w:val="0"/>
              <w:jc w:val="both"/>
              <w:rPr>
                <w:rFonts w:ascii="Times New Roman" w:hAnsi="Times New Roman"/>
                <w:bCs/>
              </w:rPr>
            </w:pPr>
            <w:r w:rsidRPr="0069348D">
              <w:rPr>
                <w:rFonts w:ascii="Times New Roman" w:hAnsi="Times New Roman"/>
                <w:bCs/>
              </w:rPr>
              <w:t xml:space="preserve">Под освоением понимается проведение мероприятий по приведению участка в состояние, пригодное для использования в соответствии с </w:t>
            </w:r>
            <w:r w:rsidRPr="0069348D">
              <w:rPr>
                <w:rFonts w:ascii="Times New Roman" w:hAnsi="Times New Roman"/>
                <w:bCs/>
              </w:rPr>
              <w:lastRenderedPageBreak/>
              <w:t>целевым назначением и разрешенным использованием. Перечень мероприятий определит Правительство.</w:t>
            </w:r>
          </w:p>
          <w:p w14:paraId="29737A55" w14:textId="77777777" w:rsidR="0069348D" w:rsidRPr="0069348D" w:rsidRDefault="0069348D" w:rsidP="0069348D">
            <w:pPr>
              <w:autoSpaceDE w:val="0"/>
              <w:autoSpaceDN w:val="0"/>
              <w:adjustRightInd w:val="0"/>
              <w:jc w:val="both"/>
              <w:rPr>
                <w:rFonts w:ascii="Times New Roman" w:hAnsi="Times New Roman"/>
                <w:bCs/>
              </w:rPr>
            </w:pPr>
            <w:r w:rsidRPr="0069348D">
              <w:rPr>
                <w:rFonts w:ascii="Times New Roman" w:hAnsi="Times New Roman"/>
                <w:bCs/>
              </w:rPr>
              <w:t>Срок освоения по общему правилу составляет 3 года. Исключение - освоение в рамках проекта рекультивации.</w:t>
            </w:r>
          </w:p>
          <w:p w14:paraId="7DEB5BCA" w14:textId="4E28D7B5" w:rsidR="0069348D" w:rsidRPr="00743C0C" w:rsidRDefault="0069348D" w:rsidP="0069348D">
            <w:pPr>
              <w:autoSpaceDE w:val="0"/>
              <w:autoSpaceDN w:val="0"/>
              <w:adjustRightInd w:val="0"/>
              <w:jc w:val="both"/>
              <w:rPr>
                <w:rFonts w:ascii="Times New Roman" w:hAnsi="Times New Roman"/>
                <w:bCs/>
              </w:rPr>
            </w:pPr>
            <w:r w:rsidRPr="0069348D">
              <w:rPr>
                <w:rFonts w:ascii="Times New Roman" w:hAnsi="Times New Roman"/>
                <w:bCs/>
              </w:rPr>
              <w:t>Также Правительство определит признаки неиспользования участков.</w:t>
            </w:r>
          </w:p>
        </w:tc>
        <w:tc>
          <w:tcPr>
            <w:tcW w:w="4393" w:type="dxa"/>
            <w:tcBorders>
              <w:top w:val="single" w:sz="4" w:space="0" w:color="auto"/>
              <w:left w:val="single" w:sz="4" w:space="0" w:color="auto"/>
              <w:bottom w:val="single" w:sz="4" w:space="0" w:color="auto"/>
              <w:right w:val="single" w:sz="4" w:space="0" w:color="auto"/>
            </w:tcBorders>
          </w:tcPr>
          <w:p w14:paraId="66D46CB0" w14:textId="77777777" w:rsidR="00381FD4" w:rsidRPr="00381FD4" w:rsidRDefault="00381FD4" w:rsidP="00381FD4">
            <w:pPr>
              <w:autoSpaceDE w:val="0"/>
              <w:autoSpaceDN w:val="0"/>
              <w:adjustRightInd w:val="0"/>
              <w:jc w:val="both"/>
              <w:rPr>
                <w:rFonts w:ascii="Times New Roman" w:hAnsi="Times New Roman"/>
              </w:rPr>
            </w:pPr>
            <w:r w:rsidRPr="00381FD4">
              <w:rPr>
                <w:rFonts w:ascii="Times New Roman" w:hAnsi="Times New Roman"/>
              </w:rPr>
              <w:lastRenderedPageBreak/>
              <w:t>Официальный интернет-портал правовой информации http://pravo.gov.ru, 08.08.2024,</w:t>
            </w:r>
          </w:p>
          <w:p w14:paraId="7E5A994A" w14:textId="77777777" w:rsidR="00381FD4" w:rsidRPr="00381FD4" w:rsidRDefault="00381FD4" w:rsidP="00381FD4">
            <w:pPr>
              <w:autoSpaceDE w:val="0"/>
              <w:autoSpaceDN w:val="0"/>
              <w:adjustRightInd w:val="0"/>
              <w:jc w:val="both"/>
              <w:rPr>
                <w:rFonts w:ascii="Times New Roman" w:hAnsi="Times New Roman"/>
              </w:rPr>
            </w:pPr>
            <w:r w:rsidRPr="00381FD4">
              <w:rPr>
                <w:rFonts w:ascii="Times New Roman" w:hAnsi="Times New Roman"/>
              </w:rPr>
              <w:t>"Российская газета", N 182, 16.08.2024</w:t>
            </w:r>
          </w:p>
          <w:p w14:paraId="37C32BF0" w14:textId="77777777" w:rsidR="00381FD4" w:rsidRDefault="00381FD4" w:rsidP="00381FD4">
            <w:pPr>
              <w:autoSpaceDE w:val="0"/>
              <w:autoSpaceDN w:val="0"/>
              <w:adjustRightInd w:val="0"/>
              <w:jc w:val="both"/>
              <w:rPr>
                <w:rFonts w:ascii="Times New Roman" w:hAnsi="Times New Roman"/>
              </w:rPr>
            </w:pPr>
          </w:p>
          <w:p w14:paraId="492D5E7A" w14:textId="7C4680AB" w:rsidR="0069348D" w:rsidRPr="00FE3570" w:rsidRDefault="00381FD4" w:rsidP="00381FD4">
            <w:pPr>
              <w:autoSpaceDE w:val="0"/>
              <w:autoSpaceDN w:val="0"/>
              <w:adjustRightInd w:val="0"/>
              <w:jc w:val="both"/>
              <w:rPr>
                <w:rFonts w:ascii="Times New Roman" w:hAnsi="Times New Roman"/>
              </w:rPr>
            </w:pPr>
            <w:r w:rsidRPr="00381FD4">
              <w:rPr>
                <w:rFonts w:ascii="Times New Roman" w:hAnsi="Times New Roman"/>
              </w:rPr>
              <w:t>Начало действия документа - 01.03.2025.</w:t>
            </w:r>
          </w:p>
        </w:tc>
      </w:tr>
      <w:tr w:rsidR="003E6D77" w:rsidRPr="000F6CEB" w14:paraId="467498D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DB3B8B" w14:textId="6725AD72" w:rsidR="003E6D77" w:rsidRDefault="004273B1" w:rsidP="00785CF1">
            <w:pPr>
              <w:jc w:val="both"/>
              <w:rPr>
                <w:rFonts w:ascii="Times New Roman" w:eastAsia="Times New Roman" w:hAnsi="Times New Roman"/>
                <w:lang w:eastAsia="ru-RU"/>
              </w:rPr>
            </w:pPr>
            <w:r>
              <w:rPr>
                <w:rFonts w:ascii="Times New Roman" w:eastAsia="Times New Roman" w:hAnsi="Times New Roman"/>
                <w:lang w:eastAsia="ru-RU"/>
              </w:rPr>
              <w:t>1</w:t>
            </w:r>
            <w:r w:rsidR="00126992">
              <w:rPr>
                <w:rFonts w:ascii="Times New Roman" w:eastAsia="Times New Roman" w:hAnsi="Times New Roman"/>
                <w:lang w:eastAsia="ru-RU"/>
              </w:rPr>
              <w:t>0</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F882F51" w14:textId="58B5CE23" w:rsidR="003E6D77" w:rsidRPr="00FE3570" w:rsidRDefault="00743C0C" w:rsidP="00CE6267">
            <w:pPr>
              <w:autoSpaceDE w:val="0"/>
              <w:autoSpaceDN w:val="0"/>
              <w:adjustRightInd w:val="0"/>
              <w:jc w:val="both"/>
              <w:rPr>
                <w:rFonts w:ascii="Times New Roman" w:hAnsi="Times New Roman"/>
              </w:rPr>
            </w:pPr>
            <w:r w:rsidRPr="00743C0C">
              <w:rPr>
                <w:rFonts w:ascii="Times New Roman" w:hAnsi="Times New Roman"/>
              </w:rPr>
              <w:t>Федеральный закон от 8 августа 2024 г. N 311-ФЗ "О внесении изменений в Федеральный закон "О теплоснабжении"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5BBB2B22" w14:textId="77777777" w:rsidR="00743C0C" w:rsidRPr="00743C0C" w:rsidRDefault="00743C0C" w:rsidP="00743C0C">
            <w:pPr>
              <w:autoSpaceDE w:val="0"/>
              <w:autoSpaceDN w:val="0"/>
              <w:adjustRightInd w:val="0"/>
              <w:jc w:val="both"/>
              <w:rPr>
                <w:rFonts w:ascii="Times New Roman" w:hAnsi="Times New Roman"/>
                <w:bCs/>
              </w:rPr>
            </w:pPr>
            <w:r w:rsidRPr="00743C0C">
              <w:rPr>
                <w:rFonts w:ascii="Times New Roman" w:hAnsi="Times New Roman"/>
                <w:bCs/>
              </w:rPr>
              <w:t>Скорректированы вопросы обеспечения готовности к отопительному периоду.</w:t>
            </w:r>
          </w:p>
          <w:p w14:paraId="3672A32D" w14:textId="77777777" w:rsidR="00743C0C" w:rsidRPr="00743C0C" w:rsidRDefault="00743C0C" w:rsidP="00743C0C">
            <w:pPr>
              <w:autoSpaceDE w:val="0"/>
              <w:autoSpaceDN w:val="0"/>
              <w:adjustRightInd w:val="0"/>
              <w:jc w:val="both"/>
              <w:rPr>
                <w:rFonts w:ascii="Times New Roman" w:hAnsi="Times New Roman"/>
                <w:bCs/>
              </w:rPr>
            </w:pPr>
            <w:r w:rsidRPr="00743C0C">
              <w:rPr>
                <w:rFonts w:ascii="Times New Roman" w:hAnsi="Times New Roman"/>
                <w:bCs/>
              </w:rPr>
              <w:t>Правительство установит критерии надежности теплоснабжения потребителей, а уполномоченный ФОИВ пропишет порядок оценки готовности к отопительному сезону и утвердит схемы теплоснабжения поселений, муниципальных и городских округов, отнесенных к ценовым зонам теплоснабжения.</w:t>
            </w:r>
          </w:p>
          <w:p w14:paraId="66EAB76F" w14:textId="77777777" w:rsidR="00743C0C" w:rsidRPr="00743C0C" w:rsidRDefault="00743C0C" w:rsidP="00743C0C">
            <w:pPr>
              <w:autoSpaceDE w:val="0"/>
              <w:autoSpaceDN w:val="0"/>
              <w:adjustRightInd w:val="0"/>
              <w:jc w:val="both"/>
              <w:rPr>
                <w:rFonts w:ascii="Times New Roman" w:hAnsi="Times New Roman"/>
                <w:bCs/>
              </w:rPr>
            </w:pPr>
            <w:r w:rsidRPr="00743C0C">
              <w:rPr>
                <w:rFonts w:ascii="Times New Roman" w:hAnsi="Times New Roman"/>
                <w:bCs/>
              </w:rPr>
              <w:t>Предусмотрено составление планов действий по ликвидации последствий аварийных ситуаций в сфере теплоснабжения (в т. ч. с применением электронного моделирования аварий). Закреплено, кто их утверждает, актуализирует и согласовывает.</w:t>
            </w:r>
          </w:p>
          <w:p w14:paraId="558BFF1B" w14:textId="77777777" w:rsidR="00743C0C" w:rsidRPr="00743C0C" w:rsidRDefault="00743C0C" w:rsidP="00743C0C">
            <w:pPr>
              <w:autoSpaceDE w:val="0"/>
              <w:autoSpaceDN w:val="0"/>
              <w:adjustRightInd w:val="0"/>
              <w:jc w:val="both"/>
              <w:rPr>
                <w:rFonts w:ascii="Times New Roman" w:hAnsi="Times New Roman"/>
                <w:bCs/>
              </w:rPr>
            </w:pPr>
            <w:r w:rsidRPr="00743C0C">
              <w:rPr>
                <w:rFonts w:ascii="Times New Roman" w:hAnsi="Times New Roman"/>
                <w:bCs/>
              </w:rPr>
              <w:t>К полномочиям регионов отнесен мониторинг разработки, утверждения и актуализация схем теплоснабжения поселений, муниципальных округов, городских округов с численностью населения менее 500 тыс. человек, за исключением ценовых зон теплоснабжения.</w:t>
            </w:r>
          </w:p>
          <w:p w14:paraId="76C68A38" w14:textId="77777777" w:rsidR="00743C0C" w:rsidRPr="00743C0C" w:rsidRDefault="00743C0C" w:rsidP="00743C0C">
            <w:pPr>
              <w:autoSpaceDE w:val="0"/>
              <w:autoSpaceDN w:val="0"/>
              <w:adjustRightInd w:val="0"/>
              <w:jc w:val="both"/>
              <w:rPr>
                <w:rFonts w:ascii="Times New Roman" w:hAnsi="Times New Roman"/>
                <w:bCs/>
              </w:rPr>
            </w:pPr>
            <w:r w:rsidRPr="00743C0C">
              <w:rPr>
                <w:rFonts w:ascii="Times New Roman" w:hAnsi="Times New Roman"/>
                <w:bCs/>
              </w:rPr>
              <w:t>Определены органы, которые расследуют причины аварийных ситуаций в порядке, установленном Правительством, перечень профилактических и контрольных (надзорных) мероприятий в рамках федерального государственного энергетического надзора в сфере теплоснабжения.</w:t>
            </w:r>
          </w:p>
          <w:p w14:paraId="39B17743" w14:textId="77777777" w:rsidR="00743C0C" w:rsidRPr="00743C0C" w:rsidRDefault="00743C0C" w:rsidP="00743C0C">
            <w:pPr>
              <w:autoSpaceDE w:val="0"/>
              <w:autoSpaceDN w:val="0"/>
              <w:adjustRightInd w:val="0"/>
              <w:jc w:val="both"/>
              <w:rPr>
                <w:rFonts w:ascii="Times New Roman" w:hAnsi="Times New Roman"/>
                <w:bCs/>
              </w:rPr>
            </w:pPr>
            <w:r w:rsidRPr="00743C0C">
              <w:rPr>
                <w:rFonts w:ascii="Times New Roman" w:hAnsi="Times New Roman"/>
                <w:bCs/>
              </w:rPr>
              <w:t>Установлены ответственные за готовность к отопительному сезону субъекты, перечислены их обязанности.</w:t>
            </w:r>
          </w:p>
          <w:p w14:paraId="683914FD" w14:textId="77777777" w:rsidR="00743C0C" w:rsidRPr="00743C0C" w:rsidRDefault="00743C0C" w:rsidP="00743C0C">
            <w:pPr>
              <w:autoSpaceDE w:val="0"/>
              <w:autoSpaceDN w:val="0"/>
              <w:adjustRightInd w:val="0"/>
              <w:jc w:val="both"/>
              <w:rPr>
                <w:rFonts w:ascii="Times New Roman" w:hAnsi="Times New Roman"/>
                <w:bCs/>
              </w:rPr>
            </w:pPr>
            <w:r w:rsidRPr="00743C0C">
              <w:rPr>
                <w:rFonts w:ascii="Times New Roman" w:hAnsi="Times New Roman"/>
                <w:bCs/>
              </w:rPr>
              <w:t>Вводится обязанность по резервированию систем теплоснабжения для того, чтобы в случае аварии обеспечить оперативное переподключение от одной системы к другой.</w:t>
            </w:r>
          </w:p>
          <w:p w14:paraId="70E70AF8" w14:textId="77777777" w:rsidR="00743C0C" w:rsidRPr="00743C0C" w:rsidRDefault="00743C0C" w:rsidP="00743C0C">
            <w:pPr>
              <w:autoSpaceDE w:val="0"/>
              <w:autoSpaceDN w:val="0"/>
              <w:adjustRightInd w:val="0"/>
              <w:jc w:val="both"/>
              <w:rPr>
                <w:rFonts w:ascii="Times New Roman" w:hAnsi="Times New Roman"/>
                <w:bCs/>
              </w:rPr>
            </w:pPr>
            <w:r w:rsidRPr="00743C0C">
              <w:rPr>
                <w:rFonts w:ascii="Times New Roman" w:hAnsi="Times New Roman"/>
                <w:bCs/>
              </w:rPr>
              <w:t>Правительство установит критерии надежности теплоснабжения потребителей.</w:t>
            </w:r>
          </w:p>
          <w:p w14:paraId="068C1EF4" w14:textId="73DAE874" w:rsidR="003E6D77" w:rsidRPr="00FE3570" w:rsidRDefault="003E6D77" w:rsidP="00743C0C">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1E8EEC52" w14:textId="77777777" w:rsidR="003542CA" w:rsidRPr="003542CA" w:rsidRDefault="003542CA" w:rsidP="003542CA">
            <w:pPr>
              <w:autoSpaceDE w:val="0"/>
              <w:autoSpaceDN w:val="0"/>
              <w:adjustRightInd w:val="0"/>
              <w:jc w:val="both"/>
              <w:rPr>
                <w:rFonts w:ascii="Times New Roman" w:hAnsi="Times New Roman"/>
              </w:rPr>
            </w:pPr>
            <w:r w:rsidRPr="003542CA">
              <w:rPr>
                <w:rFonts w:ascii="Times New Roman" w:hAnsi="Times New Roman"/>
              </w:rPr>
              <w:t>Официальный интернет-портал правовой информации http://pravo.gov.ru, 08.08.2024,</w:t>
            </w:r>
          </w:p>
          <w:p w14:paraId="558D2221" w14:textId="77777777" w:rsidR="003E6D77" w:rsidRDefault="003542CA" w:rsidP="003542CA">
            <w:pPr>
              <w:autoSpaceDE w:val="0"/>
              <w:autoSpaceDN w:val="0"/>
              <w:adjustRightInd w:val="0"/>
              <w:jc w:val="both"/>
              <w:rPr>
                <w:rFonts w:ascii="Times New Roman" w:hAnsi="Times New Roman"/>
              </w:rPr>
            </w:pPr>
            <w:r w:rsidRPr="003542CA">
              <w:rPr>
                <w:rFonts w:ascii="Times New Roman" w:hAnsi="Times New Roman"/>
              </w:rPr>
              <w:t>"Российская газета", N 182, 16.08.2024</w:t>
            </w:r>
          </w:p>
          <w:p w14:paraId="5266D3E6" w14:textId="77777777" w:rsidR="003542CA" w:rsidRDefault="003542CA" w:rsidP="003542CA">
            <w:pPr>
              <w:autoSpaceDE w:val="0"/>
              <w:autoSpaceDN w:val="0"/>
              <w:adjustRightInd w:val="0"/>
              <w:jc w:val="both"/>
              <w:rPr>
                <w:rFonts w:ascii="Times New Roman" w:hAnsi="Times New Roman"/>
              </w:rPr>
            </w:pPr>
          </w:p>
          <w:p w14:paraId="488C3907" w14:textId="3014B2BC" w:rsidR="003542CA" w:rsidRPr="00FE3570" w:rsidRDefault="003542CA" w:rsidP="003542CA">
            <w:pPr>
              <w:autoSpaceDE w:val="0"/>
              <w:autoSpaceDN w:val="0"/>
              <w:adjustRightInd w:val="0"/>
              <w:jc w:val="both"/>
              <w:rPr>
                <w:rFonts w:ascii="Times New Roman" w:hAnsi="Times New Roman"/>
              </w:rPr>
            </w:pPr>
            <w:r w:rsidRPr="00743C0C">
              <w:rPr>
                <w:rFonts w:ascii="Times New Roman" w:hAnsi="Times New Roman"/>
                <w:bCs/>
              </w:rPr>
              <w:t>Закон вступает в силу с 1 марта 2025 г.</w:t>
            </w:r>
          </w:p>
        </w:tc>
      </w:tr>
      <w:tr w:rsidR="00CE6267" w:rsidRPr="000F6CEB" w14:paraId="78B33CA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74F4761" w14:textId="218BCD00" w:rsidR="00CE6267" w:rsidRDefault="00126992" w:rsidP="00785CF1">
            <w:pPr>
              <w:jc w:val="both"/>
              <w:rPr>
                <w:rFonts w:ascii="Times New Roman" w:eastAsia="Times New Roman" w:hAnsi="Times New Roman"/>
                <w:lang w:eastAsia="ru-RU"/>
              </w:rPr>
            </w:pPr>
            <w:r>
              <w:rPr>
                <w:rFonts w:ascii="Times New Roman" w:eastAsia="Times New Roman" w:hAnsi="Times New Roman"/>
                <w:lang w:eastAsia="ru-RU"/>
              </w:rPr>
              <w:t>11</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772320C" w14:textId="13DF81A8" w:rsidR="00CE6267" w:rsidRPr="00510335" w:rsidRDefault="00C95AE8" w:rsidP="00CE6267">
            <w:pPr>
              <w:autoSpaceDE w:val="0"/>
              <w:autoSpaceDN w:val="0"/>
              <w:adjustRightInd w:val="0"/>
              <w:jc w:val="both"/>
              <w:rPr>
                <w:rFonts w:ascii="Times New Roman" w:hAnsi="Times New Roman"/>
              </w:rPr>
            </w:pPr>
            <w:r w:rsidRPr="00C95AE8">
              <w:rPr>
                <w:rFonts w:ascii="Times New Roman" w:hAnsi="Times New Roman"/>
              </w:rPr>
              <w:t xml:space="preserve">Федеральный закон от 8 августа 2024 г. N 317-ФЗ "О внесении изменений в статьи 11.10 и 39.15 Земельного кодекса Российской Федерации и статью 18.1 </w:t>
            </w:r>
            <w:r w:rsidRPr="00C95AE8">
              <w:rPr>
                <w:rFonts w:ascii="Times New Roman" w:hAnsi="Times New Roman"/>
              </w:rPr>
              <w:lastRenderedPageBreak/>
              <w:t>Федерального закона "О геодезии, картографии и пространственных данных и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3316570" w14:textId="77777777" w:rsidR="00C95AE8" w:rsidRPr="00C95AE8" w:rsidRDefault="00C95AE8" w:rsidP="00C95AE8">
            <w:pPr>
              <w:autoSpaceDE w:val="0"/>
              <w:autoSpaceDN w:val="0"/>
              <w:adjustRightInd w:val="0"/>
              <w:jc w:val="both"/>
              <w:rPr>
                <w:rFonts w:ascii="Times New Roman" w:hAnsi="Times New Roman"/>
                <w:bCs/>
              </w:rPr>
            </w:pPr>
            <w:r w:rsidRPr="00C95AE8">
              <w:rPr>
                <w:rFonts w:ascii="Times New Roman" w:hAnsi="Times New Roman"/>
                <w:bCs/>
              </w:rPr>
              <w:lastRenderedPageBreak/>
              <w:t>Закон упрощает процедуру оказания государственных и муниципальных услуг в сфере земельных отношений. Подготовить необходимые документы в электронном виде (в частности, схему расположения земельного участка) можно будет с помощью цифрового сервиса "Земля просто", который разрабатывается на базе Национальной системы пространственных данных.</w:t>
            </w:r>
          </w:p>
          <w:p w14:paraId="72F6E015" w14:textId="0B442CEE" w:rsidR="00CE6267" w:rsidRPr="00510335" w:rsidRDefault="00CE6267" w:rsidP="00C95AE8">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3073E9B1" w14:textId="77777777" w:rsidR="00364AB8" w:rsidRPr="00364AB8" w:rsidRDefault="00364AB8" w:rsidP="00364AB8">
            <w:pPr>
              <w:autoSpaceDE w:val="0"/>
              <w:autoSpaceDN w:val="0"/>
              <w:adjustRightInd w:val="0"/>
              <w:jc w:val="both"/>
              <w:rPr>
                <w:rFonts w:ascii="Times New Roman" w:hAnsi="Times New Roman"/>
              </w:rPr>
            </w:pPr>
            <w:r w:rsidRPr="00364AB8">
              <w:rPr>
                <w:rFonts w:ascii="Times New Roman" w:hAnsi="Times New Roman"/>
              </w:rPr>
              <w:lastRenderedPageBreak/>
              <w:t>Официальный интернет-портал правовой информации http://pravo.gov.ru, 08.08.2024,</w:t>
            </w:r>
          </w:p>
          <w:p w14:paraId="69D8EA8A" w14:textId="77777777" w:rsidR="00364AB8" w:rsidRPr="00364AB8" w:rsidRDefault="00364AB8" w:rsidP="00364AB8">
            <w:pPr>
              <w:autoSpaceDE w:val="0"/>
              <w:autoSpaceDN w:val="0"/>
              <w:adjustRightInd w:val="0"/>
              <w:jc w:val="both"/>
              <w:rPr>
                <w:rFonts w:ascii="Times New Roman" w:hAnsi="Times New Roman"/>
              </w:rPr>
            </w:pPr>
            <w:r w:rsidRPr="00364AB8">
              <w:rPr>
                <w:rFonts w:ascii="Times New Roman" w:hAnsi="Times New Roman"/>
              </w:rPr>
              <w:t>"Российская газета", N 182, 16.08.2024</w:t>
            </w:r>
          </w:p>
          <w:p w14:paraId="41085518" w14:textId="77777777" w:rsidR="00364AB8" w:rsidRDefault="00364AB8" w:rsidP="00364AB8">
            <w:pPr>
              <w:autoSpaceDE w:val="0"/>
              <w:autoSpaceDN w:val="0"/>
              <w:adjustRightInd w:val="0"/>
              <w:jc w:val="both"/>
              <w:rPr>
                <w:rFonts w:ascii="Times New Roman" w:hAnsi="Times New Roman"/>
              </w:rPr>
            </w:pPr>
          </w:p>
          <w:p w14:paraId="03FF6ADC" w14:textId="4D473D52" w:rsidR="00FE3570" w:rsidRPr="000F6CEB" w:rsidRDefault="00364AB8" w:rsidP="00364AB8">
            <w:pPr>
              <w:autoSpaceDE w:val="0"/>
              <w:autoSpaceDN w:val="0"/>
              <w:adjustRightInd w:val="0"/>
              <w:jc w:val="both"/>
              <w:rPr>
                <w:rFonts w:ascii="Times New Roman" w:hAnsi="Times New Roman"/>
              </w:rPr>
            </w:pPr>
            <w:r w:rsidRPr="00364AB8">
              <w:rPr>
                <w:rFonts w:ascii="Times New Roman" w:hAnsi="Times New Roman"/>
              </w:rPr>
              <w:t>Начало действия документа - 01.01.2025.</w:t>
            </w:r>
          </w:p>
        </w:tc>
      </w:tr>
      <w:tr w:rsidR="00D01712" w:rsidRPr="000F6CEB" w14:paraId="2E30EE4E"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2071650B" w14:textId="45994B33" w:rsidR="00D01712" w:rsidRDefault="00126992" w:rsidP="00B4711D">
            <w:pPr>
              <w:jc w:val="both"/>
              <w:rPr>
                <w:rFonts w:ascii="Times New Roman" w:eastAsia="Times New Roman" w:hAnsi="Times New Roman"/>
                <w:lang w:eastAsia="ru-RU"/>
              </w:rPr>
            </w:pPr>
            <w:r>
              <w:rPr>
                <w:rFonts w:ascii="Times New Roman" w:eastAsia="Times New Roman" w:hAnsi="Times New Roman"/>
                <w:lang w:eastAsia="ru-RU"/>
              </w:rPr>
              <w:t>12</w:t>
            </w:r>
            <w:r w:rsidR="005531F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93E1E8E" w14:textId="1B9032CC" w:rsidR="00D01712" w:rsidRPr="00EF7746" w:rsidRDefault="00735189" w:rsidP="00735189">
            <w:pPr>
              <w:autoSpaceDE w:val="0"/>
              <w:autoSpaceDN w:val="0"/>
              <w:adjustRightInd w:val="0"/>
              <w:jc w:val="both"/>
              <w:rPr>
                <w:rFonts w:ascii="Times New Roman" w:hAnsi="Times New Roman"/>
              </w:rPr>
            </w:pPr>
            <w:r w:rsidRPr="00735189">
              <w:rPr>
                <w:rFonts w:ascii="Times New Roman" w:hAnsi="Times New Roman"/>
              </w:rPr>
              <w:t>Федеральный закон от 8 августа 2024 г. N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F1786A9" w14:textId="77777777" w:rsidR="00735189" w:rsidRPr="00735189" w:rsidRDefault="00735189" w:rsidP="00735189">
            <w:pPr>
              <w:autoSpaceDE w:val="0"/>
              <w:autoSpaceDN w:val="0"/>
              <w:adjustRightInd w:val="0"/>
              <w:jc w:val="both"/>
              <w:rPr>
                <w:rFonts w:ascii="Times New Roman" w:hAnsi="Times New Roman"/>
              </w:rPr>
            </w:pPr>
            <w:r w:rsidRPr="00735189">
              <w:rPr>
                <w:rFonts w:ascii="Times New Roman" w:hAnsi="Times New Roman"/>
              </w:rPr>
              <w:t>Правительство РФ будет вправе принимать меры, предусматривающие запрет или ограничение закупок иностранного товара (работы, услуги), либо преимущества в отношении отечественного товара (работы, услуги). Это позволит в приоритете заключать контракт с отечественными компаниями и участниками торгов из ЕАЭС, а также с государствами, которым национальный режим предоставлен по международному договору. В остальных случаях будет применяться механизм ‛второй лишний“, не позволяющий закупать товары и услуги у иностранных компаний, если в госзакупках участвует хотя бы один российский производитель. При исполнении контракта подрядчик не сможет заменять отечественную продукцию на зарубежную.</w:t>
            </w:r>
          </w:p>
          <w:p w14:paraId="1495CA61" w14:textId="77777777" w:rsidR="00735189" w:rsidRPr="00735189" w:rsidRDefault="00735189" w:rsidP="00735189">
            <w:pPr>
              <w:autoSpaceDE w:val="0"/>
              <w:autoSpaceDN w:val="0"/>
              <w:adjustRightInd w:val="0"/>
              <w:jc w:val="both"/>
              <w:rPr>
                <w:rFonts w:ascii="Times New Roman" w:hAnsi="Times New Roman"/>
              </w:rPr>
            </w:pPr>
            <w:r w:rsidRPr="00735189">
              <w:rPr>
                <w:rFonts w:ascii="Times New Roman" w:hAnsi="Times New Roman"/>
              </w:rPr>
              <w:t>Кроме того, при рассмотрении заявок от российских компаний будет возможно условное снижение либо увеличение ценового предложения. При этом контракт будут заключать уже без учета коэффициента - по изначально предложенной участником цене.</w:t>
            </w:r>
          </w:p>
          <w:p w14:paraId="51819B91" w14:textId="77777777" w:rsidR="00735189" w:rsidRPr="00735189" w:rsidRDefault="00735189" w:rsidP="00735189">
            <w:pPr>
              <w:autoSpaceDE w:val="0"/>
              <w:autoSpaceDN w:val="0"/>
              <w:adjustRightInd w:val="0"/>
              <w:jc w:val="both"/>
              <w:rPr>
                <w:rFonts w:ascii="Times New Roman" w:hAnsi="Times New Roman"/>
              </w:rPr>
            </w:pPr>
            <w:r w:rsidRPr="00735189">
              <w:rPr>
                <w:rFonts w:ascii="Times New Roman" w:hAnsi="Times New Roman"/>
              </w:rPr>
              <w:t>Сохраняются требования о составлении заказчиками по итогам года отчета об объеме закупок товаров российского происхождения.</w:t>
            </w:r>
          </w:p>
          <w:p w14:paraId="1F26F2F9" w14:textId="39327AD5" w:rsidR="005931CF" w:rsidRPr="00AA3351" w:rsidRDefault="005931CF" w:rsidP="00735189">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75D9D189" w14:textId="77777777" w:rsidR="00126992" w:rsidRPr="00126992" w:rsidRDefault="00126992" w:rsidP="00126992">
            <w:pPr>
              <w:autoSpaceDE w:val="0"/>
              <w:autoSpaceDN w:val="0"/>
              <w:adjustRightInd w:val="0"/>
              <w:jc w:val="both"/>
              <w:rPr>
                <w:rFonts w:ascii="Times New Roman" w:hAnsi="Times New Roman"/>
                <w:bCs/>
              </w:rPr>
            </w:pPr>
            <w:r w:rsidRPr="00126992">
              <w:rPr>
                <w:rFonts w:ascii="Times New Roman" w:hAnsi="Times New Roman"/>
                <w:bCs/>
              </w:rPr>
              <w:t>Официальный интернет-портал правовой информации http://pravo.gov.ru, 08.08.2024,</w:t>
            </w:r>
          </w:p>
          <w:p w14:paraId="40487040" w14:textId="77777777" w:rsidR="00126992" w:rsidRPr="00126992" w:rsidRDefault="00126992" w:rsidP="00126992">
            <w:pPr>
              <w:autoSpaceDE w:val="0"/>
              <w:autoSpaceDN w:val="0"/>
              <w:adjustRightInd w:val="0"/>
              <w:jc w:val="both"/>
              <w:rPr>
                <w:rFonts w:ascii="Times New Roman" w:hAnsi="Times New Roman"/>
                <w:bCs/>
              </w:rPr>
            </w:pPr>
            <w:r w:rsidRPr="00126992">
              <w:rPr>
                <w:rFonts w:ascii="Times New Roman" w:hAnsi="Times New Roman"/>
                <w:bCs/>
              </w:rPr>
              <w:t>"Собрание законодательства РФ", 12.08.2024, N 33 (Часть II), ст. 5014,</w:t>
            </w:r>
          </w:p>
          <w:p w14:paraId="36072E47" w14:textId="77777777" w:rsidR="00126992" w:rsidRPr="00126992" w:rsidRDefault="00126992" w:rsidP="00126992">
            <w:pPr>
              <w:autoSpaceDE w:val="0"/>
              <w:autoSpaceDN w:val="0"/>
              <w:adjustRightInd w:val="0"/>
              <w:jc w:val="both"/>
              <w:rPr>
                <w:rFonts w:ascii="Times New Roman" w:hAnsi="Times New Roman"/>
                <w:bCs/>
              </w:rPr>
            </w:pPr>
            <w:r w:rsidRPr="00126992">
              <w:rPr>
                <w:rFonts w:ascii="Times New Roman" w:hAnsi="Times New Roman"/>
                <w:bCs/>
              </w:rPr>
              <w:t>"Российская газета", N 181, 15.08.2024</w:t>
            </w:r>
          </w:p>
          <w:p w14:paraId="7F6AA46A" w14:textId="77777777" w:rsidR="00126992" w:rsidRDefault="00126992" w:rsidP="00126992">
            <w:pPr>
              <w:autoSpaceDE w:val="0"/>
              <w:autoSpaceDN w:val="0"/>
              <w:adjustRightInd w:val="0"/>
              <w:jc w:val="both"/>
              <w:rPr>
                <w:rFonts w:ascii="Times New Roman" w:hAnsi="Times New Roman"/>
                <w:bCs/>
              </w:rPr>
            </w:pPr>
          </w:p>
          <w:p w14:paraId="3443F594" w14:textId="1496FCBD" w:rsidR="00D01712" w:rsidRPr="00EF7746" w:rsidRDefault="00126992" w:rsidP="00126992">
            <w:pPr>
              <w:autoSpaceDE w:val="0"/>
              <w:autoSpaceDN w:val="0"/>
              <w:adjustRightInd w:val="0"/>
              <w:jc w:val="both"/>
              <w:rPr>
                <w:rFonts w:ascii="Times New Roman" w:hAnsi="Times New Roman"/>
                <w:bCs/>
              </w:rPr>
            </w:pPr>
            <w:r w:rsidRPr="00126992">
              <w:rPr>
                <w:rFonts w:ascii="Times New Roman" w:hAnsi="Times New Roman"/>
                <w:bCs/>
              </w:rPr>
              <w:t>Начало действия документа - 01.10.2024 (за исключением отдельных положений).</w:t>
            </w:r>
          </w:p>
        </w:tc>
      </w:tr>
      <w:tr w:rsidR="00FB67C8" w:rsidRPr="000F6CEB" w14:paraId="7281F8CB"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FBEB54A" w14:textId="52DBCC16" w:rsidR="00FB67C8" w:rsidRDefault="00126992" w:rsidP="00B4711D">
            <w:pPr>
              <w:jc w:val="both"/>
              <w:rPr>
                <w:rFonts w:ascii="Times New Roman" w:eastAsia="Times New Roman" w:hAnsi="Times New Roman"/>
                <w:lang w:eastAsia="ru-RU"/>
              </w:rPr>
            </w:pPr>
            <w:r>
              <w:rPr>
                <w:rFonts w:ascii="Times New Roman" w:eastAsia="Times New Roman" w:hAnsi="Times New Roman"/>
                <w:lang w:eastAsia="ru-RU"/>
              </w:rPr>
              <w:t>13</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23DC474" w14:textId="05416EFA" w:rsidR="00FB67C8" w:rsidRPr="001B5103" w:rsidRDefault="000D37BA" w:rsidP="00D01712">
            <w:pPr>
              <w:autoSpaceDE w:val="0"/>
              <w:autoSpaceDN w:val="0"/>
              <w:adjustRightInd w:val="0"/>
              <w:jc w:val="both"/>
              <w:rPr>
                <w:rFonts w:ascii="Times New Roman" w:hAnsi="Times New Roman"/>
              </w:rPr>
            </w:pPr>
            <w:r w:rsidRPr="000D37BA">
              <w:rPr>
                <w:rFonts w:ascii="Times New Roman" w:hAnsi="Times New Roman"/>
              </w:rPr>
              <w:t>Федеральный закон от 8 августа 2024 г. N 319-ФЗ "О внесении изменений в Земельный кодекс Российской Федерации и статьи 10 и 10.1 Федерального закона "Об обороте земель сельскохозяйственного назначения"</w:t>
            </w:r>
          </w:p>
        </w:tc>
        <w:tc>
          <w:tcPr>
            <w:tcW w:w="7242" w:type="dxa"/>
            <w:tcBorders>
              <w:top w:val="single" w:sz="4" w:space="0" w:color="auto"/>
              <w:left w:val="single" w:sz="4" w:space="0" w:color="auto"/>
              <w:bottom w:val="single" w:sz="4" w:space="0" w:color="auto"/>
              <w:right w:val="single" w:sz="4" w:space="0" w:color="auto"/>
            </w:tcBorders>
          </w:tcPr>
          <w:p w14:paraId="5B81FA6F" w14:textId="77777777" w:rsidR="000D37BA" w:rsidRPr="000D37BA" w:rsidRDefault="000D37BA" w:rsidP="000D37BA">
            <w:pPr>
              <w:autoSpaceDE w:val="0"/>
              <w:autoSpaceDN w:val="0"/>
              <w:adjustRightInd w:val="0"/>
              <w:jc w:val="both"/>
              <w:rPr>
                <w:rFonts w:ascii="Times New Roman" w:hAnsi="Times New Roman"/>
              </w:rPr>
            </w:pPr>
            <w:r w:rsidRPr="000D37BA">
              <w:rPr>
                <w:rFonts w:ascii="Times New Roman" w:hAnsi="Times New Roman"/>
              </w:rPr>
              <w:t>ЗК РФ установлены особенности предоставления государственных и муниципальных земельных участков гражданам для ИЖС, ведения личного подсобного хозяйства в границах населенного пункта, садоводства для собственных нужд. Требуется публикация извещения о возможности их предоставления и проведение аукциона в случае, если иные лица уведомят о намерении приобрести права на участок.</w:t>
            </w:r>
          </w:p>
          <w:p w14:paraId="2471585B" w14:textId="77777777" w:rsidR="000D37BA" w:rsidRPr="000D37BA" w:rsidRDefault="000D37BA" w:rsidP="000D37BA">
            <w:pPr>
              <w:autoSpaceDE w:val="0"/>
              <w:autoSpaceDN w:val="0"/>
              <w:adjustRightInd w:val="0"/>
              <w:jc w:val="both"/>
              <w:rPr>
                <w:rFonts w:ascii="Times New Roman" w:hAnsi="Times New Roman"/>
              </w:rPr>
            </w:pPr>
            <w:r w:rsidRPr="000D37BA">
              <w:rPr>
                <w:rFonts w:ascii="Times New Roman" w:hAnsi="Times New Roman"/>
              </w:rPr>
              <w:t>Поправками уточнены случаи предоставления земельных участков, когда вышеуказанный порядок с возможностью проведения аукциона не применяется, - когда с заявлением о предоставлении участка обратилось лицо, имеющее право на его приобретение в собственность бесплатно, аренду без торгов или в безвозмездное пользование.</w:t>
            </w:r>
          </w:p>
          <w:p w14:paraId="26A677A0" w14:textId="41EB93B6" w:rsidR="00FB67C8" w:rsidRPr="001B5103" w:rsidRDefault="000D37BA" w:rsidP="00126992">
            <w:pPr>
              <w:autoSpaceDE w:val="0"/>
              <w:autoSpaceDN w:val="0"/>
              <w:adjustRightInd w:val="0"/>
              <w:jc w:val="both"/>
              <w:rPr>
                <w:rFonts w:ascii="Times New Roman" w:hAnsi="Times New Roman"/>
              </w:rPr>
            </w:pPr>
            <w:r w:rsidRPr="000D37BA">
              <w:rPr>
                <w:rFonts w:ascii="Times New Roman" w:hAnsi="Times New Roman"/>
              </w:rPr>
              <w:t>Скорректированы нормы о предоставлении земельных участков крестьянским (фермерским) хозяйствам.</w:t>
            </w:r>
          </w:p>
        </w:tc>
        <w:tc>
          <w:tcPr>
            <w:tcW w:w="4393" w:type="dxa"/>
            <w:tcBorders>
              <w:top w:val="single" w:sz="4" w:space="0" w:color="auto"/>
              <w:left w:val="single" w:sz="4" w:space="0" w:color="auto"/>
              <w:bottom w:val="single" w:sz="4" w:space="0" w:color="auto"/>
              <w:right w:val="single" w:sz="4" w:space="0" w:color="auto"/>
            </w:tcBorders>
          </w:tcPr>
          <w:p w14:paraId="2724BBBD" w14:textId="77777777" w:rsidR="00126992" w:rsidRPr="00126992" w:rsidRDefault="00126992" w:rsidP="00126992">
            <w:pPr>
              <w:autoSpaceDE w:val="0"/>
              <w:autoSpaceDN w:val="0"/>
              <w:adjustRightInd w:val="0"/>
              <w:jc w:val="both"/>
              <w:rPr>
                <w:rFonts w:ascii="Times New Roman" w:hAnsi="Times New Roman"/>
                <w:bCs/>
              </w:rPr>
            </w:pPr>
            <w:r w:rsidRPr="00126992">
              <w:rPr>
                <w:rFonts w:ascii="Times New Roman" w:hAnsi="Times New Roman"/>
                <w:bCs/>
              </w:rPr>
              <w:t>Официальный интернет-портал правовой информации http://pravo.gov.ru, 08.08.2024,</w:t>
            </w:r>
          </w:p>
          <w:p w14:paraId="4743071E" w14:textId="77777777" w:rsidR="00126992" w:rsidRPr="00126992" w:rsidRDefault="00126992" w:rsidP="00126992">
            <w:pPr>
              <w:autoSpaceDE w:val="0"/>
              <w:autoSpaceDN w:val="0"/>
              <w:adjustRightInd w:val="0"/>
              <w:jc w:val="both"/>
              <w:rPr>
                <w:rFonts w:ascii="Times New Roman" w:hAnsi="Times New Roman"/>
                <w:bCs/>
              </w:rPr>
            </w:pPr>
            <w:r w:rsidRPr="00126992">
              <w:rPr>
                <w:rFonts w:ascii="Times New Roman" w:hAnsi="Times New Roman"/>
                <w:bCs/>
              </w:rPr>
              <w:t>"Собрание законодательства РФ", 12.08.2024, N 33 (Часть II), ст. 5015,</w:t>
            </w:r>
          </w:p>
          <w:p w14:paraId="7174F259" w14:textId="77777777" w:rsidR="00126992" w:rsidRPr="00126992" w:rsidRDefault="00126992" w:rsidP="00126992">
            <w:pPr>
              <w:autoSpaceDE w:val="0"/>
              <w:autoSpaceDN w:val="0"/>
              <w:adjustRightInd w:val="0"/>
              <w:jc w:val="both"/>
              <w:rPr>
                <w:rFonts w:ascii="Times New Roman" w:hAnsi="Times New Roman"/>
                <w:bCs/>
              </w:rPr>
            </w:pPr>
            <w:r w:rsidRPr="00126992">
              <w:rPr>
                <w:rFonts w:ascii="Times New Roman" w:hAnsi="Times New Roman"/>
                <w:bCs/>
              </w:rPr>
              <w:t>"Российская газета", N 182, 16.08.2024</w:t>
            </w:r>
          </w:p>
          <w:p w14:paraId="514DBDD8" w14:textId="77777777" w:rsidR="00126992" w:rsidRDefault="00126992" w:rsidP="00126992">
            <w:pPr>
              <w:autoSpaceDE w:val="0"/>
              <w:autoSpaceDN w:val="0"/>
              <w:adjustRightInd w:val="0"/>
              <w:jc w:val="both"/>
              <w:rPr>
                <w:rFonts w:ascii="Times New Roman" w:hAnsi="Times New Roman"/>
                <w:bCs/>
              </w:rPr>
            </w:pPr>
          </w:p>
          <w:p w14:paraId="5B47F4AA" w14:textId="734C4DB3" w:rsidR="00FB67C8" w:rsidRPr="00EF7746" w:rsidRDefault="00126992" w:rsidP="00126992">
            <w:pPr>
              <w:autoSpaceDE w:val="0"/>
              <w:autoSpaceDN w:val="0"/>
              <w:adjustRightInd w:val="0"/>
              <w:jc w:val="both"/>
              <w:rPr>
                <w:rFonts w:ascii="Times New Roman" w:hAnsi="Times New Roman"/>
                <w:bCs/>
              </w:rPr>
            </w:pPr>
            <w:r w:rsidRPr="00126992">
              <w:rPr>
                <w:rFonts w:ascii="Times New Roman" w:hAnsi="Times New Roman"/>
                <w:bCs/>
              </w:rPr>
              <w:t>Начало действия документа - 08.08.2024.</w:t>
            </w:r>
          </w:p>
        </w:tc>
      </w:tr>
      <w:tr w:rsidR="00381F3A" w:rsidRPr="000F6CEB" w14:paraId="35EA7D19"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1A99BA59" w14:textId="581F7926" w:rsidR="00381F3A" w:rsidRDefault="00126992" w:rsidP="00B4711D">
            <w:pPr>
              <w:jc w:val="both"/>
              <w:rPr>
                <w:rFonts w:ascii="Times New Roman" w:eastAsia="Times New Roman" w:hAnsi="Times New Roman"/>
                <w:lang w:eastAsia="ru-RU"/>
              </w:rPr>
            </w:pPr>
            <w:r>
              <w:rPr>
                <w:rFonts w:ascii="Times New Roman" w:eastAsia="Times New Roman" w:hAnsi="Times New Roman"/>
                <w:lang w:eastAsia="ru-RU"/>
              </w:rPr>
              <w:lastRenderedPageBreak/>
              <w:t>14.</w:t>
            </w:r>
          </w:p>
        </w:tc>
        <w:tc>
          <w:tcPr>
            <w:tcW w:w="3126" w:type="dxa"/>
            <w:tcBorders>
              <w:top w:val="single" w:sz="4" w:space="0" w:color="auto"/>
              <w:left w:val="single" w:sz="4" w:space="0" w:color="auto"/>
              <w:bottom w:val="single" w:sz="4" w:space="0" w:color="auto"/>
              <w:right w:val="single" w:sz="4" w:space="0" w:color="auto"/>
            </w:tcBorders>
          </w:tcPr>
          <w:p w14:paraId="2D82F0EC" w14:textId="77777777" w:rsidR="00381F3A" w:rsidRPr="00381F3A" w:rsidRDefault="00381F3A" w:rsidP="00381F3A">
            <w:pPr>
              <w:autoSpaceDE w:val="0"/>
              <w:autoSpaceDN w:val="0"/>
              <w:adjustRightInd w:val="0"/>
              <w:jc w:val="both"/>
              <w:rPr>
                <w:rFonts w:ascii="Times New Roman" w:hAnsi="Times New Roman"/>
              </w:rPr>
            </w:pPr>
            <w:r w:rsidRPr="00381F3A">
              <w:rPr>
                <w:rFonts w:ascii="Times New Roman" w:hAnsi="Times New Roman"/>
              </w:rPr>
              <w:t>Федеральный закон от 08.08.2024 N 322-ФЗ</w:t>
            </w:r>
          </w:p>
          <w:p w14:paraId="168E9B36" w14:textId="13614ACE" w:rsidR="00381F3A" w:rsidRPr="00CA2577" w:rsidRDefault="00381F3A" w:rsidP="00381F3A">
            <w:pPr>
              <w:autoSpaceDE w:val="0"/>
              <w:autoSpaceDN w:val="0"/>
              <w:adjustRightInd w:val="0"/>
              <w:jc w:val="both"/>
              <w:rPr>
                <w:rFonts w:ascii="Times New Roman" w:hAnsi="Times New Roman"/>
              </w:rPr>
            </w:pPr>
            <w:r w:rsidRPr="00381F3A">
              <w:rPr>
                <w:rFonts w:ascii="Times New Roman" w:hAnsi="Times New Roman"/>
              </w:rPr>
              <w:t>"О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8BE9D91" w14:textId="77777777" w:rsidR="00381F3A" w:rsidRPr="00381F3A" w:rsidRDefault="00381F3A" w:rsidP="00381F3A">
            <w:pPr>
              <w:autoSpaceDE w:val="0"/>
              <w:autoSpaceDN w:val="0"/>
              <w:adjustRightInd w:val="0"/>
              <w:jc w:val="both"/>
              <w:rPr>
                <w:rFonts w:ascii="Times New Roman" w:hAnsi="Times New Roman"/>
              </w:rPr>
            </w:pPr>
            <w:r w:rsidRPr="00381F3A">
              <w:rPr>
                <w:rFonts w:ascii="Times New Roman" w:hAnsi="Times New Roman"/>
              </w:rPr>
              <w:t>Граждане,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вправе подать в электронной форме заявление о готовности участвовать в профилактике безнадзорности и правонарушений несовершеннолетних.</w:t>
            </w:r>
          </w:p>
          <w:p w14:paraId="77E526E7" w14:textId="33AF8C6F" w:rsidR="00381F3A" w:rsidRPr="00CA2577" w:rsidRDefault="00381F3A" w:rsidP="00381F3A">
            <w:pPr>
              <w:autoSpaceDE w:val="0"/>
              <w:autoSpaceDN w:val="0"/>
              <w:adjustRightInd w:val="0"/>
              <w:jc w:val="both"/>
              <w:rPr>
                <w:rFonts w:ascii="Times New Roman" w:hAnsi="Times New Roman"/>
              </w:rPr>
            </w:pPr>
            <w:r w:rsidRPr="00381F3A">
              <w:rPr>
                <w:rFonts w:ascii="Times New Roman" w:hAnsi="Times New Roman"/>
              </w:rPr>
              <w:t>Законом, в частности, определены требования для включения в реестр, закреплена безвозмездность осуществления наставнической деятельности, установлены формы оказания поддержки наставникам и организациям, включенным в реестр, а также определены права и обязанности наставников.</w:t>
            </w:r>
          </w:p>
        </w:tc>
        <w:tc>
          <w:tcPr>
            <w:tcW w:w="4393" w:type="dxa"/>
            <w:tcBorders>
              <w:top w:val="single" w:sz="4" w:space="0" w:color="auto"/>
              <w:left w:val="single" w:sz="4" w:space="0" w:color="auto"/>
              <w:bottom w:val="single" w:sz="4" w:space="0" w:color="auto"/>
              <w:right w:val="single" w:sz="4" w:space="0" w:color="auto"/>
            </w:tcBorders>
          </w:tcPr>
          <w:p w14:paraId="5756990D" w14:textId="77777777" w:rsidR="00381F3A" w:rsidRPr="00381F3A" w:rsidRDefault="00381F3A" w:rsidP="00381F3A">
            <w:pPr>
              <w:autoSpaceDE w:val="0"/>
              <w:autoSpaceDN w:val="0"/>
              <w:adjustRightInd w:val="0"/>
              <w:jc w:val="both"/>
              <w:rPr>
                <w:rFonts w:ascii="Times New Roman" w:hAnsi="Times New Roman"/>
                <w:bCs/>
              </w:rPr>
            </w:pPr>
            <w:r w:rsidRPr="00381F3A">
              <w:rPr>
                <w:rFonts w:ascii="Times New Roman" w:hAnsi="Times New Roman"/>
                <w:bCs/>
              </w:rPr>
              <w:t>Официальный интернет-портал правовой информации http://pravo.gov.ru, 08.08.2024,</w:t>
            </w:r>
          </w:p>
          <w:p w14:paraId="303A6B87" w14:textId="77777777" w:rsidR="00381F3A" w:rsidRPr="00381F3A" w:rsidRDefault="00381F3A" w:rsidP="00381F3A">
            <w:pPr>
              <w:autoSpaceDE w:val="0"/>
              <w:autoSpaceDN w:val="0"/>
              <w:adjustRightInd w:val="0"/>
              <w:jc w:val="both"/>
              <w:rPr>
                <w:rFonts w:ascii="Times New Roman" w:hAnsi="Times New Roman"/>
                <w:bCs/>
              </w:rPr>
            </w:pPr>
            <w:r w:rsidRPr="00381F3A">
              <w:rPr>
                <w:rFonts w:ascii="Times New Roman" w:hAnsi="Times New Roman"/>
                <w:bCs/>
              </w:rPr>
              <w:t>"Российская газета", N 181, 15.08.2024</w:t>
            </w:r>
          </w:p>
          <w:p w14:paraId="68CEC956" w14:textId="77777777" w:rsidR="00381F3A" w:rsidRDefault="00381F3A" w:rsidP="00381F3A">
            <w:pPr>
              <w:autoSpaceDE w:val="0"/>
              <w:autoSpaceDN w:val="0"/>
              <w:adjustRightInd w:val="0"/>
              <w:jc w:val="both"/>
              <w:rPr>
                <w:rFonts w:ascii="Times New Roman" w:hAnsi="Times New Roman"/>
                <w:bCs/>
              </w:rPr>
            </w:pPr>
          </w:p>
          <w:p w14:paraId="2D126647" w14:textId="43DF4E61" w:rsidR="00381F3A" w:rsidRPr="00EF7746" w:rsidRDefault="00381F3A" w:rsidP="00381F3A">
            <w:pPr>
              <w:autoSpaceDE w:val="0"/>
              <w:autoSpaceDN w:val="0"/>
              <w:adjustRightInd w:val="0"/>
              <w:jc w:val="both"/>
              <w:rPr>
                <w:rFonts w:ascii="Times New Roman" w:hAnsi="Times New Roman"/>
                <w:bCs/>
              </w:rPr>
            </w:pPr>
            <w:r w:rsidRPr="00381F3A">
              <w:rPr>
                <w:rFonts w:ascii="Times New Roman" w:hAnsi="Times New Roman"/>
                <w:bCs/>
              </w:rPr>
              <w:t>Начало действия документа - 05.02.2025.</w:t>
            </w:r>
          </w:p>
        </w:tc>
      </w:tr>
      <w:tr w:rsidR="000374B4" w:rsidRPr="000F6CEB" w14:paraId="06500F79"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4D580736" w14:textId="02BE1B21" w:rsidR="000374B4" w:rsidRDefault="003F5393" w:rsidP="00B4711D">
            <w:pPr>
              <w:jc w:val="both"/>
              <w:rPr>
                <w:rFonts w:ascii="Times New Roman" w:eastAsia="Times New Roman" w:hAnsi="Times New Roman"/>
                <w:lang w:eastAsia="ru-RU"/>
              </w:rPr>
            </w:pPr>
            <w:r>
              <w:rPr>
                <w:rFonts w:ascii="Times New Roman" w:eastAsia="Times New Roman" w:hAnsi="Times New Roman"/>
                <w:lang w:eastAsia="ru-RU"/>
              </w:rPr>
              <w:t>1</w:t>
            </w:r>
            <w:r w:rsidR="004273B1">
              <w:rPr>
                <w:rFonts w:ascii="Times New Roman" w:eastAsia="Times New Roman" w:hAnsi="Times New Roman"/>
                <w:lang w:eastAsia="ru-RU"/>
              </w:rPr>
              <w:t>5.</w:t>
            </w:r>
          </w:p>
        </w:tc>
        <w:tc>
          <w:tcPr>
            <w:tcW w:w="3126" w:type="dxa"/>
            <w:tcBorders>
              <w:top w:val="single" w:sz="4" w:space="0" w:color="auto"/>
              <w:left w:val="single" w:sz="4" w:space="0" w:color="auto"/>
              <w:bottom w:val="single" w:sz="4" w:space="0" w:color="auto"/>
              <w:right w:val="single" w:sz="4" w:space="0" w:color="auto"/>
            </w:tcBorders>
          </w:tcPr>
          <w:p w14:paraId="4519817A" w14:textId="1FA33230" w:rsidR="000374B4" w:rsidRPr="00057291" w:rsidRDefault="00CA2577" w:rsidP="00E46D9C">
            <w:pPr>
              <w:autoSpaceDE w:val="0"/>
              <w:autoSpaceDN w:val="0"/>
              <w:adjustRightInd w:val="0"/>
              <w:jc w:val="both"/>
              <w:rPr>
                <w:rFonts w:ascii="Times New Roman" w:hAnsi="Times New Roman"/>
              </w:rPr>
            </w:pPr>
            <w:r w:rsidRPr="00CA2577">
              <w:rPr>
                <w:rFonts w:ascii="Times New Roman" w:hAnsi="Times New Roman"/>
              </w:rPr>
              <w:t>Федеральный закон от 8 августа 2024 г. N 326-ФЗ "О внесении изменений в Федеральный закон "О физической культуре и спорте в Российской Федерации" и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7242" w:type="dxa"/>
            <w:tcBorders>
              <w:top w:val="single" w:sz="4" w:space="0" w:color="auto"/>
              <w:left w:val="single" w:sz="4" w:space="0" w:color="auto"/>
              <w:bottom w:val="single" w:sz="4" w:space="0" w:color="auto"/>
              <w:right w:val="single" w:sz="4" w:space="0" w:color="auto"/>
            </w:tcBorders>
          </w:tcPr>
          <w:p w14:paraId="3401C110" w14:textId="77777777" w:rsidR="00CA2577" w:rsidRPr="00CA2577" w:rsidRDefault="00CA2577" w:rsidP="00CA2577">
            <w:pPr>
              <w:autoSpaceDE w:val="0"/>
              <w:autoSpaceDN w:val="0"/>
              <w:adjustRightInd w:val="0"/>
              <w:jc w:val="both"/>
              <w:rPr>
                <w:rFonts w:ascii="Times New Roman" w:hAnsi="Times New Roman"/>
              </w:rPr>
            </w:pPr>
            <w:r w:rsidRPr="00CA2577">
              <w:rPr>
                <w:rFonts w:ascii="Times New Roman" w:hAnsi="Times New Roman"/>
              </w:rPr>
              <w:t>Под объектом спорта будет пониматься спортивное сооружение, являющееся недвижимостью, в т. ч. единым недвижимым комплексом, и предназначенное для проведения физкультурных и (или) спортивных мероприятий. Местом проведения официального спортивного соревнования будет являться в т. ч. иное спортивное сооружение. Потребности в обеспеченности населения объектами спорта будут определять в соответствии с законодательством о градостроительной деятельности. Бюджетные средства можно будет использовать на строительство, реконструкцию и ремонт спортивных сооружений, находящихся в федеральной, региональной и муниципальной собственности, а также в собственности юрлиц, в т. ч. физкультурно-спортивных организаций, или граждан.</w:t>
            </w:r>
          </w:p>
          <w:p w14:paraId="42584400" w14:textId="77777777" w:rsidR="00CA2577" w:rsidRPr="00CA2577" w:rsidRDefault="00CA2577" w:rsidP="00CA2577">
            <w:pPr>
              <w:autoSpaceDE w:val="0"/>
              <w:autoSpaceDN w:val="0"/>
              <w:adjustRightInd w:val="0"/>
              <w:jc w:val="both"/>
              <w:rPr>
                <w:rFonts w:ascii="Times New Roman" w:hAnsi="Times New Roman"/>
              </w:rPr>
            </w:pPr>
            <w:r w:rsidRPr="00CA2577">
              <w:rPr>
                <w:rFonts w:ascii="Times New Roman" w:hAnsi="Times New Roman"/>
              </w:rPr>
              <w:t>Будет запрещена розничная продажа алкогольной продукции в спортивных сооружениях во время проведения на них физкультурных или спортивных мероприятий.</w:t>
            </w:r>
          </w:p>
          <w:p w14:paraId="7E88FD82" w14:textId="4F358EE3" w:rsidR="000374B4" w:rsidRPr="00057291" w:rsidRDefault="00CA2577" w:rsidP="00CA2577">
            <w:pPr>
              <w:autoSpaceDE w:val="0"/>
              <w:autoSpaceDN w:val="0"/>
              <w:adjustRightInd w:val="0"/>
              <w:jc w:val="both"/>
              <w:rPr>
                <w:rFonts w:ascii="Times New Roman" w:hAnsi="Times New Roman"/>
              </w:rPr>
            </w:pPr>
            <w:r w:rsidRPr="00CA2577">
              <w:rPr>
                <w:rFonts w:ascii="Times New Roman" w:hAnsi="Times New Roman"/>
              </w:rPr>
              <w:t>Федеральный закон вступает в силу с 1 сентября 2025 г.</w:t>
            </w:r>
          </w:p>
        </w:tc>
        <w:tc>
          <w:tcPr>
            <w:tcW w:w="4393" w:type="dxa"/>
            <w:tcBorders>
              <w:top w:val="single" w:sz="4" w:space="0" w:color="auto"/>
              <w:left w:val="single" w:sz="4" w:space="0" w:color="auto"/>
              <w:bottom w:val="single" w:sz="4" w:space="0" w:color="auto"/>
              <w:right w:val="single" w:sz="4" w:space="0" w:color="auto"/>
            </w:tcBorders>
          </w:tcPr>
          <w:p w14:paraId="7363C153" w14:textId="77777777" w:rsidR="003F5393" w:rsidRPr="003F5393" w:rsidRDefault="003F5393" w:rsidP="003F5393">
            <w:pPr>
              <w:autoSpaceDE w:val="0"/>
              <w:autoSpaceDN w:val="0"/>
              <w:adjustRightInd w:val="0"/>
              <w:jc w:val="both"/>
              <w:rPr>
                <w:rFonts w:ascii="Times New Roman" w:hAnsi="Times New Roman"/>
                <w:bCs/>
              </w:rPr>
            </w:pPr>
            <w:r w:rsidRPr="003F5393">
              <w:rPr>
                <w:rFonts w:ascii="Times New Roman" w:hAnsi="Times New Roman"/>
                <w:bCs/>
              </w:rPr>
              <w:t>Официальный интернет-портал правовой информации http://pravo.gov.ru, 08.08.2024,</w:t>
            </w:r>
          </w:p>
          <w:p w14:paraId="54FC7D9E" w14:textId="77777777" w:rsidR="003F5393" w:rsidRPr="003F5393" w:rsidRDefault="003F5393" w:rsidP="003F5393">
            <w:pPr>
              <w:autoSpaceDE w:val="0"/>
              <w:autoSpaceDN w:val="0"/>
              <w:adjustRightInd w:val="0"/>
              <w:jc w:val="both"/>
              <w:rPr>
                <w:rFonts w:ascii="Times New Roman" w:hAnsi="Times New Roman"/>
                <w:bCs/>
              </w:rPr>
            </w:pPr>
            <w:r w:rsidRPr="003F5393">
              <w:rPr>
                <w:rFonts w:ascii="Times New Roman" w:hAnsi="Times New Roman"/>
                <w:bCs/>
              </w:rPr>
              <w:t>"Собрание законодательства РФ", 12.08.2024, N 33 (Часть II), ст. 5022,</w:t>
            </w:r>
          </w:p>
          <w:p w14:paraId="756C08F6" w14:textId="77777777" w:rsidR="003F5393" w:rsidRPr="003F5393" w:rsidRDefault="003F5393" w:rsidP="003F5393">
            <w:pPr>
              <w:autoSpaceDE w:val="0"/>
              <w:autoSpaceDN w:val="0"/>
              <w:adjustRightInd w:val="0"/>
              <w:jc w:val="both"/>
              <w:rPr>
                <w:rFonts w:ascii="Times New Roman" w:hAnsi="Times New Roman"/>
                <w:bCs/>
              </w:rPr>
            </w:pPr>
            <w:r w:rsidRPr="003F5393">
              <w:rPr>
                <w:rFonts w:ascii="Times New Roman" w:hAnsi="Times New Roman"/>
                <w:bCs/>
              </w:rPr>
              <w:t>"Российская газета", N 182, 16.08.2024</w:t>
            </w:r>
          </w:p>
          <w:p w14:paraId="54919B44" w14:textId="77777777" w:rsidR="003F5393" w:rsidRDefault="003F5393" w:rsidP="003F5393">
            <w:pPr>
              <w:autoSpaceDE w:val="0"/>
              <w:autoSpaceDN w:val="0"/>
              <w:adjustRightInd w:val="0"/>
              <w:jc w:val="both"/>
              <w:rPr>
                <w:rFonts w:ascii="Times New Roman" w:hAnsi="Times New Roman"/>
                <w:bCs/>
              </w:rPr>
            </w:pPr>
          </w:p>
          <w:p w14:paraId="68725C69" w14:textId="139EF7B5" w:rsidR="000374B4" w:rsidRPr="00EF7746" w:rsidRDefault="003F5393" w:rsidP="003F5393">
            <w:pPr>
              <w:autoSpaceDE w:val="0"/>
              <w:autoSpaceDN w:val="0"/>
              <w:adjustRightInd w:val="0"/>
              <w:jc w:val="both"/>
              <w:rPr>
                <w:rFonts w:ascii="Times New Roman" w:hAnsi="Times New Roman"/>
                <w:bCs/>
              </w:rPr>
            </w:pPr>
            <w:r w:rsidRPr="003F5393">
              <w:rPr>
                <w:rFonts w:ascii="Times New Roman" w:hAnsi="Times New Roman"/>
                <w:bCs/>
              </w:rPr>
              <w:t>Начало действия документа - 01.09.2025.</w:t>
            </w:r>
          </w:p>
        </w:tc>
      </w:tr>
      <w:tr w:rsidR="00057291" w:rsidRPr="000F6CEB" w14:paraId="0BC0D4F5"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6C378700" w14:textId="70FE689A" w:rsidR="00057291" w:rsidRDefault="003F5393" w:rsidP="00B4711D">
            <w:pPr>
              <w:jc w:val="both"/>
              <w:rPr>
                <w:rFonts w:ascii="Times New Roman" w:eastAsia="Times New Roman" w:hAnsi="Times New Roman"/>
                <w:lang w:eastAsia="ru-RU"/>
              </w:rPr>
            </w:pPr>
            <w:r>
              <w:rPr>
                <w:rFonts w:ascii="Times New Roman" w:eastAsia="Times New Roman" w:hAnsi="Times New Roman"/>
                <w:lang w:eastAsia="ru-RU"/>
              </w:rPr>
              <w:t>1</w:t>
            </w:r>
            <w:r w:rsidR="004273B1">
              <w:rPr>
                <w:rFonts w:ascii="Times New Roman" w:eastAsia="Times New Roman" w:hAnsi="Times New Roman"/>
                <w:lang w:eastAsia="ru-RU"/>
              </w:rPr>
              <w:t>6.</w:t>
            </w:r>
          </w:p>
        </w:tc>
        <w:tc>
          <w:tcPr>
            <w:tcW w:w="3126" w:type="dxa"/>
            <w:tcBorders>
              <w:top w:val="single" w:sz="4" w:space="0" w:color="auto"/>
              <w:left w:val="single" w:sz="4" w:space="0" w:color="auto"/>
              <w:bottom w:val="single" w:sz="4" w:space="0" w:color="auto"/>
              <w:right w:val="single" w:sz="4" w:space="0" w:color="auto"/>
            </w:tcBorders>
          </w:tcPr>
          <w:p w14:paraId="2942FC38" w14:textId="375694BC" w:rsidR="00057291" w:rsidRPr="00FB67C8" w:rsidRDefault="00B44342" w:rsidP="00D01712">
            <w:pPr>
              <w:autoSpaceDE w:val="0"/>
              <w:autoSpaceDN w:val="0"/>
              <w:adjustRightInd w:val="0"/>
              <w:jc w:val="both"/>
              <w:rPr>
                <w:rFonts w:ascii="Times New Roman" w:hAnsi="Times New Roman"/>
              </w:rPr>
            </w:pPr>
            <w:r w:rsidRPr="00B44342">
              <w:rPr>
                <w:rFonts w:ascii="Times New Roman" w:hAnsi="Times New Roman"/>
              </w:rPr>
              <w:t>Федеральный закон от 8 августа 2024 г. N 328-ФЗ "О внесении изменений в статьи 29 и 47 Федерального закона "Об образовании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ADCC9BF" w14:textId="77777777" w:rsidR="00B44342" w:rsidRPr="00B44342" w:rsidRDefault="00B44342" w:rsidP="00B44342">
            <w:pPr>
              <w:autoSpaceDE w:val="0"/>
              <w:autoSpaceDN w:val="0"/>
              <w:adjustRightInd w:val="0"/>
              <w:jc w:val="both"/>
              <w:rPr>
                <w:rFonts w:ascii="Times New Roman" w:hAnsi="Times New Roman"/>
              </w:rPr>
            </w:pPr>
            <w:r w:rsidRPr="00B44342">
              <w:rPr>
                <w:rFonts w:ascii="Times New Roman" w:hAnsi="Times New Roman"/>
              </w:rPr>
              <w:t>Образовательная организация может не предоставлять госорганам, органам местного самоуправления и организациям информацию и документы при отсутствии оснований, предусмотренных законодательством.</w:t>
            </w:r>
          </w:p>
          <w:p w14:paraId="533451F1" w14:textId="77777777" w:rsidR="00B44342" w:rsidRPr="00B44342" w:rsidRDefault="00B44342" w:rsidP="00B44342">
            <w:pPr>
              <w:autoSpaceDE w:val="0"/>
              <w:autoSpaceDN w:val="0"/>
              <w:adjustRightInd w:val="0"/>
              <w:jc w:val="both"/>
              <w:rPr>
                <w:rFonts w:ascii="Times New Roman" w:hAnsi="Times New Roman"/>
              </w:rPr>
            </w:pPr>
            <w:r w:rsidRPr="00B44342">
              <w:rPr>
                <w:rFonts w:ascii="Times New Roman" w:hAnsi="Times New Roman"/>
              </w:rPr>
              <w:t>Перечень документов, которые готовятся педагогами, определяют:</w:t>
            </w:r>
          </w:p>
          <w:p w14:paraId="1938752D" w14:textId="77777777" w:rsidR="00B44342" w:rsidRPr="00B44342" w:rsidRDefault="00B44342" w:rsidP="00B44342">
            <w:pPr>
              <w:autoSpaceDE w:val="0"/>
              <w:autoSpaceDN w:val="0"/>
              <w:adjustRightInd w:val="0"/>
              <w:jc w:val="both"/>
              <w:rPr>
                <w:rFonts w:ascii="Times New Roman" w:hAnsi="Times New Roman"/>
              </w:rPr>
            </w:pPr>
            <w:r w:rsidRPr="00B44342">
              <w:rPr>
                <w:rFonts w:ascii="Times New Roman" w:hAnsi="Times New Roman"/>
              </w:rPr>
              <w:t>- Минпросвещения - в отношении не только основных общеобразовательных программ, но и программ среднего профобразования;</w:t>
            </w:r>
          </w:p>
          <w:p w14:paraId="25F40508" w14:textId="77777777" w:rsidR="00B44342" w:rsidRPr="00B44342" w:rsidRDefault="00B44342" w:rsidP="00B44342">
            <w:pPr>
              <w:autoSpaceDE w:val="0"/>
              <w:autoSpaceDN w:val="0"/>
              <w:adjustRightInd w:val="0"/>
              <w:jc w:val="both"/>
              <w:rPr>
                <w:rFonts w:ascii="Times New Roman" w:hAnsi="Times New Roman"/>
              </w:rPr>
            </w:pPr>
            <w:r w:rsidRPr="00B44342">
              <w:rPr>
                <w:rFonts w:ascii="Times New Roman" w:hAnsi="Times New Roman"/>
              </w:rPr>
              <w:t>- Минобрнауки - при реализации программ бакалавриата, специалитета, магистратуры и аспирантуры (адъюнктуры);</w:t>
            </w:r>
          </w:p>
          <w:p w14:paraId="1D71DAE7" w14:textId="77777777" w:rsidR="00B44342" w:rsidRPr="00B44342" w:rsidRDefault="00B44342" w:rsidP="00B44342">
            <w:pPr>
              <w:autoSpaceDE w:val="0"/>
              <w:autoSpaceDN w:val="0"/>
              <w:adjustRightInd w:val="0"/>
              <w:jc w:val="both"/>
              <w:rPr>
                <w:rFonts w:ascii="Times New Roman" w:hAnsi="Times New Roman"/>
              </w:rPr>
            </w:pPr>
            <w:r w:rsidRPr="00B44342">
              <w:rPr>
                <w:rFonts w:ascii="Times New Roman" w:hAnsi="Times New Roman"/>
              </w:rPr>
              <w:lastRenderedPageBreak/>
              <w:t>- Минздрав по согласованию с Минобрнауки - при реализации программ ординатуры;</w:t>
            </w:r>
          </w:p>
          <w:p w14:paraId="33E77EF9" w14:textId="77777777" w:rsidR="00B44342" w:rsidRPr="00B44342" w:rsidRDefault="00B44342" w:rsidP="00B44342">
            <w:pPr>
              <w:autoSpaceDE w:val="0"/>
              <w:autoSpaceDN w:val="0"/>
              <w:adjustRightInd w:val="0"/>
              <w:jc w:val="both"/>
              <w:rPr>
                <w:rFonts w:ascii="Times New Roman" w:hAnsi="Times New Roman"/>
              </w:rPr>
            </w:pPr>
            <w:r w:rsidRPr="00B44342">
              <w:rPr>
                <w:rFonts w:ascii="Times New Roman" w:hAnsi="Times New Roman"/>
              </w:rPr>
              <w:t>- Минкультуры по согласованию с Минобрнауки - в отношении программ ассистентуры-стажировки;</w:t>
            </w:r>
          </w:p>
          <w:p w14:paraId="52FEF2FE" w14:textId="77777777" w:rsidR="00B44342" w:rsidRPr="00B44342" w:rsidRDefault="00B44342" w:rsidP="00B44342">
            <w:pPr>
              <w:autoSpaceDE w:val="0"/>
              <w:autoSpaceDN w:val="0"/>
              <w:adjustRightInd w:val="0"/>
              <w:jc w:val="both"/>
              <w:rPr>
                <w:rFonts w:ascii="Times New Roman" w:hAnsi="Times New Roman"/>
              </w:rPr>
            </w:pPr>
            <w:r w:rsidRPr="00B44342">
              <w:rPr>
                <w:rFonts w:ascii="Times New Roman" w:hAnsi="Times New Roman"/>
              </w:rPr>
              <w:t>- федеральные госорганы - в отношении основных профессиональных образовательных программ в подведомственных организациях, осуществляющих подготовку кадров в интересах обороны и безопасности государства, обеспечения законности и правопорядка.</w:t>
            </w:r>
          </w:p>
          <w:p w14:paraId="19BCE0A1" w14:textId="77777777" w:rsidR="00B44342" w:rsidRPr="00B44342" w:rsidRDefault="00B44342" w:rsidP="00B44342">
            <w:pPr>
              <w:autoSpaceDE w:val="0"/>
              <w:autoSpaceDN w:val="0"/>
              <w:adjustRightInd w:val="0"/>
              <w:jc w:val="both"/>
              <w:rPr>
                <w:rFonts w:ascii="Times New Roman" w:hAnsi="Times New Roman"/>
              </w:rPr>
            </w:pPr>
            <w:r w:rsidRPr="00B44342">
              <w:rPr>
                <w:rFonts w:ascii="Times New Roman" w:hAnsi="Times New Roman"/>
              </w:rPr>
              <w:t>Допработу, не предусмотренную законом, нельзя возлагать на всех педагогов. Ранее запрет был установлен только для общеобразовательных организаций.</w:t>
            </w:r>
          </w:p>
          <w:p w14:paraId="09D2B582" w14:textId="7E02389B" w:rsidR="00057291" w:rsidRPr="00FB67C8" w:rsidRDefault="00B44342" w:rsidP="00B44342">
            <w:pPr>
              <w:autoSpaceDE w:val="0"/>
              <w:autoSpaceDN w:val="0"/>
              <w:adjustRightInd w:val="0"/>
              <w:jc w:val="both"/>
              <w:rPr>
                <w:rFonts w:ascii="Times New Roman" w:hAnsi="Times New Roman"/>
              </w:rPr>
            </w:pPr>
            <w:r w:rsidRPr="00B44342">
              <w:rPr>
                <w:rFonts w:ascii="Times New Roman" w:hAnsi="Times New Roman"/>
              </w:rPr>
              <w:t>Закон вступает в силу с 1 марта 2025 г.</w:t>
            </w:r>
          </w:p>
        </w:tc>
        <w:tc>
          <w:tcPr>
            <w:tcW w:w="4393" w:type="dxa"/>
            <w:tcBorders>
              <w:top w:val="single" w:sz="4" w:space="0" w:color="auto"/>
              <w:left w:val="single" w:sz="4" w:space="0" w:color="auto"/>
              <w:bottom w:val="single" w:sz="4" w:space="0" w:color="auto"/>
              <w:right w:val="single" w:sz="4" w:space="0" w:color="auto"/>
            </w:tcBorders>
          </w:tcPr>
          <w:p w14:paraId="26C5213E" w14:textId="77777777" w:rsidR="003F5393" w:rsidRPr="003F5393" w:rsidRDefault="003F5393" w:rsidP="003F5393">
            <w:pPr>
              <w:autoSpaceDE w:val="0"/>
              <w:autoSpaceDN w:val="0"/>
              <w:adjustRightInd w:val="0"/>
              <w:jc w:val="both"/>
              <w:rPr>
                <w:rFonts w:ascii="Times New Roman" w:hAnsi="Times New Roman"/>
                <w:bCs/>
              </w:rPr>
            </w:pPr>
            <w:r w:rsidRPr="003F5393">
              <w:rPr>
                <w:rFonts w:ascii="Times New Roman" w:hAnsi="Times New Roman"/>
                <w:bCs/>
              </w:rPr>
              <w:lastRenderedPageBreak/>
              <w:t>Официальный интернет-портал правовой информации http://pravo.gov.ru, 08.08.2024,</w:t>
            </w:r>
          </w:p>
          <w:p w14:paraId="73990EB4" w14:textId="77777777" w:rsidR="003F5393" w:rsidRPr="003F5393" w:rsidRDefault="003F5393" w:rsidP="003F5393">
            <w:pPr>
              <w:autoSpaceDE w:val="0"/>
              <w:autoSpaceDN w:val="0"/>
              <w:adjustRightInd w:val="0"/>
              <w:jc w:val="both"/>
              <w:rPr>
                <w:rFonts w:ascii="Times New Roman" w:hAnsi="Times New Roman"/>
                <w:bCs/>
              </w:rPr>
            </w:pPr>
            <w:r w:rsidRPr="003F5393">
              <w:rPr>
                <w:rFonts w:ascii="Times New Roman" w:hAnsi="Times New Roman"/>
                <w:bCs/>
              </w:rPr>
              <w:t>"Собрание законодательства РФ", 12.08.2024, N 33 (Часть II), ст. 5024,</w:t>
            </w:r>
          </w:p>
          <w:p w14:paraId="51D5FEA9" w14:textId="77777777" w:rsidR="003F5393" w:rsidRPr="003F5393" w:rsidRDefault="003F5393" w:rsidP="003F5393">
            <w:pPr>
              <w:autoSpaceDE w:val="0"/>
              <w:autoSpaceDN w:val="0"/>
              <w:adjustRightInd w:val="0"/>
              <w:jc w:val="both"/>
              <w:rPr>
                <w:rFonts w:ascii="Times New Roman" w:hAnsi="Times New Roman"/>
                <w:bCs/>
              </w:rPr>
            </w:pPr>
            <w:r w:rsidRPr="003F5393">
              <w:rPr>
                <w:rFonts w:ascii="Times New Roman" w:hAnsi="Times New Roman"/>
                <w:bCs/>
              </w:rPr>
              <w:t>"Российская газета", N 182, 16.08.2024</w:t>
            </w:r>
          </w:p>
          <w:p w14:paraId="38AB609A" w14:textId="77777777" w:rsidR="003F5393" w:rsidRDefault="003F5393" w:rsidP="003F5393">
            <w:pPr>
              <w:autoSpaceDE w:val="0"/>
              <w:autoSpaceDN w:val="0"/>
              <w:adjustRightInd w:val="0"/>
              <w:jc w:val="both"/>
              <w:rPr>
                <w:rFonts w:ascii="Times New Roman" w:hAnsi="Times New Roman"/>
                <w:bCs/>
              </w:rPr>
            </w:pPr>
          </w:p>
          <w:p w14:paraId="7389E270" w14:textId="2AB9E5A3" w:rsidR="00057291" w:rsidRPr="00EF7746" w:rsidRDefault="003F5393" w:rsidP="003F5393">
            <w:pPr>
              <w:autoSpaceDE w:val="0"/>
              <w:autoSpaceDN w:val="0"/>
              <w:adjustRightInd w:val="0"/>
              <w:jc w:val="both"/>
              <w:rPr>
                <w:rFonts w:ascii="Times New Roman" w:hAnsi="Times New Roman"/>
                <w:bCs/>
              </w:rPr>
            </w:pPr>
            <w:r w:rsidRPr="003F5393">
              <w:rPr>
                <w:rFonts w:ascii="Times New Roman" w:hAnsi="Times New Roman"/>
                <w:bCs/>
              </w:rPr>
              <w:t>Начало действия документа - 01.03.2025.</w:t>
            </w:r>
          </w:p>
        </w:tc>
      </w:tr>
      <w:tr w:rsidR="00105782" w:rsidRPr="000F6CEB" w14:paraId="0B6E3A56"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5A00BD2" w14:textId="7072AE16" w:rsidR="00105782"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1</w:t>
            </w:r>
            <w:r w:rsidR="003F5393">
              <w:rPr>
                <w:rFonts w:ascii="Times New Roman" w:eastAsia="Times New Roman" w:hAnsi="Times New Roman"/>
                <w:lang w:eastAsia="ru-RU"/>
              </w:rPr>
              <w:t>7</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282C1AA" w14:textId="77777777" w:rsidR="00D36B0C" w:rsidRPr="00D36B0C" w:rsidRDefault="00D36B0C" w:rsidP="00D36B0C">
            <w:pPr>
              <w:autoSpaceDE w:val="0"/>
              <w:autoSpaceDN w:val="0"/>
              <w:adjustRightInd w:val="0"/>
              <w:jc w:val="both"/>
              <w:rPr>
                <w:rFonts w:ascii="Times New Roman" w:hAnsi="Times New Roman"/>
              </w:rPr>
            </w:pPr>
            <w:r w:rsidRPr="00D36B0C">
              <w:rPr>
                <w:rFonts w:ascii="Times New Roman" w:hAnsi="Times New Roman"/>
              </w:rPr>
              <w:t>Постановление Правительства РФ от 26.07.2024 N 1010</w:t>
            </w:r>
          </w:p>
          <w:p w14:paraId="67F22824" w14:textId="1D4C9ADC" w:rsidR="00105782" w:rsidRPr="00566E8A" w:rsidRDefault="00D36B0C" w:rsidP="00D36B0C">
            <w:pPr>
              <w:autoSpaceDE w:val="0"/>
              <w:autoSpaceDN w:val="0"/>
              <w:adjustRightInd w:val="0"/>
              <w:jc w:val="both"/>
              <w:rPr>
                <w:rFonts w:ascii="Times New Roman" w:hAnsi="Times New Roman"/>
              </w:rPr>
            </w:pPr>
            <w:r w:rsidRPr="00D36B0C">
              <w:rPr>
                <w:rFonts w:ascii="Times New Roman" w:hAnsi="Times New Roman"/>
              </w:rPr>
              <w:t>"О внесении изменения в постановление Правительства Российской Федерации от 10 сентября 2012 г. N 909"</w:t>
            </w:r>
          </w:p>
        </w:tc>
        <w:tc>
          <w:tcPr>
            <w:tcW w:w="7242" w:type="dxa"/>
            <w:tcBorders>
              <w:top w:val="single" w:sz="4" w:space="0" w:color="auto"/>
              <w:left w:val="single" w:sz="4" w:space="0" w:color="auto"/>
              <w:bottom w:val="single" w:sz="4" w:space="0" w:color="auto"/>
              <w:right w:val="single" w:sz="4" w:space="0" w:color="auto"/>
            </w:tcBorders>
          </w:tcPr>
          <w:p w14:paraId="4F9E7B9D" w14:textId="77777777" w:rsidR="00D36B0C" w:rsidRPr="00D36B0C" w:rsidRDefault="00D36B0C" w:rsidP="00D36B0C">
            <w:pPr>
              <w:autoSpaceDE w:val="0"/>
              <w:autoSpaceDN w:val="0"/>
              <w:adjustRightInd w:val="0"/>
              <w:jc w:val="both"/>
              <w:rPr>
                <w:rFonts w:ascii="Times New Roman" w:hAnsi="Times New Roman"/>
              </w:rPr>
            </w:pPr>
            <w:r w:rsidRPr="00D36B0C">
              <w:rPr>
                <w:rFonts w:ascii="Times New Roman" w:hAnsi="Times New Roman"/>
              </w:rPr>
              <w:t>С 1 января 2025 г. на указанном сайте подлежит размещению информация:</w:t>
            </w:r>
          </w:p>
          <w:p w14:paraId="0DF91187" w14:textId="77777777" w:rsidR="00D36B0C" w:rsidRPr="00D36B0C" w:rsidRDefault="00D36B0C" w:rsidP="00D36B0C">
            <w:pPr>
              <w:autoSpaceDE w:val="0"/>
              <w:autoSpaceDN w:val="0"/>
              <w:adjustRightInd w:val="0"/>
              <w:jc w:val="both"/>
              <w:rPr>
                <w:rFonts w:ascii="Times New Roman" w:hAnsi="Times New Roman"/>
              </w:rPr>
            </w:pPr>
            <w:r w:rsidRPr="00D36B0C">
              <w:rPr>
                <w:rFonts w:ascii="Times New Roman" w:hAnsi="Times New Roman"/>
              </w:rPr>
              <w:t>о проведении конкурсов на право заключения договоров, предусматривающих отчуждение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w:t>
            </w:r>
          </w:p>
          <w:p w14:paraId="27221334" w14:textId="77777777" w:rsidR="00D36B0C" w:rsidRPr="00D36B0C" w:rsidRDefault="00D36B0C" w:rsidP="00D36B0C">
            <w:pPr>
              <w:autoSpaceDE w:val="0"/>
              <w:autoSpaceDN w:val="0"/>
              <w:adjustRightInd w:val="0"/>
              <w:jc w:val="both"/>
              <w:rPr>
                <w:rFonts w:ascii="Times New Roman" w:hAnsi="Times New Roman"/>
              </w:rPr>
            </w:pPr>
            <w:r w:rsidRPr="00D36B0C">
              <w:rPr>
                <w:rFonts w:ascii="Times New Roman" w:hAnsi="Times New Roman"/>
              </w:rPr>
              <w:t>о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РФ, и (или) муниципального образования превышает 50 процентов;</w:t>
            </w:r>
          </w:p>
          <w:p w14:paraId="4FFAD767" w14:textId="61477D57" w:rsidR="00105782" w:rsidRPr="00566E8A" w:rsidRDefault="00D36B0C" w:rsidP="00D36B0C">
            <w:pPr>
              <w:autoSpaceDE w:val="0"/>
              <w:autoSpaceDN w:val="0"/>
              <w:adjustRightInd w:val="0"/>
              <w:jc w:val="both"/>
              <w:rPr>
                <w:rFonts w:ascii="Times New Roman" w:hAnsi="Times New Roman"/>
              </w:rPr>
            </w:pPr>
            <w:r w:rsidRPr="00D36B0C">
              <w:rPr>
                <w:rFonts w:ascii="Times New Roman" w:hAnsi="Times New Roman"/>
              </w:rPr>
              <w:t>о проведении конкурсов или аукционов на право заключения договоров, предусматривающих отчуждение принадлежащих на праве собственности хозяйственным обществам, в уставном капитале которых доля участия Российской Федерации, и (или) субъекта РФ, и (или) муниципального образования превышает 50 процентов, источников тепловой энергии, тепловых сетей, централизованных систем горячего водоснабжения и отдельных объектов таких систем.</w:t>
            </w:r>
          </w:p>
        </w:tc>
        <w:tc>
          <w:tcPr>
            <w:tcW w:w="4393" w:type="dxa"/>
            <w:tcBorders>
              <w:top w:val="single" w:sz="4" w:space="0" w:color="auto"/>
              <w:left w:val="single" w:sz="4" w:space="0" w:color="auto"/>
              <w:bottom w:val="single" w:sz="4" w:space="0" w:color="auto"/>
              <w:right w:val="single" w:sz="4" w:space="0" w:color="auto"/>
            </w:tcBorders>
          </w:tcPr>
          <w:p w14:paraId="747F8516" w14:textId="77777777" w:rsidR="00D36B0C" w:rsidRPr="00D36B0C" w:rsidRDefault="00D36B0C" w:rsidP="00D36B0C">
            <w:pPr>
              <w:autoSpaceDE w:val="0"/>
              <w:autoSpaceDN w:val="0"/>
              <w:adjustRightInd w:val="0"/>
              <w:jc w:val="both"/>
              <w:rPr>
                <w:rFonts w:ascii="Times New Roman" w:hAnsi="Times New Roman"/>
                <w:bCs/>
              </w:rPr>
            </w:pPr>
            <w:r w:rsidRPr="00D36B0C">
              <w:rPr>
                <w:rFonts w:ascii="Times New Roman" w:hAnsi="Times New Roman"/>
                <w:bCs/>
              </w:rPr>
              <w:t>Официальный интернет-портал правовой информации http://pravo.gov.ru, 29.07.2024,</w:t>
            </w:r>
          </w:p>
          <w:p w14:paraId="5B21A283" w14:textId="77777777" w:rsidR="00D36B0C" w:rsidRPr="00D36B0C" w:rsidRDefault="00D36B0C" w:rsidP="00D36B0C">
            <w:pPr>
              <w:autoSpaceDE w:val="0"/>
              <w:autoSpaceDN w:val="0"/>
              <w:adjustRightInd w:val="0"/>
              <w:jc w:val="both"/>
              <w:rPr>
                <w:rFonts w:ascii="Times New Roman" w:hAnsi="Times New Roman"/>
                <w:bCs/>
              </w:rPr>
            </w:pPr>
            <w:r w:rsidRPr="00D36B0C">
              <w:rPr>
                <w:rFonts w:ascii="Times New Roman" w:hAnsi="Times New Roman"/>
                <w:bCs/>
              </w:rPr>
              <w:t>"Собрание законодательства РФ", 05.08.2024, N 32, ст. 4854</w:t>
            </w:r>
          </w:p>
          <w:p w14:paraId="65265A97" w14:textId="0C22011D" w:rsidR="00105782" w:rsidRPr="00A53D59" w:rsidRDefault="00D36B0C" w:rsidP="00D36B0C">
            <w:pPr>
              <w:autoSpaceDE w:val="0"/>
              <w:autoSpaceDN w:val="0"/>
              <w:adjustRightInd w:val="0"/>
              <w:jc w:val="both"/>
              <w:rPr>
                <w:rFonts w:ascii="Times New Roman" w:hAnsi="Times New Roman"/>
                <w:bCs/>
              </w:rPr>
            </w:pPr>
            <w:r w:rsidRPr="00D36B0C">
              <w:rPr>
                <w:rFonts w:ascii="Times New Roman" w:hAnsi="Times New Roman"/>
                <w:bCs/>
              </w:rPr>
              <w:t>Начало действия документа - 01.01.2025.</w:t>
            </w:r>
          </w:p>
        </w:tc>
      </w:tr>
      <w:tr w:rsidR="00A65344" w:rsidRPr="000F6CEB" w14:paraId="364E2FF1"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8D1DB2C" w14:textId="1FB7A1B6" w:rsidR="00A65344" w:rsidRDefault="004273B1"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1</w:t>
            </w:r>
            <w:r w:rsidR="003F5393">
              <w:rPr>
                <w:rFonts w:ascii="Times New Roman" w:eastAsia="Times New Roman" w:hAnsi="Times New Roman"/>
                <w:lang w:eastAsia="ru-RU"/>
              </w:rPr>
              <w:t>8</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5D1E64C" w14:textId="6272CD2A" w:rsidR="00A65344" w:rsidRPr="00566E8A" w:rsidRDefault="00D16B80" w:rsidP="00A65344">
            <w:pPr>
              <w:autoSpaceDE w:val="0"/>
              <w:autoSpaceDN w:val="0"/>
              <w:adjustRightInd w:val="0"/>
              <w:jc w:val="both"/>
              <w:rPr>
                <w:rFonts w:ascii="Times New Roman" w:hAnsi="Times New Roman"/>
              </w:rPr>
            </w:pPr>
            <w:r>
              <w:rPr>
                <w:rFonts w:ascii="Times New Roman" w:hAnsi="Times New Roman"/>
              </w:rPr>
              <w:t>П</w:t>
            </w:r>
            <w:r w:rsidRPr="00D16B80">
              <w:rPr>
                <w:rFonts w:ascii="Times New Roman" w:hAnsi="Times New Roman"/>
              </w:rPr>
              <w:t xml:space="preserve">остановление </w:t>
            </w:r>
            <w:r>
              <w:rPr>
                <w:rFonts w:ascii="Times New Roman" w:hAnsi="Times New Roman"/>
              </w:rPr>
              <w:t>П</w:t>
            </w:r>
            <w:r w:rsidRPr="00D16B80">
              <w:rPr>
                <w:rFonts w:ascii="Times New Roman" w:hAnsi="Times New Roman"/>
              </w:rPr>
              <w:t xml:space="preserve">равительства </w:t>
            </w:r>
            <w:r>
              <w:rPr>
                <w:rFonts w:ascii="Times New Roman" w:hAnsi="Times New Roman"/>
              </w:rPr>
              <w:t>Р</w:t>
            </w:r>
            <w:r w:rsidRPr="00D16B80">
              <w:rPr>
                <w:rFonts w:ascii="Times New Roman" w:hAnsi="Times New Roman"/>
              </w:rPr>
              <w:t xml:space="preserve">оссийской </w:t>
            </w:r>
            <w:r>
              <w:rPr>
                <w:rFonts w:ascii="Times New Roman" w:hAnsi="Times New Roman"/>
              </w:rPr>
              <w:t>ф</w:t>
            </w:r>
            <w:r w:rsidRPr="00D16B80">
              <w:rPr>
                <w:rFonts w:ascii="Times New Roman" w:hAnsi="Times New Roman"/>
              </w:rPr>
              <w:t xml:space="preserve">едерации от 2 августа 2024 г. </w:t>
            </w:r>
            <w:r w:rsidR="00451676">
              <w:rPr>
                <w:rFonts w:ascii="Times New Roman" w:hAnsi="Times New Roman"/>
              </w:rPr>
              <w:t>№</w:t>
            </w:r>
            <w:r w:rsidRPr="00D16B80">
              <w:rPr>
                <w:rFonts w:ascii="Times New Roman" w:hAnsi="Times New Roman"/>
              </w:rPr>
              <w:t xml:space="preserve"> 1044 "</w:t>
            </w:r>
            <w:r>
              <w:rPr>
                <w:rFonts w:ascii="Times New Roman" w:hAnsi="Times New Roman"/>
              </w:rPr>
              <w:t>О</w:t>
            </w:r>
            <w:r w:rsidRPr="00D16B80">
              <w:rPr>
                <w:rFonts w:ascii="Times New Roman" w:hAnsi="Times New Roman"/>
              </w:rPr>
              <w:t xml:space="preserve">б утверждении правил осуществления единовременной денежной выплаты военнослужащим, проходящим военную службу по контракту в вооруженных силах </w:t>
            </w:r>
            <w:r>
              <w:rPr>
                <w:rFonts w:ascii="Times New Roman" w:hAnsi="Times New Roman"/>
              </w:rPr>
              <w:t>Р</w:t>
            </w:r>
            <w:r w:rsidRPr="00D16B80">
              <w:rPr>
                <w:rFonts w:ascii="Times New Roman" w:hAnsi="Times New Roman"/>
              </w:rPr>
              <w:t xml:space="preserve">оссийской </w:t>
            </w:r>
            <w:r>
              <w:rPr>
                <w:rFonts w:ascii="Times New Roman" w:hAnsi="Times New Roman"/>
              </w:rPr>
              <w:t>Ф</w:t>
            </w:r>
            <w:r w:rsidRPr="00D16B80">
              <w:rPr>
                <w:rFonts w:ascii="Times New Roman" w:hAnsi="Times New Roman"/>
              </w:rPr>
              <w:t>едерации"</w:t>
            </w:r>
          </w:p>
        </w:tc>
        <w:tc>
          <w:tcPr>
            <w:tcW w:w="7242" w:type="dxa"/>
            <w:tcBorders>
              <w:top w:val="single" w:sz="4" w:space="0" w:color="auto"/>
              <w:left w:val="single" w:sz="4" w:space="0" w:color="auto"/>
              <w:bottom w:val="single" w:sz="4" w:space="0" w:color="auto"/>
              <w:right w:val="single" w:sz="4" w:space="0" w:color="auto"/>
            </w:tcBorders>
          </w:tcPr>
          <w:p w14:paraId="6EB13C7D" w14:textId="77777777" w:rsidR="00D16B80" w:rsidRPr="00D16B80" w:rsidRDefault="00D16B80" w:rsidP="00D16B80">
            <w:pPr>
              <w:autoSpaceDE w:val="0"/>
              <w:autoSpaceDN w:val="0"/>
              <w:adjustRightInd w:val="0"/>
              <w:jc w:val="both"/>
              <w:rPr>
                <w:rFonts w:ascii="Times New Roman" w:hAnsi="Times New Roman"/>
              </w:rPr>
            </w:pPr>
            <w:r w:rsidRPr="00D16B80">
              <w:rPr>
                <w:rFonts w:ascii="Times New Roman" w:hAnsi="Times New Roman"/>
              </w:rPr>
              <w:t>Граждане, заключившие с 1 августа по 31 декабря 2024 г. контракт о прохождении военной службы сроком на 1 год и более для участия в СВО, получат единовременную денежную выплату в размере 400 тыс. руб. Для этого военнослужащий должен подать рапорт командиру воинской части, в которой он проходит службу по контракту. Выплата будет проведена в течение 10 рабочих дней после издания приказа.</w:t>
            </w:r>
          </w:p>
          <w:p w14:paraId="107CDE1C" w14:textId="206A6945" w:rsidR="00A65344" w:rsidRPr="00566E8A" w:rsidRDefault="00D16B80" w:rsidP="00D16B80">
            <w:pPr>
              <w:autoSpaceDE w:val="0"/>
              <w:autoSpaceDN w:val="0"/>
              <w:adjustRightInd w:val="0"/>
              <w:jc w:val="both"/>
              <w:rPr>
                <w:rFonts w:ascii="Times New Roman" w:hAnsi="Times New Roman"/>
              </w:rPr>
            </w:pPr>
            <w:r w:rsidRPr="00D16B80">
              <w:rPr>
                <w:rFonts w:ascii="Times New Roman" w:hAnsi="Times New Roman"/>
              </w:rPr>
              <w:t>Постановление распространяется на правоотношения, возникшие с 1 августа 2024 г.</w:t>
            </w:r>
          </w:p>
        </w:tc>
        <w:tc>
          <w:tcPr>
            <w:tcW w:w="4393" w:type="dxa"/>
            <w:tcBorders>
              <w:top w:val="single" w:sz="4" w:space="0" w:color="auto"/>
              <w:left w:val="single" w:sz="4" w:space="0" w:color="auto"/>
              <w:bottom w:val="single" w:sz="4" w:space="0" w:color="auto"/>
              <w:right w:val="single" w:sz="4" w:space="0" w:color="auto"/>
            </w:tcBorders>
          </w:tcPr>
          <w:p w14:paraId="2B5DEBD0" w14:textId="77777777" w:rsidR="00451676" w:rsidRPr="00451676" w:rsidRDefault="00451676" w:rsidP="00451676">
            <w:pPr>
              <w:autoSpaceDE w:val="0"/>
              <w:autoSpaceDN w:val="0"/>
              <w:adjustRightInd w:val="0"/>
              <w:jc w:val="both"/>
              <w:rPr>
                <w:rFonts w:ascii="Times New Roman" w:hAnsi="Times New Roman"/>
                <w:bCs/>
              </w:rPr>
            </w:pPr>
            <w:r w:rsidRPr="00451676">
              <w:rPr>
                <w:rFonts w:ascii="Times New Roman" w:hAnsi="Times New Roman"/>
                <w:bCs/>
              </w:rPr>
              <w:t>Официальный интернет-портал правовой информации http://pravo.gov.ru, 08.08.2024,</w:t>
            </w:r>
          </w:p>
          <w:p w14:paraId="4D2C66CC" w14:textId="77777777" w:rsidR="00451676" w:rsidRPr="00451676" w:rsidRDefault="00451676" w:rsidP="00451676">
            <w:pPr>
              <w:autoSpaceDE w:val="0"/>
              <w:autoSpaceDN w:val="0"/>
              <w:adjustRightInd w:val="0"/>
              <w:jc w:val="both"/>
              <w:rPr>
                <w:rFonts w:ascii="Times New Roman" w:hAnsi="Times New Roman"/>
                <w:bCs/>
              </w:rPr>
            </w:pPr>
            <w:r w:rsidRPr="00451676">
              <w:rPr>
                <w:rFonts w:ascii="Times New Roman" w:hAnsi="Times New Roman"/>
                <w:bCs/>
              </w:rPr>
              <w:t>"Собрание законодательства РФ", 12.08.2024, N 33 (Часть II), ст. 5162</w:t>
            </w:r>
          </w:p>
          <w:p w14:paraId="3A72A399" w14:textId="77777777" w:rsidR="00451676" w:rsidRDefault="00451676" w:rsidP="00451676">
            <w:pPr>
              <w:autoSpaceDE w:val="0"/>
              <w:autoSpaceDN w:val="0"/>
              <w:adjustRightInd w:val="0"/>
              <w:jc w:val="both"/>
              <w:rPr>
                <w:rFonts w:ascii="Times New Roman" w:hAnsi="Times New Roman"/>
                <w:bCs/>
              </w:rPr>
            </w:pPr>
          </w:p>
          <w:p w14:paraId="21618C40" w14:textId="04EAB01B" w:rsidR="00A65344" w:rsidRPr="00A53D59" w:rsidRDefault="00451676" w:rsidP="00451676">
            <w:pPr>
              <w:autoSpaceDE w:val="0"/>
              <w:autoSpaceDN w:val="0"/>
              <w:adjustRightInd w:val="0"/>
              <w:jc w:val="both"/>
              <w:rPr>
                <w:rFonts w:ascii="Times New Roman" w:hAnsi="Times New Roman"/>
                <w:bCs/>
              </w:rPr>
            </w:pPr>
            <w:r w:rsidRPr="00451676">
              <w:rPr>
                <w:rFonts w:ascii="Times New Roman" w:hAnsi="Times New Roman"/>
                <w:bCs/>
              </w:rPr>
              <w:t>Начало действия документа - 16.08.2024.</w:t>
            </w:r>
          </w:p>
        </w:tc>
      </w:tr>
      <w:tr w:rsidR="00A411A4" w:rsidRPr="000F6CEB" w14:paraId="0E80914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8B35FAE" w14:textId="7605D064" w:rsidR="00A411A4" w:rsidRDefault="00451676" w:rsidP="00EF07CE">
            <w:pPr>
              <w:jc w:val="both"/>
              <w:rPr>
                <w:rFonts w:ascii="Times New Roman" w:eastAsia="Times New Roman" w:hAnsi="Times New Roman"/>
                <w:lang w:eastAsia="ru-RU"/>
              </w:rPr>
            </w:pPr>
            <w:r>
              <w:rPr>
                <w:rFonts w:ascii="Times New Roman" w:eastAsia="Times New Roman" w:hAnsi="Times New Roman"/>
                <w:lang w:eastAsia="ru-RU"/>
              </w:rPr>
              <w:t>19</w:t>
            </w:r>
            <w:r w:rsidR="00387ECA">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0AC8AC3" w14:textId="77777777" w:rsidR="00ED4C4A" w:rsidRPr="00ED4C4A" w:rsidRDefault="00ED4C4A" w:rsidP="00ED4C4A">
            <w:pPr>
              <w:rPr>
                <w:rFonts w:ascii="Times New Roman" w:hAnsi="Times New Roman"/>
              </w:rPr>
            </w:pPr>
            <w:r w:rsidRPr="00ED4C4A">
              <w:rPr>
                <w:rFonts w:ascii="Times New Roman" w:hAnsi="Times New Roman"/>
              </w:rPr>
              <w:t>Постановление Правительства Российской Федерации от 5 августа 2024 г. N 1051 "О приостановлении действия пункта 18 Правил создания и ведения государственного реестра объектов, оказывающих негативное воздействие на окружающую среду"</w:t>
            </w:r>
          </w:p>
          <w:p w14:paraId="146A8316" w14:textId="280AEAEE" w:rsidR="00A411A4" w:rsidRPr="00C6046A" w:rsidRDefault="00A411A4" w:rsidP="00C6046A">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4DBF2E9F" w14:textId="1DE75CAD" w:rsidR="00ED4C4A" w:rsidRPr="00ED4C4A" w:rsidRDefault="00ED4C4A" w:rsidP="00ED4C4A">
            <w:pPr>
              <w:autoSpaceDE w:val="0"/>
              <w:autoSpaceDN w:val="0"/>
              <w:adjustRightInd w:val="0"/>
              <w:jc w:val="both"/>
              <w:rPr>
                <w:rFonts w:ascii="Times New Roman" w:hAnsi="Times New Roman"/>
              </w:rPr>
            </w:pPr>
            <w:r w:rsidRPr="00ED4C4A">
              <w:rPr>
                <w:rFonts w:ascii="Times New Roman" w:hAnsi="Times New Roman"/>
              </w:rPr>
              <w:t>Решено приостановить до конца 2027 г. размещение в открытом доступе следующих сведений госреестра объектов, оказывающих негативное воздействие на окружающую среду:</w:t>
            </w:r>
          </w:p>
          <w:p w14:paraId="6B8EF89B" w14:textId="77777777" w:rsidR="00ED4C4A" w:rsidRPr="00ED4C4A" w:rsidRDefault="00ED4C4A" w:rsidP="00ED4C4A">
            <w:pPr>
              <w:autoSpaceDE w:val="0"/>
              <w:autoSpaceDN w:val="0"/>
              <w:adjustRightInd w:val="0"/>
              <w:jc w:val="both"/>
              <w:rPr>
                <w:rFonts w:ascii="Times New Roman" w:hAnsi="Times New Roman"/>
              </w:rPr>
            </w:pPr>
            <w:r w:rsidRPr="00ED4C4A">
              <w:rPr>
                <w:rFonts w:ascii="Times New Roman" w:hAnsi="Times New Roman"/>
              </w:rPr>
              <w:t>о фактическом месте нахождения и категории объекта;</w:t>
            </w:r>
          </w:p>
          <w:p w14:paraId="66E44565" w14:textId="77777777" w:rsidR="00ED4C4A" w:rsidRPr="00ED4C4A" w:rsidRDefault="00ED4C4A" w:rsidP="00ED4C4A">
            <w:pPr>
              <w:autoSpaceDE w:val="0"/>
              <w:autoSpaceDN w:val="0"/>
              <w:adjustRightInd w:val="0"/>
              <w:jc w:val="both"/>
              <w:rPr>
                <w:rFonts w:ascii="Times New Roman" w:hAnsi="Times New Roman"/>
              </w:rPr>
            </w:pPr>
            <w:r w:rsidRPr="00ED4C4A">
              <w:rPr>
                <w:rFonts w:ascii="Times New Roman" w:hAnsi="Times New Roman"/>
              </w:rPr>
              <w:t>о ликвидации объекта, об изменении его места нахождения, о замене юрлица или ИП, эксплуатирующих объект;</w:t>
            </w:r>
          </w:p>
          <w:p w14:paraId="5E4733E4" w14:textId="77777777" w:rsidR="00ED4C4A" w:rsidRPr="00ED4C4A" w:rsidRDefault="00ED4C4A" w:rsidP="00ED4C4A">
            <w:pPr>
              <w:autoSpaceDE w:val="0"/>
              <w:autoSpaceDN w:val="0"/>
              <w:adjustRightInd w:val="0"/>
              <w:jc w:val="both"/>
              <w:rPr>
                <w:rFonts w:ascii="Times New Roman" w:hAnsi="Times New Roman"/>
              </w:rPr>
            </w:pPr>
            <w:r w:rsidRPr="00ED4C4A">
              <w:rPr>
                <w:rFonts w:ascii="Times New Roman" w:hAnsi="Times New Roman"/>
              </w:rPr>
              <w:t>о местоположении объектов, кадастровом номере и координатах земельного участка, источниках выбросов загрязняющих веществ и их характеристиках;</w:t>
            </w:r>
          </w:p>
          <w:p w14:paraId="5533939F" w14:textId="6C9EA9DC" w:rsidR="00A411A4" w:rsidRPr="00C6046A" w:rsidRDefault="00ED4C4A" w:rsidP="00ED4C4A">
            <w:pPr>
              <w:autoSpaceDE w:val="0"/>
              <w:autoSpaceDN w:val="0"/>
              <w:adjustRightInd w:val="0"/>
              <w:jc w:val="both"/>
              <w:rPr>
                <w:rFonts w:ascii="Times New Roman" w:hAnsi="Times New Roman"/>
              </w:rPr>
            </w:pPr>
            <w:r w:rsidRPr="00ED4C4A">
              <w:rPr>
                <w:rFonts w:ascii="Times New Roman" w:hAnsi="Times New Roman"/>
              </w:rPr>
              <w:t>о размещении на объектах отходов производства и потребления.</w:t>
            </w:r>
          </w:p>
        </w:tc>
        <w:tc>
          <w:tcPr>
            <w:tcW w:w="4393" w:type="dxa"/>
            <w:tcBorders>
              <w:top w:val="single" w:sz="4" w:space="0" w:color="auto"/>
              <w:left w:val="single" w:sz="4" w:space="0" w:color="auto"/>
              <w:bottom w:val="single" w:sz="4" w:space="0" w:color="auto"/>
              <w:right w:val="single" w:sz="4" w:space="0" w:color="auto"/>
            </w:tcBorders>
          </w:tcPr>
          <w:p w14:paraId="34A508D5" w14:textId="77777777" w:rsidR="00451676" w:rsidRPr="00451676" w:rsidRDefault="00451676" w:rsidP="00451676">
            <w:pPr>
              <w:autoSpaceDE w:val="0"/>
              <w:autoSpaceDN w:val="0"/>
              <w:adjustRightInd w:val="0"/>
              <w:jc w:val="both"/>
              <w:rPr>
                <w:rFonts w:ascii="Times New Roman" w:hAnsi="Times New Roman"/>
              </w:rPr>
            </w:pPr>
            <w:r w:rsidRPr="00451676">
              <w:rPr>
                <w:rFonts w:ascii="Times New Roman" w:hAnsi="Times New Roman"/>
              </w:rPr>
              <w:t>Официальный интернет-портал правовой информации http://pravo.gov.ru, 09.08.2024,</w:t>
            </w:r>
          </w:p>
          <w:p w14:paraId="3A50AB58" w14:textId="77777777" w:rsidR="00451676" w:rsidRPr="00451676" w:rsidRDefault="00451676" w:rsidP="00451676">
            <w:pPr>
              <w:autoSpaceDE w:val="0"/>
              <w:autoSpaceDN w:val="0"/>
              <w:adjustRightInd w:val="0"/>
              <w:jc w:val="both"/>
              <w:rPr>
                <w:rFonts w:ascii="Times New Roman" w:hAnsi="Times New Roman"/>
              </w:rPr>
            </w:pPr>
            <w:r w:rsidRPr="00451676">
              <w:rPr>
                <w:rFonts w:ascii="Times New Roman" w:hAnsi="Times New Roman"/>
              </w:rPr>
              <w:t>"Собрание законодательства РФ", 12.08.2024, N 33 (Часть II), ст. 5168</w:t>
            </w:r>
          </w:p>
          <w:p w14:paraId="0F2E3932" w14:textId="77777777" w:rsidR="00451676" w:rsidRDefault="00451676" w:rsidP="00451676">
            <w:pPr>
              <w:autoSpaceDE w:val="0"/>
              <w:autoSpaceDN w:val="0"/>
              <w:adjustRightInd w:val="0"/>
              <w:jc w:val="both"/>
              <w:rPr>
                <w:rFonts w:ascii="Times New Roman" w:hAnsi="Times New Roman"/>
              </w:rPr>
            </w:pPr>
          </w:p>
          <w:p w14:paraId="36B3102E" w14:textId="13C888A1" w:rsidR="00A411A4" w:rsidRPr="00C6046A" w:rsidRDefault="00451676" w:rsidP="00451676">
            <w:pPr>
              <w:autoSpaceDE w:val="0"/>
              <w:autoSpaceDN w:val="0"/>
              <w:adjustRightInd w:val="0"/>
              <w:jc w:val="both"/>
              <w:rPr>
                <w:rFonts w:ascii="Times New Roman" w:hAnsi="Times New Roman"/>
              </w:rPr>
            </w:pPr>
            <w:r w:rsidRPr="00451676">
              <w:rPr>
                <w:rFonts w:ascii="Times New Roman" w:hAnsi="Times New Roman"/>
              </w:rPr>
              <w:t>Начало действия документа - 09.08.2024.</w:t>
            </w:r>
          </w:p>
        </w:tc>
      </w:tr>
      <w:tr w:rsidR="00B83282" w:rsidRPr="000F6CEB" w14:paraId="6F382FAE"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0CF417D" w14:textId="0382AEDB" w:rsidR="00B83282"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w:t>
            </w:r>
            <w:r w:rsidR="00451676">
              <w:rPr>
                <w:rFonts w:ascii="Times New Roman" w:eastAsia="Times New Roman" w:hAnsi="Times New Roman"/>
                <w:lang w:eastAsia="ru-RU"/>
              </w:rPr>
              <w:t>0</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A1029A3" w14:textId="3928AC3F" w:rsidR="00B83282" w:rsidRPr="00507234" w:rsidRDefault="007330A6" w:rsidP="00B83282">
            <w:pPr>
              <w:autoSpaceDE w:val="0"/>
              <w:autoSpaceDN w:val="0"/>
              <w:adjustRightInd w:val="0"/>
              <w:jc w:val="both"/>
              <w:rPr>
                <w:rFonts w:ascii="Times New Roman" w:hAnsi="Times New Roman"/>
              </w:rPr>
            </w:pPr>
            <w:r>
              <w:rPr>
                <w:rFonts w:ascii="Times New Roman" w:hAnsi="Times New Roman"/>
              </w:rPr>
              <w:t>П</w:t>
            </w:r>
            <w:r w:rsidRPr="007330A6">
              <w:rPr>
                <w:rFonts w:ascii="Times New Roman" w:hAnsi="Times New Roman"/>
              </w:rPr>
              <w:t xml:space="preserve">остановление </w:t>
            </w:r>
            <w:r>
              <w:rPr>
                <w:rFonts w:ascii="Times New Roman" w:hAnsi="Times New Roman"/>
              </w:rPr>
              <w:t>П</w:t>
            </w:r>
            <w:r w:rsidRPr="007330A6">
              <w:rPr>
                <w:rFonts w:ascii="Times New Roman" w:hAnsi="Times New Roman"/>
              </w:rPr>
              <w:t xml:space="preserve">равительства </w:t>
            </w:r>
            <w:r>
              <w:rPr>
                <w:rFonts w:ascii="Times New Roman" w:hAnsi="Times New Roman"/>
              </w:rPr>
              <w:t>Р</w:t>
            </w:r>
            <w:r w:rsidRPr="007330A6">
              <w:rPr>
                <w:rFonts w:ascii="Times New Roman" w:hAnsi="Times New Roman"/>
              </w:rPr>
              <w:t xml:space="preserve">оссийской </w:t>
            </w:r>
            <w:r>
              <w:rPr>
                <w:rFonts w:ascii="Times New Roman" w:hAnsi="Times New Roman"/>
              </w:rPr>
              <w:t>Ф</w:t>
            </w:r>
            <w:r w:rsidRPr="007330A6">
              <w:rPr>
                <w:rFonts w:ascii="Times New Roman" w:hAnsi="Times New Roman"/>
              </w:rPr>
              <w:t xml:space="preserve">едерации от 24 августа 2024 г. </w:t>
            </w:r>
            <w:r w:rsidR="00451676">
              <w:rPr>
                <w:rFonts w:ascii="Times New Roman" w:hAnsi="Times New Roman"/>
              </w:rPr>
              <w:t>№</w:t>
            </w:r>
            <w:r w:rsidRPr="007330A6">
              <w:rPr>
                <w:rFonts w:ascii="Times New Roman" w:hAnsi="Times New Roman"/>
              </w:rPr>
              <w:t xml:space="preserve"> 1144 "</w:t>
            </w:r>
            <w:r>
              <w:rPr>
                <w:rFonts w:ascii="Times New Roman" w:hAnsi="Times New Roman"/>
              </w:rPr>
              <w:t>О</w:t>
            </w:r>
            <w:r w:rsidRPr="007330A6">
              <w:rPr>
                <w:rFonts w:ascii="Times New Roman" w:hAnsi="Times New Roman"/>
              </w:rPr>
              <w:t>б утверждении правил включения сведений о провайдере хостинга в перечень провайдеров хостинга, предоставляющих вычислительные мощности для размещения информации в информационной системе, постоянно подключенной к информационно-телекоммуникационной сети "</w:t>
            </w:r>
            <w:r>
              <w:rPr>
                <w:rFonts w:ascii="Times New Roman" w:hAnsi="Times New Roman"/>
              </w:rPr>
              <w:t>И</w:t>
            </w:r>
            <w:r w:rsidRPr="007330A6">
              <w:rPr>
                <w:rFonts w:ascii="Times New Roman" w:hAnsi="Times New Roman"/>
              </w:rPr>
              <w:t xml:space="preserve">нтернет", операторам государственных информационных систем, </w:t>
            </w:r>
            <w:r w:rsidRPr="007330A6">
              <w:rPr>
                <w:rFonts w:ascii="Times New Roman" w:hAnsi="Times New Roman"/>
              </w:rPr>
              <w:lastRenderedPageBreak/>
              <w:t>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а также исключения таких сведений из него"</w:t>
            </w:r>
          </w:p>
        </w:tc>
        <w:tc>
          <w:tcPr>
            <w:tcW w:w="7242" w:type="dxa"/>
            <w:tcBorders>
              <w:top w:val="single" w:sz="4" w:space="0" w:color="auto"/>
              <w:left w:val="single" w:sz="4" w:space="0" w:color="auto"/>
              <w:bottom w:val="single" w:sz="4" w:space="0" w:color="auto"/>
              <w:right w:val="single" w:sz="4" w:space="0" w:color="auto"/>
            </w:tcBorders>
          </w:tcPr>
          <w:p w14:paraId="4C1ABEF3" w14:textId="77777777" w:rsidR="007330A6" w:rsidRPr="007330A6" w:rsidRDefault="007330A6" w:rsidP="007330A6">
            <w:pPr>
              <w:autoSpaceDE w:val="0"/>
              <w:autoSpaceDN w:val="0"/>
              <w:adjustRightInd w:val="0"/>
              <w:jc w:val="both"/>
              <w:rPr>
                <w:rFonts w:ascii="Times New Roman" w:hAnsi="Times New Roman"/>
              </w:rPr>
            </w:pPr>
            <w:r w:rsidRPr="007330A6">
              <w:rPr>
                <w:rFonts w:ascii="Times New Roman" w:hAnsi="Times New Roman"/>
              </w:rPr>
              <w:lastRenderedPageBreak/>
              <w:t>С 1 сентября 2024 г. при эксплуатации государственных и муниципальных информсистем их операторы обязаны использовать вычислительные мощности провайдера хостинга, сведения о котором включены в специальный перечень. Это также касается информсистем унитарных предприятий и учреждений. Речь идет о вычислительных мощностях, предоставляемых для размещения данных в информсистеме, постоянно подключенной к Интернету.</w:t>
            </w:r>
          </w:p>
          <w:p w14:paraId="391C5A4D" w14:textId="77777777" w:rsidR="007330A6" w:rsidRPr="007330A6" w:rsidRDefault="007330A6" w:rsidP="007330A6">
            <w:pPr>
              <w:autoSpaceDE w:val="0"/>
              <w:autoSpaceDN w:val="0"/>
              <w:adjustRightInd w:val="0"/>
              <w:jc w:val="both"/>
              <w:rPr>
                <w:rFonts w:ascii="Times New Roman" w:hAnsi="Times New Roman"/>
              </w:rPr>
            </w:pPr>
            <w:r w:rsidRPr="007330A6">
              <w:rPr>
                <w:rFonts w:ascii="Times New Roman" w:hAnsi="Times New Roman"/>
              </w:rPr>
              <w:t>Кабмин установил порядок включения сведений о провайдере хостинга в указанный перечень. Для этого провайдер должен направить в Минцифры ряд документов. Их можно подать в т. ч. через Госуслуги. Срок рассмотрения - 15 рабочих дней.</w:t>
            </w:r>
          </w:p>
          <w:p w14:paraId="0FC116A4" w14:textId="77777777" w:rsidR="007330A6" w:rsidRPr="007330A6" w:rsidRDefault="007330A6" w:rsidP="007330A6">
            <w:pPr>
              <w:autoSpaceDE w:val="0"/>
              <w:autoSpaceDN w:val="0"/>
              <w:adjustRightInd w:val="0"/>
              <w:jc w:val="both"/>
              <w:rPr>
                <w:rFonts w:ascii="Times New Roman" w:hAnsi="Times New Roman"/>
              </w:rPr>
            </w:pPr>
            <w:r w:rsidRPr="007330A6">
              <w:rPr>
                <w:rFonts w:ascii="Times New Roman" w:hAnsi="Times New Roman"/>
              </w:rPr>
              <w:t xml:space="preserve">Провайдеры обязаны ежегодно, с 1 по 30 ноября, подтверждать свое соответствие предъявляемым к ним требованиям. </w:t>
            </w:r>
          </w:p>
          <w:p w14:paraId="791A01CB" w14:textId="12DB7117" w:rsidR="00B83282" w:rsidRPr="00507234" w:rsidRDefault="00B83282" w:rsidP="007330A6">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509F7018" w14:textId="77777777" w:rsidR="00451676" w:rsidRPr="00451676" w:rsidRDefault="00451676" w:rsidP="00451676">
            <w:pPr>
              <w:autoSpaceDE w:val="0"/>
              <w:autoSpaceDN w:val="0"/>
              <w:adjustRightInd w:val="0"/>
              <w:jc w:val="both"/>
              <w:rPr>
                <w:rFonts w:ascii="Times New Roman" w:hAnsi="Times New Roman"/>
              </w:rPr>
            </w:pPr>
            <w:r w:rsidRPr="00451676">
              <w:rPr>
                <w:rFonts w:ascii="Times New Roman" w:hAnsi="Times New Roman"/>
              </w:rPr>
              <w:t>Официальный интернет-портал правовой информации http://pravo.gov.ru, 24.08.2024</w:t>
            </w:r>
          </w:p>
          <w:p w14:paraId="5764B002" w14:textId="77777777" w:rsidR="00451676" w:rsidRDefault="00451676" w:rsidP="00451676">
            <w:pPr>
              <w:autoSpaceDE w:val="0"/>
              <w:autoSpaceDN w:val="0"/>
              <w:adjustRightInd w:val="0"/>
              <w:jc w:val="both"/>
              <w:rPr>
                <w:rFonts w:ascii="Times New Roman" w:hAnsi="Times New Roman"/>
              </w:rPr>
            </w:pPr>
          </w:p>
          <w:p w14:paraId="4C5483B2" w14:textId="44B7B9EE" w:rsidR="00451676" w:rsidRDefault="00451676" w:rsidP="00451676">
            <w:pPr>
              <w:autoSpaceDE w:val="0"/>
              <w:autoSpaceDN w:val="0"/>
              <w:adjustRightInd w:val="0"/>
              <w:jc w:val="both"/>
              <w:rPr>
                <w:rFonts w:ascii="Times New Roman" w:hAnsi="Times New Roman"/>
              </w:rPr>
            </w:pPr>
            <w:r w:rsidRPr="00451676">
              <w:rPr>
                <w:rFonts w:ascii="Times New Roman" w:hAnsi="Times New Roman"/>
              </w:rPr>
              <w:t>Начало действия документа - 01.09.2024.</w:t>
            </w:r>
          </w:p>
          <w:p w14:paraId="6962CDA6" w14:textId="77777777" w:rsidR="00451676" w:rsidRDefault="00451676" w:rsidP="009B06CE">
            <w:pPr>
              <w:autoSpaceDE w:val="0"/>
              <w:autoSpaceDN w:val="0"/>
              <w:adjustRightInd w:val="0"/>
              <w:jc w:val="both"/>
              <w:rPr>
                <w:rFonts w:ascii="Times New Roman" w:hAnsi="Times New Roman"/>
              </w:rPr>
            </w:pPr>
          </w:p>
          <w:p w14:paraId="75C3AFB2" w14:textId="4CC120AE" w:rsidR="00B83282" w:rsidRPr="00507234" w:rsidRDefault="00B83282" w:rsidP="009B06CE">
            <w:pPr>
              <w:autoSpaceDE w:val="0"/>
              <w:autoSpaceDN w:val="0"/>
              <w:adjustRightInd w:val="0"/>
              <w:jc w:val="both"/>
              <w:rPr>
                <w:rFonts w:ascii="Times New Roman" w:hAnsi="Times New Roman"/>
              </w:rPr>
            </w:pPr>
          </w:p>
        </w:tc>
      </w:tr>
      <w:tr w:rsidR="007C2252" w:rsidRPr="000F6CEB" w14:paraId="42EB1CCE"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1CC5084" w14:textId="7ACE7073" w:rsidR="007C2252" w:rsidRDefault="00A671A4"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21</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639BDB5" w14:textId="69E8E4F9" w:rsidR="007C2252" w:rsidRPr="007C2252" w:rsidRDefault="00C41E2D" w:rsidP="00C44C48">
            <w:pPr>
              <w:autoSpaceDE w:val="0"/>
              <w:autoSpaceDN w:val="0"/>
              <w:adjustRightInd w:val="0"/>
              <w:jc w:val="both"/>
              <w:rPr>
                <w:rFonts w:ascii="Times New Roman" w:hAnsi="Times New Roman"/>
              </w:rPr>
            </w:pPr>
            <w:r>
              <w:rPr>
                <w:rFonts w:ascii="Times New Roman" w:hAnsi="Times New Roman"/>
              </w:rPr>
              <w:t>П</w:t>
            </w:r>
            <w:r w:rsidRPr="00C41E2D">
              <w:rPr>
                <w:rFonts w:ascii="Times New Roman" w:hAnsi="Times New Roman"/>
              </w:rPr>
              <w:t>остановление Правительства РФ от 30 мая 2024 г. № 709</w:t>
            </w:r>
            <w:r w:rsidR="00A671A4">
              <w:t xml:space="preserve"> </w:t>
            </w:r>
            <w:r w:rsidR="00A671A4" w:rsidRPr="00A671A4">
              <w:rPr>
                <w:rFonts w:ascii="Times New Roman" w:hAnsi="Times New Roman"/>
              </w:rPr>
              <w:t>"О порядке выполнения работодателями квоты для приема на работу инвалидов"</w:t>
            </w:r>
            <w:r w:rsidR="00A671A4">
              <w:rPr>
                <w:rFonts w:ascii="Times New Roman" w:hAnsi="Times New Roman"/>
              </w:rPr>
              <w:t xml:space="preserve"> </w:t>
            </w:r>
          </w:p>
        </w:tc>
        <w:tc>
          <w:tcPr>
            <w:tcW w:w="7242" w:type="dxa"/>
            <w:tcBorders>
              <w:top w:val="single" w:sz="4" w:space="0" w:color="auto"/>
              <w:left w:val="single" w:sz="4" w:space="0" w:color="auto"/>
              <w:bottom w:val="single" w:sz="4" w:space="0" w:color="auto"/>
              <w:right w:val="single" w:sz="4" w:space="0" w:color="auto"/>
            </w:tcBorders>
          </w:tcPr>
          <w:p w14:paraId="568F7BE2" w14:textId="425563E6" w:rsidR="00C41E2D" w:rsidRPr="00C41E2D" w:rsidRDefault="00C41E2D" w:rsidP="00C41E2D">
            <w:pPr>
              <w:autoSpaceDE w:val="0"/>
              <w:autoSpaceDN w:val="0"/>
              <w:adjustRightInd w:val="0"/>
              <w:jc w:val="both"/>
              <w:rPr>
                <w:rFonts w:ascii="Times New Roman" w:hAnsi="Times New Roman"/>
              </w:rPr>
            </w:pPr>
            <w:r w:rsidRPr="00C41E2D">
              <w:rPr>
                <w:rFonts w:ascii="Times New Roman" w:hAnsi="Times New Roman"/>
              </w:rPr>
              <w:t>С 1 сентября 2024 г. действуют новые правила квотирования рабочих мест для инвалидов</w:t>
            </w:r>
            <w:r>
              <w:rPr>
                <w:rFonts w:ascii="Times New Roman" w:hAnsi="Times New Roman"/>
              </w:rPr>
              <w:t>.</w:t>
            </w:r>
          </w:p>
          <w:p w14:paraId="15622ADC" w14:textId="77777777" w:rsidR="00C41E2D" w:rsidRPr="00C41E2D" w:rsidRDefault="00C41E2D" w:rsidP="00C41E2D">
            <w:pPr>
              <w:autoSpaceDE w:val="0"/>
              <w:autoSpaceDN w:val="0"/>
              <w:adjustRightInd w:val="0"/>
              <w:jc w:val="both"/>
              <w:rPr>
                <w:rFonts w:ascii="Times New Roman" w:hAnsi="Times New Roman"/>
              </w:rPr>
            </w:pPr>
            <w:r w:rsidRPr="00C41E2D">
              <w:rPr>
                <w:rFonts w:ascii="Times New Roman" w:hAnsi="Times New Roman"/>
              </w:rPr>
              <w:t>В некоторых СМИ появилась информация о том, что с 1 сентября вводится новое условие выполнения квоты для приема на работу инвалидов – занятость инвалидов, трудоустроенных в счет квоты, не менее 20 рабочих дней в течение текущего квартала (Письмо Минтруда России от 30 июля 2024 г. № 16-6/ООГ-1407).</w:t>
            </w:r>
          </w:p>
          <w:p w14:paraId="5F630319" w14:textId="77777777" w:rsidR="00C41E2D" w:rsidRPr="00C41E2D" w:rsidRDefault="00C41E2D" w:rsidP="00C41E2D">
            <w:pPr>
              <w:autoSpaceDE w:val="0"/>
              <w:autoSpaceDN w:val="0"/>
              <w:adjustRightInd w:val="0"/>
              <w:jc w:val="both"/>
              <w:rPr>
                <w:rFonts w:ascii="Times New Roman" w:hAnsi="Times New Roman"/>
              </w:rPr>
            </w:pPr>
            <w:r w:rsidRPr="00C41E2D">
              <w:rPr>
                <w:rFonts w:ascii="Times New Roman" w:hAnsi="Times New Roman"/>
              </w:rPr>
              <w:t>Однако такое условие упоминалось лишь в тексте проекта постановления (см. п. 3 проекта (ID 02/07/03-24/00146133), а также новость от 15 марта 2024 г.), в тексте утвержденного документа требований к продолжительности занятости инвалидов нет. На отсутствие в постановлении № 709 требований к продолжительности занятости инвалидов недавно указал и Минтруд.</w:t>
            </w:r>
          </w:p>
          <w:p w14:paraId="25311A93" w14:textId="77777777" w:rsidR="00C41E2D" w:rsidRPr="00C41E2D" w:rsidRDefault="00C41E2D" w:rsidP="00C41E2D">
            <w:pPr>
              <w:autoSpaceDE w:val="0"/>
              <w:autoSpaceDN w:val="0"/>
              <w:adjustRightInd w:val="0"/>
              <w:jc w:val="both"/>
              <w:rPr>
                <w:rFonts w:ascii="Times New Roman" w:hAnsi="Times New Roman"/>
              </w:rPr>
            </w:pPr>
            <w:r w:rsidRPr="00C41E2D">
              <w:rPr>
                <w:rFonts w:ascii="Times New Roman" w:hAnsi="Times New Roman"/>
              </w:rPr>
              <w:t>Кроме того, в ведомстве напомнили, что в соответствии с новым Законом о занятости населения работодатели информируют государственную службу занятости о выполнении квоты для приема на работу инвалидов ежемесячно не позднее 10-го числа месяца, следующего за отчетным (чч. 1 и ч. 7 ст. 53). Чиновники пояснили, что если трудовой договор с инвалидом будет заключен в последний рабочий день квартала, информация, представленная в службу занятости работодателем, за первый и второй месяцы квартала будет содержать сведения о невыполнении работодателем квоты для приема на работу инвалидов.</w:t>
            </w:r>
          </w:p>
          <w:p w14:paraId="7D5D4966" w14:textId="77777777" w:rsidR="00C41E2D" w:rsidRPr="00C41E2D" w:rsidRDefault="00C41E2D" w:rsidP="00C41E2D">
            <w:pPr>
              <w:autoSpaceDE w:val="0"/>
              <w:autoSpaceDN w:val="0"/>
              <w:adjustRightInd w:val="0"/>
              <w:jc w:val="both"/>
              <w:rPr>
                <w:rFonts w:ascii="Times New Roman" w:hAnsi="Times New Roman"/>
              </w:rPr>
            </w:pPr>
            <w:r w:rsidRPr="00C41E2D">
              <w:rPr>
                <w:rFonts w:ascii="Times New Roman" w:hAnsi="Times New Roman"/>
              </w:rPr>
              <w:t>Отметим, что информация о выполнении квоты для приема на работу инвалидов с 1 сентября представляется по форме № 7, утвержденной приказом Минтруда РФ от 16 апреля 2024 г. № 195н. До указанной даты работодатели представляют сведения, перечисленные в ч. 1 ст. 53 Закона о занятости, в соответствии с макетами, размещенными на ЕЦП "Работа в России" (см. письмо от 08 февраля 2024 г. № 16-3/ООГ-203).</w:t>
            </w:r>
          </w:p>
          <w:p w14:paraId="6C2B4227" w14:textId="77777777" w:rsidR="00C41E2D" w:rsidRPr="00C41E2D" w:rsidRDefault="00C41E2D" w:rsidP="00C41E2D">
            <w:pPr>
              <w:autoSpaceDE w:val="0"/>
              <w:autoSpaceDN w:val="0"/>
              <w:adjustRightInd w:val="0"/>
              <w:jc w:val="both"/>
              <w:rPr>
                <w:rFonts w:ascii="Times New Roman" w:hAnsi="Times New Roman"/>
              </w:rPr>
            </w:pPr>
            <w:r w:rsidRPr="00C41E2D">
              <w:rPr>
                <w:rFonts w:ascii="Times New Roman" w:hAnsi="Times New Roman"/>
              </w:rPr>
              <w:lastRenderedPageBreak/>
              <w:t>Согласно инструкции по подаче сведений о рабочих местах для трудоустройства инвалидов, размещенной на ЕЦП, в настоящее время (до 1 сентября) работодатели должны указать, в частности, численность трудоустроенных инвалидов, отработавших на квотируемых рабочих местах не менее 15 дней в отчетном периоде. В новой форме аналогичного указания на продолжительность занятости инвалидов нет, просто требуется указать численность работников-инвалидов, работавших в счет квоты в отчетном периоде.</w:t>
            </w:r>
          </w:p>
          <w:p w14:paraId="102F95DC" w14:textId="543C4BBB" w:rsidR="007C2252" w:rsidRPr="005C063B" w:rsidRDefault="00C41E2D" w:rsidP="00C41E2D">
            <w:pPr>
              <w:autoSpaceDE w:val="0"/>
              <w:autoSpaceDN w:val="0"/>
              <w:adjustRightInd w:val="0"/>
              <w:jc w:val="both"/>
              <w:rPr>
                <w:rFonts w:ascii="Times New Roman" w:hAnsi="Times New Roman"/>
              </w:rPr>
            </w:pPr>
            <w:r w:rsidRPr="00C41E2D">
              <w:rPr>
                <w:rFonts w:ascii="Times New Roman" w:hAnsi="Times New Roman"/>
              </w:rPr>
              <w:t>В связи с этим можно предположить, что при занятости инвалида (инвалидов) даже в течение одного дня в отчетном периоде информация, представленная в службу занятости, будет содержать сведения о выполнении квоты. Тем не менее важно помнить о том, что требования к продолжительности занятости инвалидов в счет установленной квоты могут быть установлены на уровне субъекта РФ (см., например, ч. 3 ст. 2 Закона г. Москвы от 22 декабря 2004 г. № 90).</w:t>
            </w:r>
          </w:p>
        </w:tc>
        <w:tc>
          <w:tcPr>
            <w:tcW w:w="4393" w:type="dxa"/>
            <w:tcBorders>
              <w:top w:val="single" w:sz="4" w:space="0" w:color="auto"/>
              <w:left w:val="single" w:sz="4" w:space="0" w:color="auto"/>
              <w:bottom w:val="single" w:sz="4" w:space="0" w:color="auto"/>
              <w:right w:val="single" w:sz="4" w:space="0" w:color="auto"/>
            </w:tcBorders>
          </w:tcPr>
          <w:p w14:paraId="3C50E2F9" w14:textId="77777777" w:rsidR="00A671A4" w:rsidRPr="00A671A4" w:rsidRDefault="00A671A4" w:rsidP="00A671A4">
            <w:pPr>
              <w:autoSpaceDE w:val="0"/>
              <w:autoSpaceDN w:val="0"/>
              <w:adjustRightInd w:val="0"/>
              <w:jc w:val="both"/>
              <w:rPr>
                <w:rFonts w:ascii="Times New Roman" w:hAnsi="Times New Roman"/>
              </w:rPr>
            </w:pPr>
            <w:r w:rsidRPr="00A671A4">
              <w:rPr>
                <w:rFonts w:ascii="Times New Roman" w:hAnsi="Times New Roman"/>
              </w:rPr>
              <w:lastRenderedPageBreak/>
              <w:t>Официальный интернет-портал правовой информации http://pravo.gov.ru, 30.05.2024,</w:t>
            </w:r>
          </w:p>
          <w:p w14:paraId="062047F9" w14:textId="77777777" w:rsidR="00A671A4" w:rsidRPr="00A671A4" w:rsidRDefault="00A671A4" w:rsidP="00A671A4">
            <w:pPr>
              <w:autoSpaceDE w:val="0"/>
              <w:autoSpaceDN w:val="0"/>
              <w:adjustRightInd w:val="0"/>
              <w:jc w:val="both"/>
              <w:rPr>
                <w:rFonts w:ascii="Times New Roman" w:hAnsi="Times New Roman"/>
              </w:rPr>
            </w:pPr>
            <w:r w:rsidRPr="00A671A4">
              <w:rPr>
                <w:rFonts w:ascii="Times New Roman" w:hAnsi="Times New Roman"/>
              </w:rPr>
              <w:t>"Собрание законодательства РФ", 03.06.2024, N 23 (часть I), ст. 3187</w:t>
            </w:r>
          </w:p>
          <w:p w14:paraId="306FDDD4" w14:textId="77777777" w:rsidR="00A671A4" w:rsidRDefault="00A671A4" w:rsidP="00A671A4">
            <w:pPr>
              <w:autoSpaceDE w:val="0"/>
              <w:autoSpaceDN w:val="0"/>
              <w:adjustRightInd w:val="0"/>
              <w:jc w:val="both"/>
              <w:rPr>
                <w:rFonts w:ascii="Times New Roman" w:hAnsi="Times New Roman"/>
              </w:rPr>
            </w:pPr>
          </w:p>
          <w:p w14:paraId="0C94C8E1" w14:textId="26694B06" w:rsidR="007C2252" w:rsidRPr="007C2252" w:rsidRDefault="00A671A4" w:rsidP="00A671A4">
            <w:pPr>
              <w:autoSpaceDE w:val="0"/>
              <w:autoSpaceDN w:val="0"/>
              <w:adjustRightInd w:val="0"/>
              <w:jc w:val="both"/>
              <w:rPr>
                <w:rFonts w:ascii="Times New Roman" w:hAnsi="Times New Roman"/>
              </w:rPr>
            </w:pPr>
            <w:r w:rsidRPr="00A671A4">
              <w:rPr>
                <w:rFonts w:ascii="Times New Roman" w:hAnsi="Times New Roman"/>
              </w:rPr>
              <w:t>Начало действия документа - 01.09.2024.</w:t>
            </w:r>
          </w:p>
        </w:tc>
      </w:tr>
      <w:tr w:rsidR="00A66E90" w:rsidRPr="000F6CEB" w14:paraId="0203C5C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5802C1F" w14:textId="281BA2D2" w:rsidR="00A66E90" w:rsidRDefault="00637347" w:rsidP="00EF07CE">
            <w:pPr>
              <w:jc w:val="both"/>
              <w:rPr>
                <w:rFonts w:ascii="Times New Roman" w:eastAsia="Times New Roman" w:hAnsi="Times New Roman"/>
                <w:lang w:eastAsia="ru-RU"/>
              </w:rPr>
            </w:pPr>
            <w:r>
              <w:rPr>
                <w:rFonts w:ascii="Times New Roman" w:eastAsia="Times New Roman" w:hAnsi="Times New Roman"/>
                <w:lang w:eastAsia="ru-RU"/>
              </w:rPr>
              <w:t>22.</w:t>
            </w:r>
          </w:p>
        </w:tc>
        <w:tc>
          <w:tcPr>
            <w:tcW w:w="3126" w:type="dxa"/>
            <w:tcBorders>
              <w:top w:val="single" w:sz="4" w:space="0" w:color="auto"/>
              <w:left w:val="single" w:sz="4" w:space="0" w:color="auto"/>
              <w:bottom w:val="single" w:sz="4" w:space="0" w:color="auto"/>
              <w:right w:val="single" w:sz="4" w:space="0" w:color="auto"/>
            </w:tcBorders>
          </w:tcPr>
          <w:p w14:paraId="2E60B34D" w14:textId="77777777" w:rsidR="00A66E90" w:rsidRPr="00A66E90" w:rsidRDefault="00A66E90" w:rsidP="00A66E90">
            <w:pPr>
              <w:autoSpaceDE w:val="0"/>
              <w:autoSpaceDN w:val="0"/>
              <w:adjustRightInd w:val="0"/>
              <w:jc w:val="both"/>
              <w:rPr>
                <w:rFonts w:ascii="Times New Roman" w:hAnsi="Times New Roman"/>
              </w:rPr>
            </w:pPr>
            <w:r w:rsidRPr="00A66E90">
              <w:rPr>
                <w:rFonts w:ascii="Times New Roman" w:hAnsi="Times New Roman"/>
              </w:rPr>
              <w:t>Распоряжение Правительства РФ от 17.08.2024 N 2233-р</w:t>
            </w:r>
          </w:p>
          <w:p w14:paraId="612981FE" w14:textId="4ECB542F" w:rsidR="00A66E90" w:rsidRPr="00BE0AFC" w:rsidRDefault="00A66E90" w:rsidP="00A66E90">
            <w:pPr>
              <w:autoSpaceDE w:val="0"/>
              <w:autoSpaceDN w:val="0"/>
              <w:adjustRightInd w:val="0"/>
              <w:jc w:val="both"/>
              <w:rPr>
                <w:rFonts w:ascii="Times New Roman" w:hAnsi="Times New Roman"/>
              </w:rPr>
            </w:pPr>
            <w:r w:rsidRPr="00A66E90">
              <w:rPr>
                <w:rFonts w:ascii="Times New Roman" w:hAnsi="Times New Roman"/>
              </w:rPr>
              <w:t>&lt;Об утверждении Стратегии реализации молодежной политики в Российской Федерации на период до 2030 года&gt;</w:t>
            </w:r>
          </w:p>
        </w:tc>
        <w:tc>
          <w:tcPr>
            <w:tcW w:w="7242" w:type="dxa"/>
            <w:tcBorders>
              <w:top w:val="single" w:sz="4" w:space="0" w:color="auto"/>
              <w:left w:val="single" w:sz="4" w:space="0" w:color="auto"/>
              <w:bottom w:val="single" w:sz="4" w:space="0" w:color="auto"/>
              <w:right w:val="single" w:sz="4" w:space="0" w:color="auto"/>
            </w:tcBorders>
          </w:tcPr>
          <w:p w14:paraId="7ACF688F" w14:textId="77777777" w:rsidR="00A66E90" w:rsidRPr="00A66E90" w:rsidRDefault="00A66E90" w:rsidP="00A66E90">
            <w:pPr>
              <w:autoSpaceDE w:val="0"/>
              <w:autoSpaceDN w:val="0"/>
              <w:adjustRightInd w:val="0"/>
              <w:jc w:val="both"/>
              <w:rPr>
                <w:rFonts w:ascii="Times New Roman" w:hAnsi="Times New Roman"/>
              </w:rPr>
            </w:pPr>
            <w:r w:rsidRPr="00A66E90">
              <w:rPr>
                <w:rFonts w:ascii="Times New Roman" w:hAnsi="Times New Roman"/>
              </w:rPr>
              <w:t>Цель Стратегии - формирование к 2030 году системы молодежной политики в РФ, ориентированной на становление и развитие патриотически настроенного, высоконравственного и ответственного поколения российских граждан, способного обеспечить суверенитет, конкурентоспособность и дальнейшее развитие России, соблюдение прав, свобод и законных интересов молодых граждан, улучшение социально-экономического положения молодежи, активное ее привлечение к участию в государственном строительстве и развитии современного российского общества, учитывающей его актуальные потребности, вызовы и угрозы, стоящие перед страной.</w:t>
            </w:r>
          </w:p>
          <w:p w14:paraId="01EB2898" w14:textId="77777777" w:rsidR="00A66E90" w:rsidRPr="00A66E90" w:rsidRDefault="00A66E90" w:rsidP="00A66E90">
            <w:pPr>
              <w:autoSpaceDE w:val="0"/>
              <w:autoSpaceDN w:val="0"/>
              <w:adjustRightInd w:val="0"/>
              <w:jc w:val="both"/>
              <w:rPr>
                <w:rFonts w:ascii="Times New Roman" w:hAnsi="Times New Roman"/>
              </w:rPr>
            </w:pPr>
            <w:r w:rsidRPr="00A66E90">
              <w:rPr>
                <w:rFonts w:ascii="Times New Roman" w:hAnsi="Times New Roman"/>
              </w:rPr>
              <w:t>В числе приоритетных направлений реализации Стратегии названы, в частности, следующие:</w:t>
            </w:r>
          </w:p>
          <w:p w14:paraId="3580FF66" w14:textId="77777777" w:rsidR="00A66E90" w:rsidRPr="00A66E90" w:rsidRDefault="00A66E90" w:rsidP="00A66E90">
            <w:pPr>
              <w:autoSpaceDE w:val="0"/>
              <w:autoSpaceDN w:val="0"/>
              <w:adjustRightInd w:val="0"/>
              <w:jc w:val="both"/>
              <w:rPr>
                <w:rFonts w:ascii="Times New Roman" w:hAnsi="Times New Roman"/>
              </w:rPr>
            </w:pPr>
            <w:r w:rsidRPr="00A66E90">
              <w:rPr>
                <w:rFonts w:ascii="Times New Roman" w:hAnsi="Times New Roman"/>
              </w:rPr>
              <w:t>развитие традиционных российских ценностно-смысловых и нравственных ориентиров;</w:t>
            </w:r>
          </w:p>
          <w:p w14:paraId="30D2BE08" w14:textId="77777777" w:rsidR="00A66E90" w:rsidRPr="00A66E90" w:rsidRDefault="00A66E90" w:rsidP="00A66E90">
            <w:pPr>
              <w:autoSpaceDE w:val="0"/>
              <w:autoSpaceDN w:val="0"/>
              <w:adjustRightInd w:val="0"/>
              <w:jc w:val="both"/>
              <w:rPr>
                <w:rFonts w:ascii="Times New Roman" w:hAnsi="Times New Roman"/>
              </w:rPr>
            </w:pPr>
            <w:r w:rsidRPr="00A66E90">
              <w:rPr>
                <w:rFonts w:ascii="Times New Roman" w:hAnsi="Times New Roman"/>
              </w:rPr>
              <w:t>создание для молодых семей благоприятных условий, направленных на повышение рождаемости, формирование ценностей семейной культуры;</w:t>
            </w:r>
          </w:p>
          <w:p w14:paraId="1FD0F873" w14:textId="77777777" w:rsidR="00A66E90" w:rsidRPr="00A66E90" w:rsidRDefault="00A66E90" w:rsidP="00A66E90">
            <w:pPr>
              <w:autoSpaceDE w:val="0"/>
              <w:autoSpaceDN w:val="0"/>
              <w:adjustRightInd w:val="0"/>
              <w:jc w:val="both"/>
              <w:rPr>
                <w:rFonts w:ascii="Times New Roman" w:hAnsi="Times New Roman"/>
              </w:rPr>
            </w:pPr>
            <w:r w:rsidRPr="00A66E90">
              <w:rPr>
                <w:rFonts w:ascii="Times New Roman" w:hAnsi="Times New Roman"/>
              </w:rPr>
              <w:t>противодействие деструктивному поведению молодежи, ее правовое просвещение и информационная защита;</w:t>
            </w:r>
          </w:p>
          <w:p w14:paraId="2ED80874" w14:textId="77777777" w:rsidR="00A66E90" w:rsidRPr="00A66E90" w:rsidRDefault="00A66E90" w:rsidP="00A66E90">
            <w:pPr>
              <w:autoSpaceDE w:val="0"/>
              <w:autoSpaceDN w:val="0"/>
              <w:adjustRightInd w:val="0"/>
              <w:jc w:val="both"/>
              <w:rPr>
                <w:rFonts w:ascii="Times New Roman" w:hAnsi="Times New Roman"/>
              </w:rPr>
            </w:pPr>
            <w:r w:rsidRPr="00A66E90">
              <w:rPr>
                <w:rFonts w:ascii="Times New Roman" w:hAnsi="Times New Roman"/>
              </w:rPr>
              <w:t>профессиональное развитие молодежи, содействие ее занятости и трудоустройству.</w:t>
            </w:r>
          </w:p>
          <w:p w14:paraId="30C91838" w14:textId="77777777" w:rsidR="00A66E90" w:rsidRPr="00A66E90" w:rsidRDefault="00A66E90" w:rsidP="00A66E90">
            <w:pPr>
              <w:autoSpaceDE w:val="0"/>
              <w:autoSpaceDN w:val="0"/>
              <w:adjustRightInd w:val="0"/>
              <w:jc w:val="both"/>
              <w:rPr>
                <w:rFonts w:ascii="Times New Roman" w:hAnsi="Times New Roman"/>
              </w:rPr>
            </w:pPr>
            <w:r w:rsidRPr="00A66E90">
              <w:rPr>
                <w:rFonts w:ascii="Times New Roman" w:hAnsi="Times New Roman"/>
              </w:rPr>
              <w:t xml:space="preserve">Для достижения цели Стратегии предлагается сформировать культуру здорового и активного образа жизни в молодежной среде, развивать органы молодежного самоуправления, молодежные и детские общественные </w:t>
            </w:r>
            <w:r w:rsidRPr="00A66E90">
              <w:rPr>
                <w:rFonts w:ascii="Times New Roman" w:hAnsi="Times New Roman"/>
              </w:rPr>
              <w:lastRenderedPageBreak/>
              <w:t>объединения, обеспечить открытость и равный доступ молодежи к соответствующим мерам господдержки, привлечь талантливую молодежь в сферу исследований и разработок, а также реализовать ряд иных задач.</w:t>
            </w:r>
          </w:p>
          <w:p w14:paraId="106CDA39" w14:textId="2DB2DA29" w:rsidR="00A66E90" w:rsidRPr="00BE0AFC" w:rsidRDefault="00A66E90" w:rsidP="00A66E90">
            <w:pPr>
              <w:autoSpaceDE w:val="0"/>
              <w:autoSpaceDN w:val="0"/>
              <w:adjustRightInd w:val="0"/>
              <w:jc w:val="both"/>
              <w:rPr>
                <w:rFonts w:ascii="Times New Roman" w:hAnsi="Times New Roman"/>
              </w:rPr>
            </w:pPr>
            <w:r w:rsidRPr="00A66E90">
              <w:rPr>
                <w:rFonts w:ascii="Times New Roman" w:hAnsi="Times New Roman"/>
              </w:rPr>
              <w:t>Документом предусмотрен перечень мер по приоритетным направлениям реализации Стратегии. В числе таких мер: укрепление и охрана здоровья молодежи, внедрение современных здоровьесберегающих и здоровьеформирующих технологий; создание механизмов вовлечения молодежи в среднее профессиональное и высшее образование; создание программ трудового воспитания для обучающихся общеобразовательных организаций; создание условий для востребованности у молодежи отечественных информационных ресурсов, социальных сетей, мобильных приложений; разработка и внедрение действенных форм вовлечения молодых граждан в правотворческую и правоохранительную деятельность; развитие международного молодежного сотрудничества в формате "общественной дипломатии" и пр.</w:t>
            </w:r>
          </w:p>
        </w:tc>
        <w:tc>
          <w:tcPr>
            <w:tcW w:w="4393" w:type="dxa"/>
            <w:tcBorders>
              <w:top w:val="single" w:sz="4" w:space="0" w:color="auto"/>
              <w:left w:val="single" w:sz="4" w:space="0" w:color="auto"/>
              <w:bottom w:val="single" w:sz="4" w:space="0" w:color="auto"/>
              <w:right w:val="single" w:sz="4" w:space="0" w:color="auto"/>
            </w:tcBorders>
          </w:tcPr>
          <w:p w14:paraId="745ADD10" w14:textId="77777777" w:rsidR="00A66E90" w:rsidRPr="00A66E90" w:rsidRDefault="00A66E90" w:rsidP="00A66E90">
            <w:pPr>
              <w:autoSpaceDE w:val="0"/>
              <w:autoSpaceDN w:val="0"/>
              <w:adjustRightInd w:val="0"/>
              <w:jc w:val="both"/>
              <w:rPr>
                <w:rFonts w:ascii="Times New Roman" w:hAnsi="Times New Roman"/>
              </w:rPr>
            </w:pPr>
            <w:r w:rsidRPr="00A66E90">
              <w:rPr>
                <w:rFonts w:ascii="Times New Roman" w:hAnsi="Times New Roman"/>
              </w:rPr>
              <w:lastRenderedPageBreak/>
              <w:t>Официальный интернет-портал правовой информации http://pravo.gov.ru, 29.08.2024</w:t>
            </w:r>
          </w:p>
          <w:p w14:paraId="3AFC743B" w14:textId="0C91DAE5" w:rsidR="00A66E90" w:rsidRPr="007C2252" w:rsidRDefault="00A66E90" w:rsidP="00A66E90">
            <w:pPr>
              <w:autoSpaceDE w:val="0"/>
              <w:autoSpaceDN w:val="0"/>
              <w:adjustRightInd w:val="0"/>
              <w:jc w:val="both"/>
              <w:rPr>
                <w:rFonts w:ascii="Times New Roman" w:hAnsi="Times New Roman"/>
              </w:rPr>
            </w:pPr>
            <w:r w:rsidRPr="00A66E90">
              <w:rPr>
                <w:rFonts w:ascii="Times New Roman" w:hAnsi="Times New Roman"/>
              </w:rPr>
              <w:t>Начало действия документа - 17.08.2024.</w:t>
            </w:r>
          </w:p>
        </w:tc>
      </w:tr>
      <w:tr w:rsidR="00BE0AFC" w:rsidRPr="000F6CEB" w14:paraId="1322754D"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1F10112" w14:textId="39C340C5" w:rsidR="00BE0AFC" w:rsidRDefault="00637347"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23.</w:t>
            </w:r>
          </w:p>
        </w:tc>
        <w:tc>
          <w:tcPr>
            <w:tcW w:w="3126" w:type="dxa"/>
            <w:tcBorders>
              <w:top w:val="single" w:sz="4" w:space="0" w:color="auto"/>
              <w:left w:val="single" w:sz="4" w:space="0" w:color="auto"/>
              <w:bottom w:val="single" w:sz="4" w:space="0" w:color="auto"/>
              <w:right w:val="single" w:sz="4" w:space="0" w:color="auto"/>
            </w:tcBorders>
          </w:tcPr>
          <w:p w14:paraId="65C2C6E9" w14:textId="66585E96" w:rsidR="00BE0AFC" w:rsidRDefault="00BE0AFC" w:rsidP="00C44C48">
            <w:pPr>
              <w:autoSpaceDE w:val="0"/>
              <w:autoSpaceDN w:val="0"/>
              <w:adjustRightInd w:val="0"/>
              <w:jc w:val="both"/>
              <w:rPr>
                <w:rFonts w:ascii="Times New Roman" w:hAnsi="Times New Roman"/>
              </w:rPr>
            </w:pPr>
            <w:r w:rsidRPr="00BE0AFC">
              <w:rPr>
                <w:rFonts w:ascii="Times New Roman" w:hAnsi="Times New Roman"/>
              </w:rPr>
              <w:t>Приказ Министерства просвещения Российской Федерации от 18 июля 2024 г. N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7242" w:type="dxa"/>
            <w:tcBorders>
              <w:top w:val="single" w:sz="4" w:space="0" w:color="auto"/>
              <w:left w:val="single" w:sz="4" w:space="0" w:color="auto"/>
              <w:bottom w:val="single" w:sz="4" w:space="0" w:color="auto"/>
              <w:right w:val="single" w:sz="4" w:space="0" w:color="auto"/>
            </w:tcBorders>
          </w:tcPr>
          <w:p w14:paraId="384C9D20" w14:textId="77777777" w:rsidR="00BE0AFC" w:rsidRPr="00BE0AFC" w:rsidRDefault="00BE0AFC" w:rsidP="00BE0AFC">
            <w:pPr>
              <w:autoSpaceDE w:val="0"/>
              <w:autoSpaceDN w:val="0"/>
              <w:adjustRightInd w:val="0"/>
              <w:jc w:val="both"/>
              <w:rPr>
                <w:rFonts w:ascii="Times New Roman" w:hAnsi="Times New Roman"/>
              </w:rPr>
            </w:pPr>
            <w:r w:rsidRPr="00BE0AFC">
              <w:rPr>
                <w:rFonts w:ascii="Times New Roman" w:hAnsi="Times New Roman"/>
              </w:rPr>
              <w:t>Разработан новый федеральный перечень электронных образовательных ресурсов, допущенных к использованию при реализации аккредитованных школьных программ. Это электронные учебники, онлайн-курсы, учебно-методические комплексы, тесты и тренажеры, материалы для подготовки к ВПР.</w:t>
            </w:r>
          </w:p>
          <w:p w14:paraId="7C55BB66" w14:textId="6E34B116" w:rsidR="00BE0AFC" w:rsidRPr="00C41E2D" w:rsidRDefault="00BE0AFC" w:rsidP="00BE0AFC">
            <w:pPr>
              <w:autoSpaceDE w:val="0"/>
              <w:autoSpaceDN w:val="0"/>
              <w:adjustRightInd w:val="0"/>
              <w:jc w:val="both"/>
              <w:rPr>
                <w:rFonts w:ascii="Times New Roman" w:hAnsi="Times New Roman"/>
              </w:rPr>
            </w:pPr>
            <w:r w:rsidRPr="00BE0AFC">
              <w:rPr>
                <w:rFonts w:ascii="Times New Roman" w:hAnsi="Times New Roman"/>
              </w:rPr>
              <w:t>Прежний перечень признан утратившим силу.</w:t>
            </w:r>
          </w:p>
        </w:tc>
        <w:tc>
          <w:tcPr>
            <w:tcW w:w="4393" w:type="dxa"/>
            <w:tcBorders>
              <w:top w:val="single" w:sz="4" w:space="0" w:color="auto"/>
              <w:left w:val="single" w:sz="4" w:space="0" w:color="auto"/>
              <w:bottom w:val="single" w:sz="4" w:space="0" w:color="auto"/>
              <w:right w:val="single" w:sz="4" w:space="0" w:color="auto"/>
            </w:tcBorders>
          </w:tcPr>
          <w:p w14:paraId="758DEDCC" w14:textId="77777777" w:rsidR="00637347" w:rsidRPr="00637347" w:rsidRDefault="00637347" w:rsidP="00637347">
            <w:pPr>
              <w:autoSpaceDE w:val="0"/>
              <w:autoSpaceDN w:val="0"/>
              <w:adjustRightInd w:val="0"/>
              <w:jc w:val="both"/>
              <w:rPr>
                <w:rFonts w:ascii="Times New Roman" w:hAnsi="Times New Roman"/>
              </w:rPr>
            </w:pPr>
            <w:r w:rsidRPr="00637347">
              <w:rPr>
                <w:rFonts w:ascii="Times New Roman" w:hAnsi="Times New Roman"/>
              </w:rPr>
              <w:t>Официальный интернет-портал правовой информации http://pravo.gov.ru, 16.08.2024</w:t>
            </w:r>
          </w:p>
          <w:p w14:paraId="2DC2D6A5" w14:textId="77777777" w:rsidR="00637347" w:rsidRDefault="00637347" w:rsidP="00637347">
            <w:pPr>
              <w:autoSpaceDE w:val="0"/>
              <w:autoSpaceDN w:val="0"/>
              <w:adjustRightInd w:val="0"/>
              <w:jc w:val="both"/>
              <w:rPr>
                <w:rFonts w:ascii="Times New Roman" w:hAnsi="Times New Roman"/>
              </w:rPr>
            </w:pPr>
          </w:p>
          <w:p w14:paraId="00032155" w14:textId="2BA9D7A6" w:rsidR="00BE0AFC" w:rsidRPr="007C2252" w:rsidRDefault="00637347" w:rsidP="00637347">
            <w:pPr>
              <w:autoSpaceDE w:val="0"/>
              <w:autoSpaceDN w:val="0"/>
              <w:adjustRightInd w:val="0"/>
              <w:jc w:val="both"/>
              <w:rPr>
                <w:rFonts w:ascii="Times New Roman" w:hAnsi="Times New Roman"/>
              </w:rPr>
            </w:pPr>
            <w:r w:rsidRPr="00637347">
              <w:rPr>
                <w:rFonts w:ascii="Times New Roman" w:hAnsi="Times New Roman"/>
              </w:rPr>
              <w:t>Начало действия документа - 27.08.2024.</w:t>
            </w:r>
          </w:p>
        </w:tc>
      </w:tr>
      <w:tr w:rsidR="00582854" w:rsidRPr="000F6CEB" w14:paraId="3D33657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FBC42F3" w14:textId="1CF59161" w:rsidR="00582854" w:rsidRDefault="00637347" w:rsidP="00EF07CE">
            <w:pPr>
              <w:jc w:val="both"/>
              <w:rPr>
                <w:rFonts w:ascii="Times New Roman" w:eastAsia="Times New Roman" w:hAnsi="Times New Roman"/>
                <w:lang w:eastAsia="ru-RU"/>
              </w:rPr>
            </w:pPr>
            <w:r>
              <w:rPr>
                <w:rFonts w:ascii="Times New Roman" w:eastAsia="Times New Roman" w:hAnsi="Times New Roman"/>
                <w:lang w:eastAsia="ru-RU"/>
              </w:rPr>
              <w:t>24.</w:t>
            </w:r>
          </w:p>
        </w:tc>
        <w:tc>
          <w:tcPr>
            <w:tcW w:w="3126" w:type="dxa"/>
            <w:tcBorders>
              <w:top w:val="single" w:sz="4" w:space="0" w:color="auto"/>
              <w:left w:val="single" w:sz="4" w:space="0" w:color="auto"/>
              <w:bottom w:val="single" w:sz="4" w:space="0" w:color="auto"/>
              <w:right w:val="single" w:sz="4" w:space="0" w:color="auto"/>
            </w:tcBorders>
          </w:tcPr>
          <w:p w14:paraId="04614B28" w14:textId="0662E618" w:rsidR="00582854" w:rsidRPr="00BE0AFC" w:rsidRDefault="00582854" w:rsidP="00C44C48">
            <w:pPr>
              <w:autoSpaceDE w:val="0"/>
              <w:autoSpaceDN w:val="0"/>
              <w:adjustRightInd w:val="0"/>
              <w:jc w:val="both"/>
              <w:rPr>
                <w:rFonts w:ascii="Times New Roman" w:hAnsi="Times New Roman"/>
              </w:rPr>
            </w:pPr>
            <w:r w:rsidRPr="00582854">
              <w:rPr>
                <w:rFonts w:ascii="Times New Roman" w:hAnsi="Times New Roman"/>
              </w:rPr>
              <w:t xml:space="preserve">Приказ Министерства транспорта Российской Федерации от 22 мая 2024 г. N 180 "Об утверждении формы бланка карты маршрута регулярных перевозок и порядка его заполнения, требований к его </w:t>
            </w:r>
            <w:r w:rsidRPr="00582854">
              <w:rPr>
                <w:rFonts w:ascii="Times New Roman" w:hAnsi="Times New Roman"/>
              </w:rPr>
              <w:lastRenderedPageBreak/>
              <w:t>защищенности от подделок, а также требований к электронным картам, содержащим сведения о карте маршрута регулярных перевозок"</w:t>
            </w:r>
          </w:p>
        </w:tc>
        <w:tc>
          <w:tcPr>
            <w:tcW w:w="7242" w:type="dxa"/>
            <w:tcBorders>
              <w:top w:val="single" w:sz="4" w:space="0" w:color="auto"/>
              <w:left w:val="single" w:sz="4" w:space="0" w:color="auto"/>
              <w:bottom w:val="single" w:sz="4" w:space="0" w:color="auto"/>
              <w:right w:val="single" w:sz="4" w:space="0" w:color="auto"/>
            </w:tcBorders>
          </w:tcPr>
          <w:p w14:paraId="2ED3FC78" w14:textId="77777777" w:rsidR="00582854" w:rsidRPr="00582854" w:rsidRDefault="00582854" w:rsidP="00582854">
            <w:pPr>
              <w:autoSpaceDE w:val="0"/>
              <w:autoSpaceDN w:val="0"/>
              <w:adjustRightInd w:val="0"/>
              <w:jc w:val="both"/>
              <w:rPr>
                <w:rFonts w:ascii="Times New Roman" w:hAnsi="Times New Roman"/>
              </w:rPr>
            </w:pPr>
            <w:r w:rsidRPr="00582854">
              <w:rPr>
                <w:rFonts w:ascii="Times New Roman" w:hAnsi="Times New Roman"/>
              </w:rPr>
              <w:lastRenderedPageBreak/>
              <w:t>Обновлены форма бланка карты маршрута регулярных перевозок и порядок его заполнения. Актуализированы требования к защищенности от подделок.</w:t>
            </w:r>
          </w:p>
          <w:p w14:paraId="15895D51" w14:textId="77777777" w:rsidR="00582854" w:rsidRPr="00582854" w:rsidRDefault="00582854" w:rsidP="00582854">
            <w:pPr>
              <w:autoSpaceDE w:val="0"/>
              <w:autoSpaceDN w:val="0"/>
              <w:adjustRightInd w:val="0"/>
              <w:jc w:val="both"/>
              <w:rPr>
                <w:rFonts w:ascii="Times New Roman" w:hAnsi="Times New Roman"/>
              </w:rPr>
            </w:pPr>
          </w:p>
          <w:p w14:paraId="51CD981C" w14:textId="77777777" w:rsidR="00582854" w:rsidRPr="00582854" w:rsidRDefault="00582854" w:rsidP="00582854">
            <w:pPr>
              <w:autoSpaceDE w:val="0"/>
              <w:autoSpaceDN w:val="0"/>
              <w:adjustRightInd w:val="0"/>
              <w:jc w:val="both"/>
              <w:rPr>
                <w:rFonts w:ascii="Times New Roman" w:hAnsi="Times New Roman"/>
              </w:rPr>
            </w:pPr>
            <w:r w:rsidRPr="00582854">
              <w:rPr>
                <w:rFonts w:ascii="Times New Roman" w:hAnsi="Times New Roman"/>
              </w:rPr>
              <w:t>Установлены требования к электронным картам, содержащим сведения о карте маршрута регулярных перевозок.</w:t>
            </w:r>
          </w:p>
          <w:p w14:paraId="5751400A" w14:textId="77777777" w:rsidR="00582854" w:rsidRPr="00582854" w:rsidRDefault="00582854" w:rsidP="00582854">
            <w:pPr>
              <w:autoSpaceDE w:val="0"/>
              <w:autoSpaceDN w:val="0"/>
              <w:adjustRightInd w:val="0"/>
              <w:jc w:val="both"/>
              <w:rPr>
                <w:rFonts w:ascii="Times New Roman" w:hAnsi="Times New Roman"/>
              </w:rPr>
            </w:pPr>
          </w:p>
          <w:p w14:paraId="238D0012" w14:textId="63129F9D" w:rsidR="00582854" w:rsidRPr="00BE0AFC" w:rsidRDefault="00582854" w:rsidP="00582854">
            <w:pPr>
              <w:autoSpaceDE w:val="0"/>
              <w:autoSpaceDN w:val="0"/>
              <w:adjustRightInd w:val="0"/>
              <w:jc w:val="both"/>
              <w:rPr>
                <w:rFonts w:ascii="Times New Roman" w:hAnsi="Times New Roman"/>
              </w:rPr>
            </w:pPr>
            <w:r w:rsidRPr="00582854">
              <w:rPr>
                <w:rFonts w:ascii="Times New Roman" w:hAnsi="Times New Roman"/>
              </w:rPr>
              <w:t>Прежняя форма бланка и порядок его заполнения утрачивают силу.</w:t>
            </w:r>
          </w:p>
        </w:tc>
        <w:tc>
          <w:tcPr>
            <w:tcW w:w="4393" w:type="dxa"/>
            <w:tcBorders>
              <w:top w:val="single" w:sz="4" w:space="0" w:color="auto"/>
              <w:left w:val="single" w:sz="4" w:space="0" w:color="auto"/>
              <w:bottom w:val="single" w:sz="4" w:space="0" w:color="auto"/>
              <w:right w:val="single" w:sz="4" w:space="0" w:color="auto"/>
            </w:tcBorders>
          </w:tcPr>
          <w:p w14:paraId="4D70EB14" w14:textId="77777777" w:rsidR="008B71F4" w:rsidRPr="008B71F4" w:rsidRDefault="008B71F4" w:rsidP="008B71F4">
            <w:pPr>
              <w:autoSpaceDE w:val="0"/>
              <w:autoSpaceDN w:val="0"/>
              <w:adjustRightInd w:val="0"/>
              <w:jc w:val="both"/>
              <w:rPr>
                <w:rFonts w:ascii="Times New Roman" w:hAnsi="Times New Roman"/>
              </w:rPr>
            </w:pPr>
            <w:r w:rsidRPr="008B71F4">
              <w:rPr>
                <w:rFonts w:ascii="Times New Roman" w:hAnsi="Times New Roman"/>
              </w:rPr>
              <w:t>официальный интернет-портал правовой информации (pravo.gov.ru) 31 мая 2024 г. N 0001202405310126</w:t>
            </w:r>
          </w:p>
          <w:p w14:paraId="7FF73D0C" w14:textId="77777777" w:rsidR="008B71F4" w:rsidRPr="008B71F4" w:rsidRDefault="008B71F4" w:rsidP="008B71F4">
            <w:pPr>
              <w:autoSpaceDE w:val="0"/>
              <w:autoSpaceDN w:val="0"/>
              <w:adjustRightInd w:val="0"/>
              <w:jc w:val="both"/>
              <w:rPr>
                <w:rFonts w:ascii="Times New Roman" w:hAnsi="Times New Roman"/>
              </w:rPr>
            </w:pPr>
          </w:p>
          <w:p w14:paraId="4547908F" w14:textId="77777777" w:rsidR="008B71F4" w:rsidRPr="008B71F4" w:rsidRDefault="008B71F4" w:rsidP="008B71F4">
            <w:pPr>
              <w:autoSpaceDE w:val="0"/>
              <w:autoSpaceDN w:val="0"/>
              <w:adjustRightInd w:val="0"/>
              <w:jc w:val="both"/>
              <w:rPr>
                <w:rFonts w:ascii="Times New Roman" w:hAnsi="Times New Roman"/>
              </w:rPr>
            </w:pPr>
            <w:r w:rsidRPr="008B71F4">
              <w:rPr>
                <w:rFonts w:ascii="Times New Roman" w:hAnsi="Times New Roman"/>
              </w:rPr>
              <w:t>Вступает в силу с 1 сентября 2024 г.</w:t>
            </w:r>
          </w:p>
          <w:p w14:paraId="73487167" w14:textId="77777777" w:rsidR="00582854" w:rsidRPr="007C2252" w:rsidRDefault="00582854" w:rsidP="00C44C48">
            <w:pPr>
              <w:autoSpaceDE w:val="0"/>
              <w:autoSpaceDN w:val="0"/>
              <w:adjustRightInd w:val="0"/>
              <w:jc w:val="both"/>
              <w:rPr>
                <w:rFonts w:ascii="Times New Roman" w:hAnsi="Times New Roman"/>
              </w:rPr>
            </w:pPr>
          </w:p>
        </w:tc>
      </w:tr>
      <w:tr w:rsidR="00154D6A" w:rsidRPr="000F6CEB" w14:paraId="62F45BA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3E9DF03" w14:textId="46DFEBF3" w:rsidR="00154D6A" w:rsidRDefault="00637347" w:rsidP="00EF07CE">
            <w:pPr>
              <w:jc w:val="both"/>
              <w:rPr>
                <w:rFonts w:ascii="Times New Roman" w:eastAsia="Times New Roman" w:hAnsi="Times New Roman"/>
                <w:lang w:eastAsia="ru-RU"/>
              </w:rPr>
            </w:pPr>
            <w:r>
              <w:rPr>
                <w:rFonts w:ascii="Times New Roman" w:eastAsia="Times New Roman" w:hAnsi="Times New Roman"/>
                <w:lang w:eastAsia="ru-RU"/>
              </w:rPr>
              <w:t>25.</w:t>
            </w:r>
          </w:p>
        </w:tc>
        <w:tc>
          <w:tcPr>
            <w:tcW w:w="3126" w:type="dxa"/>
            <w:tcBorders>
              <w:top w:val="single" w:sz="4" w:space="0" w:color="auto"/>
              <w:left w:val="single" w:sz="4" w:space="0" w:color="auto"/>
              <w:bottom w:val="single" w:sz="4" w:space="0" w:color="auto"/>
              <w:right w:val="single" w:sz="4" w:space="0" w:color="auto"/>
            </w:tcBorders>
          </w:tcPr>
          <w:p w14:paraId="488E9EAA" w14:textId="77777777" w:rsidR="00154D6A" w:rsidRPr="00154D6A" w:rsidRDefault="00154D6A" w:rsidP="00154D6A">
            <w:pPr>
              <w:autoSpaceDE w:val="0"/>
              <w:autoSpaceDN w:val="0"/>
              <w:adjustRightInd w:val="0"/>
              <w:jc w:val="both"/>
              <w:rPr>
                <w:rFonts w:ascii="Times New Roman" w:hAnsi="Times New Roman"/>
              </w:rPr>
            </w:pPr>
            <w:r w:rsidRPr="00154D6A">
              <w:rPr>
                <w:rFonts w:ascii="Times New Roman" w:hAnsi="Times New Roman"/>
              </w:rPr>
              <w:t>&lt;Письмо&gt; Минэкономразвития России от 27.03.2024 N Д24и-9260</w:t>
            </w:r>
          </w:p>
          <w:p w14:paraId="1E1D5015" w14:textId="2269ADAF" w:rsidR="00154D6A" w:rsidRPr="00582854" w:rsidRDefault="00154D6A" w:rsidP="00154D6A">
            <w:pPr>
              <w:autoSpaceDE w:val="0"/>
              <w:autoSpaceDN w:val="0"/>
              <w:adjustRightInd w:val="0"/>
              <w:jc w:val="both"/>
              <w:rPr>
                <w:rFonts w:ascii="Times New Roman" w:hAnsi="Times New Roman"/>
              </w:rPr>
            </w:pPr>
            <w:r w:rsidRPr="00154D6A">
              <w:rPr>
                <w:rFonts w:ascii="Times New Roman" w:hAnsi="Times New Roman"/>
              </w:rPr>
              <w:t>"О направлении разъяснений по применению норм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tc>
        <w:tc>
          <w:tcPr>
            <w:tcW w:w="7242" w:type="dxa"/>
            <w:tcBorders>
              <w:top w:val="single" w:sz="4" w:space="0" w:color="auto"/>
              <w:left w:val="single" w:sz="4" w:space="0" w:color="auto"/>
              <w:bottom w:val="single" w:sz="4" w:space="0" w:color="auto"/>
              <w:right w:val="single" w:sz="4" w:space="0" w:color="auto"/>
            </w:tcBorders>
          </w:tcPr>
          <w:p w14:paraId="233FF0D6" w14:textId="77777777" w:rsidR="00154D6A" w:rsidRPr="00154D6A" w:rsidRDefault="00154D6A" w:rsidP="00154D6A">
            <w:pPr>
              <w:autoSpaceDE w:val="0"/>
              <w:autoSpaceDN w:val="0"/>
              <w:adjustRightInd w:val="0"/>
              <w:jc w:val="both"/>
              <w:rPr>
                <w:rFonts w:ascii="Times New Roman" w:hAnsi="Times New Roman"/>
              </w:rPr>
            </w:pPr>
            <w:r w:rsidRPr="00154D6A">
              <w:rPr>
                <w:rFonts w:ascii="Times New Roman" w:hAnsi="Times New Roman"/>
              </w:rPr>
              <w:t>Сообщается, в частности, следующее:</w:t>
            </w:r>
          </w:p>
          <w:p w14:paraId="67071177" w14:textId="77777777" w:rsidR="00154D6A" w:rsidRPr="00154D6A" w:rsidRDefault="00154D6A" w:rsidP="00154D6A">
            <w:pPr>
              <w:autoSpaceDE w:val="0"/>
              <w:autoSpaceDN w:val="0"/>
              <w:adjustRightInd w:val="0"/>
              <w:jc w:val="both"/>
              <w:rPr>
                <w:rFonts w:ascii="Times New Roman" w:hAnsi="Times New Roman"/>
              </w:rPr>
            </w:pPr>
            <w:r w:rsidRPr="00154D6A">
              <w:rPr>
                <w:rFonts w:ascii="Times New Roman" w:hAnsi="Times New Roman"/>
              </w:rPr>
              <w:t>- положения пункта 3 Постановления N 336, которыми допускается проведение в 2024 году внеплановых контрольных (надзорных) мероприятий в исключительных случаях и по конкретным фактам грубого нарушения прав и законных интересов граждан, распространяются на решение вопроса о проведении внепланового контрольного (надзорного) мероприятия при получении контрольными (надзорными) органами сведений о нарушении обязательных требований из любых источников, включая обращения граждан и общественных объединений;</w:t>
            </w:r>
          </w:p>
          <w:p w14:paraId="1535E643" w14:textId="77777777" w:rsidR="00154D6A" w:rsidRPr="00154D6A" w:rsidRDefault="00154D6A" w:rsidP="00154D6A">
            <w:pPr>
              <w:autoSpaceDE w:val="0"/>
              <w:autoSpaceDN w:val="0"/>
              <w:adjustRightInd w:val="0"/>
              <w:jc w:val="both"/>
              <w:rPr>
                <w:rFonts w:ascii="Times New Roman" w:hAnsi="Times New Roman"/>
              </w:rPr>
            </w:pPr>
            <w:r w:rsidRPr="00154D6A">
              <w:rPr>
                <w:rFonts w:ascii="Times New Roman" w:hAnsi="Times New Roman"/>
              </w:rPr>
              <w:t>- в случае, если жалоба гражданина (граждан) содержит сведения о нарушении контролируемым лицом обязательных требований, которые не повлекли причинение вреда (ущерба) или иным образом не нарушили права заявителя (заявителей), то проведение внепланового контрольного (надзорного) мероприятия не допускается;</w:t>
            </w:r>
          </w:p>
          <w:p w14:paraId="4FCF5E9F" w14:textId="77777777" w:rsidR="00154D6A" w:rsidRPr="00154D6A" w:rsidRDefault="00154D6A" w:rsidP="00154D6A">
            <w:pPr>
              <w:autoSpaceDE w:val="0"/>
              <w:autoSpaceDN w:val="0"/>
              <w:adjustRightInd w:val="0"/>
              <w:jc w:val="both"/>
              <w:rPr>
                <w:rFonts w:ascii="Times New Roman" w:hAnsi="Times New Roman"/>
              </w:rPr>
            </w:pPr>
            <w:r w:rsidRPr="00154D6A">
              <w:rPr>
                <w:rFonts w:ascii="Times New Roman" w:hAnsi="Times New Roman"/>
              </w:rPr>
              <w:t>- не является контрольным (надзорным) мероприятием специальный профилактический визит, в связи с чем возбуждение дел об административных правонарушениях в ходе специального профилактического визита, а также по его результатам, в том числе при непосредственной угрозе причинения вреда жизни и здоровью граждан, обороне страны и безопасности государства, возникновения чрезвычайных ситуаций природного или техногенного характера, не допускается;</w:t>
            </w:r>
          </w:p>
          <w:p w14:paraId="6595EEDF" w14:textId="616DE223" w:rsidR="00154D6A" w:rsidRPr="00582854" w:rsidRDefault="00154D6A" w:rsidP="00154D6A">
            <w:pPr>
              <w:autoSpaceDE w:val="0"/>
              <w:autoSpaceDN w:val="0"/>
              <w:adjustRightInd w:val="0"/>
              <w:jc w:val="both"/>
              <w:rPr>
                <w:rFonts w:ascii="Times New Roman" w:hAnsi="Times New Roman"/>
              </w:rPr>
            </w:pPr>
            <w:r w:rsidRPr="00154D6A">
              <w:rPr>
                <w:rFonts w:ascii="Times New Roman" w:hAnsi="Times New Roman"/>
              </w:rPr>
              <w:t>- отказ (воспрепятствование) контролируемого лица от проведения в отношении него специального профилактического визита является неповиновением законному распоряжению или требованию должностного лица органа, осуществляющего государственный надзор (контроль) и образует состав административного правонарушения, ответственность за которое предусмотрена статьей 19.4 КоАП РФ.</w:t>
            </w:r>
          </w:p>
        </w:tc>
        <w:tc>
          <w:tcPr>
            <w:tcW w:w="4393" w:type="dxa"/>
            <w:tcBorders>
              <w:top w:val="single" w:sz="4" w:space="0" w:color="auto"/>
              <w:left w:val="single" w:sz="4" w:space="0" w:color="auto"/>
              <w:bottom w:val="single" w:sz="4" w:space="0" w:color="auto"/>
              <w:right w:val="single" w:sz="4" w:space="0" w:color="auto"/>
            </w:tcBorders>
          </w:tcPr>
          <w:p w14:paraId="43F9D886" w14:textId="4387E521" w:rsidR="00154D6A" w:rsidRPr="008B71F4" w:rsidRDefault="00154D6A" w:rsidP="008B71F4">
            <w:pPr>
              <w:autoSpaceDE w:val="0"/>
              <w:autoSpaceDN w:val="0"/>
              <w:adjustRightInd w:val="0"/>
              <w:jc w:val="both"/>
              <w:rPr>
                <w:rFonts w:ascii="Times New Roman" w:hAnsi="Times New Roman"/>
              </w:rPr>
            </w:pPr>
            <w:r>
              <w:rPr>
                <w:rFonts w:ascii="Times New Roman" w:hAnsi="Times New Roman"/>
              </w:rPr>
              <w:t>Документ опубликован не был</w:t>
            </w:r>
          </w:p>
        </w:tc>
      </w:tr>
      <w:tr w:rsidR="00257A93" w:rsidRPr="000F6CEB" w14:paraId="75F63B1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4A33BA" w14:textId="43515940" w:rsidR="00257A93" w:rsidRDefault="00637347" w:rsidP="00EF07CE">
            <w:pPr>
              <w:jc w:val="both"/>
              <w:rPr>
                <w:rFonts w:ascii="Times New Roman" w:eastAsia="Times New Roman" w:hAnsi="Times New Roman"/>
                <w:lang w:eastAsia="ru-RU"/>
              </w:rPr>
            </w:pPr>
            <w:r>
              <w:rPr>
                <w:rFonts w:ascii="Times New Roman" w:eastAsia="Times New Roman" w:hAnsi="Times New Roman"/>
                <w:lang w:eastAsia="ru-RU"/>
              </w:rPr>
              <w:t>26.</w:t>
            </w:r>
          </w:p>
        </w:tc>
        <w:tc>
          <w:tcPr>
            <w:tcW w:w="3126" w:type="dxa"/>
            <w:tcBorders>
              <w:top w:val="single" w:sz="4" w:space="0" w:color="auto"/>
              <w:left w:val="single" w:sz="4" w:space="0" w:color="auto"/>
              <w:bottom w:val="single" w:sz="4" w:space="0" w:color="auto"/>
              <w:right w:val="single" w:sz="4" w:space="0" w:color="auto"/>
            </w:tcBorders>
          </w:tcPr>
          <w:p w14:paraId="3AF76C97" w14:textId="77777777" w:rsidR="00257A93" w:rsidRPr="00257A93" w:rsidRDefault="00257A93" w:rsidP="00257A93">
            <w:pPr>
              <w:autoSpaceDE w:val="0"/>
              <w:autoSpaceDN w:val="0"/>
              <w:adjustRightInd w:val="0"/>
              <w:jc w:val="both"/>
              <w:rPr>
                <w:rFonts w:ascii="Times New Roman" w:hAnsi="Times New Roman"/>
              </w:rPr>
            </w:pPr>
            <w:r w:rsidRPr="00257A93">
              <w:rPr>
                <w:rFonts w:ascii="Times New Roman" w:hAnsi="Times New Roman"/>
              </w:rPr>
              <w:t>&lt;Письмо&gt; Минпросвещения России от 16.08.2024 N АБ-2235/03</w:t>
            </w:r>
          </w:p>
          <w:p w14:paraId="5FAF3C83" w14:textId="410DB86B" w:rsidR="00257A93" w:rsidRPr="00154D6A" w:rsidRDefault="00257A93" w:rsidP="00257A93">
            <w:pPr>
              <w:autoSpaceDE w:val="0"/>
              <w:autoSpaceDN w:val="0"/>
              <w:adjustRightInd w:val="0"/>
              <w:jc w:val="both"/>
              <w:rPr>
                <w:rFonts w:ascii="Times New Roman" w:hAnsi="Times New Roman"/>
              </w:rPr>
            </w:pPr>
            <w:r w:rsidRPr="00257A93">
              <w:rPr>
                <w:rFonts w:ascii="Times New Roman" w:hAnsi="Times New Roman"/>
              </w:rPr>
              <w:lastRenderedPageBreak/>
              <w:t>"О приеме на обучение отдельных категорий несовершеннолетних"</w:t>
            </w:r>
          </w:p>
        </w:tc>
        <w:tc>
          <w:tcPr>
            <w:tcW w:w="7242" w:type="dxa"/>
            <w:tcBorders>
              <w:top w:val="single" w:sz="4" w:space="0" w:color="auto"/>
              <w:left w:val="single" w:sz="4" w:space="0" w:color="auto"/>
              <w:bottom w:val="single" w:sz="4" w:space="0" w:color="auto"/>
              <w:right w:val="single" w:sz="4" w:space="0" w:color="auto"/>
            </w:tcBorders>
          </w:tcPr>
          <w:p w14:paraId="47D47400" w14:textId="77777777" w:rsidR="004400B4" w:rsidRPr="004400B4" w:rsidRDefault="004400B4" w:rsidP="004400B4">
            <w:pPr>
              <w:autoSpaceDE w:val="0"/>
              <w:autoSpaceDN w:val="0"/>
              <w:adjustRightInd w:val="0"/>
              <w:jc w:val="both"/>
              <w:rPr>
                <w:rFonts w:ascii="Times New Roman" w:hAnsi="Times New Roman"/>
              </w:rPr>
            </w:pPr>
            <w:r w:rsidRPr="004400B4">
              <w:rPr>
                <w:rFonts w:ascii="Times New Roman" w:hAnsi="Times New Roman"/>
              </w:rPr>
              <w:lastRenderedPageBreak/>
              <w:t>Сообщается, что необходимо обеспечить учет детей, прибывающих на территории муниципальных образований.</w:t>
            </w:r>
          </w:p>
          <w:p w14:paraId="3C730A5A" w14:textId="77777777" w:rsidR="004400B4" w:rsidRPr="004400B4" w:rsidRDefault="004400B4" w:rsidP="004400B4">
            <w:pPr>
              <w:autoSpaceDE w:val="0"/>
              <w:autoSpaceDN w:val="0"/>
              <w:adjustRightInd w:val="0"/>
              <w:jc w:val="both"/>
              <w:rPr>
                <w:rFonts w:ascii="Times New Roman" w:hAnsi="Times New Roman"/>
              </w:rPr>
            </w:pPr>
            <w:r w:rsidRPr="004400B4">
              <w:rPr>
                <w:rFonts w:ascii="Times New Roman" w:hAnsi="Times New Roman"/>
              </w:rPr>
              <w:t xml:space="preserve">Прием на обучение по образовательным программам дошкольного образования в государственные или муниципальные дошкольные образовательные организации осуществляется по направлению с </w:t>
            </w:r>
            <w:r w:rsidRPr="004400B4">
              <w:rPr>
                <w:rFonts w:ascii="Times New Roman" w:hAnsi="Times New Roman"/>
              </w:rPr>
              <w:lastRenderedPageBreak/>
              <w:t>использованием региональных информационных систем, указанных в части 14 статьи 98 Закона об образовании (далее - РГИС ДДО). Таким образом, для направления детей на свободные места в дошкольных учреждениях необходимо их поставить на учет в РГИС ДДО.</w:t>
            </w:r>
          </w:p>
          <w:p w14:paraId="2460FD2F" w14:textId="77777777" w:rsidR="004400B4" w:rsidRPr="004400B4" w:rsidRDefault="004400B4" w:rsidP="004400B4">
            <w:pPr>
              <w:autoSpaceDE w:val="0"/>
              <w:autoSpaceDN w:val="0"/>
              <w:adjustRightInd w:val="0"/>
              <w:jc w:val="both"/>
              <w:rPr>
                <w:rFonts w:ascii="Times New Roman" w:hAnsi="Times New Roman"/>
              </w:rPr>
            </w:pPr>
            <w:r w:rsidRPr="004400B4">
              <w:rPr>
                <w:rFonts w:ascii="Times New Roman" w:hAnsi="Times New Roman"/>
              </w:rPr>
              <w:t>Отмечено, что получение образования можно организовать в форме семейного образования. В таком случае соответствующие органы местного самоуправления должны организовать учет детей в рамках их места пребывания.</w:t>
            </w:r>
          </w:p>
          <w:p w14:paraId="37DDA96D" w14:textId="77777777" w:rsidR="004400B4" w:rsidRPr="004400B4" w:rsidRDefault="004400B4" w:rsidP="004400B4">
            <w:pPr>
              <w:autoSpaceDE w:val="0"/>
              <w:autoSpaceDN w:val="0"/>
              <w:adjustRightInd w:val="0"/>
              <w:jc w:val="both"/>
              <w:rPr>
                <w:rFonts w:ascii="Times New Roman" w:hAnsi="Times New Roman"/>
              </w:rPr>
            </w:pPr>
            <w:r w:rsidRPr="004400B4">
              <w:rPr>
                <w:rFonts w:ascii="Times New Roman" w:hAnsi="Times New Roman"/>
              </w:rPr>
              <w:t>При приеме ребенка на обучение по основным общеобразовательным программам за счет бюджетных ассигнований в заявлении о приеме на обучение родителем ребенка в том числе указывается адрес места жительства и (или) адрес места пребывания ребенка, а также представляется 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14:paraId="60B1548A" w14:textId="4DB97AA9" w:rsidR="00257A93" w:rsidRPr="00154D6A" w:rsidRDefault="004400B4" w:rsidP="004400B4">
            <w:pPr>
              <w:autoSpaceDE w:val="0"/>
              <w:autoSpaceDN w:val="0"/>
              <w:adjustRightInd w:val="0"/>
              <w:jc w:val="both"/>
              <w:rPr>
                <w:rFonts w:ascii="Times New Roman" w:hAnsi="Times New Roman"/>
              </w:rPr>
            </w:pPr>
            <w:r w:rsidRPr="004400B4">
              <w:rPr>
                <w:rFonts w:ascii="Times New Roman" w:hAnsi="Times New Roman"/>
              </w:rPr>
              <w:t>В случае, если такие документы невозможно предоставить на момент подачи родителем заявления о приеме ребенка в образовательную организацию, рекомендуется принять в нее ребенка на основании заявления родителя (законного представителя).</w:t>
            </w:r>
          </w:p>
        </w:tc>
        <w:tc>
          <w:tcPr>
            <w:tcW w:w="4393" w:type="dxa"/>
            <w:tcBorders>
              <w:top w:val="single" w:sz="4" w:space="0" w:color="auto"/>
              <w:left w:val="single" w:sz="4" w:space="0" w:color="auto"/>
              <w:bottom w:val="single" w:sz="4" w:space="0" w:color="auto"/>
              <w:right w:val="single" w:sz="4" w:space="0" w:color="auto"/>
            </w:tcBorders>
          </w:tcPr>
          <w:p w14:paraId="0E052201" w14:textId="78B4B4D2" w:rsidR="00257A93" w:rsidRDefault="004400B4" w:rsidP="008B71F4">
            <w:pPr>
              <w:autoSpaceDE w:val="0"/>
              <w:autoSpaceDN w:val="0"/>
              <w:adjustRightInd w:val="0"/>
              <w:jc w:val="both"/>
              <w:rPr>
                <w:rFonts w:ascii="Times New Roman" w:hAnsi="Times New Roman"/>
              </w:rPr>
            </w:pPr>
            <w:r>
              <w:rPr>
                <w:rFonts w:ascii="Times New Roman" w:hAnsi="Times New Roman"/>
              </w:rPr>
              <w:lastRenderedPageBreak/>
              <w:t>Документ опубликован не был</w:t>
            </w:r>
          </w:p>
        </w:tc>
      </w:tr>
      <w:tr w:rsidR="00625965" w:rsidRPr="000F6CEB" w14:paraId="34E18F4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B58FAE3" w14:textId="7B136606" w:rsidR="00625965" w:rsidRDefault="00637347" w:rsidP="00EF07CE">
            <w:pPr>
              <w:jc w:val="both"/>
              <w:rPr>
                <w:rFonts w:ascii="Times New Roman" w:eastAsia="Times New Roman" w:hAnsi="Times New Roman"/>
                <w:lang w:eastAsia="ru-RU"/>
              </w:rPr>
            </w:pPr>
            <w:r>
              <w:rPr>
                <w:rFonts w:ascii="Times New Roman" w:eastAsia="Times New Roman" w:hAnsi="Times New Roman"/>
                <w:lang w:eastAsia="ru-RU"/>
              </w:rPr>
              <w:t>27.</w:t>
            </w:r>
          </w:p>
        </w:tc>
        <w:tc>
          <w:tcPr>
            <w:tcW w:w="3126" w:type="dxa"/>
            <w:tcBorders>
              <w:top w:val="single" w:sz="4" w:space="0" w:color="auto"/>
              <w:left w:val="single" w:sz="4" w:space="0" w:color="auto"/>
              <w:bottom w:val="single" w:sz="4" w:space="0" w:color="auto"/>
              <w:right w:val="single" w:sz="4" w:space="0" w:color="auto"/>
            </w:tcBorders>
          </w:tcPr>
          <w:p w14:paraId="18591177" w14:textId="77777777" w:rsidR="00625965" w:rsidRPr="00625965" w:rsidRDefault="00625965" w:rsidP="00625965">
            <w:pPr>
              <w:autoSpaceDE w:val="0"/>
              <w:autoSpaceDN w:val="0"/>
              <w:adjustRightInd w:val="0"/>
              <w:jc w:val="both"/>
              <w:rPr>
                <w:rFonts w:ascii="Times New Roman" w:hAnsi="Times New Roman"/>
              </w:rPr>
            </w:pPr>
            <w:r w:rsidRPr="00625965">
              <w:rPr>
                <w:rFonts w:ascii="Times New Roman" w:hAnsi="Times New Roman"/>
              </w:rPr>
              <w:t>&lt;Письмо&gt; ФАС России от 21.08.2024 N МШ/75011/24</w:t>
            </w:r>
          </w:p>
          <w:p w14:paraId="1F9DE2A8" w14:textId="2BFFC811" w:rsidR="00625965" w:rsidRPr="00257A93" w:rsidRDefault="00625965" w:rsidP="00625965">
            <w:pPr>
              <w:autoSpaceDE w:val="0"/>
              <w:autoSpaceDN w:val="0"/>
              <w:adjustRightInd w:val="0"/>
              <w:jc w:val="both"/>
              <w:rPr>
                <w:rFonts w:ascii="Times New Roman" w:hAnsi="Times New Roman"/>
              </w:rPr>
            </w:pPr>
            <w:r w:rsidRPr="00625965">
              <w:rPr>
                <w:rFonts w:ascii="Times New Roman" w:hAnsi="Times New Roman"/>
              </w:rPr>
              <w:t>"О возможности оценки действий заказчиков по установлению в положении о закупке оснований для закупок у единственного поставщика на конкурентных рынках на предмет соответствия статье 17 Федерального закона от 26.07.2006 N 135-ФЗ "О защите конкуренции"</w:t>
            </w:r>
          </w:p>
        </w:tc>
        <w:tc>
          <w:tcPr>
            <w:tcW w:w="7242" w:type="dxa"/>
            <w:tcBorders>
              <w:top w:val="single" w:sz="4" w:space="0" w:color="auto"/>
              <w:left w:val="single" w:sz="4" w:space="0" w:color="auto"/>
              <w:bottom w:val="single" w:sz="4" w:space="0" w:color="auto"/>
              <w:right w:val="single" w:sz="4" w:space="0" w:color="auto"/>
            </w:tcBorders>
          </w:tcPr>
          <w:p w14:paraId="555BB52E" w14:textId="77777777" w:rsidR="00637347" w:rsidRPr="00637347" w:rsidRDefault="00637347" w:rsidP="00637347">
            <w:pPr>
              <w:autoSpaceDE w:val="0"/>
              <w:autoSpaceDN w:val="0"/>
              <w:adjustRightInd w:val="0"/>
              <w:jc w:val="both"/>
              <w:rPr>
                <w:rFonts w:ascii="Times New Roman" w:hAnsi="Times New Roman"/>
              </w:rPr>
            </w:pPr>
            <w:r w:rsidRPr="00637347">
              <w:rPr>
                <w:rFonts w:ascii="Times New Roman" w:hAnsi="Times New Roman"/>
              </w:rPr>
              <w:t>Со ссылками на действующее законодательство и судебную практику сообщается, что действия заказчика по включению в положение о закупках оснований для осуществления закупок у единственного поставщика (исполнителя, подрядчика) при отсутствии объективных причин, препятствующих проведению конкурентных процедур, могут привести к недопущению, ограничению или устранению конкуренции на соответствующем товарном рынке, в связи с чем такие действия могут быть оценены антимонопольным органом на предмет соответствия части 1 статьи 17 Закона о защите конкуренции.</w:t>
            </w:r>
          </w:p>
          <w:p w14:paraId="3A4283AC" w14:textId="77777777" w:rsidR="00637347" w:rsidRPr="00637347" w:rsidRDefault="00637347" w:rsidP="00637347">
            <w:pPr>
              <w:autoSpaceDE w:val="0"/>
              <w:autoSpaceDN w:val="0"/>
              <w:adjustRightInd w:val="0"/>
              <w:jc w:val="both"/>
              <w:rPr>
                <w:rFonts w:ascii="Times New Roman" w:hAnsi="Times New Roman"/>
              </w:rPr>
            </w:pPr>
            <w:r w:rsidRPr="00637347">
              <w:rPr>
                <w:rFonts w:ascii="Times New Roman" w:hAnsi="Times New Roman"/>
              </w:rPr>
              <w:t xml:space="preserve">В случае признания в действиях заказчика, установившего случаи осуществления закупок у единственного поставщика (исполнителя, подрядчика), нарушений, которые приводят к ограничению, устранению конкуренции, антимонопольный орган вправе выдать предписание о совершении действий, направленных на обеспечение конкуренции,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w:t>
            </w:r>
            <w:r w:rsidRPr="00637347">
              <w:rPr>
                <w:rFonts w:ascii="Times New Roman" w:hAnsi="Times New Roman"/>
              </w:rPr>
              <w:lastRenderedPageBreak/>
              <w:t>законодательства путем внесения изменений в положение о закупке заказчика.</w:t>
            </w:r>
          </w:p>
          <w:p w14:paraId="070D1B2E" w14:textId="24C22EC9" w:rsidR="00625965" w:rsidRPr="004400B4" w:rsidRDefault="00637347" w:rsidP="00637347">
            <w:pPr>
              <w:autoSpaceDE w:val="0"/>
              <w:autoSpaceDN w:val="0"/>
              <w:adjustRightInd w:val="0"/>
              <w:jc w:val="both"/>
              <w:rPr>
                <w:rFonts w:ascii="Times New Roman" w:hAnsi="Times New Roman"/>
              </w:rPr>
            </w:pPr>
            <w:r w:rsidRPr="00637347">
              <w:rPr>
                <w:rFonts w:ascii="Times New Roman" w:hAnsi="Times New Roman"/>
              </w:rPr>
              <w:t>Дополнительно отмечено, что действия хозяйствующих субъектов по заключению договора с единственным поставщиком (исполнителем, подрядчиком) по основаниям, установленным в действующем положении о закупке, не могут быть рассмотрены на предмет нарушения статьи 17 Закона о защите конкуренции.</w:t>
            </w:r>
          </w:p>
        </w:tc>
        <w:tc>
          <w:tcPr>
            <w:tcW w:w="4393" w:type="dxa"/>
            <w:tcBorders>
              <w:top w:val="single" w:sz="4" w:space="0" w:color="auto"/>
              <w:left w:val="single" w:sz="4" w:space="0" w:color="auto"/>
              <w:bottom w:val="single" w:sz="4" w:space="0" w:color="auto"/>
              <w:right w:val="single" w:sz="4" w:space="0" w:color="auto"/>
            </w:tcBorders>
          </w:tcPr>
          <w:p w14:paraId="1CD86684" w14:textId="17AE05A7" w:rsidR="00625965" w:rsidRDefault="009704A4" w:rsidP="008B71F4">
            <w:pPr>
              <w:autoSpaceDE w:val="0"/>
              <w:autoSpaceDN w:val="0"/>
              <w:adjustRightInd w:val="0"/>
              <w:jc w:val="both"/>
              <w:rPr>
                <w:rFonts w:ascii="Times New Roman" w:hAnsi="Times New Roman"/>
              </w:rPr>
            </w:pPr>
            <w:r w:rsidRPr="009704A4">
              <w:rPr>
                <w:rFonts w:ascii="Times New Roman" w:hAnsi="Times New Roman"/>
              </w:rPr>
              <w:lastRenderedPageBreak/>
              <w:t>Документ опубликован не был</w:t>
            </w:r>
          </w:p>
        </w:tc>
      </w:tr>
      <w:tr w:rsidR="00EF07CE"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6C5A48CC" w14:textId="2201D144" w:rsidR="00EF07CE" w:rsidRDefault="00EF07CE" w:rsidP="00EF07CE">
            <w:pPr>
              <w:jc w:val="center"/>
              <w:rPr>
                <w:rFonts w:ascii="Times New Roman" w:eastAsia="Times New Roman" w:hAnsi="Times New Roman"/>
                <w:b/>
                <w:bCs/>
                <w:lang w:eastAsia="ru-RU"/>
              </w:rPr>
            </w:pPr>
          </w:p>
          <w:p w14:paraId="33BDD588" w14:textId="51E99433" w:rsidR="00EF07CE" w:rsidRPr="008A12B1" w:rsidRDefault="00EF07CE" w:rsidP="00EF07CE">
            <w:pPr>
              <w:autoSpaceDE w:val="0"/>
              <w:autoSpaceDN w:val="0"/>
              <w:adjustRightInd w:val="0"/>
              <w:jc w:val="center"/>
              <w:rPr>
                <w:rFonts w:ascii="Times New Roman" w:hAnsi="Times New Roman"/>
                <w:b/>
                <w:bCs/>
              </w:rPr>
            </w:pPr>
            <w:r w:rsidRPr="008A12B1">
              <w:rPr>
                <w:rFonts w:ascii="Times New Roman" w:hAnsi="Times New Roman"/>
                <w:b/>
                <w:bCs/>
              </w:rPr>
              <w:t>ОБЛАСТНОЕ ЗАКОНОДАТЕЛЬСТВО</w:t>
            </w:r>
          </w:p>
        </w:tc>
      </w:tr>
      <w:tr w:rsidR="00524255" w:rsidRPr="000F6CEB" w14:paraId="523095C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72BF19E" w14:textId="4C1E3CE4" w:rsidR="00524255" w:rsidRDefault="0011228D" w:rsidP="00EF07CE">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6700B136" w14:textId="77777777" w:rsidR="008A1ADB" w:rsidRPr="008A1ADB" w:rsidRDefault="008A1ADB" w:rsidP="008A1ADB">
            <w:pPr>
              <w:autoSpaceDE w:val="0"/>
              <w:autoSpaceDN w:val="0"/>
              <w:adjustRightInd w:val="0"/>
              <w:jc w:val="both"/>
              <w:rPr>
                <w:rFonts w:ascii="Times New Roman" w:hAnsi="Times New Roman"/>
              </w:rPr>
            </w:pPr>
            <w:r w:rsidRPr="008A1ADB">
              <w:rPr>
                <w:rFonts w:ascii="Times New Roman" w:hAnsi="Times New Roman"/>
              </w:rPr>
              <w:t>Указ Губернатора Иркутской области от 17.07.2024 N 273-уг</w:t>
            </w:r>
          </w:p>
          <w:p w14:paraId="5BE1131D" w14:textId="209B53B3" w:rsidR="00524255" w:rsidRPr="000B2EA4" w:rsidRDefault="008A1ADB" w:rsidP="008A1ADB">
            <w:pPr>
              <w:autoSpaceDE w:val="0"/>
              <w:autoSpaceDN w:val="0"/>
              <w:adjustRightInd w:val="0"/>
              <w:jc w:val="both"/>
              <w:rPr>
                <w:rFonts w:ascii="Times New Roman" w:hAnsi="Times New Roman"/>
              </w:rPr>
            </w:pPr>
            <w:r w:rsidRPr="008A1ADB">
              <w:rPr>
                <w:rFonts w:ascii="Times New Roman" w:hAnsi="Times New Roman"/>
              </w:rPr>
              <w:t>"О Порядке возбуждения ходатайства о награждении государственными наградами Российской Федерации коллективов предприятий, организаций и учреждений и признании утратившим силу указа Губернатора Иркутской области от 10 февраля 2022 года N 23-уг"</w:t>
            </w:r>
          </w:p>
        </w:tc>
        <w:tc>
          <w:tcPr>
            <w:tcW w:w="7242" w:type="dxa"/>
            <w:tcBorders>
              <w:top w:val="single" w:sz="4" w:space="0" w:color="auto"/>
              <w:left w:val="single" w:sz="4" w:space="0" w:color="auto"/>
              <w:bottom w:val="single" w:sz="4" w:space="0" w:color="auto"/>
              <w:right w:val="single" w:sz="4" w:space="0" w:color="auto"/>
            </w:tcBorders>
          </w:tcPr>
          <w:p w14:paraId="64A71BC5" w14:textId="7402E92A" w:rsidR="00524255" w:rsidRPr="000B2EA4" w:rsidRDefault="004C6225" w:rsidP="000B2EA4">
            <w:pPr>
              <w:autoSpaceDE w:val="0"/>
              <w:autoSpaceDN w:val="0"/>
              <w:adjustRightInd w:val="0"/>
              <w:jc w:val="both"/>
              <w:rPr>
                <w:rFonts w:ascii="Times New Roman" w:hAnsi="Times New Roman"/>
              </w:rPr>
            </w:pPr>
            <w:r w:rsidRPr="004C6225">
              <w:rPr>
                <w:rFonts w:ascii="Times New Roman" w:hAnsi="Times New Roman"/>
              </w:rPr>
              <w:t xml:space="preserve">Порядком определено, что ходатайство о награждении коллектива организации государственной наградой Российской Федерации возбуждается исполнительным органом государственной власти Иркутской области или самостоятельным структурным подразделением аппарата Губернатора Иркутской области и Правительства Иркутской области по вопросам их ведения по согласованию с должностным лицом, координирующим и контролирующим деятельность ходатайствующего органа в соответствии с установленным Губернатором Иркутской области распределением обязанностей. К ходатайству о награждении государственной наградой Российской Федерации коллектива организации прилагаются: проект представления Губернатора Иркутской области о награждении коллектива организации государственной наградой Российской Федерации с указанием сведений о производственных, научных или иных достижениях коллектива организации, оформленный в виде проекта письма Губернатора Иркутской области на имя Президента Российской Федерации; характеристика коллектива с указанием его производственных, научных или иных достижений; справка, содержащая финансово-экономические показатели деятельности организации и ее дочерних обществ (филиалов); справка о структуре уставного капитала (уставного фонда) или составе имущества организации; историческая справка об организации и другие необходимые информационные и справочные материалы. Предусмотрено, что документы направляются в подразделение по вопросам государственной гражданской службы и кадров аппарата Губернатора Иркутской области и Правительства Иркутской области. Управление в течение 10 рабочих дней осуществляет проверку надлежащего оформления и полноты документов и представляет на подпись Губернатору Иркутской области проект представления о награждении. В случае, если ходатайство о награждении коллектива организации государственной наградой Российской Федерации не </w:t>
            </w:r>
            <w:r w:rsidRPr="004C6225">
              <w:rPr>
                <w:rFonts w:ascii="Times New Roman" w:hAnsi="Times New Roman"/>
              </w:rPr>
              <w:lastRenderedPageBreak/>
              <w:t>поддержано Губернатором Иркутской области, документы возвращаются управлением ходатайствующему органу в течение трех рабочих дней после дня принятия Губернатором Иркутской области такого решения.</w:t>
            </w:r>
          </w:p>
        </w:tc>
        <w:tc>
          <w:tcPr>
            <w:tcW w:w="4393" w:type="dxa"/>
            <w:tcBorders>
              <w:top w:val="single" w:sz="4" w:space="0" w:color="auto"/>
              <w:left w:val="single" w:sz="4" w:space="0" w:color="auto"/>
              <w:bottom w:val="single" w:sz="4" w:space="0" w:color="auto"/>
              <w:right w:val="single" w:sz="4" w:space="0" w:color="auto"/>
            </w:tcBorders>
          </w:tcPr>
          <w:p w14:paraId="2CBE27D1" w14:textId="77777777" w:rsidR="008A1ADB" w:rsidRPr="008A1ADB" w:rsidRDefault="008A1ADB" w:rsidP="008A1ADB">
            <w:pPr>
              <w:autoSpaceDE w:val="0"/>
              <w:autoSpaceDN w:val="0"/>
              <w:adjustRightInd w:val="0"/>
              <w:jc w:val="both"/>
              <w:rPr>
                <w:rFonts w:ascii="Times New Roman" w:hAnsi="Times New Roman"/>
                <w:bCs/>
              </w:rPr>
            </w:pPr>
            <w:r w:rsidRPr="008A1ADB">
              <w:rPr>
                <w:rFonts w:ascii="Times New Roman" w:hAnsi="Times New Roman"/>
                <w:bCs/>
              </w:rPr>
              <w:lastRenderedPageBreak/>
              <w:t>Официальный интернет-портал правовой информации http://pravo.gov.ru, 17.07.2024,</w:t>
            </w:r>
          </w:p>
          <w:p w14:paraId="160A4DC7" w14:textId="77777777" w:rsidR="008A1ADB" w:rsidRPr="008A1ADB" w:rsidRDefault="008A1ADB" w:rsidP="008A1ADB">
            <w:pPr>
              <w:autoSpaceDE w:val="0"/>
              <w:autoSpaceDN w:val="0"/>
              <w:adjustRightInd w:val="0"/>
              <w:jc w:val="both"/>
              <w:rPr>
                <w:rFonts w:ascii="Times New Roman" w:hAnsi="Times New Roman"/>
                <w:bCs/>
              </w:rPr>
            </w:pPr>
            <w:r w:rsidRPr="008A1ADB">
              <w:rPr>
                <w:rFonts w:ascii="Times New Roman" w:hAnsi="Times New Roman"/>
                <w:bCs/>
              </w:rPr>
              <w:t>Официальный интернет-портал правовой информации Иркутской области http://www.ogirk.ru, 18.07.2024,</w:t>
            </w:r>
          </w:p>
          <w:p w14:paraId="24567E65" w14:textId="77777777" w:rsidR="008A1ADB" w:rsidRPr="008A1ADB" w:rsidRDefault="008A1ADB" w:rsidP="008A1ADB">
            <w:pPr>
              <w:autoSpaceDE w:val="0"/>
              <w:autoSpaceDN w:val="0"/>
              <w:adjustRightInd w:val="0"/>
              <w:jc w:val="both"/>
              <w:rPr>
                <w:rFonts w:ascii="Times New Roman" w:hAnsi="Times New Roman"/>
                <w:bCs/>
              </w:rPr>
            </w:pPr>
            <w:r w:rsidRPr="008A1ADB">
              <w:rPr>
                <w:rFonts w:ascii="Times New Roman" w:hAnsi="Times New Roman"/>
                <w:bCs/>
              </w:rPr>
              <w:t>"Областная", N 86, 05.08.2024,</w:t>
            </w:r>
          </w:p>
          <w:p w14:paraId="253BBDE3" w14:textId="77777777" w:rsidR="008A1ADB" w:rsidRPr="008A1ADB" w:rsidRDefault="008A1ADB" w:rsidP="008A1ADB">
            <w:pPr>
              <w:autoSpaceDE w:val="0"/>
              <w:autoSpaceDN w:val="0"/>
              <w:adjustRightInd w:val="0"/>
              <w:jc w:val="both"/>
              <w:rPr>
                <w:rFonts w:ascii="Times New Roman" w:hAnsi="Times New Roman"/>
                <w:bCs/>
              </w:rPr>
            </w:pPr>
            <w:r w:rsidRPr="008A1ADB">
              <w:rPr>
                <w:rFonts w:ascii="Times New Roman" w:hAnsi="Times New Roman"/>
                <w:bCs/>
              </w:rPr>
              <w:t>Официальный интернет-портал правовой информации Иркутской области http://www.ogirk.ru, 05.08.2024</w:t>
            </w:r>
          </w:p>
          <w:p w14:paraId="79E14568" w14:textId="46C90C6F" w:rsidR="00524255" w:rsidRPr="00450D34" w:rsidRDefault="008A1ADB" w:rsidP="008A1ADB">
            <w:pPr>
              <w:autoSpaceDE w:val="0"/>
              <w:autoSpaceDN w:val="0"/>
              <w:adjustRightInd w:val="0"/>
              <w:jc w:val="both"/>
              <w:rPr>
                <w:rFonts w:ascii="Times New Roman" w:hAnsi="Times New Roman"/>
                <w:bCs/>
              </w:rPr>
            </w:pPr>
            <w:r w:rsidRPr="008A1ADB">
              <w:rPr>
                <w:rFonts w:ascii="Times New Roman" w:hAnsi="Times New Roman"/>
                <w:bCs/>
              </w:rPr>
              <w:t>Начало действия документа - 17.07.2024.</w:t>
            </w:r>
          </w:p>
        </w:tc>
      </w:tr>
      <w:tr w:rsidR="0078796A" w:rsidRPr="000F6CEB" w14:paraId="628E786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96AC53A" w14:textId="58F7789E" w:rsidR="0078796A"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3E346F6F" w14:textId="77777777" w:rsidR="0078796A" w:rsidRPr="0078796A" w:rsidRDefault="0078796A" w:rsidP="0078796A">
            <w:pPr>
              <w:autoSpaceDE w:val="0"/>
              <w:autoSpaceDN w:val="0"/>
              <w:adjustRightInd w:val="0"/>
              <w:jc w:val="both"/>
              <w:rPr>
                <w:rFonts w:ascii="Times New Roman" w:hAnsi="Times New Roman"/>
              </w:rPr>
            </w:pPr>
            <w:r w:rsidRPr="0078796A">
              <w:rPr>
                <w:rFonts w:ascii="Times New Roman" w:hAnsi="Times New Roman"/>
              </w:rPr>
              <w:t>Постановление Правительства Иркутской области от 30.07.2024 N 576-пп</w:t>
            </w:r>
          </w:p>
          <w:p w14:paraId="601D01C2" w14:textId="7CA3BB27" w:rsidR="0078796A" w:rsidRPr="00EE3435" w:rsidRDefault="0078796A" w:rsidP="0078796A">
            <w:pPr>
              <w:autoSpaceDE w:val="0"/>
              <w:autoSpaceDN w:val="0"/>
              <w:adjustRightInd w:val="0"/>
              <w:jc w:val="both"/>
              <w:rPr>
                <w:rFonts w:ascii="Times New Roman" w:hAnsi="Times New Roman"/>
              </w:rPr>
            </w:pPr>
            <w:r w:rsidRPr="0078796A">
              <w:rPr>
                <w:rFonts w:ascii="Times New Roman" w:hAnsi="Times New Roman"/>
              </w:rPr>
              <w:t>"О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53D95873" w14:textId="69AB1346" w:rsidR="0078796A" w:rsidRPr="00EE3435" w:rsidRDefault="0078796A" w:rsidP="000B2EA4">
            <w:pPr>
              <w:autoSpaceDE w:val="0"/>
              <w:autoSpaceDN w:val="0"/>
              <w:adjustRightInd w:val="0"/>
              <w:jc w:val="both"/>
              <w:rPr>
                <w:rFonts w:ascii="Times New Roman" w:hAnsi="Times New Roman"/>
              </w:rPr>
            </w:pPr>
            <w:r w:rsidRPr="0078796A">
              <w:rPr>
                <w:rFonts w:ascii="Times New Roman" w:hAnsi="Times New Roman"/>
              </w:rPr>
              <w:t>Изменениями, внесенными в постановление Правительства Иркутской области от 22 мая 2019 года N 422-пп, уточнено, что для целей Положения под средствами обучения и воспитания (мебелью для занятий в учебных классах) понимаются средства обучения и воспитания, перечень которых утвержден правовым актом министерства образования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0405319F" w14:textId="77777777" w:rsidR="0078796A" w:rsidRPr="0078796A" w:rsidRDefault="0078796A" w:rsidP="0078796A">
            <w:pPr>
              <w:autoSpaceDE w:val="0"/>
              <w:autoSpaceDN w:val="0"/>
              <w:adjustRightInd w:val="0"/>
              <w:jc w:val="both"/>
              <w:rPr>
                <w:rFonts w:ascii="Times New Roman" w:hAnsi="Times New Roman"/>
                <w:bCs/>
              </w:rPr>
            </w:pPr>
            <w:r w:rsidRPr="0078796A">
              <w:rPr>
                <w:rFonts w:ascii="Times New Roman" w:hAnsi="Times New Roman"/>
                <w:bCs/>
              </w:rPr>
              <w:t>Официальный интернет-портал правовой информации http://pravo.gov.ru, 31.07.2024,</w:t>
            </w:r>
          </w:p>
          <w:p w14:paraId="54231FF9" w14:textId="564D4A92" w:rsidR="0078796A" w:rsidRPr="00EE3435" w:rsidRDefault="0078796A" w:rsidP="0078796A">
            <w:pPr>
              <w:autoSpaceDE w:val="0"/>
              <w:autoSpaceDN w:val="0"/>
              <w:adjustRightInd w:val="0"/>
              <w:jc w:val="both"/>
              <w:rPr>
                <w:rFonts w:ascii="Times New Roman" w:hAnsi="Times New Roman"/>
                <w:bCs/>
              </w:rPr>
            </w:pPr>
            <w:r w:rsidRPr="0078796A">
              <w:rPr>
                <w:rFonts w:ascii="Times New Roman" w:hAnsi="Times New Roman"/>
                <w:bCs/>
              </w:rPr>
              <w:t>Официальный интернет-портал правовой информации Иркутской области http://www.ogirk.ru, 31.07.2024</w:t>
            </w:r>
          </w:p>
        </w:tc>
      </w:tr>
      <w:tr w:rsidR="00EE3435" w:rsidRPr="000F6CEB" w14:paraId="5179175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7A5504C" w14:textId="7910BB6A" w:rsidR="00EE3435"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3.</w:t>
            </w:r>
          </w:p>
        </w:tc>
        <w:tc>
          <w:tcPr>
            <w:tcW w:w="3126" w:type="dxa"/>
            <w:tcBorders>
              <w:top w:val="single" w:sz="4" w:space="0" w:color="auto"/>
              <w:left w:val="single" w:sz="4" w:space="0" w:color="auto"/>
              <w:bottom w:val="single" w:sz="4" w:space="0" w:color="auto"/>
              <w:right w:val="single" w:sz="4" w:space="0" w:color="auto"/>
            </w:tcBorders>
          </w:tcPr>
          <w:p w14:paraId="0447C3B7" w14:textId="77777777" w:rsidR="00EE3435" w:rsidRPr="00EE3435" w:rsidRDefault="00EE3435" w:rsidP="00EE3435">
            <w:pPr>
              <w:autoSpaceDE w:val="0"/>
              <w:autoSpaceDN w:val="0"/>
              <w:adjustRightInd w:val="0"/>
              <w:jc w:val="both"/>
              <w:rPr>
                <w:rFonts w:ascii="Times New Roman" w:hAnsi="Times New Roman"/>
              </w:rPr>
            </w:pPr>
            <w:r w:rsidRPr="00EE3435">
              <w:rPr>
                <w:rFonts w:ascii="Times New Roman" w:hAnsi="Times New Roman"/>
              </w:rPr>
              <w:t>Постановление Правительства Иркутской области от 30.07.2024 N 577-пп</w:t>
            </w:r>
          </w:p>
          <w:p w14:paraId="1C067B88" w14:textId="502BF010" w:rsidR="00EE3435" w:rsidRPr="00A22D1F" w:rsidRDefault="00EE3435" w:rsidP="00EE3435">
            <w:pPr>
              <w:autoSpaceDE w:val="0"/>
              <w:autoSpaceDN w:val="0"/>
              <w:adjustRightInd w:val="0"/>
              <w:jc w:val="both"/>
              <w:rPr>
                <w:rFonts w:ascii="Times New Roman" w:hAnsi="Times New Roman"/>
              </w:rPr>
            </w:pPr>
            <w:r w:rsidRPr="00EE3435">
              <w:rPr>
                <w:rFonts w:ascii="Times New Roman" w:hAnsi="Times New Roman"/>
              </w:rPr>
              <w:t xml:space="preserve">"О внесении изменения в абзац первый пункта 5 Положения о предоставлении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w:t>
            </w:r>
            <w:r w:rsidRPr="00EE3435">
              <w:rPr>
                <w:rFonts w:ascii="Times New Roman" w:hAnsi="Times New Roman"/>
              </w:rPr>
              <w:lastRenderedPageBreak/>
              <w:t>образовательных организаций"</w:t>
            </w:r>
          </w:p>
        </w:tc>
        <w:tc>
          <w:tcPr>
            <w:tcW w:w="7242" w:type="dxa"/>
            <w:tcBorders>
              <w:top w:val="single" w:sz="4" w:space="0" w:color="auto"/>
              <w:left w:val="single" w:sz="4" w:space="0" w:color="auto"/>
              <w:bottom w:val="single" w:sz="4" w:space="0" w:color="auto"/>
              <w:right w:val="single" w:sz="4" w:space="0" w:color="auto"/>
            </w:tcBorders>
          </w:tcPr>
          <w:p w14:paraId="3FBDD710" w14:textId="50753727" w:rsidR="00EE3435" w:rsidRPr="002A7670" w:rsidRDefault="00EE3435" w:rsidP="000B2EA4">
            <w:pPr>
              <w:autoSpaceDE w:val="0"/>
              <w:autoSpaceDN w:val="0"/>
              <w:adjustRightInd w:val="0"/>
              <w:jc w:val="both"/>
              <w:rPr>
                <w:rFonts w:ascii="Times New Roman" w:hAnsi="Times New Roman"/>
              </w:rPr>
            </w:pPr>
            <w:r w:rsidRPr="00EE3435">
              <w:rPr>
                <w:rFonts w:ascii="Times New Roman" w:hAnsi="Times New Roman"/>
              </w:rPr>
              <w:lastRenderedPageBreak/>
              <w:t>Изменениями, внесенными в постановление Правительства Иркутской области от 11 мая 2016 года N 265-пп, определено, что для участия в отборе органы местного самоуправления муниципальных образований Иркутской области отдельно в отношении каждого населенного пункта представляют в министерство образования Иркутской области необходимые документы в срок до 31 июля (ранее - в срок до 1 июня) года проведения отбора.</w:t>
            </w:r>
          </w:p>
        </w:tc>
        <w:tc>
          <w:tcPr>
            <w:tcW w:w="4393" w:type="dxa"/>
            <w:tcBorders>
              <w:top w:val="single" w:sz="4" w:space="0" w:color="auto"/>
              <w:left w:val="single" w:sz="4" w:space="0" w:color="auto"/>
              <w:bottom w:val="single" w:sz="4" w:space="0" w:color="auto"/>
              <w:right w:val="single" w:sz="4" w:space="0" w:color="auto"/>
            </w:tcBorders>
          </w:tcPr>
          <w:p w14:paraId="0E742AA7" w14:textId="77777777" w:rsidR="00EE3435" w:rsidRPr="00EE3435" w:rsidRDefault="00EE3435" w:rsidP="00EE3435">
            <w:pPr>
              <w:autoSpaceDE w:val="0"/>
              <w:autoSpaceDN w:val="0"/>
              <w:adjustRightInd w:val="0"/>
              <w:jc w:val="both"/>
              <w:rPr>
                <w:rFonts w:ascii="Times New Roman" w:hAnsi="Times New Roman"/>
                <w:bCs/>
              </w:rPr>
            </w:pPr>
            <w:r w:rsidRPr="00EE3435">
              <w:rPr>
                <w:rFonts w:ascii="Times New Roman" w:hAnsi="Times New Roman"/>
                <w:bCs/>
              </w:rPr>
              <w:t>Официальный интернет-портал правовой информации http://pravo.gov.ru, 31.07.2024,</w:t>
            </w:r>
          </w:p>
          <w:p w14:paraId="70F065AA" w14:textId="1994EEBC" w:rsidR="00EE3435" w:rsidRPr="00A22D1F" w:rsidRDefault="00EE3435" w:rsidP="00EE3435">
            <w:pPr>
              <w:autoSpaceDE w:val="0"/>
              <w:autoSpaceDN w:val="0"/>
              <w:adjustRightInd w:val="0"/>
              <w:jc w:val="both"/>
              <w:rPr>
                <w:rFonts w:ascii="Times New Roman" w:hAnsi="Times New Roman"/>
                <w:bCs/>
              </w:rPr>
            </w:pPr>
            <w:r w:rsidRPr="00EE3435">
              <w:rPr>
                <w:rFonts w:ascii="Times New Roman" w:hAnsi="Times New Roman"/>
                <w:bCs/>
              </w:rPr>
              <w:t>Официальный интернет-портал правовой информации Иркутской области http://www.ogirk.ru, 31.07.2024</w:t>
            </w:r>
          </w:p>
        </w:tc>
      </w:tr>
      <w:tr w:rsidR="00E0533C" w:rsidRPr="000F6CEB" w14:paraId="31375283"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7446395" w14:textId="2C2D3BD0" w:rsidR="00E0533C"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378C32B7" w14:textId="77777777" w:rsidR="00E0533C" w:rsidRPr="00E0533C" w:rsidRDefault="00E0533C" w:rsidP="00E0533C">
            <w:pPr>
              <w:autoSpaceDE w:val="0"/>
              <w:autoSpaceDN w:val="0"/>
              <w:adjustRightInd w:val="0"/>
              <w:jc w:val="both"/>
              <w:rPr>
                <w:rFonts w:ascii="Times New Roman" w:hAnsi="Times New Roman"/>
              </w:rPr>
            </w:pPr>
            <w:r w:rsidRPr="00E0533C">
              <w:rPr>
                <w:rFonts w:ascii="Times New Roman" w:hAnsi="Times New Roman"/>
              </w:rPr>
              <w:t>Постановление Правительства Иркутской области от 30.07.2024 N 578-пп</w:t>
            </w:r>
          </w:p>
          <w:p w14:paraId="55AD1276" w14:textId="18827A10" w:rsidR="00E0533C" w:rsidRPr="00A22D1F" w:rsidRDefault="00E0533C" w:rsidP="00E0533C">
            <w:pPr>
              <w:autoSpaceDE w:val="0"/>
              <w:autoSpaceDN w:val="0"/>
              <w:adjustRightInd w:val="0"/>
              <w:jc w:val="both"/>
              <w:rPr>
                <w:rFonts w:ascii="Times New Roman" w:hAnsi="Times New Roman"/>
              </w:rPr>
            </w:pPr>
            <w:r w:rsidRPr="00E0533C">
              <w:rPr>
                <w:rFonts w:ascii="Times New Roman" w:hAnsi="Times New Roman"/>
              </w:rPr>
              <w:t>"О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общедоступного и бесплатного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детей в муниципальных общеобразовательных организациях в Иркутской области на 2025 год и на плановый период 2026 и 2027 годов"</w:t>
            </w:r>
          </w:p>
        </w:tc>
        <w:tc>
          <w:tcPr>
            <w:tcW w:w="7242" w:type="dxa"/>
            <w:tcBorders>
              <w:top w:val="single" w:sz="4" w:space="0" w:color="auto"/>
              <w:left w:val="single" w:sz="4" w:space="0" w:color="auto"/>
              <w:bottom w:val="single" w:sz="4" w:space="0" w:color="auto"/>
              <w:right w:val="single" w:sz="4" w:space="0" w:color="auto"/>
            </w:tcBorders>
          </w:tcPr>
          <w:p w14:paraId="6BAA0FB5" w14:textId="702D55CE" w:rsidR="00E0533C" w:rsidRPr="002A7670" w:rsidRDefault="00445642" w:rsidP="000B2EA4">
            <w:pPr>
              <w:autoSpaceDE w:val="0"/>
              <w:autoSpaceDN w:val="0"/>
              <w:adjustRightInd w:val="0"/>
              <w:jc w:val="both"/>
              <w:rPr>
                <w:rFonts w:ascii="Times New Roman" w:hAnsi="Times New Roman"/>
              </w:rPr>
            </w:pPr>
            <w:r w:rsidRPr="00445642">
              <w:rPr>
                <w:rFonts w:ascii="Times New Roman" w:hAnsi="Times New Roman"/>
              </w:rPr>
              <w:t>На 2025, 2026, 2027 годы определены 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на одного воспитанника и нормативы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Иркутской области на одного учащегося. В частности, утверждены нормативы для обучающихся с нарушениями слуха, речи, зрения, интеллекта, с задержкой психического развития и др.</w:t>
            </w:r>
          </w:p>
        </w:tc>
        <w:tc>
          <w:tcPr>
            <w:tcW w:w="4393" w:type="dxa"/>
            <w:tcBorders>
              <w:top w:val="single" w:sz="4" w:space="0" w:color="auto"/>
              <w:left w:val="single" w:sz="4" w:space="0" w:color="auto"/>
              <w:bottom w:val="single" w:sz="4" w:space="0" w:color="auto"/>
              <w:right w:val="single" w:sz="4" w:space="0" w:color="auto"/>
            </w:tcBorders>
          </w:tcPr>
          <w:p w14:paraId="13B3D5E4" w14:textId="77777777" w:rsidR="00E0533C" w:rsidRPr="00E0533C" w:rsidRDefault="00E0533C" w:rsidP="00E0533C">
            <w:pPr>
              <w:autoSpaceDE w:val="0"/>
              <w:autoSpaceDN w:val="0"/>
              <w:adjustRightInd w:val="0"/>
              <w:jc w:val="both"/>
              <w:rPr>
                <w:rFonts w:ascii="Times New Roman" w:hAnsi="Times New Roman"/>
                <w:bCs/>
              </w:rPr>
            </w:pPr>
            <w:r w:rsidRPr="00E0533C">
              <w:rPr>
                <w:rFonts w:ascii="Times New Roman" w:hAnsi="Times New Roman"/>
                <w:bCs/>
              </w:rPr>
              <w:t>Официальный интернет-портал правовой информации http://pravo.gov.ru, 31.07.2024,</w:t>
            </w:r>
          </w:p>
          <w:p w14:paraId="75214E49" w14:textId="77777777" w:rsidR="00E0533C" w:rsidRPr="00E0533C" w:rsidRDefault="00E0533C" w:rsidP="00E0533C">
            <w:pPr>
              <w:autoSpaceDE w:val="0"/>
              <w:autoSpaceDN w:val="0"/>
              <w:adjustRightInd w:val="0"/>
              <w:jc w:val="both"/>
              <w:rPr>
                <w:rFonts w:ascii="Times New Roman" w:hAnsi="Times New Roman"/>
                <w:bCs/>
              </w:rPr>
            </w:pPr>
            <w:r w:rsidRPr="00E0533C">
              <w:rPr>
                <w:rFonts w:ascii="Times New Roman" w:hAnsi="Times New Roman"/>
                <w:bCs/>
              </w:rPr>
              <w:t>Официальный интернет-портал правовой информации Иркутской области http://www.ogirk.ru, 31.07.2024</w:t>
            </w:r>
          </w:p>
          <w:p w14:paraId="0BE674F6" w14:textId="77777777" w:rsidR="00E0533C" w:rsidRDefault="00E0533C" w:rsidP="00E0533C">
            <w:pPr>
              <w:autoSpaceDE w:val="0"/>
              <w:autoSpaceDN w:val="0"/>
              <w:adjustRightInd w:val="0"/>
              <w:jc w:val="both"/>
              <w:rPr>
                <w:rFonts w:ascii="Times New Roman" w:hAnsi="Times New Roman"/>
                <w:bCs/>
              </w:rPr>
            </w:pPr>
          </w:p>
          <w:p w14:paraId="76298099" w14:textId="0236D06C" w:rsidR="00E0533C" w:rsidRPr="00A22D1F" w:rsidRDefault="00E0533C" w:rsidP="00E0533C">
            <w:pPr>
              <w:autoSpaceDE w:val="0"/>
              <w:autoSpaceDN w:val="0"/>
              <w:adjustRightInd w:val="0"/>
              <w:jc w:val="both"/>
              <w:rPr>
                <w:rFonts w:ascii="Times New Roman" w:hAnsi="Times New Roman"/>
                <w:bCs/>
              </w:rPr>
            </w:pPr>
            <w:r w:rsidRPr="00E0533C">
              <w:rPr>
                <w:rFonts w:ascii="Times New Roman" w:hAnsi="Times New Roman"/>
                <w:bCs/>
              </w:rPr>
              <w:t>Начало действия документа - 01.01.2025.</w:t>
            </w:r>
          </w:p>
        </w:tc>
      </w:tr>
      <w:tr w:rsidR="001C3153" w:rsidRPr="000F6CEB" w14:paraId="6E00B1C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B274E4B" w14:textId="19E7DC3E" w:rsidR="001C3153" w:rsidRPr="000F6CEB"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5</w:t>
            </w:r>
            <w:r w:rsidR="00DB2C2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47AF88" w14:textId="77777777" w:rsidR="00A22D1F" w:rsidRPr="00A22D1F" w:rsidRDefault="00A22D1F" w:rsidP="00A22D1F">
            <w:pPr>
              <w:autoSpaceDE w:val="0"/>
              <w:autoSpaceDN w:val="0"/>
              <w:adjustRightInd w:val="0"/>
              <w:jc w:val="both"/>
              <w:rPr>
                <w:rFonts w:ascii="Times New Roman" w:hAnsi="Times New Roman"/>
              </w:rPr>
            </w:pPr>
            <w:r w:rsidRPr="00A22D1F">
              <w:rPr>
                <w:rFonts w:ascii="Times New Roman" w:hAnsi="Times New Roman"/>
              </w:rPr>
              <w:t>Постановление Правительства Иркутской области от 01.08.2024 N 593-пп</w:t>
            </w:r>
          </w:p>
          <w:p w14:paraId="6DF374CD" w14:textId="3E25C1F5" w:rsidR="001C3153" w:rsidRPr="00450D34" w:rsidRDefault="00A22D1F" w:rsidP="00A22D1F">
            <w:pPr>
              <w:autoSpaceDE w:val="0"/>
              <w:autoSpaceDN w:val="0"/>
              <w:adjustRightInd w:val="0"/>
              <w:jc w:val="both"/>
              <w:rPr>
                <w:rFonts w:ascii="Times New Roman" w:hAnsi="Times New Roman"/>
              </w:rPr>
            </w:pPr>
            <w:r w:rsidRPr="00A22D1F">
              <w:rPr>
                <w:rFonts w:ascii="Times New Roman" w:hAnsi="Times New Roman"/>
              </w:rPr>
              <w:t xml:space="preserve">"Об установлении порядка организации проведения обследования технического состояния многоквартирных домов, включенных в региональную программу </w:t>
            </w:r>
            <w:r w:rsidRPr="00A22D1F">
              <w:rPr>
                <w:rFonts w:ascii="Times New Roman" w:hAnsi="Times New Roman"/>
              </w:rPr>
              <w:lastRenderedPageBreak/>
              <w:t>капитального ремонта общего имущества в многоквартирных домах на территории Иркутской области, а также порядка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на территории Иркутской области, при подготовке и утверждении такой программы или внесении в нее изменений"</w:t>
            </w:r>
          </w:p>
        </w:tc>
        <w:tc>
          <w:tcPr>
            <w:tcW w:w="7242" w:type="dxa"/>
            <w:tcBorders>
              <w:top w:val="single" w:sz="4" w:space="0" w:color="auto"/>
              <w:left w:val="single" w:sz="4" w:space="0" w:color="auto"/>
              <w:bottom w:val="single" w:sz="4" w:space="0" w:color="auto"/>
              <w:right w:val="single" w:sz="4" w:space="0" w:color="auto"/>
            </w:tcBorders>
          </w:tcPr>
          <w:p w14:paraId="2FD4C958" w14:textId="28241396" w:rsidR="001C3153" w:rsidRPr="00450D34" w:rsidRDefault="002A7670" w:rsidP="000B2EA4">
            <w:pPr>
              <w:autoSpaceDE w:val="0"/>
              <w:autoSpaceDN w:val="0"/>
              <w:adjustRightInd w:val="0"/>
              <w:jc w:val="both"/>
              <w:rPr>
                <w:rFonts w:ascii="Times New Roman" w:hAnsi="Times New Roman"/>
              </w:rPr>
            </w:pPr>
            <w:r w:rsidRPr="002A7670">
              <w:rPr>
                <w:rFonts w:ascii="Times New Roman" w:hAnsi="Times New Roman"/>
              </w:rPr>
              <w:lastRenderedPageBreak/>
              <w:t xml:space="preserve">Порядком определено, что обследование многоквартирного дома проводится в целях обеспечения своевременного проведения капитального ремонта общего имущества в многоквартирном доме, включенного в региональную программу, оценки соответствия технического состояния такого многоквартирного дома и его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такого многоквартирного дома и (или) установления необходимости проведения </w:t>
            </w:r>
            <w:r w:rsidRPr="002A7670">
              <w:rPr>
                <w:rFonts w:ascii="Times New Roman" w:hAnsi="Times New Roman"/>
              </w:rPr>
              <w:lastRenderedPageBreak/>
              <w:t>капитального ремонта общего имущества в таком многоквартирном доме с определением перечня и объема услуг и (или) работ по капитальному ремонту общего имущества в многоквартирном доме. Обследование многоквартирного дома проводится: на основании правового акта Правительства Иркутской области, содержащего решение о проведении обследования многоквартирного дома за счет средств бюджета Иркутской области, в случае, если соответствующие средства на проведение указанного обследования предусмотрены законом Иркутской области об областном бюджете на соответствующий финансовый год; на основании решения общего собрания собственников помещений в многоквартирном доме, за счет средств собственников помещений в таком многоквартирном доме. Установлено, что Обследование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 Предусмотрено, что результаты обследования многоквартирного дома являются основанием для внесения изменений в региональную программу. Министерство жилищной политики и энергетики Иркутской области не позднее 30 календарных дней после дня поступления в министерство результатов обследования многоквартирного дома направляет их в комиссию. В случае если в соответствии с результатами обследования многоквартирного дома категория технического состояния несущих строительных конструкций многоквартирного дома или многоквартирного дома в целом установлена как аварийное, министерство не позднее 30 календарных дней после дня поступления в министерство результатов обследования многоквартирного дома информирует орган местного самоуправления городского, сельского поселения, муниципального, городского округа Иркутской области о техническом состоянии такого многоквартирного дома и целесообразности признания такого дома аварийным и подлежащим сносу или реконструкции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w:t>
            </w:r>
          </w:p>
        </w:tc>
        <w:tc>
          <w:tcPr>
            <w:tcW w:w="4393" w:type="dxa"/>
            <w:tcBorders>
              <w:top w:val="single" w:sz="4" w:space="0" w:color="auto"/>
              <w:left w:val="single" w:sz="4" w:space="0" w:color="auto"/>
              <w:bottom w:val="single" w:sz="4" w:space="0" w:color="auto"/>
              <w:right w:val="single" w:sz="4" w:space="0" w:color="auto"/>
            </w:tcBorders>
          </w:tcPr>
          <w:p w14:paraId="2D173681" w14:textId="77777777" w:rsidR="00A22D1F" w:rsidRPr="00A22D1F" w:rsidRDefault="00A22D1F" w:rsidP="00A22D1F">
            <w:pPr>
              <w:autoSpaceDE w:val="0"/>
              <w:autoSpaceDN w:val="0"/>
              <w:adjustRightInd w:val="0"/>
              <w:jc w:val="both"/>
              <w:rPr>
                <w:rFonts w:ascii="Times New Roman" w:hAnsi="Times New Roman"/>
                <w:bCs/>
              </w:rPr>
            </w:pPr>
            <w:r w:rsidRPr="00A22D1F">
              <w:rPr>
                <w:rFonts w:ascii="Times New Roman" w:hAnsi="Times New Roman"/>
                <w:bCs/>
              </w:rPr>
              <w:lastRenderedPageBreak/>
              <w:t>Официальный интернет-портал правовой информации http://pravo.gov.ru, 02.08.2024,</w:t>
            </w:r>
          </w:p>
          <w:p w14:paraId="6E92BF83" w14:textId="77777777" w:rsidR="00A22D1F" w:rsidRPr="00A22D1F" w:rsidRDefault="00A22D1F" w:rsidP="00A22D1F">
            <w:pPr>
              <w:autoSpaceDE w:val="0"/>
              <w:autoSpaceDN w:val="0"/>
              <w:adjustRightInd w:val="0"/>
              <w:jc w:val="both"/>
              <w:rPr>
                <w:rFonts w:ascii="Times New Roman" w:hAnsi="Times New Roman"/>
                <w:bCs/>
              </w:rPr>
            </w:pPr>
            <w:r w:rsidRPr="00A22D1F">
              <w:rPr>
                <w:rFonts w:ascii="Times New Roman" w:hAnsi="Times New Roman"/>
                <w:bCs/>
              </w:rPr>
              <w:t>Официальный интернет-портал правовой информации Иркутской области http://www.ogirk.ru, 02.08.2024</w:t>
            </w:r>
          </w:p>
          <w:p w14:paraId="0EC9FDD4" w14:textId="12E2772C" w:rsidR="00A22D1F" w:rsidRDefault="00A22D1F" w:rsidP="00A22D1F">
            <w:pPr>
              <w:autoSpaceDE w:val="0"/>
              <w:autoSpaceDN w:val="0"/>
              <w:adjustRightInd w:val="0"/>
              <w:jc w:val="both"/>
              <w:rPr>
                <w:rFonts w:ascii="Times New Roman" w:hAnsi="Times New Roman"/>
                <w:bCs/>
              </w:rPr>
            </w:pPr>
          </w:p>
          <w:p w14:paraId="113D0BF7" w14:textId="761B5D98" w:rsidR="001C3153" w:rsidRPr="00450D34" w:rsidRDefault="00A22D1F" w:rsidP="00A22D1F">
            <w:pPr>
              <w:autoSpaceDE w:val="0"/>
              <w:autoSpaceDN w:val="0"/>
              <w:adjustRightInd w:val="0"/>
              <w:jc w:val="both"/>
              <w:rPr>
                <w:rFonts w:ascii="Times New Roman" w:hAnsi="Times New Roman"/>
                <w:bCs/>
              </w:rPr>
            </w:pPr>
            <w:r w:rsidRPr="00A22D1F">
              <w:rPr>
                <w:rFonts w:ascii="Times New Roman" w:hAnsi="Times New Roman"/>
                <w:bCs/>
              </w:rPr>
              <w:t>Начало действия документа - 01.09.2024.</w:t>
            </w:r>
          </w:p>
        </w:tc>
      </w:tr>
      <w:tr w:rsidR="00A44A1A" w:rsidRPr="000F6CEB" w14:paraId="2F3B572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5A4E880" w14:textId="5F74E551" w:rsidR="00A44A1A" w:rsidRDefault="00A17111"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6.</w:t>
            </w:r>
          </w:p>
        </w:tc>
        <w:tc>
          <w:tcPr>
            <w:tcW w:w="3126" w:type="dxa"/>
            <w:tcBorders>
              <w:top w:val="single" w:sz="4" w:space="0" w:color="auto"/>
              <w:left w:val="single" w:sz="4" w:space="0" w:color="auto"/>
              <w:bottom w:val="single" w:sz="4" w:space="0" w:color="auto"/>
              <w:right w:val="single" w:sz="4" w:space="0" w:color="auto"/>
            </w:tcBorders>
          </w:tcPr>
          <w:p w14:paraId="307A2AF4" w14:textId="77777777" w:rsidR="00A44A1A" w:rsidRPr="00A44A1A" w:rsidRDefault="00A44A1A" w:rsidP="00A44A1A">
            <w:pPr>
              <w:autoSpaceDE w:val="0"/>
              <w:autoSpaceDN w:val="0"/>
              <w:adjustRightInd w:val="0"/>
              <w:jc w:val="both"/>
              <w:rPr>
                <w:rFonts w:ascii="Times New Roman" w:hAnsi="Times New Roman"/>
              </w:rPr>
            </w:pPr>
            <w:r w:rsidRPr="00A44A1A">
              <w:rPr>
                <w:rFonts w:ascii="Times New Roman" w:hAnsi="Times New Roman"/>
              </w:rPr>
              <w:t>Постановление Правительства Иркутской области от 31.07.2024 N 588-пп</w:t>
            </w:r>
          </w:p>
          <w:p w14:paraId="627856EE" w14:textId="59CE9C4B" w:rsidR="00A44A1A" w:rsidRPr="00823093" w:rsidRDefault="00A44A1A" w:rsidP="00A44A1A">
            <w:pPr>
              <w:autoSpaceDE w:val="0"/>
              <w:autoSpaceDN w:val="0"/>
              <w:adjustRightInd w:val="0"/>
              <w:jc w:val="both"/>
              <w:rPr>
                <w:rFonts w:ascii="Times New Roman" w:hAnsi="Times New Roman"/>
              </w:rPr>
            </w:pPr>
            <w:r w:rsidRPr="00A44A1A">
              <w:rPr>
                <w:rFonts w:ascii="Times New Roman" w:hAnsi="Times New Roman"/>
              </w:rPr>
              <w:t>"Об установлении Порядка предоставления молодым специалистам из числа отдельных категорий работников дополнительной меры социальной поддержки в виде ежемесячной денежной компенсации расходов по договору найма (поднайма) жилого помещения"</w:t>
            </w:r>
          </w:p>
        </w:tc>
        <w:tc>
          <w:tcPr>
            <w:tcW w:w="7242" w:type="dxa"/>
            <w:tcBorders>
              <w:top w:val="single" w:sz="4" w:space="0" w:color="auto"/>
              <w:left w:val="single" w:sz="4" w:space="0" w:color="auto"/>
              <w:bottom w:val="single" w:sz="4" w:space="0" w:color="auto"/>
              <w:right w:val="single" w:sz="4" w:space="0" w:color="auto"/>
            </w:tcBorders>
          </w:tcPr>
          <w:p w14:paraId="2A714DC5" w14:textId="77777777" w:rsidR="00A44A1A" w:rsidRDefault="00A44A1A" w:rsidP="00EF07CE">
            <w:pPr>
              <w:autoSpaceDE w:val="0"/>
              <w:autoSpaceDN w:val="0"/>
              <w:adjustRightInd w:val="0"/>
              <w:jc w:val="both"/>
              <w:rPr>
                <w:rFonts w:ascii="Times New Roman" w:hAnsi="Times New Roman"/>
              </w:rPr>
            </w:pPr>
            <w:r w:rsidRPr="00A44A1A">
              <w:rPr>
                <w:rFonts w:ascii="Times New Roman" w:hAnsi="Times New Roman"/>
              </w:rPr>
              <w:t>Исполнительным органом государственной власти Иркутской области, уполномоченным на организацию предоставления компенсации, указано министерство социального развития, опеки и попечительства Иркутской области. Определен перечень документов, необходимых для предоставления компенсации. Выплата компенсации осуществляется государственным казенным учреждением Иркутской области "Центр социальных выплат Иркутской области" путем перечисления денежных средств на счет молодого специалиста, открытый в банке или иной кредитной организации, указанный в заявлении на ее предоставление. Компенсация выплачивается до 30 числа месяца, следующего за месяцем, в котором принято решение о предоставлении компенсации. Утверждена форма заявления о предоставлении компенсации.</w:t>
            </w:r>
          </w:p>
          <w:p w14:paraId="5B535DFC" w14:textId="77777777" w:rsidR="00A44A1A" w:rsidRPr="00A44A1A" w:rsidRDefault="00A44A1A" w:rsidP="00A44A1A">
            <w:pPr>
              <w:autoSpaceDE w:val="0"/>
              <w:autoSpaceDN w:val="0"/>
              <w:adjustRightInd w:val="0"/>
              <w:jc w:val="both"/>
              <w:rPr>
                <w:rFonts w:ascii="Times New Roman" w:hAnsi="Times New Roman"/>
              </w:rPr>
            </w:pPr>
            <w:r w:rsidRPr="00A44A1A">
              <w:rPr>
                <w:rFonts w:ascii="Times New Roman" w:hAnsi="Times New Roman"/>
              </w:rPr>
              <w:t>Право на получение компенсации имеют следующие категории работников:</w:t>
            </w:r>
          </w:p>
          <w:p w14:paraId="28498568" w14:textId="77777777" w:rsidR="00A44A1A" w:rsidRPr="00A44A1A" w:rsidRDefault="00A44A1A" w:rsidP="00A44A1A">
            <w:pPr>
              <w:autoSpaceDE w:val="0"/>
              <w:autoSpaceDN w:val="0"/>
              <w:adjustRightInd w:val="0"/>
              <w:jc w:val="both"/>
              <w:rPr>
                <w:rFonts w:ascii="Times New Roman" w:hAnsi="Times New Roman"/>
              </w:rPr>
            </w:pPr>
            <w:r w:rsidRPr="00A44A1A">
              <w:rPr>
                <w:rFonts w:ascii="Times New Roman" w:hAnsi="Times New Roman"/>
              </w:rPr>
              <w:t>1) медицинские работники медицинских организаций, организаций социального обслуживания, подведомственных исполнительным органам государственной власти Иркутской области, уполномоченным Правительством Иркутской области, а также медицинские работники государственных образовательных организаций Иркутской области, муниципальных образовательных организаций в Иркутской области;</w:t>
            </w:r>
          </w:p>
          <w:p w14:paraId="278FC019" w14:textId="77777777" w:rsidR="00A44A1A" w:rsidRPr="00A44A1A" w:rsidRDefault="00A44A1A" w:rsidP="00A44A1A">
            <w:pPr>
              <w:autoSpaceDE w:val="0"/>
              <w:autoSpaceDN w:val="0"/>
              <w:adjustRightInd w:val="0"/>
              <w:jc w:val="both"/>
              <w:rPr>
                <w:rFonts w:ascii="Times New Roman" w:hAnsi="Times New Roman"/>
              </w:rPr>
            </w:pPr>
            <w:r w:rsidRPr="00A44A1A">
              <w:rPr>
                <w:rFonts w:ascii="Times New Roman" w:hAnsi="Times New Roman"/>
              </w:rPr>
              <w:t>2) педагогические работники медицинских организаций, организаций социального обслуживания, подведомственных исполнительным органам государственной власти Иркутской области, уполномоченным Правительством Иркутской области, педагогические работники, руководители, заместители руководителей, руководители и заместители руководителей структурных подразделений государственных образовательных организаций Иркутской области, муниципальных образовательных организаций в Иркутской области;</w:t>
            </w:r>
          </w:p>
          <w:p w14:paraId="50C94657" w14:textId="77777777" w:rsidR="00A44A1A" w:rsidRPr="00A44A1A" w:rsidRDefault="00A44A1A" w:rsidP="00A44A1A">
            <w:pPr>
              <w:autoSpaceDE w:val="0"/>
              <w:autoSpaceDN w:val="0"/>
              <w:adjustRightInd w:val="0"/>
              <w:jc w:val="both"/>
              <w:rPr>
                <w:rFonts w:ascii="Times New Roman" w:hAnsi="Times New Roman"/>
              </w:rPr>
            </w:pPr>
            <w:r w:rsidRPr="00A44A1A">
              <w:rPr>
                <w:rFonts w:ascii="Times New Roman" w:hAnsi="Times New Roman"/>
              </w:rPr>
              <w:t>3) социальные работники организаций социального обслуживания, подведомственных исполнительному органу государственной власти Иркутской области, уполномоченному Правительством Иркутской области;</w:t>
            </w:r>
          </w:p>
          <w:p w14:paraId="3DABDFE6" w14:textId="549C477A" w:rsidR="00A44A1A" w:rsidRPr="00823093" w:rsidRDefault="00A44A1A" w:rsidP="00A44A1A">
            <w:pPr>
              <w:autoSpaceDE w:val="0"/>
              <w:autoSpaceDN w:val="0"/>
              <w:adjustRightInd w:val="0"/>
              <w:jc w:val="both"/>
              <w:rPr>
                <w:rFonts w:ascii="Times New Roman" w:hAnsi="Times New Roman"/>
              </w:rPr>
            </w:pPr>
            <w:r w:rsidRPr="00A44A1A">
              <w:rPr>
                <w:rFonts w:ascii="Times New Roman" w:hAnsi="Times New Roman"/>
              </w:rPr>
              <w:t>4) работники культуры государственных учреждений культуры Иркутской области, муниципальных учреждений культуры в Иркутской области, государственных образовательных организаций Иркутской области, муниципальных образовательных организаций в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12B3C242" w14:textId="77777777" w:rsidR="00A44A1A" w:rsidRPr="00A44A1A" w:rsidRDefault="00A44A1A" w:rsidP="00A44A1A">
            <w:pPr>
              <w:autoSpaceDE w:val="0"/>
              <w:autoSpaceDN w:val="0"/>
              <w:adjustRightInd w:val="0"/>
              <w:jc w:val="both"/>
              <w:rPr>
                <w:rFonts w:ascii="Times New Roman" w:hAnsi="Times New Roman"/>
                <w:bCs/>
              </w:rPr>
            </w:pPr>
            <w:r w:rsidRPr="00A44A1A">
              <w:rPr>
                <w:rFonts w:ascii="Times New Roman" w:hAnsi="Times New Roman"/>
                <w:bCs/>
              </w:rPr>
              <w:t>Официальный интернет-портал правовой информации http://pravo.gov.ru, 01.08.2024,</w:t>
            </w:r>
          </w:p>
          <w:p w14:paraId="153027DC" w14:textId="77777777" w:rsidR="00A44A1A" w:rsidRPr="00A44A1A" w:rsidRDefault="00A44A1A" w:rsidP="00A44A1A">
            <w:pPr>
              <w:autoSpaceDE w:val="0"/>
              <w:autoSpaceDN w:val="0"/>
              <w:adjustRightInd w:val="0"/>
              <w:jc w:val="both"/>
              <w:rPr>
                <w:rFonts w:ascii="Times New Roman" w:hAnsi="Times New Roman"/>
                <w:bCs/>
              </w:rPr>
            </w:pPr>
            <w:r w:rsidRPr="00A44A1A">
              <w:rPr>
                <w:rFonts w:ascii="Times New Roman" w:hAnsi="Times New Roman"/>
                <w:bCs/>
              </w:rPr>
              <w:t>Официальный интернет-портал правовой информации Иркутской области http://www.ogirk.ru, 01.08.2024</w:t>
            </w:r>
          </w:p>
          <w:p w14:paraId="7375DA24" w14:textId="77777777" w:rsidR="00A44A1A" w:rsidRPr="00A44A1A" w:rsidRDefault="00A44A1A" w:rsidP="00A44A1A">
            <w:pPr>
              <w:autoSpaceDE w:val="0"/>
              <w:autoSpaceDN w:val="0"/>
              <w:adjustRightInd w:val="0"/>
              <w:jc w:val="both"/>
              <w:rPr>
                <w:rFonts w:ascii="Times New Roman" w:hAnsi="Times New Roman"/>
                <w:bCs/>
              </w:rPr>
            </w:pPr>
            <w:r w:rsidRPr="00A44A1A">
              <w:rPr>
                <w:rFonts w:ascii="Times New Roman" w:hAnsi="Times New Roman"/>
                <w:bCs/>
              </w:rPr>
              <w:t>Примечание к документу</w:t>
            </w:r>
          </w:p>
          <w:p w14:paraId="05B94291" w14:textId="0B3E9244" w:rsidR="00A44A1A" w:rsidRPr="00823093" w:rsidRDefault="00A44A1A" w:rsidP="00A44A1A">
            <w:pPr>
              <w:autoSpaceDE w:val="0"/>
              <w:autoSpaceDN w:val="0"/>
              <w:adjustRightInd w:val="0"/>
              <w:jc w:val="both"/>
              <w:rPr>
                <w:rFonts w:ascii="Times New Roman" w:hAnsi="Times New Roman"/>
                <w:bCs/>
              </w:rPr>
            </w:pPr>
            <w:r w:rsidRPr="00A44A1A">
              <w:rPr>
                <w:rFonts w:ascii="Times New Roman" w:hAnsi="Times New Roman"/>
                <w:bCs/>
              </w:rPr>
              <w:t>Начало действия документа - 01.08.2024.</w:t>
            </w:r>
          </w:p>
        </w:tc>
      </w:tr>
      <w:tr w:rsidR="001B6373" w:rsidRPr="000F6CEB" w14:paraId="7294AB7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814E15C" w14:textId="43F373FA" w:rsidR="001B6373" w:rsidRDefault="00A17111"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7.</w:t>
            </w:r>
          </w:p>
        </w:tc>
        <w:tc>
          <w:tcPr>
            <w:tcW w:w="3126" w:type="dxa"/>
            <w:tcBorders>
              <w:top w:val="single" w:sz="4" w:space="0" w:color="auto"/>
              <w:left w:val="single" w:sz="4" w:space="0" w:color="auto"/>
              <w:bottom w:val="single" w:sz="4" w:space="0" w:color="auto"/>
              <w:right w:val="single" w:sz="4" w:space="0" w:color="auto"/>
            </w:tcBorders>
          </w:tcPr>
          <w:p w14:paraId="0FBA7E5F" w14:textId="77777777" w:rsidR="001B6373" w:rsidRPr="001B6373" w:rsidRDefault="001B6373" w:rsidP="001B6373">
            <w:pPr>
              <w:autoSpaceDE w:val="0"/>
              <w:autoSpaceDN w:val="0"/>
              <w:adjustRightInd w:val="0"/>
              <w:jc w:val="both"/>
              <w:rPr>
                <w:rFonts w:ascii="Times New Roman" w:hAnsi="Times New Roman"/>
              </w:rPr>
            </w:pPr>
            <w:r w:rsidRPr="001B6373">
              <w:rPr>
                <w:rFonts w:ascii="Times New Roman" w:hAnsi="Times New Roman"/>
              </w:rPr>
              <w:t>Постановление Правительства Иркутской области от 31.07.2024 N 590-пп</w:t>
            </w:r>
          </w:p>
          <w:p w14:paraId="54168619" w14:textId="008EC234" w:rsidR="001B6373" w:rsidRPr="00823093" w:rsidRDefault="001B6373" w:rsidP="001B6373">
            <w:pPr>
              <w:autoSpaceDE w:val="0"/>
              <w:autoSpaceDN w:val="0"/>
              <w:adjustRightInd w:val="0"/>
              <w:jc w:val="both"/>
              <w:rPr>
                <w:rFonts w:ascii="Times New Roman" w:hAnsi="Times New Roman"/>
              </w:rPr>
            </w:pPr>
            <w:r w:rsidRPr="001B6373">
              <w:rPr>
                <w:rFonts w:ascii="Times New Roman" w:hAnsi="Times New Roman"/>
              </w:rPr>
              <w:t>"О приостановлении действия отдельных положений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242" w:type="dxa"/>
            <w:tcBorders>
              <w:top w:val="single" w:sz="4" w:space="0" w:color="auto"/>
              <w:left w:val="single" w:sz="4" w:space="0" w:color="auto"/>
              <w:bottom w:val="single" w:sz="4" w:space="0" w:color="auto"/>
              <w:right w:val="single" w:sz="4" w:space="0" w:color="auto"/>
            </w:tcBorders>
          </w:tcPr>
          <w:p w14:paraId="7F235AB3" w14:textId="2FAA757C" w:rsidR="001B6373" w:rsidRPr="00823093" w:rsidRDefault="001B6373" w:rsidP="00EF07CE">
            <w:pPr>
              <w:autoSpaceDE w:val="0"/>
              <w:autoSpaceDN w:val="0"/>
              <w:adjustRightInd w:val="0"/>
              <w:jc w:val="both"/>
              <w:rPr>
                <w:rFonts w:ascii="Times New Roman" w:hAnsi="Times New Roman"/>
              </w:rPr>
            </w:pPr>
            <w:r w:rsidRPr="001B6373">
              <w:rPr>
                <w:rFonts w:ascii="Times New Roman" w:hAnsi="Times New Roman"/>
              </w:rPr>
              <w:t>До 1 мая 2027 года приостановлено действие ряда норм, регулирующих порядок отбора претендентов на финансовую поддержку. В частности, приостановлено требование о том, что отбор муниципальных образований для предоставления субсидий проводится в году, предшествующем трехлетнему периоду, в котором выделяются субсидии.</w:t>
            </w:r>
          </w:p>
        </w:tc>
        <w:tc>
          <w:tcPr>
            <w:tcW w:w="4393" w:type="dxa"/>
            <w:tcBorders>
              <w:top w:val="single" w:sz="4" w:space="0" w:color="auto"/>
              <w:left w:val="single" w:sz="4" w:space="0" w:color="auto"/>
              <w:bottom w:val="single" w:sz="4" w:space="0" w:color="auto"/>
              <w:right w:val="single" w:sz="4" w:space="0" w:color="auto"/>
            </w:tcBorders>
          </w:tcPr>
          <w:p w14:paraId="611CDB7F" w14:textId="77777777" w:rsidR="001B6373" w:rsidRPr="001B6373" w:rsidRDefault="001B6373" w:rsidP="001B6373">
            <w:pPr>
              <w:autoSpaceDE w:val="0"/>
              <w:autoSpaceDN w:val="0"/>
              <w:adjustRightInd w:val="0"/>
              <w:jc w:val="both"/>
              <w:rPr>
                <w:rFonts w:ascii="Times New Roman" w:hAnsi="Times New Roman"/>
                <w:bCs/>
              </w:rPr>
            </w:pPr>
            <w:r w:rsidRPr="001B6373">
              <w:rPr>
                <w:rFonts w:ascii="Times New Roman" w:hAnsi="Times New Roman"/>
                <w:bCs/>
              </w:rPr>
              <w:t>Официальный интернет-портал правовой информации Иркутской области http://www.ogirk.ru, 01.08.2024,</w:t>
            </w:r>
          </w:p>
          <w:p w14:paraId="0A5B7B45" w14:textId="2B1D7E3D" w:rsidR="001B6373" w:rsidRPr="00823093" w:rsidRDefault="001B6373" w:rsidP="001B6373">
            <w:pPr>
              <w:autoSpaceDE w:val="0"/>
              <w:autoSpaceDN w:val="0"/>
              <w:adjustRightInd w:val="0"/>
              <w:jc w:val="both"/>
              <w:rPr>
                <w:rFonts w:ascii="Times New Roman" w:hAnsi="Times New Roman"/>
                <w:bCs/>
              </w:rPr>
            </w:pPr>
            <w:r w:rsidRPr="001B6373">
              <w:rPr>
                <w:rFonts w:ascii="Times New Roman" w:hAnsi="Times New Roman"/>
                <w:bCs/>
              </w:rPr>
              <w:t>Официальный интернет-портал правовой информации http://pravo.gov.ru, 02.08.2024</w:t>
            </w:r>
          </w:p>
        </w:tc>
      </w:tr>
      <w:tr w:rsidR="00823093" w:rsidRPr="000F6CEB" w14:paraId="04D857BD"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8005F9" w14:textId="5947E9D2" w:rsidR="00823093"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228352F7" w14:textId="77777777" w:rsidR="00823093" w:rsidRPr="00823093" w:rsidRDefault="00823093" w:rsidP="00823093">
            <w:pPr>
              <w:autoSpaceDE w:val="0"/>
              <w:autoSpaceDN w:val="0"/>
              <w:adjustRightInd w:val="0"/>
              <w:jc w:val="both"/>
              <w:rPr>
                <w:rFonts w:ascii="Times New Roman" w:hAnsi="Times New Roman"/>
              </w:rPr>
            </w:pPr>
            <w:r w:rsidRPr="00823093">
              <w:rPr>
                <w:rFonts w:ascii="Times New Roman" w:hAnsi="Times New Roman"/>
              </w:rPr>
              <w:t>Постановление Правительства Иркутской области от 31.07.2024 N 591-пп</w:t>
            </w:r>
          </w:p>
          <w:p w14:paraId="7471E50A" w14:textId="2312894D" w:rsidR="00823093" w:rsidRPr="0019532C" w:rsidRDefault="00823093" w:rsidP="00823093">
            <w:pPr>
              <w:autoSpaceDE w:val="0"/>
              <w:autoSpaceDN w:val="0"/>
              <w:adjustRightInd w:val="0"/>
              <w:jc w:val="both"/>
              <w:rPr>
                <w:rFonts w:ascii="Times New Roman" w:hAnsi="Times New Roman"/>
              </w:rPr>
            </w:pPr>
            <w:r w:rsidRPr="00823093">
              <w:rPr>
                <w:rFonts w:ascii="Times New Roman" w:hAnsi="Times New Roman"/>
              </w:rPr>
              <w:t>"О размерах регионального стандарта стоимости жилищно-коммунальных услуг, дифференцированной по муниципальным образованиям Иркутской области со способом оплаты коммунальной услуги по отоплению в течение отопительного периода, с 1 июля 2024 года по 30 июня 2025 года"</w:t>
            </w:r>
          </w:p>
        </w:tc>
        <w:tc>
          <w:tcPr>
            <w:tcW w:w="7242" w:type="dxa"/>
            <w:tcBorders>
              <w:top w:val="single" w:sz="4" w:space="0" w:color="auto"/>
              <w:left w:val="single" w:sz="4" w:space="0" w:color="auto"/>
              <w:bottom w:val="single" w:sz="4" w:space="0" w:color="auto"/>
              <w:right w:val="single" w:sz="4" w:space="0" w:color="auto"/>
            </w:tcBorders>
          </w:tcPr>
          <w:p w14:paraId="506CAAB1" w14:textId="0083454D" w:rsidR="00823093" w:rsidRPr="00151C83" w:rsidRDefault="00823093" w:rsidP="00EF07CE">
            <w:pPr>
              <w:autoSpaceDE w:val="0"/>
              <w:autoSpaceDN w:val="0"/>
              <w:adjustRightInd w:val="0"/>
              <w:jc w:val="both"/>
              <w:rPr>
                <w:rFonts w:ascii="Times New Roman" w:hAnsi="Times New Roman"/>
              </w:rPr>
            </w:pPr>
            <w:r w:rsidRPr="00823093">
              <w:rPr>
                <w:rFonts w:ascii="Times New Roman" w:hAnsi="Times New Roman"/>
              </w:rPr>
              <w:t>Размеры стандарта дифференцированы по количеству совместно проживающих членов семьи и разбиты в зависимости от характеристик домов проживания соответственно средним условиям проживания в муниципальном образовании. В частности, в городском округе муниципальное образование город Иркутск для собственников жилых домов установлены стандарты на одиноко проживающего гражданина (33 кв. метра общей площади жилого помещения) в размере 2 365,79; на одного члена семьи, состоящей из двух человек (21 кв. метр общей площади жилого помещения), - в размере 1 577,58.</w:t>
            </w:r>
          </w:p>
        </w:tc>
        <w:tc>
          <w:tcPr>
            <w:tcW w:w="4393" w:type="dxa"/>
            <w:tcBorders>
              <w:top w:val="single" w:sz="4" w:space="0" w:color="auto"/>
              <w:left w:val="single" w:sz="4" w:space="0" w:color="auto"/>
              <w:bottom w:val="single" w:sz="4" w:space="0" w:color="auto"/>
              <w:right w:val="single" w:sz="4" w:space="0" w:color="auto"/>
            </w:tcBorders>
          </w:tcPr>
          <w:p w14:paraId="32F2A0BF" w14:textId="77777777" w:rsidR="00823093" w:rsidRPr="00823093" w:rsidRDefault="00823093" w:rsidP="00823093">
            <w:pPr>
              <w:autoSpaceDE w:val="0"/>
              <w:autoSpaceDN w:val="0"/>
              <w:adjustRightInd w:val="0"/>
              <w:jc w:val="both"/>
              <w:rPr>
                <w:rFonts w:ascii="Times New Roman" w:hAnsi="Times New Roman"/>
                <w:bCs/>
              </w:rPr>
            </w:pPr>
            <w:r w:rsidRPr="00823093">
              <w:rPr>
                <w:rFonts w:ascii="Times New Roman" w:hAnsi="Times New Roman"/>
                <w:bCs/>
              </w:rPr>
              <w:t>Официальный интернет-портал правовой информации Иркутской области http://www.ogirk.ru, 01.08.2024,</w:t>
            </w:r>
          </w:p>
          <w:p w14:paraId="210D8BBE" w14:textId="77777777" w:rsidR="00823093" w:rsidRPr="00823093" w:rsidRDefault="00823093" w:rsidP="00823093">
            <w:pPr>
              <w:autoSpaceDE w:val="0"/>
              <w:autoSpaceDN w:val="0"/>
              <w:adjustRightInd w:val="0"/>
              <w:jc w:val="both"/>
              <w:rPr>
                <w:rFonts w:ascii="Times New Roman" w:hAnsi="Times New Roman"/>
                <w:bCs/>
              </w:rPr>
            </w:pPr>
            <w:r w:rsidRPr="00823093">
              <w:rPr>
                <w:rFonts w:ascii="Times New Roman" w:hAnsi="Times New Roman"/>
                <w:bCs/>
              </w:rPr>
              <w:t>Официальный интернет-портал правовой информации http://pravo.gov.ru, 05.08.2024</w:t>
            </w:r>
          </w:p>
          <w:p w14:paraId="203D4EA2" w14:textId="77777777" w:rsidR="00823093" w:rsidRDefault="00823093" w:rsidP="00823093">
            <w:pPr>
              <w:autoSpaceDE w:val="0"/>
              <w:autoSpaceDN w:val="0"/>
              <w:adjustRightInd w:val="0"/>
              <w:jc w:val="both"/>
              <w:rPr>
                <w:rFonts w:ascii="Times New Roman" w:hAnsi="Times New Roman"/>
                <w:bCs/>
              </w:rPr>
            </w:pPr>
          </w:p>
          <w:p w14:paraId="73DD1E17" w14:textId="4C4C253C" w:rsidR="00823093" w:rsidRPr="0019532C" w:rsidRDefault="00823093" w:rsidP="00823093">
            <w:pPr>
              <w:autoSpaceDE w:val="0"/>
              <w:autoSpaceDN w:val="0"/>
              <w:adjustRightInd w:val="0"/>
              <w:jc w:val="both"/>
              <w:rPr>
                <w:rFonts w:ascii="Times New Roman" w:hAnsi="Times New Roman"/>
                <w:bCs/>
              </w:rPr>
            </w:pPr>
            <w:r w:rsidRPr="00823093">
              <w:rPr>
                <w:rFonts w:ascii="Times New Roman" w:hAnsi="Times New Roman"/>
                <w:bCs/>
              </w:rPr>
              <w:t>Начало действия документа - 12.08.2024.</w:t>
            </w:r>
          </w:p>
        </w:tc>
      </w:tr>
      <w:tr w:rsidR="00CC533B" w:rsidRPr="000F6CEB" w14:paraId="13490DF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C95CA31" w14:textId="18C95C85" w:rsidR="00CC533B" w:rsidRPr="000F6CEB"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9</w:t>
            </w:r>
            <w:r w:rsidR="00DB2C2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3788383" w14:textId="77777777" w:rsidR="0019532C" w:rsidRPr="0019532C" w:rsidRDefault="0019532C" w:rsidP="0019532C">
            <w:pPr>
              <w:autoSpaceDE w:val="0"/>
              <w:autoSpaceDN w:val="0"/>
              <w:adjustRightInd w:val="0"/>
              <w:jc w:val="both"/>
              <w:rPr>
                <w:rFonts w:ascii="Times New Roman" w:hAnsi="Times New Roman"/>
              </w:rPr>
            </w:pPr>
            <w:r w:rsidRPr="0019532C">
              <w:rPr>
                <w:rFonts w:ascii="Times New Roman" w:hAnsi="Times New Roman"/>
              </w:rPr>
              <w:t>Постановление Правительства Иркутской области от 31.07.2024 N 592-пп</w:t>
            </w:r>
          </w:p>
          <w:p w14:paraId="397A87E0" w14:textId="6159FA60" w:rsidR="00CC533B" w:rsidRPr="0071348B" w:rsidRDefault="0019532C" w:rsidP="0019532C">
            <w:pPr>
              <w:autoSpaceDE w:val="0"/>
              <w:autoSpaceDN w:val="0"/>
              <w:adjustRightInd w:val="0"/>
              <w:jc w:val="both"/>
              <w:rPr>
                <w:rFonts w:ascii="Times New Roman" w:hAnsi="Times New Roman"/>
              </w:rPr>
            </w:pPr>
            <w:r w:rsidRPr="0019532C">
              <w:rPr>
                <w:rFonts w:ascii="Times New Roman" w:hAnsi="Times New Roman"/>
              </w:rPr>
              <w:t xml:space="preserve">"О размерах регионального стандарта стоимости </w:t>
            </w:r>
            <w:r w:rsidRPr="0019532C">
              <w:rPr>
                <w:rFonts w:ascii="Times New Roman" w:hAnsi="Times New Roman"/>
              </w:rPr>
              <w:lastRenderedPageBreak/>
              <w:t>жилищно-коммунальных услуг, дифференцированной по муниципальным образованиям Иркутской области со способом оплаты коммунальной услуги по отоплению равномерно в течение календарного года, с 1 июля 2024 года по 30 июня 2025 года"</w:t>
            </w:r>
          </w:p>
        </w:tc>
        <w:tc>
          <w:tcPr>
            <w:tcW w:w="7242" w:type="dxa"/>
            <w:tcBorders>
              <w:top w:val="single" w:sz="4" w:space="0" w:color="auto"/>
              <w:left w:val="single" w:sz="4" w:space="0" w:color="auto"/>
              <w:bottom w:val="single" w:sz="4" w:space="0" w:color="auto"/>
              <w:right w:val="single" w:sz="4" w:space="0" w:color="auto"/>
            </w:tcBorders>
          </w:tcPr>
          <w:p w14:paraId="2CBB808E" w14:textId="178B48ED" w:rsidR="00CC533B" w:rsidRPr="0071348B" w:rsidRDefault="00151C83" w:rsidP="00EF07CE">
            <w:pPr>
              <w:autoSpaceDE w:val="0"/>
              <w:autoSpaceDN w:val="0"/>
              <w:adjustRightInd w:val="0"/>
              <w:jc w:val="both"/>
              <w:rPr>
                <w:rFonts w:ascii="Times New Roman" w:hAnsi="Times New Roman"/>
              </w:rPr>
            </w:pPr>
            <w:r w:rsidRPr="00151C83">
              <w:rPr>
                <w:rFonts w:ascii="Times New Roman" w:hAnsi="Times New Roman"/>
              </w:rPr>
              <w:lastRenderedPageBreak/>
              <w:t xml:space="preserve">По муниципальным образованиям установлены размеры регионального стандарта стоимости жилищно-коммунальных услуг, дифференцированной по муниципальным образованиям Иркутской области со способом оплаты коммунальной услуги по отоплению </w:t>
            </w:r>
            <w:r w:rsidRPr="00151C83">
              <w:rPr>
                <w:rFonts w:ascii="Times New Roman" w:hAnsi="Times New Roman"/>
              </w:rPr>
              <w:lastRenderedPageBreak/>
              <w:t>равномерно в течение календарного года, с 1 июля 2024 года по 30 июня 2025 года.</w:t>
            </w:r>
          </w:p>
        </w:tc>
        <w:tc>
          <w:tcPr>
            <w:tcW w:w="4393" w:type="dxa"/>
            <w:tcBorders>
              <w:top w:val="single" w:sz="4" w:space="0" w:color="auto"/>
              <w:left w:val="single" w:sz="4" w:space="0" w:color="auto"/>
              <w:bottom w:val="single" w:sz="4" w:space="0" w:color="auto"/>
              <w:right w:val="single" w:sz="4" w:space="0" w:color="auto"/>
            </w:tcBorders>
          </w:tcPr>
          <w:p w14:paraId="56E0AD38" w14:textId="77777777" w:rsidR="0019532C" w:rsidRPr="0019532C" w:rsidRDefault="0019532C" w:rsidP="0019532C">
            <w:pPr>
              <w:autoSpaceDE w:val="0"/>
              <w:autoSpaceDN w:val="0"/>
              <w:adjustRightInd w:val="0"/>
              <w:jc w:val="both"/>
              <w:rPr>
                <w:rFonts w:ascii="Times New Roman" w:hAnsi="Times New Roman"/>
                <w:bCs/>
              </w:rPr>
            </w:pPr>
            <w:r w:rsidRPr="0019532C">
              <w:rPr>
                <w:rFonts w:ascii="Times New Roman" w:hAnsi="Times New Roman"/>
                <w:bCs/>
              </w:rPr>
              <w:lastRenderedPageBreak/>
              <w:t>Официальный интернет-портал правовой информации Иркутской области http://www.ogirk.ru, 01.08.2024,</w:t>
            </w:r>
          </w:p>
          <w:p w14:paraId="046215C3" w14:textId="77777777" w:rsidR="0019532C" w:rsidRPr="0019532C" w:rsidRDefault="0019532C" w:rsidP="0019532C">
            <w:pPr>
              <w:autoSpaceDE w:val="0"/>
              <w:autoSpaceDN w:val="0"/>
              <w:adjustRightInd w:val="0"/>
              <w:jc w:val="both"/>
              <w:rPr>
                <w:rFonts w:ascii="Times New Roman" w:hAnsi="Times New Roman"/>
                <w:bCs/>
              </w:rPr>
            </w:pPr>
            <w:r w:rsidRPr="0019532C">
              <w:rPr>
                <w:rFonts w:ascii="Times New Roman" w:hAnsi="Times New Roman"/>
                <w:bCs/>
              </w:rPr>
              <w:t>Официальный интернет-портал правовой информации http://pravo.gov.ru, 05.08.2024</w:t>
            </w:r>
          </w:p>
          <w:p w14:paraId="132D2910" w14:textId="77777777" w:rsidR="0019532C" w:rsidRDefault="0019532C" w:rsidP="0019532C">
            <w:pPr>
              <w:autoSpaceDE w:val="0"/>
              <w:autoSpaceDN w:val="0"/>
              <w:adjustRightInd w:val="0"/>
              <w:jc w:val="both"/>
              <w:rPr>
                <w:rFonts w:ascii="Times New Roman" w:hAnsi="Times New Roman"/>
                <w:bCs/>
              </w:rPr>
            </w:pPr>
          </w:p>
          <w:p w14:paraId="303F9BCE" w14:textId="1F4773AB" w:rsidR="00CC533B" w:rsidRPr="0071348B" w:rsidRDefault="0019532C" w:rsidP="0019532C">
            <w:pPr>
              <w:autoSpaceDE w:val="0"/>
              <w:autoSpaceDN w:val="0"/>
              <w:adjustRightInd w:val="0"/>
              <w:jc w:val="both"/>
              <w:rPr>
                <w:rFonts w:ascii="Times New Roman" w:hAnsi="Times New Roman"/>
                <w:bCs/>
              </w:rPr>
            </w:pPr>
            <w:r w:rsidRPr="0019532C">
              <w:rPr>
                <w:rFonts w:ascii="Times New Roman" w:hAnsi="Times New Roman"/>
                <w:bCs/>
              </w:rPr>
              <w:t>Начало действия документа - 12.08.2024.</w:t>
            </w:r>
          </w:p>
        </w:tc>
      </w:tr>
      <w:tr w:rsidR="00603BAA" w:rsidRPr="000F6CEB" w14:paraId="205EA85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75F8870" w14:textId="3BBB710E" w:rsidR="00603BAA" w:rsidRDefault="00A17111"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10.</w:t>
            </w:r>
          </w:p>
        </w:tc>
        <w:tc>
          <w:tcPr>
            <w:tcW w:w="3126" w:type="dxa"/>
            <w:tcBorders>
              <w:top w:val="single" w:sz="4" w:space="0" w:color="auto"/>
              <w:left w:val="single" w:sz="4" w:space="0" w:color="auto"/>
              <w:bottom w:val="single" w:sz="4" w:space="0" w:color="auto"/>
              <w:right w:val="single" w:sz="4" w:space="0" w:color="auto"/>
            </w:tcBorders>
          </w:tcPr>
          <w:p w14:paraId="1D576AD4" w14:textId="77777777" w:rsidR="00603BAA" w:rsidRPr="00603BAA" w:rsidRDefault="00603BAA" w:rsidP="00603BAA">
            <w:pPr>
              <w:autoSpaceDE w:val="0"/>
              <w:autoSpaceDN w:val="0"/>
              <w:adjustRightInd w:val="0"/>
              <w:jc w:val="both"/>
              <w:rPr>
                <w:rFonts w:ascii="Times New Roman" w:hAnsi="Times New Roman"/>
              </w:rPr>
            </w:pPr>
            <w:r w:rsidRPr="00603BAA">
              <w:rPr>
                <w:rFonts w:ascii="Times New Roman" w:hAnsi="Times New Roman"/>
              </w:rPr>
              <w:t>Постановление Правительства Иркутской области от 01.08.2024 N 595-пп</w:t>
            </w:r>
          </w:p>
          <w:p w14:paraId="7701D566" w14:textId="3DAA1A56" w:rsidR="00603BAA" w:rsidRPr="00365DEF" w:rsidRDefault="00603BAA" w:rsidP="00603BAA">
            <w:pPr>
              <w:autoSpaceDE w:val="0"/>
              <w:autoSpaceDN w:val="0"/>
              <w:adjustRightInd w:val="0"/>
              <w:jc w:val="both"/>
              <w:rPr>
                <w:rFonts w:ascii="Times New Roman" w:hAnsi="Times New Roman"/>
              </w:rPr>
            </w:pPr>
            <w:r w:rsidRPr="00603BAA">
              <w:rPr>
                <w:rFonts w:ascii="Times New Roman" w:hAnsi="Times New Roman"/>
              </w:rPr>
              <w:t>"О внесении изменений в отдельные постановления Правительства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ADE1691" w14:textId="77777777" w:rsidR="00603BAA" w:rsidRPr="00603BAA" w:rsidRDefault="00603BAA" w:rsidP="00603BAA">
            <w:pPr>
              <w:jc w:val="both"/>
              <w:rPr>
                <w:rFonts w:ascii="Times New Roman" w:hAnsi="Times New Roman"/>
              </w:rPr>
            </w:pPr>
            <w:r w:rsidRPr="00603BAA">
              <w:rPr>
                <w:rFonts w:ascii="Times New Roman" w:hAnsi="Times New Roman"/>
              </w:rPr>
              <w:t>Изменениями, внесенными в Положение о предоставлении из областного бюджета местным бюджетам субсидий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утвержденное постановлением Правительства Иркутской области от 13 мая 2016 года N 271-пп, установлено, что для участия в отборе органы местного самоуправления муниципальных образований представляют одну заявку. В случае представления органом местного самоуправления муниципального образования нескольких заявок к рассмотрению принимается заявка, раньше других поступившая в министерство.</w:t>
            </w:r>
          </w:p>
          <w:p w14:paraId="4514A89E" w14:textId="77777777" w:rsidR="00603BAA" w:rsidRPr="00603BAA" w:rsidRDefault="00603BAA" w:rsidP="00603BAA">
            <w:pPr>
              <w:jc w:val="both"/>
              <w:rPr>
                <w:rFonts w:ascii="Times New Roman" w:hAnsi="Times New Roman"/>
              </w:rPr>
            </w:pPr>
            <w:r w:rsidRPr="00603BAA">
              <w:rPr>
                <w:rFonts w:ascii="Times New Roman" w:hAnsi="Times New Roman"/>
              </w:rPr>
              <w:t>Заявка может быть представлена в отношении не более пяти образовательных организаций, при этом в отношении одной образовательной организации в заявку включаются сведения об одном школьном автобусе. Установлен порядок формирования рейтинга муниципальных образований в целях софинансирования их расходных обязательств.</w:t>
            </w:r>
          </w:p>
          <w:p w14:paraId="1C64AA69" w14:textId="44959D79" w:rsidR="00603BAA" w:rsidRPr="00365DEF" w:rsidRDefault="00603BAA" w:rsidP="00603BAA">
            <w:pPr>
              <w:jc w:val="both"/>
              <w:rPr>
                <w:rFonts w:ascii="Times New Roman" w:hAnsi="Times New Roman"/>
              </w:rPr>
            </w:pPr>
            <w:r w:rsidRPr="00603BAA">
              <w:rPr>
                <w:rFonts w:ascii="Times New Roman" w:hAnsi="Times New Roman"/>
              </w:rPr>
              <w:t xml:space="preserve">Изменениями, внесенными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средств обучения и воспитания, необходимых для оснащения учебных кабинетов муниципальных общеобразовательных организаций в Иркутской области, утвержденное постановлением Правительства Иркутской области от 17 декабря 2020 года N 1072-пп, предусмотрено, что в случае образования экономии субсидий либо увеличения средств областного бюджета на предоставление субсидий министерство образования Иркутской области проводит повторный отбор. </w:t>
            </w:r>
            <w:r w:rsidRPr="00603BAA">
              <w:rPr>
                <w:rFonts w:ascii="Times New Roman" w:hAnsi="Times New Roman"/>
              </w:rPr>
              <w:lastRenderedPageBreak/>
              <w:t>Определен перечень документов, необходимых для участия в повторном отборе. Критерии оценки общеобразовательной организации изложены в новой редакции.</w:t>
            </w:r>
          </w:p>
        </w:tc>
        <w:tc>
          <w:tcPr>
            <w:tcW w:w="4393" w:type="dxa"/>
            <w:tcBorders>
              <w:top w:val="single" w:sz="4" w:space="0" w:color="auto"/>
              <w:left w:val="single" w:sz="4" w:space="0" w:color="auto"/>
              <w:bottom w:val="single" w:sz="4" w:space="0" w:color="auto"/>
              <w:right w:val="single" w:sz="4" w:space="0" w:color="auto"/>
            </w:tcBorders>
          </w:tcPr>
          <w:p w14:paraId="7270A158" w14:textId="77777777" w:rsidR="00603BAA" w:rsidRPr="00603BAA" w:rsidRDefault="00603BAA" w:rsidP="00603BAA">
            <w:pPr>
              <w:autoSpaceDE w:val="0"/>
              <w:autoSpaceDN w:val="0"/>
              <w:adjustRightInd w:val="0"/>
              <w:jc w:val="both"/>
              <w:rPr>
                <w:rFonts w:ascii="Times New Roman" w:hAnsi="Times New Roman"/>
                <w:bCs/>
              </w:rPr>
            </w:pPr>
            <w:r w:rsidRPr="00603BAA">
              <w:rPr>
                <w:rFonts w:ascii="Times New Roman" w:hAnsi="Times New Roman"/>
                <w:bCs/>
              </w:rPr>
              <w:lastRenderedPageBreak/>
              <w:t>Официальный интернет-портал правовой информации http://pravo.gov.ru, 02.08.2024,</w:t>
            </w:r>
          </w:p>
          <w:p w14:paraId="5CEA3777" w14:textId="65EA9F9B" w:rsidR="00603BAA" w:rsidRPr="00365DEF" w:rsidRDefault="00603BAA" w:rsidP="00603BAA">
            <w:pPr>
              <w:autoSpaceDE w:val="0"/>
              <w:autoSpaceDN w:val="0"/>
              <w:adjustRightInd w:val="0"/>
              <w:jc w:val="both"/>
              <w:rPr>
                <w:rFonts w:ascii="Times New Roman" w:hAnsi="Times New Roman"/>
                <w:bCs/>
              </w:rPr>
            </w:pPr>
            <w:r w:rsidRPr="00603BAA">
              <w:rPr>
                <w:rFonts w:ascii="Times New Roman" w:hAnsi="Times New Roman"/>
                <w:bCs/>
              </w:rPr>
              <w:t>Официальный интернет-портал правовой информации Иркутской области http://www.ogirk.ru, 02.08.2024</w:t>
            </w:r>
          </w:p>
        </w:tc>
      </w:tr>
      <w:tr w:rsidR="00365DEF" w:rsidRPr="000F6CEB" w14:paraId="3877A28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C974AC3" w14:textId="5766F5D0" w:rsidR="00365DEF"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11.</w:t>
            </w:r>
          </w:p>
        </w:tc>
        <w:tc>
          <w:tcPr>
            <w:tcW w:w="3126" w:type="dxa"/>
            <w:tcBorders>
              <w:top w:val="single" w:sz="4" w:space="0" w:color="auto"/>
              <w:left w:val="single" w:sz="4" w:space="0" w:color="auto"/>
              <w:bottom w:val="single" w:sz="4" w:space="0" w:color="auto"/>
              <w:right w:val="single" w:sz="4" w:space="0" w:color="auto"/>
            </w:tcBorders>
          </w:tcPr>
          <w:p w14:paraId="633AD445" w14:textId="77777777" w:rsidR="00365DEF" w:rsidRPr="00365DEF" w:rsidRDefault="00365DEF" w:rsidP="00365DEF">
            <w:pPr>
              <w:autoSpaceDE w:val="0"/>
              <w:autoSpaceDN w:val="0"/>
              <w:adjustRightInd w:val="0"/>
              <w:jc w:val="both"/>
              <w:rPr>
                <w:rFonts w:ascii="Times New Roman" w:hAnsi="Times New Roman"/>
              </w:rPr>
            </w:pPr>
            <w:r w:rsidRPr="00365DEF">
              <w:rPr>
                <w:rFonts w:ascii="Times New Roman" w:hAnsi="Times New Roman"/>
              </w:rPr>
              <w:t>Постановление Правительства Иркутской области от 06.08.2024 N 604-пп</w:t>
            </w:r>
          </w:p>
          <w:p w14:paraId="731BEEAF" w14:textId="62EE4730" w:rsidR="00365DEF" w:rsidRPr="0066372F" w:rsidRDefault="00365DEF" w:rsidP="00365DEF">
            <w:pPr>
              <w:autoSpaceDE w:val="0"/>
              <w:autoSpaceDN w:val="0"/>
              <w:adjustRightInd w:val="0"/>
              <w:jc w:val="both"/>
              <w:rPr>
                <w:rFonts w:ascii="Times New Roman" w:hAnsi="Times New Roman"/>
              </w:rPr>
            </w:pPr>
            <w:r w:rsidRPr="00365DEF">
              <w:rPr>
                <w:rFonts w:ascii="Times New Roman" w:hAnsi="Times New Roman"/>
              </w:rPr>
              <w:t>"О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(площадок) накопления твердых коммунальных отходов"</w:t>
            </w:r>
          </w:p>
        </w:tc>
        <w:tc>
          <w:tcPr>
            <w:tcW w:w="7242" w:type="dxa"/>
            <w:tcBorders>
              <w:top w:val="single" w:sz="4" w:space="0" w:color="auto"/>
              <w:left w:val="single" w:sz="4" w:space="0" w:color="auto"/>
              <w:bottom w:val="single" w:sz="4" w:space="0" w:color="auto"/>
              <w:right w:val="single" w:sz="4" w:space="0" w:color="auto"/>
            </w:tcBorders>
          </w:tcPr>
          <w:p w14:paraId="11A0933B" w14:textId="4D2FF08C" w:rsidR="00365DEF" w:rsidRPr="0066372F" w:rsidRDefault="00365DEF" w:rsidP="00383835">
            <w:pPr>
              <w:jc w:val="both"/>
              <w:rPr>
                <w:rFonts w:ascii="Times New Roman" w:hAnsi="Times New Roman"/>
              </w:rPr>
            </w:pPr>
            <w:r w:rsidRPr="00365DEF">
              <w:rPr>
                <w:rFonts w:ascii="Times New Roman" w:hAnsi="Times New Roman"/>
              </w:rPr>
              <w:t>Изменениями, внесенными в постановление Правительства Иркутской области от 06.04.2020 N 224-пп, установлена очередность рассмотрения документов для предоставления субсидий в полном объеме каждому муниципальному образованию в случае недостаточности средств областного бюджета в 2024 году.</w:t>
            </w:r>
          </w:p>
        </w:tc>
        <w:tc>
          <w:tcPr>
            <w:tcW w:w="4393" w:type="dxa"/>
            <w:tcBorders>
              <w:top w:val="single" w:sz="4" w:space="0" w:color="auto"/>
              <w:left w:val="single" w:sz="4" w:space="0" w:color="auto"/>
              <w:bottom w:val="single" w:sz="4" w:space="0" w:color="auto"/>
              <w:right w:val="single" w:sz="4" w:space="0" w:color="auto"/>
            </w:tcBorders>
          </w:tcPr>
          <w:p w14:paraId="4E1A7273" w14:textId="77777777" w:rsidR="00365DEF" w:rsidRPr="00365DEF" w:rsidRDefault="00365DEF" w:rsidP="00365DEF">
            <w:pPr>
              <w:autoSpaceDE w:val="0"/>
              <w:autoSpaceDN w:val="0"/>
              <w:adjustRightInd w:val="0"/>
              <w:jc w:val="both"/>
              <w:rPr>
                <w:rFonts w:ascii="Times New Roman" w:hAnsi="Times New Roman"/>
                <w:bCs/>
              </w:rPr>
            </w:pPr>
            <w:r w:rsidRPr="00365DEF">
              <w:rPr>
                <w:rFonts w:ascii="Times New Roman" w:hAnsi="Times New Roman"/>
                <w:bCs/>
              </w:rPr>
              <w:t>Официальный интернет-портал правовой информации Иркутской области http://www.ogirk.ru, 07.08.2024,</w:t>
            </w:r>
          </w:p>
          <w:p w14:paraId="583D0863" w14:textId="67A5860F" w:rsidR="00365DEF" w:rsidRPr="0066372F" w:rsidRDefault="00365DEF" w:rsidP="00365DEF">
            <w:pPr>
              <w:autoSpaceDE w:val="0"/>
              <w:autoSpaceDN w:val="0"/>
              <w:adjustRightInd w:val="0"/>
              <w:jc w:val="both"/>
              <w:rPr>
                <w:rFonts w:ascii="Times New Roman" w:hAnsi="Times New Roman"/>
                <w:bCs/>
              </w:rPr>
            </w:pPr>
            <w:r w:rsidRPr="00365DEF">
              <w:rPr>
                <w:rFonts w:ascii="Times New Roman" w:hAnsi="Times New Roman"/>
                <w:bCs/>
              </w:rPr>
              <w:t>Официальный интернет-портал правовой информации http://pravo.gov.ru, 09.08.2024</w:t>
            </w:r>
          </w:p>
        </w:tc>
      </w:tr>
      <w:tr w:rsidR="0066372F" w:rsidRPr="000F6CEB" w14:paraId="3755667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D1B2E0E" w14:textId="1C71C3FF" w:rsidR="0066372F"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12.</w:t>
            </w:r>
          </w:p>
        </w:tc>
        <w:tc>
          <w:tcPr>
            <w:tcW w:w="3126" w:type="dxa"/>
            <w:tcBorders>
              <w:top w:val="single" w:sz="4" w:space="0" w:color="auto"/>
              <w:left w:val="single" w:sz="4" w:space="0" w:color="auto"/>
              <w:bottom w:val="single" w:sz="4" w:space="0" w:color="auto"/>
              <w:right w:val="single" w:sz="4" w:space="0" w:color="auto"/>
            </w:tcBorders>
          </w:tcPr>
          <w:p w14:paraId="4AABC299" w14:textId="77777777" w:rsidR="0066372F" w:rsidRPr="0066372F" w:rsidRDefault="0066372F" w:rsidP="0066372F">
            <w:pPr>
              <w:autoSpaceDE w:val="0"/>
              <w:autoSpaceDN w:val="0"/>
              <w:adjustRightInd w:val="0"/>
              <w:jc w:val="both"/>
              <w:rPr>
                <w:rFonts w:ascii="Times New Roman" w:hAnsi="Times New Roman"/>
              </w:rPr>
            </w:pPr>
            <w:r w:rsidRPr="0066372F">
              <w:rPr>
                <w:rFonts w:ascii="Times New Roman" w:hAnsi="Times New Roman"/>
              </w:rPr>
              <w:t>Постановление Правительства Иркутской области от 06.08.2024 N 606-пп</w:t>
            </w:r>
          </w:p>
          <w:p w14:paraId="06C29393" w14:textId="3A554432" w:rsidR="0066372F" w:rsidRPr="003D03EB" w:rsidRDefault="0066372F" w:rsidP="0066372F">
            <w:pPr>
              <w:autoSpaceDE w:val="0"/>
              <w:autoSpaceDN w:val="0"/>
              <w:adjustRightInd w:val="0"/>
              <w:jc w:val="both"/>
              <w:rPr>
                <w:rFonts w:ascii="Times New Roman" w:hAnsi="Times New Roman"/>
              </w:rPr>
            </w:pPr>
            <w:r w:rsidRPr="0066372F">
              <w:rPr>
                <w:rFonts w:ascii="Times New Roman" w:hAnsi="Times New Roman"/>
              </w:rPr>
              <w:t>"Об установлении размера квоты для приема на работу инвалидов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1A422A0" w14:textId="39E15566" w:rsidR="0066372F" w:rsidRPr="003D03EB" w:rsidRDefault="0066372F" w:rsidP="00383835">
            <w:pPr>
              <w:jc w:val="both"/>
              <w:rPr>
                <w:rFonts w:ascii="Times New Roman" w:hAnsi="Times New Roman"/>
              </w:rPr>
            </w:pPr>
            <w:r w:rsidRPr="0066372F">
              <w:rPr>
                <w:rFonts w:ascii="Times New Roman" w:hAnsi="Times New Roman"/>
              </w:rPr>
              <w:t>С 1 сентября 2024 года установлена квота для приема на работу инвалидов работодателям, осуществляющим деятельность на территории Иркутской области, у которых численность работников превышает 35 человек, а также филиалам и представительствам работодателя, осуществляющего деятельность на территории других субъектов Российской Федерации, расположенным на территории Иркутской области, у которых численность работников превышает 35 человек, в размере: для некоммерческих организаций - 2 процента от среднесписочной численности работников; для коммерческих организаций, физических лиц - 3 процента от среднесписочной численности работников.</w:t>
            </w:r>
          </w:p>
        </w:tc>
        <w:tc>
          <w:tcPr>
            <w:tcW w:w="4393" w:type="dxa"/>
            <w:tcBorders>
              <w:top w:val="single" w:sz="4" w:space="0" w:color="auto"/>
              <w:left w:val="single" w:sz="4" w:space="0" w:color="auto"/>
              <w:bottom w:val="single" w:sz="4" w:space="0" w:color="auto"/>
              <w:right w:val="single" w:sz="4" w:space="0" w:color="auto"/>
            </w:tcBorders>
          </w:tcPr>
          <w:p w14:paraId="0EB4F4C6" w14:textId="77777777" w:rsidR="0066372F" w:rsidRPr="0066372F" w:rsidRDefault="0066372F" w:rsidP="0066372F">
            <w:pPr>
              <w:autoSpaceDE w:val="0"/>
              <w:autoSpaceDN w:val="0"/>
              <w:adjustRightInd w:val="0"/>
              <w:jc w:val="both"/>
              <w:rPr>
                <w:rFonts w:ascii="Times New Roman" w:hAnsi="Times New Roman"/>
                <w:bCs/>
              </w:rPr>
            </w:pPr>
            <w:r w:rsidRPr="0066372F">
              <w:rPr>
                <w:rFonts w:ascii="Times New Roman" w:hAnsi="Times New Roman"/>
                <w:bCs/>
              </w:rPr>
              <w:t>Официальный интернет-портал правовой информации http://pravo.gov.ru, 07.08.2024,</w:t>
            </w:r>
          </w:p>
          <w:p w14:paraId="4F1F122A" w14:textId="77777777" w:rsidR="0066372F" w:rsidRPr="0066372F" w:rsidRDefault="0066372F" w:rsidP="0066372F">
            <w:pPr>
              <w:autoSpaceDE w:val="0"/>
              <w:autoSpaceDN w:val="0"/>
              <w:adjustRightInd w:val="0"/>
              <w:jc w:val="both"/>
              <w:rPr>
                <w:rFonts w:ascii="Times New Roman" w:hAnsi="Times New Roman"/>
                <w:bCs/>
              </w:rPr>
            </w:pPr>
            <w:r w:rsidRPr="0066372F">
              <w:rPr>
                <w:rFonts w:ascii="Times New Roman" w:hAnsi="Times New Roman"/>
                <w:bCs/>
              </w:rPr>
              <w:t>Официальный интернет-портал правовой информации Иркутской области http://www.ogirk.ru, 07.08.2024</w:t>
            </w:r>
          </w:p>
          <w:p w14:paraId="2DD06A0A" w14:textId="77777777" w:rsidR="0066372F" w:rsidRDefault="0066372F" w:rsidP="0066372F">
            <w:pPr>
              <w:autoSpaceDE w:val="0"/>
              <w:autoSpaceDN w:val="0"/>
              <w:adjustRightInd w:val="0"/>
              <w:jc w:val="both"/>
              <w:rPr>
                <w:rFonts w:ascii="Times New Roman" w:hAnsi="Times New Roman"/>
                <w:bCs/>
              </w:rPr>
            </w:pPr>
          </w:p>
          <w:p w14:paraId="40D1451E" w14:textId="54E344BA" w:rsidR="0066372F" w:rsidRPr="003D03EB" w:rsidRDefault="0066372F" w:rsidP="0066372F">
            <w:pPr>
              <w:autoSpaceDE w:val="0"/>
              <w:autoSpaceDN w:val="0"/>
              <w:adjustRightInd w:val="0"/>
              <w:jc w:val="both"/>
              <w:rPr>
                <w:rFonts w:ascii="Times New Roman" w:hAnsi="Times New Roman"/>
                <w:bCs/>
              </w:rPr>
            </w:pPr>
            <w:r w:rsidRPr="0066372F">
              <w:rPr>
                <w:rFonts w:ascii="Times New Roman" w:hAnsi="Times New Roman"/>
                <w:bCs/>
              </w:rPr>
              <w:t>Начало действия документа - 01.09.2024.</w:t>
            </w:r>
          </w:p>
        </w:tc>
      </w:tr>
      <w:tr w:rsidR="00385DE6" w:rsidRPr="000F6CEB" w14:paraId="1F8A03C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A8ABDB2" w14:textId="004E64BF" w:rsidR="00385DE6" w:rsidRDefault="00A17111" w:rsidP="00EF07CE">
            <w:pPr>
              <w:jc w:val="both"/>
              <w:rPr>
                <w:rFonts w:ascii="Times New Roman" w:eastAsia="Times New Roman" w:hAnsi="Times New Roman"/>
                <w:lang w:eastAsia="ru-RU"/>
              </w:rPr>
            </w:pPr>
            <w:bookmarkStart w:id="0" w:name="_Hlk159929429"/>
            <w:r>
              <w:rPr>
                <w:rFonts w:ascii="Times New Roman" w:eastAsia="Times New Roman" w:hAnsi="Times New Roman"/>
                <w:lang w:eastAsia="ru-RU"/>
              </w:rPr>
              <w:t>13</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5A8B5C9" w14:textId="77777777" w:rsidR="003D03EB" w:rsidRPr="003D03EB" w:rsidRDefault="003D03EB" w:rsidP="003D03EB">
            <w:pPr>
              <w:autoSpaceDE w:val="0"/>
              <w:autoSpaceDN w:val="0"/>
              <w:adjustRightInd w:val="0"/>
              <w:jc w:val="both"/>
              <w:rPr>
                <w:rFonts w:ascii="Times New Roman" w:hAnsi="Times New Roman"/>
              </w:rPr>
            </w:pPr>
            <w:r w:rsidRPr="003D03EB">
              <w:rPr>
                <w:rFonts w:ascii="Times New Roman" w:hAnsi="Times New Roman"/>
              </w:rPr>
              <w:t>Постановление Правительства Иркутской области от 07.08.2024 N 610-пп</w:t>
            </w:r>
          </w:p>
          <w:p w14:paraId="479C307A" w14:textId="4452B5F6" w:rsidR="00385DE6" w:rsidRPr="00C539AE" w:rsidRDefault="003D03EB" w:rsidP="003D03EB">
            <w:pPr>
              <w:autoSpaceDE w:val="0"/>
              <w:autoSpaceDN w:val="0"/>
              <w:adjustRightInd w:val="0"/>
              <w:jc w:val="both"/>
              <w:rPr>
                <w:rFonts w:ascii="Times New Roman" w:hAnsi="Times New Roman"/>
              </w:rPr>
            </w:pPr>
            <w:r w:rsidRPr="003D03EB">
              <w:rPr>
                <w:rFonts w:ascii="Times New Roman" w:hAnsi="Times New Roman"/>
              </w:rPr>
              <w:t xml:space="preserve">"О внесении изменений в пункт 20 Порядка предоставления социальных выплат на строительство (приобретение) жилья гражданам Российской Федерации, проживающим на </w:t>
            </w:r>
            <w:r w:rsidRPr="003D03EB">
              <w:rPr>
                <w:rFonts w:ascii="Times New Roman" w:hAnsi="Times New Roman"/>
              </w:rPr>
              <w:lastRenderedPageBreak/>
              <w:t>сельских территориях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DFC97DA" w14:textId="4104B468" w:rsidR="00385DE6" w:rsidRPr="00C539AE" w:rsidRDefault="003D03EB" w:rsidP="00383835">
            <w:pPr>
              <w:jc w:val="both"/>
              <w:rPr>
                <w:rFonts w:ascii="Times New Roman" w:hAnsi="Times New Roman"/>
              </w:rPr>
            </w:pPr>
            <w:r w:rsidRPr="003D03EB">
              <w:rPr>
                <w:rFonts w:ascii="Times New Roman" w:hAnsi="Times New Roman"/>
              </w:rPr>
              <w:lastRenderedPageBreak/>
              <w:t xml:space="preserve">Изменениями, внесенными в постановление Правительства Российской Федерации от 31 мая 2019 года N 696, уточнен перечень документов, которые вместе с заявлением о включении в состав участников мероприятий гражданин или его представитель представляет для получения социальной выплаты в орган местного самоуправления по месту постоянного жительства. В частности, к таким документам отнесены: договор займа, расписка или иной документ, удостоверяющий передачу заемных средств, с указанием срока и суммы займа; копия отчета о финансово-экономическом состоянии товаропроизводителей агропромышленного комплекса по форме, утверждаемой ежегодно Министерством сельского хозяйства Российской Федерации, за год, </w:t>
            </w:r>
            <w:r w:rsidRPr="003D03EB">
              <w:rPr>
                <w:rFonts w:ascii="Times New Roman" w:hAnsi="Times New Roman"/>
              </w:rPr>
              <w:lastRenderedPageBreak/>
              <w:t>предшествующий году представления заявления (для подтверждения факта работы в агропромышленном комплексе).</w:t>
            </w:r>
          </w:p>
        </w:tc>
        <w:tc>
          <w:tcPr>
            <w:tcW w:w="4393" w:type="dxa"/>
            <w:tcBorders>
              <w:top w:val="single" w:sz="4" w:space="0" w:color="auto"/>
              <w:left w:val="single" w:sz="4" w:space="0" w:color="auto"/>
              <w:bottom w:val="single" w:sz="4" w:space="0" w:color="auto"/>
              <w:right w:val="single" w:sz="4" w:space="0" w:color="auto"/>
            </w:tcBorders>
          </w:tcPr>
          <w:p w14:paraId="5D93CB1D" w14:textId="77777777" w:rsidR="003D03EB" w:rsidRPr="003D03EB" w:rsidRDefault="003D03EB" w:rsidP="003D03EB">
            <w:pPr>
              <w:autoSpaceDE w:val="0"/>
              <w:autoSpaceDN w:val="0"/>
              <w:adjustRightInd w:val="0"/>
              <w:jc w:val="both"/>
              <w:rPr>
                <w:rFonts w:ascii="Times New Roman" w:hAnsi="Times New Roman"/>
                <w:bCs/>
              </w:rPr>
            </w:pPr>
            <w:r w:rsidRPr="003D03EB">
              <w:rPr>
                <w:rFonts w:ascii="Times New Roman" w:hAnsi="Times New Roman"/>
                <w:bCs/>
              </w:rPr>
              <w:lastRenderedPageBreak/>
              <w:t>Официальный интернет-портал правовой информации Иркутской области http://www.ogirk.ru, 08.08.2024,</w:t>
            </w:r>
          </w:p>
          <w:p w14:paraId="6E5A76BC" w14:textId="09E3F4C0" w:rsidR="00385DE6" w:rsidRPr="00C539AE" w:rsidRDefault="003D03EB" w:rsidP="003D03EB">
            <w:pPr>
              <w:autoSpaceDE w:val="0"/>
              <w:autoSpaceDN w:val="0"/>
              <w:adjustRightInd w:val="0"/>
              <w:jc w:val="both"/>
              <w:rPr>
                <w:rFonts w:ascii="Times New Roman" w:hAnsi="Times New Roman"/>
                <w:bCs/>
              </w:rPr>
            </w:pPr>
            <w:r w:rsidRPr="003D03EB">
              <w:rPr>
                <w:rFonts w:ascii="Times New Roman" w:hAnsi="Times New Roman"/>
                <w:bCs/>
              </w:rPr>
              <w:t>Официальный интернет-портал правовой информации http://pravo.gov.ru, 09.08.2024</w:t>
            </w:r>
          </w:p>
        </w:tc>
      </w:tr>
      <w:tr w:rsidR="00591BA0" w:rsidRPr="000F6CEB" w14:paraId="4109187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6833907" w14:textId="4FD0EE33" w:rsidR="00591BA0"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14.</w:t>
            </w:r>
          </w:p>
        </w:tc>
        <w:tc>
          <w:tcPr>
            <w:tcW w:w="3126" w:type="dxa"/>
            <w:tcBorders>
              <w:top w:val="single" w:sz="4" w:space="0" w:color="auto"/>
              <w:left w:val="single" w:sz="4" w:space="0" w:color="auto"/>
              <w:bottom w:val="single" w:sz="4" w:space="0" w:color="auto"/>
              <w:right w:val="single" w:sz="4" w:space="0" w:color="auto"/>
            </w:tcBorders>
          </w:tcPr>
          <w:p w14:paraId="66373EC1" w14:textId="77777777" w:rsidR="00591BA0" w:rsidRPr="00591BA0" w:rsidRDefault="00591BA0" w:rsidP="00591BA0">
            <w:pPr>
              <w:autoSpaceDE w:val="0"/>
              <w:autoSpaceDN w:val="0"/>
              <w:adjustRightInd w:val="0"/>
              <w:jc w:val="both"/>
              <w:rPr>
                <w:rFonts w:ascii="Times New Roman" w:hAnsi="Times New Roman"/>
              </w:rPr>
            </w:pPr>
            <w:r w:rsidRPr="00591BA0">
              <w:rPr>
                <w:rFonts w:ascii="Times New Roman" w:hAnsi="Times New Roman"/>
              </w:rPr>
              <w:t>Постановление Правительства Иркутской области от 07.08.2024 N 614-пп</w:t>
            </w:r>
          </w:p>
          <w:p w14:paraId="132F8535" w14:textId="706F66ED" w:rsidR="00591BA0" w:rsidRPr="00987172" w:rsidRDefault="00591BA0" w:rsidP="00591BA0">
            <w:pPr>
              <w:autoSpaceDE w:val="0"/>
              <w:autoSpaceDN w:val="0"/>
              <w:adjustRightInd w:val="0"/>
              <w:jc w:val="both"/>
              <w:rPr>
                <w:rFonts w:ascii="Times New Roman" w:hAnsi="Times New Roman"/>
              </w:rPr>
            </w:pPr>
            <w:r w:rsidRPr="00591BA0">
              <w:rPr>
                <w:rFonts w:ascii="Times New Roman" w:hAnsi="Times New Roman"/>
              </w:rPr>
              <w:t>"О внесении изменений в Порядок предоставления и распределения субсидий местным бюджетам из областного бюджета в целях софинансирования расходных обязательств муниципальных образований Иркутской области по реализации мероприятий, направленных на снижение негативного воздействия отходов на окружающую среду"</w:t>
            </w:r>
          </w:p>
        </w:tc>
        <w:tc>
          <w:tcPr>
            <w:tcW w:w="7242" w:type="dxa"/>
            <w:tcBorders>
              <w:top w:val="single" w:sz="4" w:space="0" w:color="auto"/>
              <w:left w:val="single" w:sz="4" w:space="0" w:color="auto"/>
              <w:bottom w:val="single" w:sz="4" w:space="0" w:color="auto"/>
              <w:right w:val="single" w:sz="4" w:space="0" w:color="auto"/>
            </w:tcBorders>
          </w:tcPr>
          <w:p w14:paraId="2115F68E" w14:textId="2352F86C" w:rsidR="00591BA0" w:rsidRPr="00987172" w:rsidRDefault="00591BA0" w:rsidP="00383835">
            <w:pPr>
              <w:jc w:val="both"/>
              <w:rPr>
                <w:rFonts w:ascii="Times New Roman" w:hAnsi="Times New Roman"/>
              </w:rPr>
            </w:pPr>
            <w:r w:rsidRPr="00591BA0">
              <w:rPr>
                <w:rFonts w:ascii="Times New Roman" w:hAnsi="Times New Roman"/>
              </w:rPr>
              <w:t>Установлено, что в целях подтверждения потребности в предоставлении субсидий в году ее предоставления органы местного самоуправления муниципальных образований, в отношении которых принято решение о предоставлении субсидий в соответствующем году планового периода, для предоставления указанных субсидий представляют в министерство в срок до 1 июня года, предшествующего году ее предоставления, установленные документы.</w:t>
            </w:r>
          </w:p>
        </w:tc>
        <w:tc>
          <w:tcPr>
            <w:tcW w:w="4393" w:type="dxa"/>
            <w:tcBorders>
              <w:top w:val="single" w:sz="4" w:space="0" w:color="auto"/>
              <w:left w:val="single" w:sz="4" w:space="0" w:color="auto"/>
              <w:bottom w:val="single" w:sz="4" w:space="0" w:color="auto"/>
              <w:right w:val="single" w:sz="4" w:space="0" w:color="auto"/>
            </w:tcBorders>
          </w:tcPr>
          <w:p w14:paraId="0CC58E0D" w14:textId="77777777" w:rsidR="00591BA0" w:rsidRPr="00591BA0" w:rsidRDefault="00591BA0" w:rsidP="00591BA0">
            <w:pPr>
              <w:autoSpaceDE w:val="0"/>
              <w:autoSpaceDN w:val="0"/>
              <w:adjustRightInd w:val="0"/>
              <w:jc w:val="both"/>
              <w:rPr>
                <w:rFonts w:ascii="Times New Roman" w:hAnsi="Times New Roman"/>
                <w:bCs/>
              </w:rPr>
            </w:pPr>
            <w:r w:rsidRPr="00591BA0">
              <w:rPr>
                <w:rFonts w:ascii="Times New Roman" w:hAnsi="Times New Roman"/>
                <w:bCs/>
              </w:rPr>
              <w:t>Официальный интернет-портал правовой информации Иркутской области http://www.ogirk.ru, 08.08.2024,</w:t>
            </w:r>
          </w:p>
          <w:p w14:paraId="62A0772E" w14:textId="11E72F9D" w:rsidR="00591BA0" w:rsidRPr="00987172" w:rsidRDefault="00591BA0" w:rsidP="00591BA0">
            <w:pPr>
              <w:autoSpaceDE w:val="0"/>
              <w:autoSpaceDN w:val="0"/>
              <w:adjustRightInd w:val="0"/>
              <w:jc w:val="both"/>
              <w:rPr>
                <w:rFonts w:ascii="Times New Roman" w:hAnsi="Times New Roman"/>
                <w:bCs/>
              </w:rPr>
            </w:pPr>
            <w:r w:rsidRPr="00591BA0">
              <w:rPr>
                <w:rFonts w:ascii="Times New Roman" w:hAnsi="Times New Roman"/>
                <w:bCs/>
              </w:rPr>
              <w:t>Официальный интернет-портал правовой информации http://pravo.gov.ru, 09.08.2024</w:t>
            </w:r>
          </w:p>
        </w:tc>
      </w:tr>
      <w:tr w:rsidR="0006366A" w:rsidRPr="000F6CEB" w14:paraId="1C41A00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0FED7F1" w14:textId="2A0FC2BD" w:rsidR="0006366A"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15.</w:t>
            </w:r>
          </w:p>
        </w:tc>
        <w:tc>
          <w:tcPr>
            <w:tcW w:w="3126" w:type="dxa"/>
            <w:tcBorders>
              <w:top w:val="single" w:sz="4" w:space="0" w:color="auto"/>
              <w:left w:val="single" w:sz="4" w:space="0" w:color="auto"/>
              <w:bottom w:val="single" w:sz="4" w:space="0" w:color="auto"/>
              <w:right w:val="single" w:sz="4" w:space="0" w:color="auto"/>
            </w:tcBorders>
          </w:tcPr>
          <w:p w14:paraId="62AB26FA" w14:textId="77777777" w:rsidR="0006366A" w:rsidRPr="0006366A" w:rsidRDefault="0006366A" w:rsidP="0006366A">
            <w:pPr>
              <w:autoSpaceDE w:val="0"/>
              <w:autoSpaceDN w:val="0"/>
              <w:adjustRightInd w:val="0"/>
              <w:jc w:val="both"/>
              <w:rPr>
                <w:rFonts w:ascii="Times New Roman" w:hAnsi="Times New Roman"/>
              </w:rPr>
            </w:pPr>
            <w:r w:rsidRPr="0006366A">
              <w:rPr>
                <w:rFonts w:ascii="Times New Roman" w:hAnsi="Times New Roman"/>
              </w:rPr>
              <w:t>Постановление Правительства Иркутской области от 09.08.2024 N 620-пп</w:t>
            </w:r>
          </w:p>
          <w:p w14:paraId="3BAF03C8" w14:textId="5B031EF5" w:rsidR="0006366A" w:rsidRPr="00987172" w:rsidRDefault="0006366A" w:rsidP="0006366A">
            <w:pPr>
              <w:autoSpaceDE w:val="0"/>
              <w:autoSpaceDN w:val="0"/>
              <w:adjustRightInd w:val="0"/>
              <w:jc w:val="both"/>
              <w:rPr>
                <w:rFonts w:ascii="Times New Roman" w:hAnsi="Times New Roman"/>
              </w:rPr>
            </w:pPr>
            <w:r w:rsidRPr="0006366A">
              <w:rPr>
                <w:rFonts w:ascii="Times New Roman" w:hAnsi="Times New Roman"/>
              </w:rPr>
              <w:t>"О ежемесячном денежном вознаграждении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430D138" w14:textId="2885C400" w:rsidR="0006366A" w:rsidRPr="00987172" w:rsidRDefault="0006366A" w:rsidP="00383835">
            <w:pPr>
              <w:jc w:val="both"/>
              <w:rPr>
                <w:rFonts w:ascii="Times New Roman" w:hAnsi="Times New Roman"/>
              </w:rPr>
            </w:pPr>
            <w:r w:rsidRPr="0006366A">
              <w:rPr>
                <w:rFonts w:ascii="Times New Roman" w:hAnsi="Times New Roman"/>
              </w:rPr>
              <w:t>С 1 сентября 2024 года в Иркутской области осуществляется выплата ежемесячного денежного вознаграждения из расчета 5000 рублей в месяц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Иркутской области, источником финансового обеспечения которой являются предоставляемые бюджету Иркутской области средства иных межбюджетных трансфертов из федерального бюджета бюджетам субъектов Российской Федерации, бюджетам г. Байконура и федеральной территории "Сириус"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393" w:type="dxa"/>
            <w:tcBorders>
              <w:top w:val="single" w:sz="4" w:space="0" w:color="auto"/>
              <w:left w:val="single" w:sz="4" w:space="0" w:color="auto"/>
              <w:bottom w:val="single" w:sz="4" w:space="0" w:color="auto"/>
              <w:right w:val="single" w:sz="4" w:space="0" w:color="auto"/>
            </w:tcBorders>
          </w:tcPr>
          <w:p w14:paraId="55433C89" w14:textId="77777777" w:rsidR="0006366A" w:rsidRPr="0006366A" w:rsidRDefault="0006366A" w:rsidP="0006366A">
            <w:pPr>
              <w:autoSpaceDE w:val="0"/>
              <w:autoSpaceDN w:val="0"/>
              <w:adjustRightInd w:val="0"/>
              <w:jc w:val="both"/>
              <w:rPr>
                <w:rFonts w:ascii="Times New Roman" w:hAnsi="Times New Roman"/>
                <w:bCs/>
              </w:rPr>
            </w:pPr>
            <w:r w:rsidRPr="0006366A">
              <w:rPr>
                <w:rFonts w:ascii="Times New Roman" w:hAnsi="Times New Roman"/>
                <w:bCs/>
              </w:rPr>
              <w:t>Официальный интернет-портал правовой информации http://pravo.gov.ru, 13.08.2024,</w:t>
            </w:r>
          </w:p>
          <w:p w14:paraId="0F764A29" w14:textId="77777777" w:rsidR="0006366A" w:rsidRPr="0006366A" w:rsidRDefault="0006366A" w:rsidP="0006366A">
            <w:pPr>
              <w:autoSpaceDE w:val="0"/>
              <w:autoSpaceDN w:val="0"/>
              <w:adjustRightInd w:val="0"/>
              <w:jc w:val="both"/>
              <w:rPr>
                <w:rFonts w:ascii="Times New Roman" w:hAnsi="Times New Roman"/>
                <w:bCs/>
              </w:rPr>
            </w:pPr>
            <w:r w:rsidRPr="0006366A">
              <w:rPr>
                <w:rFonts w:ascii="Times New Roman" w:hAnsi="Times New Roman"/>
                <w:bCs/>
              </w:rPr>
              <w:t>Официальный интернет-портал правовой информации Иркутской области http://www.ogirk.ru, 13.08.2024</w:t>
            </w:r>
          </w:p>
          <w:p w14:paraId="4B09D6B8" w14:textId="77777777" w:rsidR="0006366A" w:rsidRDefault="0006366A" w:rsidP="0006366A">
            <w:pPr>
              <w:autoSpaceDE w:val="0"/>
              <w:autoSpaceDN w:val="0"/>
              <w:adjustRightInd w:val="0"/>
              <w:jc w:val="both"/>
              <w:rPr>
                <w:rFonts w:ascii="Times New Roman" w:hAnsi="Times New Roman"/>
                <w:bCs/>
              </w:rPr>
            </w:pPr>
          </w:p>
          <w:p w14:paraId="1FD728B6" w14:textId="47455CE7" w:rsidR="0006366A" w:rsidRPr="00987172" w:rsidRDefault="0006366A" w:rsidP="0006366A">
            <w:pPr>
              <w:autoSpaceDE w:val="0"/>
              <w:autoSpaceDN w:val="0"/>
              <w:adjustRightInd w:val="0"/>
              <w:jc w:val="both"/>
              <w:rPr>
                <w:rFonts w:ascii="Times New Roman" w:hAnsi="Times New Roman"/>
                <w:bCs/>
              </w:rPr>
            </w:pPr>
            <w:r w:rsidRPr="0006366A">
              <w:rPr>
                <w:rFonts w:ascii="Times New Roman" w:hAnsi="Times New Roman"/>
                <w:bCs/>
              </w:rPr>
              <w:t>Начало действия документа - 09.08.2024.</w:t>
            </w:r>
          </w:p>
        </w:tc>
      </w:tr>
      <w:tr w:rsidR="00C539AE" w:rsidRPr="000F6CEB" w14:paraId="6D9EEA1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011D1B5" w14:textId="5A539686" w:rsidR="00C539AE" w:rsidRDefault="00A17111" w:rsidP="00EF07CE">
            <w:pPr>
              <w:jc w:val="both"/>
              <w:rPr>
                <w:rFonts w:ascii="Times New Roman" w:eastAsia="Times New Roman" w:hAnsi="Times New Roman"/>
                <w:lang w:eastAsia="ru-RU"/>
              </w:rPr>
            </w:pPr>
            <w:r>
              <w:rPr>
                <w:rFonts w:ascii="Times New Roman" w:eastAsia="Times New Roman" w:hAnsi="Times New Roman"/>
                <w:lang w:eastAsia="ru-RU"/>
              </w:rPr>
              <w:t>16</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B57FB94" w14:textId="77777777" w:rsidR="00987172" w:rsidRPr="00987172" w:rsidRDefault="00987172" w:rsidP="00987172">
            <w:pPr>
              <w:autoSpaceDE w:val="0"/>
              <w:autoSpaceDN w:val="0"/>
              <w:adjustRightInd w:val="0"/>
              <w:jc w:val="both"/>
              <w:rPr>
                <w:rFonts w:ascii="Times New Roman" w:hAnsi="Times New Roman"/>
              </w:rPr>
            </w:pPr>
            <w:r w:rsidRPr="00987172">
              <w:rPr>
                <w:rFonts w:ascii="Times New Roman" w:hAnsi="Times New Roman"/>
              </w:rPr>
              <w:t>Постановление Правительства Иркутской области от 09.08.2024 N 621-пп</w:t>
            </w:r>
          </w:p>
          <w:p w14:paraId="76A6F3C7" w14:textId="595B5433" w:rsidR="00C539AE" w:rsidRPr="00251A3E" w:rsidRDefault="00987172" w:rsidP="00987172">
            <w:pPr>
              <w:autoSpaceDE w:val="0"/>
              <w:autoSpaceDN w:val="0"/>
              <w:adjustRightInd w:val="0"/>
              <w:jc w:val="both"/>
              <w:rPr>
                <w:rFonts w:ascii="Times New Roman" w:hAnsi="Times New Roman"/>
              </w:rPr>
            </w:pPr>
            <w:r w:rsidRPr="00987172">
              <w:rPr>
                <w:rFonts w:ascii="Times New Roman" w:hAnsi="Times New Roman"/>
              </w:rPr>
              <w:lastRenderedPageBreak/>
              <w:t>"О предоставлении иных межбюджетных трансфертов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DE31033" w14:textId="799CCBF3" w:rsidR="00C539AE" w:rsidRPr="00251A3E" w:rsidRDefault="00987172" w:rsidP="00383835">
            <w:pPr>
              <w:jc w:val="both"/>
              <w:rPr>
                <w:rFonts w:ascii="Times New Roman" w:hAnsi="Times New Roman"/>
              </w:rPr>
            </w:pPr>
            <w:r w:rsidRPr="00987172">
              <w:rPr>
                <w:rFonts w:ascii="Times New Roman" w:hAnsi="Times New Roman"/>
              </w:rPr>
              <w:lastRenderedPageBreak/>
              <w:t xml:space="preserve">Утверждены с 1 сентября 2024 года Правила предоставления иных межбюджетных трансфертов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w:t>
            </w:r>
            <w:r w:rsidRPr="00987172">
              <w:rPr>
                <w:rFonts w:ascii="Times New Roman" w:hAnsi="Times New Roman"/>
              </w:rPr>
              <w:lastRenderedPageBreak/>
              <w:t xml:space="preserve">организаций в Иркутской области, Методика распределения иных межбюджетных трансфертов. Определено, что исполнительным органом государственной власти Иркутской области, уполномоченным на предоставление иных межбюджетных трансфертов, является министерство образования Иркутской области. Иные межбюджетные трансферты предоставляются в целях софинансирования в полном объеме расходных обязательств муниципальных образований Иркутской области, возникающих при осуществлении выплат ежемесячного денежного вознаграждения советникам директоров общеобразовательных организаций из расчета 5 тыс.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 а также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и процентной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включая выплату среднего заработка в установленных законодательством случаях, начисленного с суммы выплаченной надбавки, учтенной в расчете данного среднего заработка. Предусмотрено, что иные межбюджетные трансферты предоставляются на основании соглашения о предоставлении иных межбюджетных трансфертов, заключаемого между министерством и органом местного самоуправления муниципального образования Иркутской области в государственной интегрированной информационной системе управления общественными финансами "Электронный бюджет". Органы местного самоуправления муниципальных образований Иркутской области по форме, в сроки и в порядке, предусмотренные соглашением о предоставлении иных межбюджетных трансфертов, </w:t>
            </w:r>
            <w:r w:rsidRPr="00987172">
              <w:rPr>
                <w:rFonts w:ascii="Times New Roman" w:hAnsi="Times New Roman"/>
              </w:rPr>
              <w:lastRenderedPageBreak/>
              <w:t>представляют в министерство отчеты о расходах, источником финансового обеспечения которых являются иные межбюджетные трансферты. Ответственность за достоверность представляемых в министерство в соответствии с Правилами сведений возлагается на органы местного самоуправления муниципальных образований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2B63F135" w14:textId="77777777" w:rsidR="00987172" w:rsidRPr="00987172" w:rsidRDefault="00987172" w:rsidP="00987172">
            <w:pPr>
              <w:autoSpaceDE w:val="0"/>
              <w:autoSpaceDN w:val="0"/>
              <w:adjustRightInd w:val="0"/>
              <w:jc w:val="both"/>
              <w:rPr>
                <w:rFonts w:ascii="Times New Roman" w:hAnsi="Times New Roman"/>
                <w:bCs/>
              </w:rPr>
            </w:pPr>
            <w:r w:rsidRPr="00987172">
              <w:rPr>
                <w:rFonts w:ascii="Times New Roman" w:hAnsi="Times New Roman"/>
                <w:bCs/>
              </w:rPr>
              <w:lastRenderedPageBreak/>
              <w:t>Официальный интернет-портал правовой информации http://pravo.gov.ru, 13.08.2024,</w:t>
            </w:r>
          </w:p>
          <w:p w14:paraId="34294F07" w14:textId="77777777" w:rsidR="00987172" w:rsidRPr="00987172" w:rsidRDefault="00987172" w:rsidP="00987172">
            <w:pPr>
              <w:autoSpaceDE w:val="0"/>
              <w:autoSpaceDN w:val="0"/>
              <w:adjustRightInd w:val="0"/>
              <w:jc w:val="both"/>
              <w:rPr>
                <w:rFonts w:ascii="Times New Roman" w:hAnsi="Times New Roman"/>
                <w:bCs/>
              </w:rPr>
            </w:pPr>
            <w:r w:rsidRPr="00987172">
              <w:rPr>
                <w:rFonts w:ascii="Times New Roman" w:hAnsi="Times New Roman"/>
                <w:bCs/>
              </w:rPr>
              <w:lastRenderedPageBreak/>
              <w:t>Официальный интернет-портал правовой информации Иркутской области http://www.ogirk.ru, 13.08.2024</w:t>
            </w:r>
          </w:p>
          <w:p w14:paraId="058116A6" w14:textId="77777777" w:rsidR="00987172" w:rsidRDefault="00987172" w:rsidP="00987172">
            <w:pPr>
              <w:autoSpaceDE w:val="0"/>
              <w:autoSpaceDN w:val="0"/>
              <w:adjustRightInd w:val="0"/>
              <w:jc w:val="both"/>
              <w:rPr>
                <w:rFonts w:ascii="Times New Roman" w:hAnsi="Times New Roman"/>
                <w:bCs/>
              </w:rPr>
            </w:pPr>
          </w:p>
          <w:p w14:paraId="0AF17EEC" w14:textId="5484CB89" w:rsidR="00C539AE" w:rsidRPr="00251A3E" w:rsidRDefault="00987172" w:rsidP="00987172">
            <w:pPr>
              <w:autoSpaceDE w:val="0"/>
              <w:autoSpaceDN w:val="0"/>
              <w:adjustRightInd w:val="0"/>
              <w:jc w:val="both"/>
              <w:rPr>
                <w:rFonts w:ascii="Times New Roman" w:hAnsi="Times New Roman"/>
                <w:bCs/>
              </w:rPr>
            </w:pPr>
            <w:r w:rsidRPr="00987172">
              <w:rPr>
                <w:rFonts w:ascii="Times New Roman" w:hAnsi="Times New Roman"/>
                <w:bCs/>
              </w:rPr>
              <w:t>Начало действия документа - 01.09.2024.</w:t>
            </w:r>
          </w:p>
        </w:tc>
      </w:tr>
      <w:tr w:rsidR="00AC017A" w:rsidRPr="000F6CEB" w14:paraId="6597C2F3"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575B123" w14:textId="46D9DAF0" w:rsidR="00AC017A" w:rsidRDefault="00A17111"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17</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36EE4EC" w14:textId="77777777" w:rsidR="00B72749" w:rsidRPr="00B72749" w:rsidRDefault="00B72749" w:rsidP="00B72749">
            <w:pPr>
              <w:autoSpaceDE w:val="0"/>
              <w:autoSpaceDN w:val="0"/>
              <w:adjustRightInd w:val="0"/>
              <w:jc w:val="both"/>
              <w:rPr>
                <w:rFonts w:ascii="Times New Roman" w:hAnsi="Times New Roman"/>
              </w:rPr>
            </w:pPr>
            <w:r w:rsidRPr="00B72749">
              <w:rPr>
                <w:rFonts w:ascii="Times New Roman" w:hAnsi="Times New Roman"/>
              </w:rPr>
              <w:t>Приказ министерства социального развития, опеки и попечительства Иркутской области от 28.06.2024 N 53-79-мпр</w:t>
            </w:r>
          </w:p>
          <w:p w14:paraId="1F196FBF" w14:textId="2050F519" w:rsidR="00AC017A" w:rsidRPr="000D00EF" w:rsidRDefault="00B72749" w:rsidP="00B72749">
            <w:pPr>
              <w:autoSpaceDE w:val="0"/>
              <w:autoSpaceDN w:val="0"/>
              <w:adjustRightInd w:val="0"/>
              <w:jc w:val="both"/>
              <w:rPr>
                <w:rFonts w:ascii="Times New Roman" w:hAnsi="Times New Roman"/>
              </w:rPr>
            </w:pPr>
            <w:r w:rsidRPr="00B72749">
              <w:rPr>
                <w:rFonts w:ascii="Times New Roman" w:hAnsi="Times New Roman"/>
              </w:rPr>
              <w:t>"Об утверждении Административного регламента Министерства социального развития, опеки и попечительства Иркутской области по предоставлению государственной услуги "Присвоение звания "Ветеран труда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549F37A" w14:textId="77777777" w:rsidR="00B72749" w:rsidRPr="00B72749" w:rsidRDefault="00B72749" w:rsidP="00B72749">
            <w:pPr>
              <w:jc w:val="both"/>
              <w:rPr>
                <w:rFonts w:ascii="Times New Roman" w:hAnsi="Times New Roman"/>
              </w:rPr>
            </w:pPr>
            <w:r w:rsidRPr="00B72749">
              <w:rPr>
                <w:rFonts w:ascii="Times New Roman" w:hAnsi="Times New Roman"/>
              </w:rPr>
              <w:t>Административным регламентом установлено, что услуга предоставляется гражданам Российской Федерации, проживающим на территории Иркутской области, имеющим награды, почетные звания и поощрения, включенные в Перечень наград, почетных званий и поощрений, дающих право на присвоение звания "Ветеран труда Иркутской области", при наличии стажа работы (службы) в календарном исчислении не менее 40 лет для мужчин и 35 лет для женщин, из которого стаж работы (службы) на территории Иркутской области в календарном исчислении составляет не менее 20 лет для мужчин и 17,5 года для женщин, гражданам Российской Федерации, проживающим на территории Иркутской области, при наличии стажа работы (службы) на территории Иркутской области в календарном исчислении не менее 45 лет для мужчин и 40 лет для женщин, гражданам Российской Федерации, проживающим на территории Иркутской области, имеющим награды, почетные звания и поощрения, включенные в Перечень наград, почетных званий и поощрений, дающих право на присвоение звания "Ветеран труда Иркутской области", при наличии стажа работы (службы) при досрочном назначении трудовой пенсии по старости либо досрочном назначении страховой пенсии по старости в календарном исчислении не менее 35 лет для мужчин и 30 лет для женщин, из которого стаж работы (службы) на территории Иркутской области в календарном исчислении составляет не менее 17,5 года для мужчин и 15 лет для женщин, лицу, имеющему звание "Ветеран труда Иркутской области". Услуга предоставляется Министерством социального развития, опеки и попечительства Иркутской области. Установлено, что максимальный срок предоставления Услуги составляет 15 рабочих дней с даты регистрации заявления о предоставлении Услуги и документов, необходимых для предоставления Услуги. Текущий контроль за соблюдением и исполнением ответственными должностными лицами Органа власти Административного регламента, а также иных нормативных правовых актов, определяющих требования к предоставлению Услуги, контроль за принятием ими решений осуществляется должностными лицами, ответственными за организацию работы по предоставлению Услуги.</w:t>
            </w:r>
          </w:p>
          <w:p w14:paraId="2DE0B8AC" w14:textId="310E90CC" w:rsidR="00AC017A" w:rsidRPr="000D00EF" w:rsidRDefault="00B72749" w:rsidP="00B72749">
            <w:pPr>
              <w:jc w:val="both"/>
              <w:rPr>
                <w:rFonts w:ascii="Times New Roman" w:hAnsi="Times New Roman"/>
              </w:rPr>
            </w:pPr>
            <w:r w:rsidRPr="00B72749">
              <w:rPr>
                <w:rFonts w:ascii="Times New Roman" w:hAnsi="Times New Roman"/>
              </w:rPr>
              <w:lastRenderedPageBreak/>
              <w:t>Отменен приказ министерства социального развития, опеки и попечительства Иркутской области от 5 декабря 2018 года N 53-426/18-мпр "Об утверждении административного регламента предоставления государственной услуги "Присвоение звания "Ветеран труда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1DE2CDA7" w14:textId="77777777" w:rsidR="00B72749" w:rsidRPr="00B72749" w:rsidRDefault="00B72749" w:rsidP="00B72749">
            <w:pPr>
              <w:autoSpaceDE w:val="0"/>
              <w:autoSpaceDN w:val="0"/>
              <w:adjustRightInd w:val="0"/>
              <w:jc w:val="both"/>
              <w:rPr>
                <w:rFonts w:ascii="Times New Roman" w:hAnsi="Times New Roman"/>
                <w:bCs/>
              </w:rPr>
            </w:pPr>
            <w:r w:rsidRPr="00B72749">
              <w:rPr>
                <w:rFonts w:ascii="Times New Roman" w:hAnsi="Times New Roman"/>
                <w:bCs/>
              </w:rPr>
              <w:lastRenderedPageBreak/>
              <w:t>Официальный интернет-портал правовой информации http://pravo.gov.ru, 03.07.2024,</w:t>
            </w:r>
          </w:p>
          <w:p w14:paraId="20F83578" w14:textId="77777777" w:rsidR="00B72749" w:rsidRPr="00B72749" w:rsidRDefault="00B72749" w:rsidP="00B72749">
            <w:pPr>
              <w:autoSpaceDE w:val="0"/>
              <w:autoSpaceDN w:val="0"/>
              <w:adjustRightInd w:val="0"/>
              <w:jc w:val="both"/>
              <w:rPr>
                <w:rFonts w:ascii="Times New Roman" w:hAnsi="Times New Roman"/>
                <w:bCs/>
              </w:rPr>
            </w:pPr>
            <w:r w:rsidRPr="00B72749">
              <w:rPr>
                <w:rFonts w:ascii="Times New Roman" w:hAnsi="Times New Roman"/>
                <w:bCs/>
              </w:rPr>
              <w:t>Официальный интернет-портал правовой информации Иркутской области http://www.ogirk.ru, 04.07.2024</w:t>
            </w:r>
          </w:p>
          <w:p w14:paraId="6D28001A" w14:textId="77777777" w:rsidR="00B72749" w:rsidRPr="00B72749" w:rsidRDefault="00B72749" w:rsidP="00B72749">
            <w:pPr>
              <w:autoSpaceDE w:val="0"/>
              <w:autoSpaceDN w:val="0"/>
              <w:adjustRightInd w:val="0"/>
              <w:jc w:val="both"/>
              <w:rPr>
                <w:rFonts w:ascii="Times New Roman" w:hAnsi="Times New Roman"/>
                <w:bCs/>
              </w:rPr>
            </w:pPr>
            <w:r w:rsidRPr="00B72749">
              <w:rPr>
                <w:rFonts w:ascii="Times New Roman" w:hAnsi="Times New Roman"/>
                <w:bCs/>
              </w:rPr>
              <w:t>Примечание к документу</w:t>
            </w:r>
          </w:p>
          <w:p w14:paraId="21196080" w14:textId="3298D889" w:rsidR="00AC017A" w:rsidRPr="000D00EF" w:rsidRDefault="00B72749" w:rsidP="00B72749">
            <w:pPr>
              <w:autoSpaceDE w:val="0"/>
              <w:autoSpaceDN w:val="0"/>
              <w:adjustRightInd w:val="0"/>
              <w:jc w:val="both"/>
              <w:rPr>
                <w:rFonts w:ascii="Times New Roman" w:hAnsi="Times New Roman"/>
                <w:bCs/>
              </w:rPr>
            </w:pPr>
            <w:r w:rsidRPr="00B72749">
              <w:rPr>
                <w:rFonts w:ascii="Times New Roman" w:hAnsi="Times New Roman"/>
                <w:bCs/>
              </w:rPr>
              <w:t>Начало действия документа - 14.07.2024.</w:t>
            </w:r>
          </w:p>
        </w:tc>
      </w:tr>
      <w:bookmarkEnd w:id="0"/>
    </w:tbl>
    <w:p w14:paraId="3144F6CE" w14:textId="77777777" w:rsidR="00C02404" w:rsidRPr="00785CF1" w:rsidRDefault="00C02404" w:rsidP="00785CF1">
      <w:pPr>
        <w:spacing w:after="0" w:line="240" w:lineRule="auto"/>
        <w:jc w:val="both"/>
      </w:pPr>
    </w:p>
    <w:sectPr w:rsidR="00C02404" w:rsidRPr="00785CF1" w:rsidSect="008A402E">
      <w:headerReference w:type="default" r:id="rId7"/>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21375" w14:textId="77777777" w:rsidR="00EA3EC0" w:rsidRDefault="00EA3EC0" w:rsidP="004E240D">
      <w:pPr>
        <w:spacing w:after="0" w:line="240" w:lineRule="auto"/>
      </w:pPr>
      <w:r>
        <w:separator/>
      </w:r>
    </w:p>
  </w:endnote>
  <w:endnote w:type="continuationSeparator" w:id="0">
    <w:p w14:paraId="5F0B7C20" w14:textId="77777777" w:rsidR="00EA3EC0" w:rsidRDefault="00EA3EC0"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AD4C4" w14:textId="77777777" w:rsidR="00EA3EC0" w:rsidRDefault="00EA3EC0" w:rsidP="004E240D">
      <w:pPr>
        <w:spacing w:after="0" w:line="240" w:lineRule="auto"/>
      </w:pPr>
      <w:r>
        <w:separator/>
      </w:r>
    </w:p>
  </w:footnote>
  <w:footnote w:type="continuationSeparator" w:id="0">
    <w:p w14:paraId="6BE86BCA" w14:textId="77777777" w:rsidR="00EA3EC0" w:rsidRDefault="00EA3EC0"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751515"/>
      <w:docPartObj>
        <w:docPartGallery w:val="Page Numbers (Top of Page)"/>
        <w:docPartUnique/>
      </w:docPartObj>
    </w:sdtPr>
    <w:sdtContent>
      <w:p w14:paraId="3DEA1F7B" w14:textId="33058CC8" w:rsidR="008A402E" w:rsidRDefault="008A402E">
        <w:pPr>
          <w:pStyle w:val="aa"/>
          <w:jc w:val="center"/>
        </w:pPr>
        <w:r>
          <w:fldChar w:fldCharType="begin"/>
        </w:r>
        <w:r>
          <w:instrText>PAGE   \* MERGEFORMAT</w:instrText>
        </w:r>
        <w:r>
          <w:fldChar w:fldCharType="separate"/>
        </w:r>
        <w:r>
          <w:t>2</w:t>
        </w:r>
        <w:r>
          <w:fldChar w:fldCharType="end"/>
        </w:r>
      </w:p>
    </w:sdtContent>
  </w:sdt>
  <w:p w14:paraId="4C204FF3" w14:textId="77777777" w:rsidR="008A402E" w:rsidRDefault="008A402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6B39"/>
    <w:rsid w:val="00013E16"/>
    <w:rsid w:val="0003002E"/>
    <w:rsid w:val="00033FEC"/>
    <w:rsid w:val="000374B4"/>
    <w:rsid w:val="0004673E"/>
    <w:rsid w:val="000570EC"/>
    <w:rsid w:val="00057291"/>
    <w:rsid w:val="0006366A"/>
    <w:rsid w:val="000811F6"/>
    <w:rsid w:val="000978D4"/>
    <w:rsid w:val="000A04E9"/>
    <w:rsid w:val="000B0DE4"/>
    <w:rsid w:val="000B2EA4"/>
    <w:rsid w:val="000B3F83"/>
    <w:rsid w:val="000B4826"/>
    <w:rsid w:val="000C28C0"/>
    <w:rsid w:val="000C528A"/>
    <w:rsid w:val="000D00EF"/>
    <w:rsid w:val="000D37BA"/>
    <w:rsid w:val="000E4277"/>
    <w:rsid w:val="000E7611"/>
    <w:rsid w:val="000F6CEB"/>
    <w:rsid w:val="00100274"/>
    <w:rsid w:val="00101FD3"/>
    <w:rsid w:val="00105782"/>
    <w:rsid w:val="00110282"/>
    <w:rsid w:val="0011228D"/>
    <w:rsid w:val="00114994"/>
    <w:rsid w:val="00126992"/>
    <w:rsid w:val="00135D1F"/>
    <w:rsid w:val="00140273"/>
    <w:rsid w:val="00147322"/>
    <w:rsid w:val="00151C83"/>
    <w:rsid w:val="00154D6A"/>
    <w:rsid w:val="001676E2"/>
    <w:rsid w:val="00180023"/>
    <w:rsid w:val="0018364D"/>
    <w:rsid w:val="0019532C"/>
    <w:rsid w:val="001B5103"/>
    <w:rsid w:val="001B514F"/>
    <w:rsid w:val="001B6373"/>
    <w:rsid w:val="001C1424"/>
    <w:rsid w:val="001C3153"/>
    <w:rsid w:val="001C502A"/>
    <w:rsid w:val="001D7F8C"/>
    <w:rsid w:val="001E314A"/>
    <w:rsid w:val="001F1F6E"/>
    <w:rsid w:val="001F50B4"/>
    <w:rsid w:val="002001A5"/>
    <w:rsid w:val="0020197D"/>
    <w:rsid w:val="00201A0D"/>
    <w:rsid w:val="00203051"/>
    <w:rsid w:val="00212E7F"/>
    <w:rsid w:val="00241754"/>
    <w:rsid w:val="00242D81"/>
    <w:rsid w:val="00251A3E"/>
    <w:rsid w:val="00254529"/>
    <w:rsid w:val="00257A93"/>
    <w:rsid w:val="0026615A"/>
    <w:rsid w:val="0027701A"/>
    <w:rsid w:val="00277B30"/>
    <w:rsid w:val="00277C13"/>
    <w:rsid w:val="00282590"/>
    <w:rsid w:val="00283D13"/>
    <w:rsid w:val="00292F58"/>
    <w:rsid w:val="002938C2"/>
    <w:rsid w:val="0029403A"/>
    <w:rsid w:val="0029429A"/>
    <w:rsid w:val="002A347C"/>
    <w:rsid w:val="002A7670"/>
    <w:rsid w:val="002B5662"/>
    <w:rsid w:val="002C00CE"/>
    <w:rsid w:val="002E1C66"/>
    <w:rsid w:val="002F03D0"/>
    <w:rsid w:val="002F43B8"/>
    <w:rsid w:val="003109A4"/>
    <w:rsid w:val="00321E02"/>
    <w:rsid w:val="00322B93"/>
    <w:rsid w:val="003235EC"/>
    <w:rsid w:val="00323872"/>
    <w:rsid w:val="00334ED3"/>
    <w:rsid w:val="00340E8D"/>
    <w:rsid w:val="0034532A"/>
    <w:rsid w:val="003478C2"/>
    <w:rsid w:val="003542CA"/>
    <w:rsid w:val="00364AB8"/>
    <w:rsid w:val="00365DEF"/>
    <w:rsid w:val="00366834"/>
    <w:rsid w:val="00367E96"/>
    <w:rsid w:val="00376082"/>
    <w:rsid w:val="0037697E"/>
    <w:rsid w:val="003773B8"/>
    <w:rsid w:val="00381F3A"/>
    <w:rsid w:val="00381FD4"/>
    <w:rsid w:val="00383835"/>
    <w:rsid w:val="00385DE6"/>
    <w:rsid w:val="00387ECA"/>
    <w:rsid w:val="00393E42"/>
    <w:rsid w:val="003C2196"/>
    <w:rsid w:val="003D03EB"/>
    <w:rsid w:val="003D5985"/>
    <w:rsid w:val="003D5B49"/>
    <w:rsid w:val="003D6057"/>
    <w:rsid w:val="003D6146"/>
    <w:rsid w:val="003E6D77"/>
    <w:rsid w:val="003F37B8"/>
    <w:rsid w:val="003F5393"/>
    <w:rsid w:val="00406895"/>
    <w:rsid w:val="00426745"/>
    <w:rsid w:val="004273B1"/>
    <w:rsid w:val="00432C25"/>
    <w:rsid w:val="004400B4"/>
    <w:rsid w:val="00442C2F"/>
    <w:rsid w:val="00445642"/>
    <w:rsid w:val="00450D34"/>
    <w:rsid w:val="00451676"/>
    <w:rsid w:val="004809D3"/>
    <w:rsid w:val="00481293"/>
    <w:rsid w:val="004948C4"/>
    <w:rsid w:val="004B0F59"/>
    <w:rsid w:val="004C0E6D"/>
    <w:rsid w:val="004C10D2"/>
    <w:rsid w:val="004C2067"/>
    <w:rsid w:val="004C6225"/>
    <w:rsid w:val="004D7ED5"/>
    <w:rsid w:val="004E240D"/>
    <w:rsid w:val="004E3F8E"/>
    <w:rsid w:val="004F31EA"/>
    <w:rsid w:val="00500D08"/>
    <w:rsid w:val="0050655C"/>
    <w:rsid w:val="00507234"/>
    <w:rsid w:val="00510335"/>
    <w:rsid w:val="00510337"/>
    <w:rsid w:val="00516257"/>
    <w:rsid w:val="00524255"/>
    <w:rsid w:val="005258C2"/>
    <w:rsid w:val="0052724D"/>
    <w:rsid w:val="005274D9"/>
    <w:rsid w:val="00540A17"/>
    <w:rsid w:val="005531F6"/>
    <w:rsid w:val="005569FB"/>
    <w:rsid w:val="00561A92"/>
    <w:rsid w:val="00566E24"/>
    <w:rsid w:val="00566E8A"/>
    <w:rsid w:val="005721EA"/>
    <w:rsid w:val="00572563"/>
    <w:rsid w:val="005763AA"/>
    <w:rsid w:val="00582854"/>
    <w:rsid w:val="00591BA0"/>
    <w:rsid w:val="005931CF"/>
    <w:rsid w:val="005A1802"/>
    <w:rsid w:val="005A4AFD"/>
    <w:rsid w:val="005A6707"/>
    <w:rsid w:val="005B3213"/>
    <w:rsid w:val="005C063B"/>
    <w:rsid w:val="005C4437"/>
    <w:rsid w:val="005D58FA"/>
    <w:rsid w:val="005E0F8A"/>
    <w:rsid w:val="005F4C0A"/>
    <w:rsid w:val="005F65B6"/>
    <w:rsid w:val="0060270E"/>
    <w:rsid w:val="00603BAA"/>
    <w:rsid w:val="0062417C"/>
    <w:rsid w:val="00625965"/>
    <w:rsid w:val="00632325"/>
    <w:rsid w:val="0063506B"/>
    <w:rsid w:val="00636A7B"/>
    <w:rsid w:val="00637347"/>
    <w:rsid w:val="00643625"/>
    <w:rsid w:val="00643CAA"/>
    <w:rsid w:val="006537F4"/>
    <w:rsid w:val="006563EE"/>
    <w:rsid w:val="006618F4"/>
    <w:rsid w:val="00661D90"/>
    <w:rsid w:val="00662A8F"/>
    <w:rsid w:val="0066372F"/>
    <w:rsid w:val="00670E88"/>
    <w:rsid w:val="0069348D"/>
    <w:rsid w:val="00695417"/>
    <w:rsid w:val="00697F0E"/>
    <w:rsid w:val="006B1934"/>
    <w:rsid w:val="006B2953"/>
    <w:rsid w:val="006B713B"/>
    <w:rsid w:val="006D0DD5"/>
    <w:rsid w:val="006D27F3"/>
    <w:rsid w:val="006E317C"/>
    <w:rsid w:val="006E474F"/>
    <w:rsid w:val="006E6A57"/>
    <w:rsid w:val="006F0665"/>
    <w:rsid w:val="006F454D"/>
    <w:rsid w:val="006F5A69"/>
    <w:rsid w:val="006F5EFF"/>
    <w:rsid w:val="006F6CF9"/>
    <w:rsid w:val="00710A06"/>
    <w:rsid w:val="0071348B"/>
    <w:rsid w:val="00725411"/>
    <w:rsid w:val="007330A6"/>
    <w:rsid w:val="00735189"/>
    <w:rsid w:val="00743C0C"/>
    <w:rsid w:val="00756D6D"/>
    <w:rsid w:val="00766306"/>
    <w:rsid w:val="00781F28"/>
    <w:rsid w:val="00783E5D"/>
    <w:rsid w:val="00785CF1"/>
    <w:rsid w:val="0078796A"/>
    <w:rsid w:val="00797C44"/>
    <w:rsid w:val="007B4B64"/>
    <w:rsid w:val="007C2252"/>
    <w:rsid w:val="007C3297"/>
    <w:rsid w:val="007D0BF1"/>
    <w:rsid w:val="007E11C4"/>
    <w:rsid w:val="007E372B"/>
    <w:rsid w:val="007E7FFB"/>
    <w:rsid w:val="0081297D"/>
    <w:rsid w:val="00823093"/>
    <w:rsid w:val="00824C5C"/>
    <w:rsid w:val="00832563"/>
    <w:rsid w:val="00833861"/>
    <w:rsid w:val="00836038"/>
    <w:rsid w:val="008478B5"/>
    <w:rsid w:val="00852556"/>
    <w:rsid w:val="00861085"/>
    <w:rsid w:val="00863831"/>
    <w:rsid w:val="00876309"/>
    <w:rsid w:val="00883A9E"/>
    <w:rsid w:val="00885E92"/>
    <w:rsid w:val="0088623F"/>
    <w:rsid w:val="00891ABB"/>
    <w:rsid w:val="00893333"/>
    <w:rsid w:val="008A03DF"/>
    <w:rsid w:val="008A12B1"/>
    <w:rsid w:val="008A1ADB"/>
    <w:rsid w:val="008A402E"/>
    <w:rsid w:val="008A4AC9"/>
    <w:rsid w:val="008A4DBA"/>
    <w:rsid w:val="008B71F4"/>
    <w:rsid w:val="008D753F"/>
    <w:rsid w:val="008E16B5"/>
    <w:rsid w:val="008F32B5"/>
    <w:rsid w:val="008F3629"/>
    <w:rsid w:val="008F3E85"/>
    <w:rsid w:val="008F5BAB"/>
    <w:rsid w:val="00906389"/>
    <w:rsid w:val="00910C41"/>
    <w:rsid w:val="00927D86"/>
    <w:rsid w:val="009366F2"/>
    <w:rsid w:val="00961A7D"/>
    <w:rsid w:val="009620EC"/>
    <w:rsid w:val="00962F51"/>
    <w:rsid w:val="00966270"/>
    <w:rsid w:val="009704A4"/>
    <w:rsid w:val="00981AC2"/>
    <w:rsid w:val="00981B76"/>
    <w:rsid w:val="00983BCC"/>
    <w:rsid w:val="009848B4"/>
    <w:rsid w:val="00987172"/>
    <w:rsid w:val="00992AF0"/>
    <w:rsid w:val="009960C7"/>
    <w:rsid w:val="009A11EA"/>
    <w:rsid w:val="009A67A2"/>
    <w:rsid w:val="009B06CE"/>
    <w:rsid w:val="009B4B01"/>
    <w:rsid w:val="009B4CAA"/>
    <w:rsid w:val="009B74FF"/>
    <w:rsid w:val="009C6E04"/>
    <w:rsid w:val="009C77F3"/>
    <w:rsid w:val="009D35A7"/>
    <w:rsid w:val="009D713C"/>
    <w:rsid w:val="009F0ACB"/>
    <w:rsid w:val="009F1C76"/>
    <w:rsid w:val="009F28A1"/>
    <w:rsid w:val="009F4DC2"/>
    <w:rsid w:val="00A04B44"/>
    <w:rsid w:val="00A14DD6"/>
    <w:rsid w:val="00A16A91"/>
    <w:rsid w:val="00A17111"/>
    <w:rsid w:val="00A17716"/>
    <w:rsid w:val="00A17ECD"/>
    <w:rsid w:val="00A22D1F"/>
    <w:rsid w:val="00A37B72"/>
    <w:rsid w:val="00A411A4"/>
    <w:rsid w:val="00A44A1A"/>
    <w:rsid w:val="00A456FE"/>
    <w:rsid w:val="00A51BE5"/>
    <w:rsid w:val="00A53D59"/>
    <w:rsid w:val="00A65344"/>
    <w:rsid w:val="00A66E90"/>
    <w:rsid w:val="00A671A4"/>
    <w:rsid w:val="00A80D14"/>
    <w:rsid w:val="00A81306"/>
    <w:rsid w:val="00A914ED"/>
    <w:rsid w:val="00A9277C"/>
    <w:rsid w:val="00AA3351"/>
    <w:rsid w:val="00AB3BF5"/>
    <w:rsid w:val="00AB45BC"/>
    <w:rsid w:val="00AC017A"/>
    <w:rsid w:val="00AC508E"/>
    <w:rsid w:val="00AC75CD"/>
    <w:rsid w:val="00AD1329"/>
    <w:rsid w:val="00AD2D8D"/>
    <w:rsid w:val="00AD43BB"/>
    <w:rsid w:val="00AE47FD"/>
    <w:rsid w:val="00AE58E7"/>
    <w:rsid w:val="00AF57CB"/>
    <w:rsid w:val="00AF68E5"/>
    <w:rsid w:val="00AF7FC8"/>
    <w:rsid w:val="00B12745"/>
    <w:rsid w:val="00B21D55"/>
    <w:rsid w:val="00B231C4"/>
    <w:rsid w:val="00B3710B"/>
    <w:rsid w:val="00B44342"/>
    <w:rsid w:val="00B4711D"/>
    <w:rsid w:val="00B54349"/>
    <w:rsid w:val="00B66DF1"/>
    <w:rsid w:val="00B72749"/>
    <w:rsid w:val="00B76A59"/>
    <w:rsid w:val="00B807FC"/>
    <w:rsid w:val="00B81D32"/>
    <w:rsid w:val="00B83282"/>
    <w:rsid w:val="00B856FA"/>
    <w:rsid w:val="00B87616"/>
    <w:rsid w:val="00B96F98"/>
    <w:rsid w:val="00B97C7B"/>
    <w:rsid w:val="00BA06B0"/>
    <w:rsid w:val="00BB6E5D"/>
    <w:rsid w:val="00BB71AB"/>
    <w:rsid w:val="00BC0006"/>
    <w:rsid w:val="00BC6826"/>
    <w:rsid w:val="00BD26B7"/>
    <w:rsid w:val="00BE0AFC"/>
    <w:rsid w:val="00BF4887"/>
    <w:rsid w:val="00BF4977"/>
    <w:rsid w:val="00C02404"/>
    <w:rsid w:val="00C0644E"/>
    <w:rsid w:val="00C06657"/>
    <w:rsid w:val="00C41E2D"/>
    <w:rsid w:val="00C44C48"/>
    <w:rsid w:val="00C45385"/>
    <w:rsid w:val="00C47BFA"/>
    <w:rsid w:val="00C539AE"/>
    <w:rsid w:val="00C6046A"/>
    <w:rsid w:val="00C605A5"/>
    <w:rsid w:val="00C6313E"/>
    <w:rsid w:val="00C665AB"/>
    <w:rsid w:val="00C84368"/>
    <w:rsid w:val="00C93C8C"/>
    <w:rsid w:val="00C94F71"/>
    <w:rsid w:val="00C95AE8"/>
    <w:rsid w:val="00CA2577"/>
    <w:rsid w:val="00CA4D51"/>
    <w:rsid w:val="00CB55AA"/>
    <w:rsid w:val="00CB5FE7"/>
    <w:rsid w:val="00CB6AF6"/>
    <w:rsid w:val="00CC1C34"/>
    <w:rsid w:val="00CC3349"/>
    <w:rsid w:val="00CC533B"/>
    <w:rsid w:val="00CE4F76"/>
    <w:rsid w:val="00CE6267"/>
    <w:rsid w:val="00D01712"/>
    <w:rsid w:val="00D12368"/>
    <w:rsid w:val="00D16B80"/>
    <w:rsid w:val="00D24CC7"/>
    <w:rsid w:val="00D26AF7"/>
    <w:rsid w:val="00D30FD0"/>
    <w:rsid w:val="00D36B0C"/>
    <w:rsid w:val="00D4268F"/>
    <w:rsid w:val="00D429EC"/>
    <w:rsid w:val="00D442E9"/>
    <w:rsid w:val="00D54398"/>
    <w:rsid w:val="00D62F4B"/>
    <w:rsid w:val="00D71B7C"/>
    <w:rsid w:val="00D813E1"/>
    <w:rsid w:val="00D87893"/>
    <w:rsid w:val="00D90623"/>
    <w:rsid w:val="00D91C21"/>
    <w:rsid w:val="00D93B1F"/>
    <w:rsid w:val="00DB2C27"/>
    <w:rsid w:val="00DB3942"/>
    <w:rsid w:val="00DE10F2"/>
    <w:rsid w:val="00DE6962"/>
    <w:rsid w:val="00DF716F"/>
    <w:rsid w:val="00DF7AFB"/>
    <w:rsid w:val="00E03E33"/>
    <w:rsid w:val="00E0533C"/>
    <w:rsid w:val="00E15776"/>
    <w:rsid w:val="00E20388"/>
    <w:rsid w:val="00E26DCB"/>
    <w:rsid w:val="00E366F1"/>
    <w:rsid w:val="00E46D9C"/>
    <w:rsid w:val="00E66A16"/>
    <w:rsid w:val="00E90936"/>
    <w:rsid w:val="00E91C61"/>
    <w:rsid w:val="00EA0363"/>
    <w:rsid w:val="00EA2298"/>
    <w:rsid w:val="00EA3EC0"/>
    <w:rsid w:val="00EC7D1C"/>
    <w:rsid w:val="00ED4C4A"/>
    <w:rsid w:val="00ED73C6"/>
    <w:rsid w:val="00EE3435"/>
    <w:rsid w:val="00EF07CE"/>
    <w:rsid w:val="00EF2A79"/>
    <w:rsid w:val="00EF7746"/>
    <w:rsid w:val="00F006ED"/>
    <w:rsid w:val="00F15555"/>
    <w:rsid w:val="00F225FB"/>
    <w:rsid w:val="00F2409E"/>
    <w:rsid w:val="00F24B7E"/>
    <w:rsid w:val="00F37E7F"/>
    <w:rsid w:val="00F44851"/>
    <w:rsid w:val="00F508E1"/>
    <w:rsid w:val="00F60A5C"/>
    <w:rsid w:val="00F74C9C"/>
    <w:rsid w:val="00F76B94"/>
    <w:rsid w:val="00F81C06"/>
    <w:rsid w:val="00F868FE"/>
    <w:rsid w:val="00F906D8"/>
    <w:rsid w:val="00F96B4A"/>
    <w:rsid w:val="00FA07B2"/>
    <w:rsid w:val="00FA2536"/>
    <w:rsid w:val="00FB67C8"/>
    <w:rsid w:val="00FC3C2E"/>
    <w:rsid w:val="00FC4B6B"/>
    <w:rsid w:val="00FD6FEE"/>
    <w:rsid w:val="00FD7D18"/>
    <w:rsid w:val="00FE3570"/>
    <w:rsid w:val="00FE5894"/>
    <w:rsid w:val="00FE6916"/>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B53-10DC-4FDB-A7E5-4B06FF64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25</Pages>
  <Words>9749</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Швейнфорт Анастасия Юрьевна</dc:creator>
  <cp:lastModifiedBy>Котовщикова Наталья Васильевна</cp:lastModifiedBy>
  <cp:revision>76</cp:revision>
  <cp:lastPrinted>2024-04-26T03:41:00Z</cp:lastPrinted>
  <dcterms:created xsi:type="dcterms:W3CDTF">2024-08-06T07:02:00Z</dcterms:created>
  <dcterms:modified xsi:type="dcterms:W3CDTF">2024-09-05T07:02:00Z</dcterms:modified>
</cp:coreProperties>
</file>