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47318BEA"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A66AB8">
        <w:rPr>
          <w:rFonts w:ascii="Times New Roman" w:eastAsia="Times New Roman" w:hAnsi="Times New Roman" w:cs="Times New Roman"/>
          <w:b/>
          <w:u w:val="single"/>
          <w:lang w:eastAsia="ru-RU"/>
        </w:rPr>
        <w:t>декабрь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9E03A6" w:rsidRPr="000F6CEB" w14:paraId="31EE2D4F"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DF297F4" w14:textId="338813ED" w:rsidR="009E03A6" w:rsidRPr="00F65924"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2EBC2D34" w14:textId="3E9B6455" w:rsidR="009E03A6" w:rsidRPr="009E03A6" w:rsidRDefault="009E03A6" w:rsidP="00461BEC">
            <w:pPr>
              <w:autoSpaceDE w:val="0"/>
              <w:autoSpaceDN w:val="0"/>
              <w:adjustRightInd w:val="0"/>
              <w:jc w:val="both"/>
              <w:rPr>
                <w:rFonts w:ascii="Times New Roman" w:hAnsi="Times New Roman"/>
              </w:rPr>
            </w:pPr>
            <w:r w:rsidRPr="009E03A6">
              <w:rPr>
                <w:rFonts w:ascii="Times New Roman" w:hAnsi="Times New Roman"/>
              </w:rPr>
              <w:t>Федеральный закон от 30 ноября 2024 г. N 420-ФЗ "О внесении изменений в Кодекс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58BB1B68" w14:textId="5FF8061B" w:rsidR="009E03A6" w:rsidRPr="009E03A6" w:rsidRDefault="009E03A6" w:rsidP="00390DA5">
            <w:pPr>
              <w:autoSpaceDE w:val="0"/>
              <w:autoSpaceDN w:val="0"/>
              <w:adjustRightInd w:val="0"/>
              <w:jc w:val="both"/>
              <w:rPr>
                <w:rFonts w:ascii="Times New Roman" w:hAnsi="Times New Roman"/>
                <w:bCs/>
              </w:rPr>
            </w:pPr>
            <w:r w:rsidRPr="009E03A6">
              <w:rPr>
                <w:rFonts w:ascii="Times New Roman" w:hAnsi="Times New Roman"/>
                <w:bCs/>
              </w:rPr>
              <w:t>Вводятся новые штрафы в сфере обработки персональных данных.</w:t>
            </w:r>
          </w:p>
          <w:p w14:paraId="1D173C86"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 части нарушений законодательства о персональных данных (ПД) базовые штрафы для граждан увеличены с 2-6 тыс. до 10-15 тыс. руб., для организаций - с 60-100 тыс. до 300-500 тыс. руб. Также повышены штрафы за повторное нарушение.</w:t>
            </w:r>
          </w:p>
          <w:p w14:paraId="1F79AF0F"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Кроме того, установлена ответственность за неуведомление оператором органа по защите прав субъектов ПД о намерении обрабатывать ПД, за неправомерную передачу (предоставление, распространение, доступ) ПД. Для организаций предусмотрены штрафы до 3 млн (неуведомление, сопряженное с неправомерной передачей) и до 15 млн руб. (массовая утечка данных).</w:t>
            </w:r>
          </w:p>
          <w:p w14:paraId="1A3D85C7"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Введена ответственность за непредоставление госуслуг в связи с отказом заявителя от идентификации с использованием БПД, а также за отказ в заключении, исполнении, изменении или расторжении договора с потребителем по той же причине.</w:t>
            </w:r>
          </w:p>
          <w:p w14:paraId="4541E707"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lastRenderedPageBreak/>
              <w:t>Также предусмотрена ответственность за нарушение порядка обработки БПД в ЕБС, непринятие мер по обеспечению безопасности БПД, обработку БПД без аккредитации.</w:t>
            </w:r>
          </w:p>
          <w:p w14:paraId="041EFB43" w14:textId="0C48D92E"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Поправки вступают в силу по истечении 180 дней после опубликования.</w:t>
            </w:r>
          </w:p>
        </w:tc>
        <w:tc>
          <w:tcPr>
            <w:tcW w:w="4393" w:type="dxa"/>
            <w:tcBorders>
              <w:top w:val="single" w:sz="4" w:space="0" w:color="auto"/>
              <w:left w:val="single" w:sz="4" w:space="0" w:color="auto"/>
              <w:bottom w:val="single" w:sz="4" w:space="0" w:color="auto"/>
              <w:right w:val="single" w:sz="4" w:space="0" w:color="auto"/>
            </w:tcBorders>
          </w:tcPr>
          <w:p w14:paraId="465B6ACE"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lastRenderedPageBreak/>
              <w:t>Официальный интернет-портал правовой информации http://pravo.gov.ru, 30.11.2024,</w:t>
            </w:r>
          </w:p>
          <w:p w14:paraId="3C1D289E"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"Собрание законодательства РФ", 02.12.2024, N 49 (часть IV), ст. 7411,</w:t>
            </w:r>
          </w:p>
          <w:p w14:paraId="45AC0FB0"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"Российская газета", N 278, 06.12.2024,</w:t>
            </w:r>
          </w:p>
          <w:p w14:paraId="74E2A80E"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"Парламентская газета", N 45с, 10.12.2024</w:t>
            </w:r>
          </w:p>
          <w:p w14:paraId="3656081D" w14:textId="77777777" w:rsidR="00F65924" w:rsidRPr="00F65924" w:rsidRDefault="00F65924" w:rsidP="00F65924">
            <w:pPr>
              <w:autoSpaceDE w:val="0"/>
              <w:autoSpaceDN w:val="0"/>
              <w:adjustRightInd w:val="0"/>
              <w:jc w:val="both"/>
              <w:rPr>
                <w:rFonts w:ascii="Times New Roman" w:hAnsi="Times New Roman"/>
              </w:rPr>
            </w:pPr>
          </w:p>
          <w:p w14:paraId="1D821116" w14:textId="22CDB51E" w:rsidR="00F65924" w:rsidRDefault="00F65924" w:rsidP="00F65924">
            <w:pPr>
              <w:autoSpaceDE w:val="0"/>
              <w:autoSpaceDN w:val="0"/>
              <w:adjustRightInd w:val="0"/>
              <w:jc w:val="both"/>
              <w:rPr>
                <w:rFonts w:ascii="Times New Roman" w:hAnsi="Times New Roman"/>
              </w:rPr>
            </w:pPr>
            <w:r w:rsidRPr="00F65924">
              <w:rPr>
                <w:rFonts w:ascii="Times New Roman" w:hAnsi="Times New Roman"/>
              </w:rPr>
              <w:t>Начало действия документа - 30.05.2025.</w:t>
            </w:r>
          </w:p>
          <w:p w14:paraId="48AA0B47" w14:textId="77777777" w:rsidR="00611D81" w:rsidRPr="00F65924" w:rsidRDefault="00611D81" w:rsidP="00F65924">
            <w:pPr>
              <w:autoSpaceDE w:val="0"/>
              <w:autoSpaceDN w:val="0"/>
              <w:adjustRightInd w:val="0"/>
              <w:jc w:val="both"/>
              <w:rPr>
                <w:rFonts w:ascii="Times New Roman" w:hAnsi="Times New Roman"/>
              </w:rPr>
            </w:pPr>
          </w:p>
          <w:p w14:paraId="3399E4E0" w14:textId="21D63696" w:rsidR="009E03A6" w:rsidRPr="009E03A6" w:rsidRDefault="00F65924" w:rsidP="00F65924">
            <w:pPr>
              <w:autoSpaceDE w:val="0"/>
              <w:autoSpaceDN w:val="0"/>
              <w:adjustRightInd w:val="0"/>
              <w:jc w:val="both"/>
              <w:rPr>
                <w:rFonts w:ascii="Times New Roman" w:hAnsi="Times New Roman"/>
              </w:rPr>
            </w:pPr>
            <w:r w:rsidRPr="00F65924">
              <w:rPr>
                <w:rFonts w:ascii="Times New Roman" w:hAnsi="Times New Roman"/>
              </w:rPr>
              <w:t>В соответствии со статьей 2 данный документ вступает в силу по истечении 180 дней после дня официального опубликования (опубликован на Официальном интернет-портале правовой информации http://pravo.gov.ru - 30.11.2024).</w:t>
            </w:r>
          </w:p>
        </w:tc>
      </w:tr>
      <w:tr w:rsidR="009E03A6" w:rsidRPr="000F6CEB" w14:paraId="0153CBED"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9329B8C" w14:textId="43A20F06" w:rsidR="009E03A6" w:rsidRPr="009E03A6"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7585FC82" w14:textId="27579BAD" w:rsidR="009E03A6" w:rsidRPr="00461BEC" w:rsidRDefault="009E03A6" w:rsidP="00461BEC">
            <w:pPr>
              <w:autoSpaceDE w:val="0"/>
              <w:autoSpaceDN w:val="0"/>
              <w:adjustRightInd w:val="0"/>
              <w:jc w:val="both"/>
              <w:rPr>
                <w:rFonts w:ascii="Times New Roman" w:hAnsi="Times New Roman"/>
              </w:rPr>
            </w:pPr>
            <w:r w:rsidRPr="009E03A6">
              <w:rPr>
                <w:rFonts w:ascii="Times New Roman" w:hAnsi="Times New Roman"/>
              </w:rPr>
              <w:t>Федеральный закон от 30 ноября 2024 г. N 421-ФЗ "О внесении изменений в Уголовный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FC1830B"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Закон вводит в УК РФ новую статью 272.1 "Незаконные использование и (или) передача, сбор и (или) хранение компьютерной информации, содержащей персональные данные, а равно создание и (или) обеспечение функционирования информационных ресурсов, предназначенных для ее незаконных хранения и (или) распространения".</w:t>
            </w:r>
          </w:p>
          <w:p w14:paraId="0DCCFD4A"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Статья предусматривает наказание в виде лишения свободы на срок до десяти лет со штрафом в размере до трех миллионов рублей, если деяния, предусмотренные частями первой, второй, третьей или четвертой данной статьи, повлекли тяжкие последствия либо совершены организованной группой.</w:t>
            </w:r>
          </w:p>
          <w:p w14:paraId="0C1DAD85"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Также введено наказание за совершение деяний, предусмотренных частями первой, второй или третьей данной статьи, сопряженных с трансграничной передачей компьютерной информации, содержащей персональные данные, и (или) трансграничным перемещением носителей информации, содержащих персональные данные.</w:t>
            </w:r>
          </w:p>
          <w:p w14:paraId="3034FF57" w14:textId="69966C2E" w:rsidR="009E03A6" w:rsidRPr="00461BEC" w:rsidRDefault="009E03A6" w:rsidP="009E03A6">
            <w:pPr>
              <w:autoSpaceDE w:val="0"/>
              <w:autoSpaceDN w:val="0"/>
              <w:adjustRightInd w:val="0"/>
              <w:jc w:val="both"/>
              <w:rPr>
                <w:rFonts w:ascii="Times New Roman" w:hAnsi="Times New Roman"/>
                <w:bCs/>
              </w:rPr>
            </w:pPr>
            <w:r w:rsidRPr="009E03A6">
              <w:rPr>
                <w:rFonts w:ascii="Times New Roman" w:hAnsi="Times New Roman"/>
                <w:bCs/>
              </w:rPr>
              <w:t>Действие статьи не распространяется на случаи обработки персональных данных физическими лицами исключительно для личных и семейных нужд.</w:t>
            </w:r>
          </w:p>
        </w:tc>
        <w:tc>
          <w:tcPr>
            <w:tcW w:w="4393" w:type="dxa"/>
            <w:tcBorders>
              <w:top w:val="single" w:sz="4" w:space="0" w:color="auto"/>
              <w:left w:val="single" w:sz="4" w:space="0" w:color="auto"/>
              <w:bottom w:val="single" w:sz="4" w:space="0" w:color="auto"/>
              <w:right w:val="single" w:sz="4" w:space="0" w:color="auto"/>
            </w:tcBorders>
          </w:tcPr>
          <w:p w14:paraId="6E378D8F"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Официальный интернет-портал правовой информации http://pravo.gov.ru, 30.11.2024,</w:t>
            </w:r>
          </w:p>
          <w:p w14:paraId="643EA008"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"Собрание законодательства РФ", 02.12.2024, N 49 (часть IV), ст. 7412,</w:t>
            </w:r>
          </w:p>
          <w:p w14:paraId="518E4120"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"Российская газета", N 278, 06.12.2024,</w:t>
            </w:r>
          </w:p>
          <w:p w14:paraId="576B8A7B" w14:textId="77777777" w:rsidR="009E03A6" w:rsidRDefault="009E03A6" w:rsidP="009E03A6">
            <w:pPr>
              <w:autoSpaceDE w:val="0"/>
              <w:autoSpaceDN w:val="0"/>
              <w:adjustRightInd w:val="0"/>
              <w:jc w:val="both"/>
              <w:rPr>
                <w:rFonts w:ascii="Times New Roman" w:hAnsi="Times New Roman"/>
              </w:rPr>
            </w:pPr>
            <w:r w:rsidRPr="009E03A6">
              <w:rPr>
                <w:rFonts w:ascii="Times New Roman" w:hAnsi="Times New Roman"/>
              </w:rPr>
              <w:t>"Парламентская газета", N 45с, 10.12.2024</w:t>
            </w:r>
          </w:p>
          <w:p w14:paraId="1C50BC62" w14:textId="77777777" w:rsidR="009E03A6" w:rsidRDefault="009E03A6" w:rsidP="009E03A6">
            <w:pPr>
              <w:autoSpaceDE w:val="0"/>
              <w:autoSpaceDN w:val="0"/>
              <w:adjustRightInd w:val="0"/>
              <w:jc w:val="both"/>
              <w:rPr>
                <w:rFonts w:ascii="Times New Roman" w:hAnsi="Times New Roman"/>
              </w:rPr>
            </w:pPr>
          </w:p>
          <w:p w14:paraId="7C3466AC" w14:textId="713A63E2" w:rsidR="009E03A6" w:rsidRPr="00461BEC" w:rsidRDefault="009E03A6" w:rsidP="009E03A6">
            <w:pPr>
              <w:autoSpaceDE w:val="0"/>
              <w:autoSpaceDN w:val="0"/>
              <w:adjustRightInd w:val="0"/>
              <w:jc w:val="both"/>
              <w:rPr>
                <w:rFonts w:ascii="Times New Roman" w:hAnsi="Times New Roman"/>
              </w:rPr>
            </w:pPr>
            <w:r w:rsidRPr="009E03A6">
              <w:rPr>
                <w:rFonts w:ascii="Times New Roman" w:hAnsi="Times New Roman"/>
              </w:rPr>
              <w:t>Начало действия документа - 11.12.2024.</w:t>
            </w:r>
          </w:p>
        </w:tc>
      </w:tr>
      <w:tr w:rsidR="00E049AF" w:rsidRPr="000F6CEB" w14:paraId="14B7AF9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276CAC" w14:textId="66F499FB" w:rsidR="00E049AF" w:rsidRPr="0087755C"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3</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CC5D291" w14:textId="77777777" w:rsidR="00461BEC" w:rsidRPr="00461BEC" w:rsidRDefault="00461BEC" w:rsidP="00461BEC">
            <w:pPr>
              <w:autoSpaceDE w:val="0"/>
              <w:autoSpaceDN w:val="0"/>
              <w:adjustRightInd w:val="0"/>
              <w:jc w:val="both"/>
              <w:rPr>
                <w:rFonts w:ascii="Times New Roman" w:hAnsi="Times New Roman"/>
              </w:rPr>
            </w:pPr>
            <w:r w:rsidRPr="00461BEC">
              <w:rPr>
                <w:rFonts w:ascii="Times New Roman" w:hAnsi="Times New Roman"/>
              </w:rPr>
              <w:t>Федеральный закон от 30.11.2024 N 440-ФЗ</w:t>
            </w:r>
          </w:p>
          <w:p w14:paraId="6E80E1B7" w14:textId="6C2BBCCB" w:rsidR="00E049AF" w:rsidRPr="005634A2" w:rsidRDefault="00461BEC" w:rsidP="00461BEC">
            <w:pPr>
              <w:autoSpaceDE w:val="0"/>
              <w:autoSpaceDN w:val="0"/>
              <w:adjustRightInd w:val="0"/>
              <w:jc w:val="both"/>
              <w:rPr>
                <w:rFonts w:ascii="Times New Roman" w:hAnsi="Times New Roman"/>
              </w:rPr>
            </w:pPr>
            <w:r w:rsidRPr="00461BEC">
              <w:rPr>
                <w:rFonts w:ascii="Times New Roman" w:hAnsi="Times New Roman"/>
              </w:rPr>
              <w:t>"О внесении изменений в статью 8.52 Кодекса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37BC17A9" w14:textId="490F16A5"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Установлена административная ответственность за несоблюдение требований к содержанию домашних животных</w:t>
            </w:r>
            <w:r w:rsidR="00390DA5">
              <w:rPr>
                <w:rFonts w:ascii="Times New Roman" w:hAnsi="Times New Roman"/>
                <w:bCs/>
              </w:rPr>
              <w:t>.</w:t>
            </w:r>
          </w:p>
          <w:p w14:paraId="45E4738E"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Необходимые изменения внесены в статью 8.52 КоАП РФ, санкцией которой за соответствующее правонарушение предусмотрены предупреждение или штраф.</w:t>
            </w:r>
          </w:p>
          <w:p w14:paraId="61602483" w14:textId="6831DB29" w:rsidR="00E049AF" w:rsidRPr="005634A2" w:rsidRDefault="00461BEC" w:rsidP="00461BEC">
            <w:pPr>
              <w:autoSpaceDE w:val="0"/>
              <w:autoSpaceDN w:val="0"/>
              <w:adjustRightInd w:val="0"/>
              <w:jc w:val="both"/>
              <w:rPr>
                <w:rFonts w:ascii="Times New Roman" w:hAnsi="Times New Roman"/>
                <w:bCs/>
              </w:rPr>
            </w:pPr>
            <w:r w:rsidRPr="00461BEC">
              <w:rPr>
                <w:rFonts w:ascii="Times New Roman" w:hAnsi="Times New Roman"/>
                <w:bCs/>
              </w:rPr>
              <w:t>Так, за несоблюдение требований к содержанию домашних животных административный штраф для граждан составит от 1500 до 3000 рублей, для должностных лиц - от 5000 до 15000 рублей, для юрлиц - от 15000 до 30000 рублей.</w:t>
            </w:r>
          </w:p>
        </w:tc>
        <w:tc>
          <w:tcPr>
            <w:tcW w:w="4393" w:type="dxa"/>
            <w:tcBorders>
              <w:top w:val="single" w:sz="4" w:space="0" w:color="auto"/>
              <w:left w:val="single" w:sz="4" w:space="0" w:color="auto"/>
              <w:bottom w:val="single" w:sz="4" w:space="0" w:color="auto"/>
              <w:right w:val="single" w:sz="4" w:space="0" w:color="auto"/>
            </w:tcBorders>
          </w:tcPr>
          <w:p w14:paraId="49F28C75" w14:textId="0BAC90F5" w:rsidR="00461BEC" w:rsidRDefault="00461BEC" w:rsidP="00461BEC">
            <w:pPr>
              <w:autoSpaceDE w:val="0"/>
              <w:autoSpaceDN w:val="0"/>
              <w:adjustRightInd w:val="0"/>
              <w:jc w:val="both"/>
              <w:rPr>
                <w:rFonts w:ascii="Times New Roman" w:hAnsi="Times New Roman"/>
              </w:rPr>
            </w:pPr>
            <w:r w:rsidRPr="00461BEC">
              <w:rPr>
                <w:rFonts w:ascii="Times New Roman" w:hAnsi="Times New Roman"/>
              </w:rPr>
              <w:t>Официальный интернет-портал правовой информации http://pravo.gov.ru, 30.11.2024</w:t>
            </w:r>
          </w:p>
          <w:p w14:paraId="7641AFFD" w14:textId="77777777" w:rsidR="00461BEC" w:rsidRPr="00461BEC" w:rsidRDefault="00461BEC" w:rsidP="00461BEC">
            <w:pPr>
              <w:autoSpaceDE w:val="0"/>
              <w:autoSpaceDN w:val="0"/>
              <w:adjustRightInd w:val="0"/>
              <w:jc w:val="both"/>
              <w:rPr>
                <w:rFonts w:ascii="Times New Roman" w:hAnsi="Times New Roman"/>
              </w:rPr>
            </w:pPr>
          </w:p>
          <w:p w14:paraId="40659952" w14:textId="790338F2" w:rsidR="00E049AF" w:rsidRPr="005634A2" w:rsidRDefault="00461BEC" w:rsidP="00461BEC">
            <w:pPr>
              <w:autoSpaceDE w:val="0"/>
              <w:autoSpaceDN w:val="0"/>
              <w:adjustRightInd w:val="0"/>
              <w:jc w:val="both"/>
              <w:rPr>
                <w:rFonts w:ascii="Times New Roman" w:hAnsi="Times New Roman"/>
              </w:rPr>
            </w:pPr>
            <w:r w:rsidRPr="00461BEC">
              <w:rPr>
                <w:rFonts w:ascii="Times New Roman" w:hAnsi="Times New Roman"/>
              </w:rPr>
              <w:t>Начало действия документа - 11.12.2024.</w:t>
            </w:r>
          </w:p>
        </w:tc>
      </w:tr>
      <w:tr w:rsidR="005634A2" w:rsidRPr="000F6CEB" w14:paraId="58D7A41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46BC18F" w14:textId="10B6FE2F" w:rsidR="005634A2"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4</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0CB6125" w14:textId="77777777" w:rsidR="00461BEC" w:rsidRPr="00461BEC" w:rsidRDefault="00461BEC" w:rsidP="00461BEC">
            <w:pPr>
              <w:autoSpaceDE w:val="0"/>
              <w:autoSpaceDN w:val="0"/>
              <w:adjustRightInd w:val="0"/>
              <w:jc w:val="both"/>
              <w:rPr>
                <w:rFonts w:ascii="Times New Roman" w:hAnsi="Times New Roman"/>
              </w:rPr>
            </w:pPr>
            <w:r w:rsidRPr="00461BEC">
              <w:rPr>
                <w:rFonts w:ascii="Times New Roman" w:hAnsi="Times New Roman"/>
              </w:rPr>
              <w:t>Федеральный закон от 30.11.2024 N 444-ФЗ</w:t>
            </w:r>
          </w:p>
          <w:p w14:paraId="14ED7C9E" w14:textId="455ABCA8" w:rsidR="005634A2" w:rsidRPr="00345A99" w:rsidRDefault="00461BEC" w:rsidP="00461BEC">
            <w:pPr>
              <w:autoSpaceDE w:val="0"/>
              <w:autoSpaceDN w:val="0"/>
              <w:adjustRightInd w:val="0"/>
              <w:jc w:val="both"/>
              <w:rPr>
                <w:rFonts w:ascii="Times New Roman" w:hAnsi="Times New Roman"/>
              </w:rPr>
            </w:pPr>
            <w:r w:rsidRPr="00461BEC">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CA7A50B" w14:textId="62E493CD"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Подписан закон, разрешающий передавать в концессию объекты культурного наследия, находящиеся в неудовлетворительном состоянии</w:t>
            </w:r>
            <w:r w:rsidR="00390DA5">
              <w:rPr>
                <w:rFonts w:ascii="Times New Roman" w:hAnsi="Times New Roman"/>
                <w:bCs/>
              </w:rPr>
              <w:t>.</w:t>
            </w:r>
          </w:p>
          <w:p w14:paraId="167359AF"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Федеральный закон от 21 июля 2005 года N 115-ФЗ "О концессионных соглашениях" дополнен новой главой, устанавливающей особенности заключения и исполнения концессионных соглашений в отношении объектов культурного наследия, находящихся в неудовлетворительном состоянии.</w:t>
            </w:r>
          </w:p>
          <w:p w14:paraId="62445B60"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lastRenderedPageBreak/>
              <w:t>Предусмотрено, что объектами концессионного соглашения не могут быть мемориальные квартиры, мавзолеи, произведения монументального искусства, а также имущество религиозного назначения.</w:t>
            </w:r>
          </w:p>
          <w:p w14:paraId="737252AE"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Также законом запрещается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w:t>
            </w:r>
          </w:p>
          <w:p w14:paraId="03DAD121"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Приводятся существенные условия, которые должно содержать концессионное соглашение, и устанавливается, что оно может быть расторгнуто на основании решения суда в случае,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w:t>
            </w:r>
          </w:p>
          <w:p w14:paraId="75D281ED" w14:textId="7C959276" w:rsidR="005634A2" w:rsidRPr="00345A99" w:rsidRDefault="00461BEC" w:rsidP="00461BEC">
            <w:pPr>
              <w:autoSpaceDE w:val="0"/>
              <w:autoSpaceDN w:val="0"/>
              <w:adjustRightInd w:val="0"/>
              <w:jc w:val="both"/>
              <w:rPr>
                <w:rFonts w:ascii="Times New Roman" w:hAnsi="Times New Roman"/>
                <w:bCs/>
              </w:rPr>
            </w:pPr>
            <w:r w:rsidRPr="00461BEC">
              <w:rPr>
                <w:rFonts w:ascii="Times New Roman" w:hAnsi="Times New Roman"/>
                <w:bCs/>
              </w:rPr>
              <w:t>При выполнении всех предусмотренных законом условий концессионер получит преимущественное право на выкуп объекта концессионного соглашения.</w:t>
            </w:r>
          </w:p>
        </w:tc>
        <w:tc>
          <w:tcPr>
            <w:tcW w:w="4393" w:type="dxa"/>
            <w:tcBorders>
              <w:top w:val="single" w:sz="4" w:space="0" w:color="auto"/>
              <w:left w:val="single" w:sz="4" w:space="0" w:color="auto"/>
              <w:bottom w:val="single" w:sz="4" w:space="0" w:color="auto"/>
              <w:right w:val="single" w:sz="4" w:space="0" w:color="auto"/>
            </w:tcBorders>
          </w:tcPr>
          <w:p w14:paraId="712DF6A0" w14:textId="48F11081" w:rsidR="00461BEC" w:rsidRDefault="00461BEC" w:rsidP="00461BEC">
            <w:pPr>
              <w:autoSpaceDE w:val="0"/>
              <w:autoSpaceDN w:val="0"/>
              <w:adjustRightInd w:val="0"/>
              <w:jc w:val="both"/>
              <w:rPr>
                <w:rFonts w:ascii="Times New Roman" w:hAnsi="Times New Roman"/>
              </w:rPr>
            </w:pPr>
            <w:r w:rsidRPr="00461BEC">
              <w:rPr>
                <w:rFonts w:ascii="Times New Roman" w:hAnsi="Times New Roman"/>
              </w:rPr>
              <w:lastRenderedPageBreak/>
              <w:t>Официальный интернет-портал правовой информации http://pravo.gov.ru, 30.11.2024</w:t>
            </w:r>
          </w:p>
          <w:p w14:paraId="6312F63C" w14:textId="77777777" w:rsidR="00461BEC" w:rsidRPr="00461BEC" w:rsidRDefault="00461BEC" w:rsidP="00461BEC">
            <w:pPr>
              <w:autoSpaceDE w:val="0"/>
              <w:autoSpaceDN w:val="0"/>
              <w:adjustRightInd w:val="0"/>
              <w:jc w:val="both"/>
              <w:rPr>
                <w:rFonts w:ascii="Times New Roman" w:hAnsi="Times New Roman"/>
              </w:rPr>
            </w:pPr>
          </w:p>
          <w:p w14:paraId="27CF5AB5" w14:textId="0B5B4EF7" w:rsidR="005634A2" w:rsidRPr="00345A99" w:rsidRDefault="00461BEC" w:rsidP="00461BEC">
            <w:pPr>
              <w:autoSpaceDE w:val="0"/>
              <w:autoSpaceDN w:val="0"/>
              <w:adjustRightInd w:val="0"/>
              <w:jc w:val="both"/>
              <w:rPr>
                <w:rFonts w:ascii="Times New Roman" w:hAnsi="Times New Roman"/>
              </w:rPr>
            </w:pPr>
            <w:r w:rsidRPr="00461BEC">
              <w:rPr>
                <w:rFonts w:ascii="Times New Roman" w:hAnsi="Times New Roman"/>
              </w:rPr>
              <w:t>Начало действия документа - 31.12.2024.</w:t>
            </w:r>
          </w:p>
        </w:tc>
      </w:tr>
      <w:tr w:rsidR="00E91C61" w:rsidRPr="000F6CEB" w14:paraId="7BA42DA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3AD7CF" w14:textId="1D0E2BDE" w:rsidR="00E91C61"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5</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182F358" w14:textId="77777777" w:rsidR="00461BEC" w:rsidRPr="00461BEC" w:rsidRDefault="00461BEC" w:rsidP="00461BEC">
            <w:pPr>
              <w:autoSpaceDE w:val="0"/>
              <w:autoSpaceDN w:val="0"/>
              <w:adjustRightInd w:val="0"/>
              <w:jc w:val="both"/>
              <w:rPr>
                <w:rFonts w:ascii="Times New Roman" w:hAnsi="Times New Roman"/>
              </w:rPr>
            </w:pPr>
            <w:r w:rsidRPr="00461BEC">
              <w:rPr>
                <w:rFonts w:ascii="Times New Roman" w:hAnsi="Times New Roman"/>
              </w:rPr>
              <w:t>Федеральный закон от 30.11.2024 N 447-ФЗ</w:t>
            </w:r>
          </w:p>
          <w:p w14:paraId="6C75C73C" w14:textId="27BE518F" w:rsidR="00E91C61" w:rsidRPr="00147322" w:rsidRDefault="00461BEC" w:rsidP="00461BEC">
            <w:pPr>
              <w:autoSpaceDE w:val="0"/>
              <w:autoSpaceDN w:val="0"/>
              <w:adjustRightInd w:val="0"/>
              <w:jc w:val="both"/>
              <w:rPr>
                <w:rFonts w:ascii="Times New Roman" w:hAnsi="Times New Roman"/>
              </w:rPr>
            </w:pPr>
            <w:r w:rsidRPr="00461BEC">
              <w:rPr>
                <w:rFonts w:ascii="Times New Roman" w:hAnsi="Times New Roman"/>
              </w:rPr>
              <w:t>"О внесении изменения в статью 39.15 Земельного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FED1E9A"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С двух лет до одного года сокращен срок действия решения о предварительном согласовании предоставления земельного участка, находящегося в государственной или муниципальной собственности</w:t>
            </w:r>
          </w:p>
          <w:p w14:paraId="46BC004B" w14:textId="77777777" w:rsidR="00461BEC" w:rsidRPr="00461BEC" w:rsidRDefault="00461BEC" w:rsidP="00461BEC">
            <w:pPr>
              <w:autoSpaceDE w:val="0"/>
              <w:autoSpaceDN w:val="0"/>
              <w:adjustRightInd w:val="0"/>
              <w:jc w:val="both"/>
              <w:rPr>
                <w:rFonts w:ascii="Times New Roman" w:hAnsi="Times New Roman"/>
                <w:bCs/>
              </w:rPr>
            </w:pPr>
            <w:r w:rsidRPr="00461BEC">
              <w:rPr>
                <w:rFonts w:ascii="Times New Roman" w:hAnsi="Times New Roman"/>
                <w:bCs/>
              </w:rPr>
              <w:t>При этом определено, что срок действия такого решения составляет два года в случае, когда решение о предварительном согласовании предоставления земельного участка содержит указание на необходимость изменения вида разрешенного использования испрашиваемого земельного участка и его перевода из одной категории земель в другую в качестве условия его предоставления.</w:t>
            </w:r>
          </w:p>
          <w:p w14:paraId="7D6948D2" w14:textId="35640AF3" w:rsidR="00E91C61" w:rsidRPr="00147322" w:rsidRDefault="00461BEC" w:rsidP="00461BEC">
            <w:pPr>
              <w:autoSpaceDE w:val="0"/>
              <w:autoSpaceDN w:val="0"/>
              <w:adjustRightInd w:val="0"/>
              <w:jc w:val="both"/>
              <w:rPr>
                <w:rFonts w:ascii="Times New Roman" w:hAnsi="Times New Roman"/>
                <w:bCs/>
              </w:rPr>
            </w:pPr>
            <w:r w:rsidRPr="00461BEC">
              <w:rPr>
                <w:rFonts w:ascii="Times New Roman" w:hAnsi="Times New Roman"/>
                <w:bCs/>
              </w:rPr>
              <w:t>Предусматривается, что срок действия решений о предварительном согласовании предоставления земельного участка, принятых исполнительными органами государственной власти или органами местного самоуправления в пределах их компетенции до дня вступления в силу настоящего Федерального закона, составляет два года.</w:t>
            </w:r>
          </w:p>
        </w:tc>
        <w:tc>
          <w:tcPr>
            <w:tcW w:w="4393" w:type="dxa"/>
            <w:tcBorders>
              <w:top w:val="single" w:sz="4" w:space="0" w:color="auto"/>
              <w:left w:val="single" w:sz="4" w:space="0" w:color="auto"/>
              <w:bottom w:val="single" w:sz="4" w:space="0" w:color="auto"/>
              <w:right w:val="single" w:sz="4" w:space="0" w:color="auto"/>
            </w:tcBorders>
          </w:tcPr>
          <w:p w14:paraId="652C51DD" w14:textId="66B9D0F0" w:rsidR="00461BEC" w:rsidRDefault="00461BEC" w:rsidP="00461BEC">
            <w:pPr>
              <w:autoSpaceDE w:val="0"/>
              <w:autoSpaceDN w:val="0"/>
              <w:adjustRightInd w:val="0"/>
              <w:jc w:val="both"/>
              <w:rPr>
                <w:rFonts w:ascii="Times New Roman" w:hAnsi="Times New Roman"/>
              </w:rPr>
            </w:pPr>
            <w:r w:rsidRPr="00461BEC">
              <w:rPr>
                <w:rFonts w:ascii="Times New Roman" w:hAnsi="Times New Roman"/>
              </w:rPr>
              <w:t>Официальный интернет-портал правовой информации http://pravo.gov.ru, 30.11.2024</w:t>
            </w:r>
          </w:p>
          <w:p w14:paraId="01917842" w14:textId="77777777" w:rsidR="00461BEC" w:rsidRPr="00461BEC" w:rsidRDefault="00461BEC" w:rsidP="00461BEC">
            <w:pPr>
              <w:autoSpaceDE w:val="0"/>
              <w:autoSpaceDN w:val="0"/>
              <w:adjustRightInd w:val="0"/>
              <w:jc w:val="both"/>
              <w:rPr>
                <w:rFonts w:ascii="Times New Roman" w:hAnsi="Times New Roman"/>
              </w:rPr>
            </w:pPr>
          </w:p>
          <w:p w14:paraId="4B1B915B" w14:textId="704D7621" w:rsidR="00622462" w:rsidRPr="00FE3570" w:rsidRDefault="00461BEC" w:rsidP="00461BEC">
            <w:pPr>
              <w:autoSpaceDE w:val="0"/>
              <w:autoSpaceDN w:val="0"/>
              <w:adjustRightInd w:val="0"/>
              <w:jc w:val="both"/>
              <w:rPr>
                <w:rFonts w:ascii="Times New Roman" w:hAnsi="Times New Roman"/>
              </w:rPr>
            </w:pPr>
            <w:r w:rsidRPr="00461BEC">
              <w:rPr>
                <w:rFonts w:ascii="Times New Roman" w:hAnsi="Times New Roman"/>
              </w:rPr>
              <w:t>Начало действия документа - 11.12.2024.</w:t>
            </w:r>
          </w:p>
        </w:tc>
      </w:tr>
      <w:tr w:rsidR="00BB59B7" w:rsidRPr="000F6CEB" w14:paraId="40929A5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A14BB60" w14:textId="2B89F4BC" w:rsidR="00BB59B7"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6</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2033861" w14:textId="77777777" w:rsidR="0086515B" w:rsidRPr="0086515B" w:rsidRDefault="0086515B" w:rsidP="0086515B">
            <w:pPr>
              <w:autoSpaceDE w:val="0"/>
              <w:autoSpaceDN w:val="0"/>
              <w:adjustRightInd w:val="0"/>
              <w:jc w:val="both"/>
              <w:rPr>
                <w:rFonts w:ascii="Times New Roman" w:hAnsi="Times New Roman"/>
              </w:rPr>
            </w:pPr>
            <w:r w:rsidRPr="0086515B">
              <w:rPr>
                <w:rFonts w:ascii="Times New Roman" w:hAnsi="Times New Roman"/>
              </w:rPr>
              <w:t>Федеральный закон от 30.11.2024 N 437-ФЗ</w:t>
            </w:r>
          </w:p>
          <w:p w14:paraId="18653622" w14:textId="6096BBE6" w:rsidR="00BB59B7" w:rsidRPr="00AA51E0" w:rsidRDefault="0086515B" w:rsidP="0086515B">
            <w:pPr>
              <w:autoSpaceDE w:val="0"/>
              <w:autoSpaceDN w:val="0"/>
              <w:adjustRightInd w:val="0"/>
              <w:jc w:val="both"/>
              <w:rPr>
                <w:rFonts w:ascii="Times New Roman" w:hAnsi="Times New Roman"/>
              </w:rPr>
            </w:pPr>
            <w:r w:rsidRPr="0086515B">
              <w:rPr>
                <w:rFonts w:ascii="Times New Roman" w:hAnsi="Times New Roman"/>
              </w:rPr>
              <w:t>"О внесении изменений в Федеральный закон "О статусе военнослужащих"</w:t>
            </w:r>
          </w:p>
        </w:tc>
        <w:tc>
          <w:tcPr>
            <w:tcW w:w="7242" w:type="dxa"/>
            <w:tcBorders>
              <w:top w:val="single" w:sz="4" w:space="0" w:color="auto"/>
              <w:left w:val="single" w:sz="4" w:space="0" w:color="auto"/>
              <w:bottom w:val="single" w:sz="4" w:space="0" w:color="auto"/>
              <w:right w:val="single" w:sz="4" w:space="0" w:color="auto"/>
            </w:tcBorders>
          </w:tcPr>
          <w:p w14:paraId="12716926" w14:textId="0890D5F5" w:rsidR="0086515B" w:rsidRPr="0086515B" w:rsidRDefault="0086515B" w:rsidP="0086515B">
            <w:pPr>
              <w:autoSpaceDE w:val="0"/>
              <w:autoSpaceDN w:val="0"/>
              <w:adjustRightInd w:val="0"/>
              <w:jc w:val="both"/>
              <w:rPr>
                <w:rFonts w:ascii="Times New Roman" w:hAnsi="Times New Roman"/>
                <w:bCs/>
              </w:rPr>
            </w:pPr>
            <w:r w:rsidRPr="0086515B">
              <w:rPr>
                <w:rFonts w:ascii="Times New Roman" w:hAnsi="Times New Roman"/>
                <w:bCs/>
              </w:rPr>
              <w:t>Закреплено право военнослужащих-граждан и граждан, уволенных с военной службы, воспитывающих ребенка-инвалида, на внеочередное обеспечение жильем либо жилищной субсидией</w:t>
            </w:r>
            <w:r w:rsidR="00390DA5">
              <w:rPr>
                <w:rFonts w:ascii="Times New Roman" w:hAnsi="Times New Roman"/>
                <w:bCs/>
              </w:rPr>
              <w:t>.</w:t>
            </w:r>
          </w:p>
          <w:p w14:paraId="23DB8470" w14:textId="77777777" w:rsidR="0086515B" w:rsidRPr="0086515B" w:rsidRDefault="0086515B" w:rsidP="0086515B">
            <w:pPr>
              <w:autoSpaceDE w:val="0"/>
              <w:autoSpaceDN w:val="0"/>
              <w:adjustRightInd w:val="0"/>
              <w:jc w:val="both"/>
              <w:rPr>
                <w:rFonts w:ascii="Times New Roman" w:hAnsi="Times New Roman"/>
                <w:bCs/>
              </w:rPr>
            </w:pPr>
            <w:r w:rsidRPr="0086515B">
              <w:rPr>
                <w:rFonts w:ascii="Times New Roman" w:hAnsi="Times New Roman"/>
                <w:bCs/>
              </w:rPr>
              <w:t>Кроме того, определены категории военнослужащих, которым предоставляются вне очереди служебные жилые помещения, жилые помещения в общежитиях или арендованные жилые помещения.</w:t>
            </w:r>
          </w:p>
          <w:p w14:paraId="7DDA6B2C" w14:textId="377487EB" w:rsidR="00BB59B7" w:rsidRPr="00AA51E0" w:rsidRDefault="0086515B" w:rsidP="0086515B">
            <w:pPr>
              <w:autoSpaceDE w:val="0"/>
              <w:autoSpaceDN w:val="0"/>
              <w:adjustRightInd w:val="0"/>
              <w:jc w:val="both"/>
              <w:rPr>
                <w:rFonts w:ascii="Times New Roman" w:hAnsi="Times New Roman"/>
                <w:bCs/>
              </w:rPr>
            </w:pPr>
            <w:r w:rsidRPr="0086515B">
              <w:rPr>
                <w:rFonts w:ascii="Times New Roman" w:hAnsi="Times New Roman"/>
                <w:bCs/>
              </w:rPr>
              <w:lastRenderedPageBreak/>
              <w:t>Настоящий Федеральный 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0B653F00" w14:textId="06197CB3" w:rsidR="0086515B" w:rsidRDefault="0086515B" w:rsidP="0086515B">
            <w:pPr>
              <w:autoSpaceDE w:val="0"/>
              <w:autoSpaceDN w:val="0"/>
              <w:adjustRightInd w:val="0"/>
              <w:jc w:val="both"/>
              <w:rPr>
                <w:rFonts w:ascii="Times New Roman" w:hAnsi="Times New Roman"/>
              </w:rPr>
            </w:pPr>
            <w:r w:rsidRPr="0086515B">
              <w:rPr>
                <w:rFonts w:ascii="Times New Roman" w:hAnsi="Times New Roman"/>
              </w:rPr>
              <w:lastRenderedPageBreak/>
              <w:t>Официальный интернет-портал правовой информации http://pravo.gov.ru, 30.11.2024</w:t>
            </w:r>
          </w:p>
          <w:p w14:paraId="1AD1932E" w14:textId="77777777" w:rsidR="0086515B" w:rsidRPr="0086515B" w:rsidRDefault="0086515B" w:rsidP="0086515B">
            <w:pPr>
              <w:autoSpaceDE w:val="0"/>
              <w:autoSpaceDN w:val="0"/>
              <w:adjustRightInd w:val="0"/>
              <w:jc w:val="both"/>
              <w:rPr>
                <w:rFonts w:ascii="Times New Roman" w:hAnsi="Times New Roman"/>
              </w:rPr>
            </w:pPr>
          </w:p>
          <w:p w14:paraId="3F4E795C" w14:textId="462EA7EF" w:rsidR="00BB59B7" w:rsidRPr="00AA51E0" w:rsidRDefault="0086515B" w:rsidP="0086515B">
            <w:pPr>
              <w:autoSpaceDE w:val="0"/>
              <w:autoSpaceDN w:val="0"/>
              <w:adjustRightInd w:val="0"/>
              <w:jc w:val="both"/>
              <w:rPr>
                <w:rFonts w:ascii="Times New Roman" w:hAnsi="Times New Roman"/>
              </w:rPr>
            </w:pPr>
            <w:r w:rsidRPr="0086515B">
              <w:rPr>
                <w:rFonts w:ascii="Times New Roman" w:hAnsi="Times New Roman"/>
              </w:rPr>
              <w:t>Начало действия документа - 30.11.2024.</w:t>
            </w:r>
          </w:p>
        </w:tc>
      </w:tr>
      <w:tr w:rsidR="009E03A6" w:rsidRPr="000F6CEB" w14:paraId="193D7A4A"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D5F45C" w14:textId="212456FD" w:rsidR="009E03A6"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3D0C3667" w14:textId="16F030A7" w:rsidR="009E03A6" w:rsidRPr="0086515B" w:rsidRDefault="009E03A6" w:rsidP="0086515B">
            <w:pPr>
              <w:autoSpaceDE w:val="0"/>
              <w:autoSpaceDN w:val="0"/>
              <w:adjustRightInd w:val="0"/>
              <w:jc w:val="both"/>
              <w:rPr>
                <w:rFonts w:ascii="Times New Roman" w:hAnsi="Times New Roman"/>
              </w:rPr>
            </w:pPr>
            <w:r w:rsidRPr="009E03A6">
              <w:rPr>
                <w:rFonts w:ascii="Times New Roman" w:hAnsi="Times New Roman"/>
              </w:rPr>
              <w:t>Федеральный закон от 30 ноября 2024 г. N 438-ФЗ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39E7D0B"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Подписанным законом запрещается продажа (в том числе дистанционным способом) несовершеннолетним потенциально опасных газосодержащих товаров бытового назначения. Перечень таких товаров установит Правительство.</w:t>
            </w:r>
          </w:p>
          <w:p w14:paraId="188FE41D" w14:textId="122FC519" w:rsidR="009E03A6" w:rsidRPr="0086515B" w:rsidRDefault="009E03A6" w:rsidP="009E03A6">
            <w:pPr>
              <w:autoSpaceDE w:val="0"/>
              <w:autoSpaceDN w:val="0"/>
              <w:adjustRightInd w:val="0"/>
              <w:jc w:val="both"/>
              <w:rPr>
                <w:rFonts w:ascii="Times New Roman" w:hAnsi="Times New Roman"/>
                <w:bCs/>
              </w:rPr>
            </w:pPr>
            <w:r w:rsidRPr="009E03A6">
              <w:rPr>
                <w:rFonts w:ascii="Times New Roman" w:hAnsi="Times New Roman"/>
                <w:bCs/>
              </w:rPr>
              <w:t>Закреплено, что продавец обязан отказать покупателю в продаже (в том числе дистанционным способом) потенциально опасных газосодержащих товаров бытового назначения, если в отношении покупателя имеются сомнения в достижении им совершеннолетия, но продавец не может в этом удостовериться.</w:t>
            </w:r>
          </w:p>
        </w:tc>
        <w:tc>
          <w:tcPr>
            <w:tcW w:w="4393" w:type="dxa"/>
            <w:tcBorders>
              <w:top w:val="single" w:sz="4" w:space="0" w:color="auto"/>
              <w:left w:val="single" w:sz="4" w:space="0" w:color="auto"/>
              <w:bottom w:val="single" w:sz="4" w:space="0" w:color="auto"/>
              <w:right w:val="single" w:sz="4" w:space="0" w:color="auto"/>
            </w:tcBorders>
          </w:tcPr>
          <w:p w14:paraId="64CBE6A3"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Официальный интернет-портал правовой информации http://pravo.gov.ru, 30.11.2024,</w:t>
            </w:r>
          </w:p>
          <w:p w14:paraId="7D5BEFE0"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"Собрание законодательства РФ", 02.12.2024, N 49 (часть IV), ст. 7429,</w:t>
            </w:r>
          </w:p>
          <w:p w14:paraId="4B0E5D75"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"Российская газета", N 278, 06.12.2024,</w:t>
            </w:r>
          </w:p>
          <w:p w14:paraId="01243FBA" w14:textId="576B5C34" w:rsidR="009E03A6" w:rsidRDefault="009E03A6" w:rsidP="009E03A6">
            <w:pPr>
              <w:autoSpaceDE w:val="0"/>
              <w:autoSpaceDN w:val="0"/>
              <w:adjustRightInd w:val="0"/>
              <w:jc w:val="both"/>
              <w:rPr>
                <w:rFonts w:ascii="Times New Roman" w:hAnsi="Times New Roman"/>
              </w:rPr>
            </w:pPr>
            <w:r w:rsidRPr="009E03A6">
              <w:rPr>
                <w:rFonts w:ascii="Times New Roman" w:hAnsi="Times New Roman"/>
              </w:rPr>
              <w:t>"Парламентская газета", N 45с, 10.12.2024</w:t>
            </w:r>
          </w:p>
          <w:p w14:paraId="4CBD1F57" w14:textId="77777777" w:rsidR="009E03A6" w:rsidRPr="009E03A6" w:rsidRDefault="009E03A6" w:rsidP="009E03A6">
            <w:pPr>
              <w:autoSpaceDE w:val="0"/>
              <w:autoSpaceDN w:val="0"/>
              <w:adjustRightInd w:val="0"/>
              <w:jc w:val="both"/>
              <w:rPr>
                <w:rFonts w:ascii="Times New Roman" w:hAnsi="Times New Roman"/>
              </w:rPr>
            </w:pPr>
          </w:p>
          <w:p w14:paraId="632EE614" w14:textId="66AD7D76" w:rsidR="009E03A6" w:rsidRPr="0086515B" w:rsidRDefault="009E03A6" w:rsidP="009E03A6">
            <w:pPr>
              <w:autoSpaceDE w:val="0"/>
              <w:autoSpaceDN w:val="0"/>
              <w:adjustRightInd w:val="0"/>
              <w:jc w:val="both"/>
              <w:rPr>
                <w:rFonts w:ascii="Times New Roman" w:hAnsi="Times New Roman"/>
              </w:rPr>
            </w:pPr>
            <w:r w:rsidRPr="009E03A6">
              <w:rPr>
                <w:rFonts w:ascii="Times New Roman" w:hAnsi="Times New Roman"/>
              </w:rPr>
              <w:t>Начало действия документа - 01.03.2025.</w:t>
            </w:r>
          </w:p>
        </w:tc>
      </w:tr>
      <w:tr w:rsidR="00F65924" w:rsidRPr="000F6CEB" w14:paraId="0F73FCA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F48D1CD" w14:textId="050E3CE8" w:rsidR="00F65924"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27A59737" w14:textId="5F69331D" w:rsidR="00F65924" w:rsidRPr="009E03A6" w:rsidRDefault="00F65924" w:rsidP="0086515B">
            <w:pPr>
              <w:autoSpaceDE w:val="0"/>
              <w:autoSpaceDN w:val="0"/>
              <w:adjustRightInd w:val="0"/>
              <w:jc w:val="both"/>
              <w:rPr>
                <w:rFonts w:ascii="Times New Roman" w:hAnsi="Times New Roman"/>
              </w:rPr>
            </w:pPr>
            <w:r w:rsidRPr="00F65924">
              <w:rPr>
                <w:rFonts w:ascii="Times New Roman" w:hAnsi="Times New Roman"/>
              </w:rPr>
              <w:t>Федеральный закон от 13 декабря 2024 г. N 459-ФЗ "О внесении изменения в статью 574 части второй Гражданского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336F7A2" w14:textId="760713D5"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Установлены особенности использования информационных систем при проведении общего собрания собственников помещений в многоквартирном доме</w:t>
            </w:r>
            <w:r w:rsidR="00390DA5">
              <w:rPr>
                <w:rFonts w:ascii="Times New Roman" w:hAnsi="Times New Roman"/>
                <w:bCs/>
              </w:rPr>
              <w:t>.</w:t>
            </w:r>
          </w:p>
          <w:p w14:paraId="6EC6A8BD"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В частности, уточняется порядок направления на единый портал госуслуг информации о размещенных (сформированных) в ГИС ЖКХ сообщениях о проведении общих собраний собственников помещений в многоквартирном доме, решениях по вопросам повестки дня, принятых на их общих собраниях, об итогах голосований, протоколах общих собраний.</w:t>
            </w:r>
          </w:p>
          <w:p w14:paraId="56443EEA"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Информация, направляемая в ГИС ЖКХ или на единый портал госуслуг по указанным вопросам, признается юридически значимым сообщением, которое считается полученным: в момент входа соответствующего лица в личный кабинет на едином портале госуслуг с использованием единой системы идентификации и аутентификации; в момент входа соответствующего лица в личный кабинет в ГИС ЖКХ.</w:t>
            </w:r>
          </w:p>
          <w:p w14:paraId="132E8947"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Также предусматривается, что субъект РФ, в котором обеспечена возможность проведения общих 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ГИС ЖКХ информационные электронные сообщения о проведении общих собраний собственников помещений в многоквартирном доме и принятых на них решениях. При этом состав и порядок получения указанных информационных электронных сообщений устанавливаются в соответствии с порядком хранения, обработки и предоставления информации, содержащейся в ГИС ЖКХ.</w:t>
            </w:r>
          </w:p>
          <w:p w14:paraId="7B551C57"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Настоящий Федеральный закон вступает в силу с 1 марта 2025 года, за исключением отдельных положений, вступающих в силу со дня официального опубликования настоящего Федерального закона.</w:t>
            </w:r>
          </w:p>
          <w:p w14:paraId="16A6E8A2" w14:textId="0B2D349D" w:rsidR="00F65924" w:rsidRPr="009E03A6" w:rsidRDefault="00F65924" w:rsidP="00F65924">
            <w:pPr>
              <w:autoSpaceDE w:val="0"/>
              <w:autoSpaceDN w:val="0"/>
              <w:adjustRightInd w:val="0"/>
              <w:jc w:val="both"/>
              <w:rPr>
                <w:rFonts w:ascii="Times New Roman" w:hAnsi="Times New Roman"/>
                <w:bCs/>
              </w:rPr>
            </w:pPr>
            <w:r w:rsidRPr="00F65924">
              <w:rPr>
                <w:rFonts w:ascii="Times New Roman" w:hAnsi="Times New Roman"/>
                <w:bCs/>
              </w:rPr>
              <w:lastRenderedPageBreak/>
              <w:t>Собственники помещений в многоквартирном доме,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 вправе использовать такую информационную систему для проведения общих собраний собственников помещений в многоквартирном доме, если сообщения об их проведении были направлены собственникам помещений в многоквартирном доме до дня вступления в силу настоящего Федерального закона.</w:t>
            </w:r>
          </w:p>
        </w:tc>
        <w:tc>
          <w:tcPr>
            <w:tcW w:w="4393" w:type="dxa"/>
            <w:tcBorders>
              <w:top w:val="single" w:sz="4" w:space="0" w:color="auto"/>
              <w:left w:val="single" w:sz="4" w:space="0" w:color="auto"/>
              <w:bottom w:val="single" w:sz="4" w:space="0" w:color="auto"/>
              <w:right w:val="single" w:sz="4" w:space="0" w:color="auto"/>
            </w:tcBorders>
          </w:tcPr>
          <w:p w14:paraId="4D6C4819"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lastRenderedPageBreak/>
              <w:t>Официальный интернет-портал правовой информации http://pravo.gov.ru, 13.12.2024,</w:t>
            </w:r>
          </w:p>
          <w:p w14:paraId="4E16B42F"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"Собрание законодательства РФ", 16.12.2024, N 51, ст. 7857,</w:t>
            </w:r>
          </w:p>
          <w:p w14:paraId="580B4564"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"Российская газета", N 288, 19.12.2024,</w:t>
            </w:r>
          </w:p>
          <w:p w14:paraId="4371F0C2"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"Парламентская газета", 47с, 24.12.2024</w:t>
            </w:r>
          </w:p>
          <w:p w14:paraId="57A00509" w14:textId="77777777" w:rsidR="00F65924" w:rsidRDefault="00F65924" w:rsidP="00F65924">
            <w:pPr>
              <w:autoSpaceDE w:val="0"/>
              <w:autoSpaceDN w:val="0"/>
              <w:adjustRightInd w:val="0"/>
              <w:jc w:val="both"/>
              <w:rPr>
                <w:rFonts w:ascii="Times New Roman" w:hAnsi="Times New Roman"/>
              </w:rPr>
            </w:pPr>
          </w:p>
          <w:p w14:paraId="052E1DBE" w14:textId="56997165"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Начало действия документа - 01.03.2025 (за исключением отдельных положений).</w:t>
            </w:r>
          </w:p>
          <w:p w14:paraId="357C9F37" w14:textId="77777777" w:rsidR="00F65924" w:rsidRDefault="00F65924" w:rsidP="00F65924">
            <w:pPr>
              <w:autoSpaceDE w:val="0"/>
              <w:autoSpaceDN w:val="0"/>
              <w:adjustRightInd w:val="0"/>
              <w:jc w:val="both"/>
              <w:rPr>
                <w:rFonts w:ascii="Times New Roman" w:hAnsi="Times New Roman"/>
              </w:rPr>
            </w:pPr>
          </w:p>
          <w:p w14:paraId="1C37458D" w14:textId="30EDFFD7" w:rsidR="00F65924" w:rsidRPr="009E03A6" w:rsidRDefault="00F65924" w:rsidP="00F65924">
            <w:pPr>
              <w:autoSpaceDE w:val="0"/>
              <w:autoSpaceDN w:val="0"/>
              <w:adjustRightInd w:val="0"/>
              <w:jc w:val="both"/>
              <w:rPr>
                <w:rFonts w:ascii="Times New Roman" w:hAnsi="Times New Roman"/>
              </w:rPr>
            </w:pPr>
            <w:r w:rsidRPr="00F65924">
              <w:rPr>
                <w:rFonts w:ascii="Times New Roman" w:hAnsi="Times New Roman"/>
              </w:rPr>
              <w:t>В соответствии со статьей 3 данный документ вступает в силу с 1 марта 2025 года, за исключением статьи 2, вступившей в силу со дня официального опубликования (опубликован на Официальном интернет-портале правовой информации http://pravo.gov.ru - 13.12.2024).</w:t>
            </w:r>
          </w:p>
        </w:tc>
      </w:tr>
      <w:tr w:rsidR="00F65924" w:rsidRPr="000F6CEB" w14:paraId="2C451DC2"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00D1ED1" w14:textId="434F34E2" w:rsidR="00F65924"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72641535" w14:textId="6AF0E59D" w:rsidR="00F65924" w:rsidRPr="009E03A6" w:rsidRDefault="00F65924" w:rsidP="0086515B">
            <w:pPr>
              <w:autoSpaceDE w:val="0"/>
              <w:autoSpaceDN w:val="0"/>
              <w:adjustRightInd w:val="0"/>
              <w:jc w:val="both"/>
              <w:rPr>
                <w:rFonts w:ascii="Times New Roman" w:hAnsi="Times New Roman"/>
              </w:rPr>
            </w:pPr>
            <w:r w:rsidRPr="00F65924">
              <w:rPr>
                <w:rFonts w:ascii="Times New Roman" w:hAnsi="Times New Roman"/>
              </w:rPr>
              <w:t>Федеральный закон от 13 декабря 2024 г. N 463-ФЗ "О внесении изменений в Жилищный кодекс Российской Федерации и признании утратившей силу части 4 статьи 10 Федерального закона "О государственной информационной системе жилищно-коммунального хозяйства"</w:t>
            </w:r>
          </w:p>
        </w:tc>
        <w:tc>
          <w:tcPr>
            <w:tcW w:w="7242" w:type="dxa"/>
            <w:tcBorders>
              <w:top w:val="single" w:sz="4" w:space="0" w:color="auto"/>
              <w:left w:val="single" w:sz="4" w:space="0" w:color="auto"/>
              <w:bottom w:val="single" w:sz="4" w:space="0" w:color="auto"/>
              <w:right w:val="single" w:sz="4" w:space="0" w:color="auto"/>
            </w:tcBorders>
          </w:tcPr>
          <w:p w14:paraId="4DD4BBE1"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Данные о проведении общих собраний собственников помещений в МКД и об их итогах появятся на Госуслугах.</w:t>
            </w:r>
          </w:p>
          <w:p w14:paraId="75387616"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Решено уточнить порядок использования информсистем для проведения общих собраний собственников помещений в МКД.</w:t>
            </w:r>
          </w:p>
          <w:p w14:paraId="1217118C"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Для заочного голосования можно будет использовать региональную информсистему, созданную по решению высшего исполнительного органа субъекта.</w:t>
            </w:r>
          </w:p>
          <w:p w14:paraId="1A08DC89"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Информация о проведении собрания и о его итогах будет направляться в автоматизированном режиме на Госуслуги. Уведомления о собраниях также будут размещаться в общедоступных местах (на досках объявлений во всех подъездах или в пределах земельного участка, на котором расположен МКД).</w:t>
            </w:r>
          </w:p>
          <w:p w14:paraId="610141D8"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Будут уточнены обязанности администратора по размещению информации о голосовании в системе.</w:t>
            </w:r>
          </w:p>
          <w:p w14:paraId="0847DFA7" w14:textId="77777777" w:rsidR="00F65924" w:rsidRPr="00F65924" w:rsidRDefault="00F65924" w:rsidP="00F65924">
            <w:pPr>
              <w:autoSpaceDE w:val="0"/>
              <w:autoSpaceDN w:val="0"/>
              <w:adjustRightInd w:val="0"/>
              <w:jc w:val="both"/>
              <w:rPr>
                <w:rFonts w:ascii="Times New Roman" w:hAnsi="Times New Roman"/>
                <w:bCs/>
              </w:rPr>
            </w:pPr>
            <w:r w:rsidRPr="00F65924">
              <w:rPr>
                <w:rFonts w:ascii="Times New Roman" w:hAnsi="Times New Roman"/>
                <w:bCs/>
              </w:rPr>
              <w:t>Федеральный закон вступает в силу с 1 марта 2025 г., за исключением отдельных положений, для которых предусмотрен иной срок.</w:t>
            </w:r>
          </w:p>
          <w:p w14:paraId="048E97EE" w14:textId="485BB786" w:rsidR="00F65924" w:rsidRPr="009E03A6" w:rsidRDefault="00F65924" w:rsidP="00F65924">
            <w:pPr>
              <w:autoSpaceDE w:val="0"/>
              <w:autoSpaceDN w:val="0"/>
              <w:adjustRightInd w:val="0"/>
              <w:jc w:val="both"/>
              <w:rPr>
                <w:rFonts w:ascii="Times New Roman" w:hAnsi="Times New Roman"/>
                <w:bCs/>
              </w:rPr>
            </w:pPr>
            <w:r w:rsidRPr="00F65924">
              <w:rPr>
                <w:rFonts w:ascii="Times New Roman" w:hAnsi="Times New Roman"/>
                <w:bCs/>
              </w:rPr>
              <w:t>Собственники, принявшие до указанной даты решение об использовании иной информсистемы, вправе использовать ее, если сообщения о проведении собрания были направлены также до 1 марта 2025 г.</w:t>
            </w:r>
          </w:p>
        </w:tc>
        <w:tc>
          <w:tcPr>
            <w:tcW w:w="4393" w:type="dxa"/>
            <w:tcBorders>
              <w:top w:val="single" w:sz="4" w:space="0" w:color="auto"/>
              <w:left w:val="single" w:sz="4" w:space="0" w:color="auto"/>
              <w:bottom w:val="single" w:sz="4" w:space="0" w:color="auto"/>
              <w:right w:val="single" w:sz="4" w:space="0" w:color="auto"/>
            </w:tcBorders>
          </w:tcPr>
          <w:p w14:paraId="197717E3"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Официальный интернет-портал правовой информации http://pravo.gov.ru, 13.12.2024,</w:t>
            </w:r>
          </w:p>
          <w:p w14:paraId="08DC2826"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"Собрание законодательства РФ", 16.12.2024, N 51, ст. 7857,</w:t>
            </w:r>
          </w:p>
          <w:p w14:paraId="00FCF4A1"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"Российская газета", N 288, 19.12.2024,</w:t>
            </w:r>
          </w:p>
          <w:p w14:paraId="03416828" w14:textId="77777777" w:rsidR="00F65924" w:rsidRPr="00F65924" w:rsidRDefault="00F65924" w:rsidP="00F65924">
            <w:pPr>
              <w:autoSpaceDE w:val="0"/>
              <w:autoSpaceDN w:val="0"/>
              <w:adjustRightInd w:val="0"/>
              <w:jc w:val="both"/>
              <w:rPr>
                <w:rFonts w:ascii="Times New Roman" w:hAnsi="Times New Roman"/>
              </w:rPr>
            </w:pPr>
            <w:r w:rsidRPr="00F65924">
              <w:rPr>
                <w:rFonts w:ascii="Times New Roman" w:hAnsi="Times New Roman"/>
              </w:rPr>
              <w:t>"Парламентская газета", 47с, 24.12.2024</w:t>
            </w:r>
          </w:p>
          <w:p w14:paraId="6D673ABC" w14:textId="7F458BB0" w:rsidR="00F65924" w:rsidRPr="009E03A6" w:rsidRDefault="00F65924" w:rsidP="00F65924">
            <w:pPr>
              <w:autoSpaceDE w:val="0"/>
              <w:autoSpaceDN w:val="0"/>
              <w:adjustRightInd w:val="0"/>
              <w:jc w:val="both"/>
              <w:rPr>
                <w:rFonts w:ascii="Times New Roman" w:hAnsi="Times New Roman"/>
              </w:rPr>
            </w:pPr>
            <w:r w:rsidRPr="00F65924">
              <w:rPr>
                <w:rFonts w:ascii="Times New Roman" w:hAnsi="Times New Roman"/>
              </w:rPr>
              <w:t>Начало действия документа - 01.03.2025 (за исключением отдельных положений).</w:t>
            </w:r>
          </w:p>
        </w:tc>
      </w:tr>
      <w:tr w:rsidR="009E03A6" w:rsidRPr="000F6CEB" w14:paraId="3C79C333"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A729CCD" w14:textId="37BA43A7" w:rsidR="009E03A6"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79F6444D" w14:textId="1BBEAD0C" w:rsidR="009E03A6" w:rsidRPr="009E03A6" w:rsidRDefault="009E03A6" w:rsidP="0086515B">
            <w:pPr>
              <w:autoSpaceDE w:val="0"/>
              <w:autoSpaceDN w:val="0"/>
              <w:adjustRightInd w:val="0"/>
              <w:jc w:val="both"/>
              <w:rPr>
                <w:rFonts w:ascii="Times New Roman" w:hAnsi="Times New Roman"/>
              </w:rPr>
            </w:pPr>
            <w:r w:rsidRPr="009E03A6">
              <w:rPr>
                <w:rFonts w:ascii="Times New Roman" w:hAnsi="Times New Roman"/>
              </w:rPr>
              <w:t>Федеральный закон от 13 декабря 2024 г. N 469-ФЗ "О внесении изменений в статью 24 Федерального закона "Об архивном деле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9FD1DFB"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 России появится ГИС удаленного использования архивных документов.</w:t>
            </w:r>
          </w:p>
          <w:p w14:paraId="4E73D0AB"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 Закон об архивном деле внесены поправки, расширяющие возможности граждан по поиску и изучению документов Архивного фонда.</w:t>
            </w:r>
          </w:p>
          <w:p w14:paraId="4C190996"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 частности, Росархив создаст условия для предоставления услуги удаленного доступа к архивным документам через Интернет. Для этих целей создадут ГИС удаленного использования таких документов. Она позволит искать архивную информацию с помощью справочно-поисковых средств в электронном виде, а также просматривать и (или) прослушивать электронные копии документов Архивного фонда.</w:t>
            </w:r>
          </w:p>
          <w:p w14:paraId="77A74A63" w14:textId="779194AF"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lastRenderedPageBreak/>
              <w:t>Положение о ГИС, в т. ч. порядок доступа к содержащейся в ней информации, утвердит Правительство. Также Правительство установит размер, порядок и случаи взимания платы за предоставление услуги удаленного просмотра и (или) прослушивания электронных копий архивных документов. Регистрация пользователей и использование справочно-поисковых средств ГИС будут бесплатными.</w:t>
            </w:r>
          </w:p>
        </w:tc>
        <w:tc>
          <w:tcPr>
            <w:tcW w:w="4393" w:type="dxa"/>
            <w:tcBorders>
              <w:top w:val="single" w:sz="4" w:space="0" w:color="auto"/>
              <w:left w:val="single" w:sz="4" w:space="0" w:color="auto"/>
              <w:bottom w:val="single" w:sz="4" w:space="0" w:color="auto"/>
              <w:right w:val="single" w:sz="4" w:space="0" w:color="auto"/>
            </w:tcBorders>
          </w:tcPr>
          <w:p w14:paraId="4CF24E91"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lastRenderedPageBreak/>
              <w:t>Официальный интернет-портал правовой информации http://pravo.gov.ru, 13.12.2024,</w:t>
            </w:r>
          </w:p>
          <w:p w14:paraId="06BCEA98"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"Собрание законодательства РФ", 16.12.2024, N 51, ст. 7863,</w:t>
            </w:r>
          </w:p>
          <w:p w14:paraId="18807B80" w14:textId="77777777"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"Российская газета", N 288, 19.12.2024,</w:t>
            </w:r>
          </w:p>
          <w:p w14:paraId="140E8C68" w14:textId="1C0BB7D6" w:rsidR="009E03A6" w:rsidRDefault="009E03A6" w:rsidP="009E03A6">
            <w:pPr>
              <w:autoSpaceDE w:val="0"/>
              <w:autoSpaceDN w:val="0"/>
              <w:adjustRightInd w:val="0"/>
              <w:jc w:val="both"/>
              <w:rPr>
                <w:rFonts w:ascii="Times New Roman" w:hAnsi="Times New Roman"/>
              </w:rPr>
            </w:pPr>
            <w:r w:rsidRPr="009E03A6">
              <w:rPr>
                <w:rFonts w:ascii="Times New Roman" w:hAnsi="Times New Roman"/>
              </w:rPr>
              <w:t>"Парламентская газета", 47с, 24.12.2024</w:t>
            </w:r>
          </w:p>
          <w:p w14:paraId="0898441E" w14:textId="77777777" w:rsidR="009E03A6" w:rsidRPr="009E03A6" w:rsidRDefault="009E03A6" w:rsidP="009E03A6">
            <w:pPr>
              <w:autoSpaceDE w:val="0"/>
              <w:autoSpaceDN w:val="0"/>
              <w:adjustRightInd w:val="0"/>
              <w:jc w:val="both"/>
              <w:rPr>
                <w:rFonts w:ascii="Times New Roman" w:hAnsi="Times New Roman"/>
              </w:rPr>
            </w:pPr>
          </w:p>
          <w:p w14:paraId="67DDA116" w14:textId="0D2D4062" w:rsidR="009E03A6" w:rsidRPr="009E03A6" w:rsidRDefault="009E03A6" w:rsidP="009E03A6">
            <w:pPr>
              <w:autoSpaceDE w:val="0"/>
              <w:autoSpaceDN w:val="0"/>
              <w:adjustRightInd w:val="0"/>
              <w:jc w:val="both"/>
              <w:rPr>
                <w:rFonts w:ascii="Times New Roman" w:hAnsi="Times New Roman"/>
              </w:rPr>
            </w:pPr>
            <w:r w:rsidRPr="009E03A6">
              <w:rPr>
                <w:rFonts w:ascii="Times New Roman" w:hAnsi="Times New Roman"/>
              </w:rPr>
              <w:t>Начало действия документа - 24.12.2024.</w:t>
            </w:r>
          </w:p>
        </w:tc>
      </w:tr>
      <w:tr w:rsidR="009E03A6" w:rsidRPr="000F6CEB" w14:paraId="51C48808"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E3DA7AC" w14:textId="612E2EC5" w:rsidR="009E03A6"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3E5626FC" w14:textId="03E2B453" w:rsidR="009E03A6" w:rsidRPr="009E03A6" w:rsidRDefault="009E03A6" w:rsidP="0086515B">
            <w:pPr>
              <w:autoSpaceDE w:val="0"/>
              <w:autoSpaceDN w:val="0"/>
              <w:adjustRightInd w:val="0"/>
              <w:jc w:val="both"/>
              <w:rPr>
                <w:rFonts w:ascii="Times New Roman" w:hAnsi="Times New Roman"/>
              </w:rPr>
            </w:pPr>
            <w:r w:rsidRPr="009E03A6">
              <w:rPr>
                <w:rFonts w:ascii="Times New Roman" w:hAnsi="Times New Roman"/>
              </w:rPr>
              <w:t>Федеральный закон от 13 декабря 2024 г. N 470-ФЗ "О внесении изменений в Трудовой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5AC6BD4"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Срочные трудовые договоры с руководителями структурных подразделений организации заключать нельзя.</w:t>
            </w:r>
          </w:p>
          <w:p w14:paraId="02B1843A"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С руководителем организации может быть заключен трудовой договор на неопределенный срок либо по соглашению сторон срочный трудовой договор.</w:t>
            </w:r>
          </w:p>
          <w:p w14:paraId="6F2A613C"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Разграничен статус руководителя организации и руководителя отдельных структурных подразделений.</w:t>
            </w:r>
          </w:p>
          <w:p w14:paraId="47E13588"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Таким образом, во исполнение позиции КС (постановление от 19 декабря 2023 г. N 59-П) исключена неопределенность в вопросе возможности заключения срочных трудовых договоров с руководителями структурных подразделений организации.</w:t>
            </w:r>
          </w:p>
          <w:p w14:paraId="25CF8131"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В случае катастрофы, производственной аварии,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Правительство может устанавливать особенности правового регулирования трудовых отношений (включая временный перевод работников от одного работодателя к другому) на срок до года с возможностью продления.</w:t>
            </w:r>
          </w:p>
          <w:p w14:paraId="249C0606"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Снято ограничение продолжительности рабочего времени при работе по совместительству в случаях, установленных Правительством. Речь идет об исключительных ситуациях.</w:t>
            </w:r>
          </w:p>
          <w:p w14:paraId="109FEA20"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Закон вступает в силу со дня опубликования. Отдельные изменения - с 1 января 2025 г.</w:t>
            </w:r>
          </w:p>
          <w:p w14:paraId="0A226B0D" w14:textId="61E58E36"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Заключенные ранее с руководителями структурных подразделений трудовые договоры при наличии оснований должны быть приведены в соответствие с изменениями до 1 марта 2025 г.</w:t>
            </w:r>
          </w:p>
        </w:tc>
        <w:tc>
          <w:tcPr>
            <w:tcW w:w="4393" w:type="dxa"/>
            <w:tcBorders>
              <w:top w:val="single" w:sz="4" w:space="0" w:color="auto"/>
              <w:left w:val="single" w:sz="4" w:space="0" w:color="auto"/>
              <w:bottom w:val="single" w:sz="4" w:space="0" w:color="auto"/>
              <w:right w:val="single" w:sz="4" w:space="0" w:color="auto"/>
            </w:tcBorders>
          </w:tcPr>
          <w:p w14:paraId="00DCDF49"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Официальный интернет-портал правовой информации http://pravo.gov.ru, 13.12.2024,</w:t>
            </w:r>
          </w:p>
          <w:p w14:paraId="346E9A8F"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"Собрание законодательства РФ", 16.12.2024, N 51, ст. 7864,</w:t>
            </w:r>
          </w:p>
          <w:p w14:paraId="122C2BC8"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"Российская газета", N 288, 19.12.2024,</w:t>
            </w:r>
          </w:p>
          <w:p w14:paraId="43984FBD" w14:textId="32B317CD" w:rsidR="00611D81" w:rsidRDefault="00611D81" w:rsidP="00611D81">
            <w:pPr>
              <w:autoSpaceDE w:val="0"/>
              <w:autoSpaceDN w:val="0"/>
              <w:adjustRightInd w:val="0"/>
              <w:jc w:val="both"/>
              <w:rPr>
                <w:rFonts w:ascii="Times New Roman" w:hAnsi="Times New Roman"/>
              </w:rPr>
            </w:pPr>
            <w:r w:rsidRPr="00611D81">
              <w:rPr>
                <w:rFonts w:ascii="Times New Roman" w:hAnsi="Times New Roman"/>
              </w:rPr>
              <w:t>"Парламентская газета", 47с, 24.12.2024</w:t>
            </w:r>
          </w:p>
          <w:p w14:paraId="1BA4DBB5" w14:textId="77777777" w:rsidR="00611D81" w:rsidRPr="00611D81" w:rsidRDefault="00611D81" w:rsidP="00611D81">
            <w:pPr>
              <w:autoSpaceDE w:val="0"/>
              <w:autoSpaceDN w:val="0"/>
              <w:adjustRightInd w:val="0"/>
              <w:jc w:val="both"/>
              <w:rPr>
                <w:rFonts w:ascii="Times New Roman" w:hAnsi="Times New Roman"/>
              </w:rPr>
            </w:pPr>
          </w:p>
          <w:p w14:paraId="4537F112" w14:textId="1E8D6621" w:rsidR="00611D81" w:rsidRDefault="00611D81" w:rsidP="00611D81">
            <w:pPr>
              <w:autoSpaceDE w:val="0"/>
              <w:autoSpaceDN w:val="0"/>
              <w:adjustRightInd w:val="0"/>
              <w:jc w:val="both"/>
              <w:rPr>
                <w:rFonts w:ascii="Times New Roman" w:hAnsi="Times New Roman"/>
              </w:rPr>
            </w:pPr>
            <w:r w:rsidRPr="00611D81">
              <w:rPr>
                <w:rFonts w:ascii="Times New Roman" w:hAnsi="Times New Roman"/>
              </w:rPr>
              <w:t>Начало действия документа - 13.12.2024 (за исключением отдельных положений).</w:t>
            </w:r>
          </w:p>
          <w:p w14:paraId="3193BC62" w14:textId="77777777" w:rsidR="00611D81" w:rsidRPr="00611D81" w:rsidRDefault="00611D81" w:rsidP="00611D81">
            <w:pPr>
              <w:autoSpaceDE w:val="0"/>
              <w:autoSpaceDN w:val="0"/>
              <w:adjustRightInd w:val="0"/>
              <w:jc w:val="both"/>
              <w:rPr>
                <w:rFonts w:ascii="Times New Roman" w:hAnsi="Times New Roman"/>
              </w:rPr>
            </w:pPr>
          </w:p>
          <w:p w14:paraId="65719741" w14:textId="0E2814D0" w:rsidR="009E03A6" w:rsidRPr="009E03A6" w:rsidRDefault="00611D81" w:rsidP="00611D81">
            <w:pPr>
              <w:autoSpaceDE w:val="0"/>
              <w:autoSpaceDN w:val="0"/>
              <w:adjustRightInd w:val="0"/>
              <w:jc w:val="both"/>
              <w:rPr>
                <w:rFonts w:ascii="Times New Roman" w:hAnsi="Times New Roman"/>
              </w:rPr>
            </w:pPr>
            <w:r w:rsidRPr="00611D81">
              <w:rPr>
                <w:rFonts w:ascii="Times New Roman" w:hAnsi="Times New Roman"/>
              </w:rPr>
              <w:t>В соответствии со статьей 2 данный документ вступил в силу со дня официального опубликования (опубликован на Официальном интернет-портале правовой информации http://pravo.gov.ru - 13.12.2024), за исключением отдельных положений, вступающих в силу в иные сроки.</w:t>
            </w:r>
          </w:p>
        </w:tc>
      </w:tr>
      <w:tr w:rsidR="00584D70" w:rsidRPr="000F6CEB" w14:paraId="31D1B7B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23A3C8E4" w14:textId="4BC2AC58" w:rsidR="00584D70" w:rsidRDefault="001253AC" w:rsidP="00785CF1">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4C97C241" w14:textId="77777777" w:rsidR="00584D70" w:rsidRPr="00584D70" w:rsidRDefault="00584D70" w:rsidP="00584D70">
            <w:pPr>
              <w:autoSpaceDE w:val="0"/>
              <w:autoSpaceDN w:val="0"/>
              <w:adjustRightInd w:val="0"/>
              <w:jc w:val="both"/>
              <w:rPr>
                <w:rFonts w:ascii="Times New Roman" w:hAnsi="Times New Roman"/>
              </w:rPr>
            </w:pPr>
            <w:r w:rsidRPr="00584D70">
              <w:rPr>
                <w:rFonts w:ascii="Times New Roman" w:hAnsi="Times New Roman"/>
              </w:rPr>
              <w:t>Федеральный закон от 26.12.2024 N 487-ФЗ</w:t>
            </w:r>
          </w:p>
          <w:p w14:paraId="5D5E96C9" w14:textId="75040829" w:rsidR="00584D70" w:rsidRPr="009E03A6" w:rsidRDefault="00584D70" w:rsidP="00584D70">
            <w:pPr>
              <w:autoSpaceDE w:val="0"/>
              <w:autoSpaceDN w:val="0"/>
              <w:adjustRightInd w:val="0"/>
              <w:jc w:val="both"/>
              <w:rPr>
                <w:rFonts w:ascii="Times New Roman" w:hAnsi="Times New Roman"/>
              </w:rPr>
            </w:pPr>
            <w:r w:rsidRPr="00584D70">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8400922" w14:textId="77777777" w:rsidR="00584D70" w:rsidRPr="00584D70" w:rsidRDefault="00584D70" w:rsidP="00584D70">
            <w:pPr>
              <w:autoSpaceDE w:val="0"/>
              <w:autoSpaceDN w:val="0"/>
              <w:adjustRightInd w:val="0"/>
              <w:jc w:val="both"/>
              <w:rPr>
                <w:rFonts w:ascii="Times New Roman" w:hAnsi="Times New Roman"/>
                <w:bCs/>
              </w:rPr>
            </w:pPr>
            <w:r w:rsidRPr="00584D70">
              <w:rPr>
                <w:rFonts w:ascii="Times New Roman" w:hAnsi="Times New Roman"/>
                <w:bCs/>
              </w:rPr>
              <w:t xml:space="preserve">Предусмотрено приостановление государственной регистрации прав и государственного кадастрового учета в случае отсутствия в ЕГРН сведений о местоположении границ земельного участка, являющегося предметом сделки, на основании которой осуществляется государственная регистрация прав, ограничений прав, обременений земельного участка, за </w:t>
            </w:r>
            <w:r w:rsidRPr="00584D70">
              <w:rPr>
                <w:rFonts w:ascii="Times New Roman" w:hAnsi="Times New Roman"/>
                <w:bCs/>
              </w:rPr>
              <w:lastRenderedPageBreak/>
              <w:t>исключением осуществления государственной регистрации сервитута в отношении такого земельного участка.</w:t>
            </w:r>
          </w:p>
          <w:p w14:paraId="1BAB0298" w14:textId="77777777" w:rsidR="00584D70" w:rsidRPr="00584D70" w:rsidRDefault="00584D70" w:rsidP="00584D70">
            <w:pPr>
              <w:autoSpaceDE w:val="0"/>
              <w:autoSpaceDN w:val="0"/>
              <w:adjustRightInd w:val="0"/>
              <w:jc w:val="both"/>
              <w:rPr>
                <w:rFonts w:ascii="Times New Roman" w:hAnsi="Times New Roman"/>
                <w:bCs/>
              </w:rPr>
            </w:pPr>
            <w:r w:rsidRPr="00584D70">
              <w:rPr>
                <w:rFonts w:ascii="Times New Roman" w:hAnsi="Times New Roman"/>
                <w:bCs/>
              </w:rPr>
              <w:t>Также определено, в каких случаях строительство или реконструкция здания или сооружения считаются завершенными.</w:t>
            </w:r>
          </w:p>
          <w:p w14:paraId="0A8F3F43" w14:textId="77777777" w:rsidR="00584D70" w:rsidRPr="00584D70" w:rsidRDefault="00584D70" w:rsidP="00584D70">
            <w:pPr>
              <w:autoSpaceDE w:val="0"/>
              <w:autoSpaceDN w:val="0"/>
              <w:adjustRightInd w:val="0"/>
              <w:jc w:val="both"/>
              <w:rPr>
                <w:rFonts w:ascii="Times New Roman" w:hAnsi="Times New Roman"/>
                <w:bCs/>
              </w:rPr>
            </w:pPr>
            <w:r w:rsidRPr="00584D70">
              <w:rPr>
                <w:rFonts w:ascii="Times New Roman" w:hAnsi="Times New Roman"/>
                <w:bCs/>
              </w:rPr>
              <w:t>Введена обязанность юридических лиц представлять заявления о государственном кадастровом учете и (или) государственной регистрации прав и прилагаемые к ним документы только в электронном виде, за исключением отдельных случаев.</w:t>
            </w:r>
          </w:p>
          <w:p w14:paraId="10CB938F" w14:textId="347AB01A" w:rsidR="00584D70" w:rsidRPr="009E03A6" w:rsidRDefault="00584D70" w:rsidP="00584D70">
            <w:pPr>
              <w:autoSpaceDE w:val="0"/>
              <w:autoSpaceDN w:val="0"/>
              <w:adjustRightInd w:val="0"/>
              <w:jc w:val="both"/>
              <w:rPr>
                <w:rFonts w:ascii="Times New Roman" w:hAnsi="Times New Roman"/>
                <w:bCs/>
              </w:rPr>
            </w:pPr>
            <w:r w:rsidRPr="00584D70">
              <w:rPr>
                <w:rFonts w:ascii="Times New Roman" w:hAnsi="Times New Roman"/>
                <w:bCs/>
              </w:rPr>
              <w:t>Большинство поправок вступит в силу с 1 марта 2025 года.</w:t>
            </w:r>
          </w:p>
        </w:tc>
        <w:tc>
          <w:tcPr>
            <w:tcW w:w="4393" w:type="dxa"/>
            <w:tcBorders>
              <w:top w:val="single" w:sz="4" w:space="0" w:color="auto"/>
              <w:left w:val="single" w:sz="4" w:space="0" w:color="auto"/>
              <w:bottom w:val="single" w:sz="4" w:space="0" w:color="auto"/>
              <w:right w:val="single" w:sz="4" w:space="0" w:color="auto"/>
            </w:tcBorders>
          </w:tcPr>
          <w:p w14:paraId="7D530933" w14:textId="77777777" w:rsidR="00584D70" w:rsidRPr="00584D70" w:rsidRDefault="00584D70" w:rsidP="00584D70">
            <w:pPr>
              <w:autoSpaceDE w:val="0"/>
              <w:autoSpaceDN w:val="0"/>
              <w:adjustRightInd w:val="0"/>
              <w:jc w:val="both"/>
              <w:rPr>
                <w:rFonts w:ascii="Times New Roman" w:hAnsi="Times New Roman"/>
              </w:rPr>
            </w:pPr>
            <w:r w:rsidRPr="00584D70">
              <w:rPr>
                <w:rFonts w:ascii="Times New Roman" w:hAnsi="Times New Roman"/>
              </w:rPr>
              <w:lastRenderedPageBreak/>
              <w:t>Официальный интернет-портал правовой информации http://pravo.gov.ru, 26.12.2024,</w:t>
            </w:r>
          </w:p>
          <w:p w14:paraId="7594E5C1" w14:textId="77777777" w:rsidR="00584D70" w:rsidRPr="00584D70" w:rsidRDefault="00584D70" w:rsidP="00584D70">
            <w:pPr>
              <w:autoSpaceDE w:val="0"/>
              <w:autoSpaceDN w:val="0"/>
              <w:adjustRightInd w:val="0"/>
              <w:jc w:val="both"/>
              <w:rPr>
                <w:rFonts w:ascii="Times New Roman" w:hAnsi="Times New Roman"/>
              </w:rPr>
            </w:pPr>
            <w:r w:rsidRPr="00584D70">
              <w:rPr>
                <w:rFonts w:ascii="Times New Roman" w:hAnsi="Times New Roman"/>
              </w:rPr>
              <w:t>"Российская газета", N 297, 28.12.2024</w:t>
            </w:r>
          </w:p>
          <w:p w14:paraId="6C3F239B" w14:textId="77777777" w:rsidR="00584D70" w:rsidRPr="00584D70" w:rsidRDefault="00584D70" w:rsidP="00584D70">
            <w:pPr>
              <w:autoSpaceDE w:val="0"/>
              <w:autoSpaceDN w:val="0"/>
              <w:adjustRightInd w:val="0"/>
              <w:jc w:val="both"/>
              <w:rPr>
                <w:rFonts w:ascii="Times New Roman" w:hAnsi="Times New Roman"/>
              </w:rPr>
            </w:pPr>
            <w:r w:rsidRPr="00584D70">
              <w:rPr>
                <w:rFonts w:ascii="Times New Roman" w:hAnsi="Times New Roman"/>
              </w:rPr>
              <w:t>Начало действия документа - 01.03.2025 (за исключением отдельных положений).</w:t>
            </w:r>
          </w:p>
          <w:p w14:paraId="6CE8960F" w14:textId="4D45F34F" w:rsidR="00584D70" w:rsidRPr="00611D81" w:rsidRDefault="00584D70" w:rsidP="00584D70">
            <w:pPr>
              <w:autoSpaceDE w:val="0"/>
              <w:autoSpaceDN w:val="0"/>
              <w:adjustRightInd w:val="0"/>
              <w:jc w:val="both"/>
              <w:rPr>
                <w:rFonts w:ascii="Times New Roman" w:hAnsi="Times New Roman"/>
              </w:rPr>
            </w:pPr>
            <w:r w:rsidRPr="00584D70">
              <w:rPr>
                <w:rFonts w:ascii="Times New Roman" w:hAnsi="Times New Roman"/>
              </w:rPr>
              <w:lastRenderedPageBreak/>
              <w:t>В соответствии со статьей 7 данный документ вступает в силу с 1 марта 2025 года, за исключением подпункта "а" пункта 4 статьи 3, вступающего в силу с 1 января 2025 года.</w:t>
            </w:r>
          </w:p>
        </w:tc>
      </w:tr>
      <w:tr w:rsidR="00E54D1A" w:rsidRPr="000F6CEB" w14:paraId="2E4038A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1587AAFD" w14:textId="40BFA289" w:rsidR="00E54D1A" w:rsidRDefault="001253AC"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13.</w:t>
            </w:r>
          </w:p>
        </w:tc>
        <w:tc>
          <w:tcPr>
            <w:tcW w:w="3126" w:type="dxa"/>
            <w:tcBorders>
              <w:top w:val="single" w:sz="4" w:space="0" w:color="auto"/>
              <w:left w:val="single" w:sz="4" w:space="0" w:color="auto"/>
              <w:bottom w:val="single" w:sz="4" w:space="0" w:color="auto"/>
              <w:right w:val="single" w:sz="4" w:space="0" w:color="auto"/>
            </w:tcBorders>
          </w:tcPr>
          <w:p w14:paraId="0D4E5DD7"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Федеральный закон от 26 декабря 2024 г. N 494-ФЗ</w:t>
            </w:r>
          </w:p>
          <w:p w14:paraId="1272CA8A"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"О внесении изменений в отдельные законодательные акты Российской Федерации"</w:t>
            </w:r>
          </w:p>
          <w:p w14:paraId="10B75C78" w14:textId="05B582AB" w:rsidR="00E54D1A" w:rsidRPr="009E03A6" w:rsidRDefault="00E54D1A" w:rsidP="00E54D1A">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74E7BCF6" w14:textId="6285769D" w:rsidR="00E54D1A" w:rsidRDefault="00E54D1A" w:rsidP="00E54D1A">
            <w:pPr>
              <w:autoSpaceDE w:val="0"/>
              <w:autoSpaceDN w:val="0"/>
              <w:adjustRightInd w:val="0"/>
              <w:jc w:val="both"/>
              <w:rPr>
                <w:rFonts w:ascii="Times New Roman" w:hAnsi="Times New Roman"/>
              </w:rPr>
            </w:pPr>
            <w:r>
              <w:rPr>
                <w:rFonts w:ascii="Times New Roman" w:hAnsi="Times New Roman"/>
              </w:rPr>
              <w:t>П</w:t>
            </w:r>
            <w:r w:rsidRPr="00E54D1A">
              <w:rPr>
                <w:rFonts w:ascii="Times New Roman" w:hAnsi="Times New Roman"/>
              </w:rPr>
              <w:t xml:space="preserve">ериод, в течение которого должны быть завершены процедуры ликвидации или реорганизации унитарных предприятий, действующих на конкурентных товарных рынках, в рамках мероприятий по сокращению количества юридических лиц этого вида. Новый срок применяется при условии, что в отношении предприятия до 1 января 2025 г. принято </w:t>
            </w:r>
            <w:r>
              <w:t xml:space="preserve"> </w:t>
            </w:r>
            <w:r w:rsidRPr="00E54D1A">
              <w:rPr>
                <w:rFonts w:ascii="Times New Roman" w:hAnsi="Times New Roman"/>
              </w:rPr>
              <w:t>решение о ликвидации (реорганизации), в противном случае оно должно быть ликвидировано в судебном порядке.</w:t>
            </w:r>
            <w:r>
              <w:rPr>
                <w:rFonts w:ascii="Times New Roman" w:hAnsi="Times New Roman"/>
              </w:rPr>
              <w:t xml:space="preserve"> </w:t>
            </w:r>
            <w:r w:rsidRPr="00E54D1A">
              <w:rPr>
                <w:rFonts w:ascii="Times New Roman" w:hAnsi="Times New Roman"/>
              </w:rPr>
              <w:t>решение о ликвидации (реорганизации), в противном случае оно должно быть ликвидировано в судебном порядке.</w:t>
            </w:r>
          </w:p>
          <w:p w14:paraId="65630FAE" w14:textId="24DD8D61" w:rsidR="00E54D1A" w:rsidRPr="009E03A6" w:rsidRDefault="00E54D1A" w:rsidP="00E54D1A">
            <w:pPr>
              <w:autoSpaceDE w:val="0"/>
              <w:autoSpaceDN w:val="0"/>
              <w:adjustRightInd w:val="0"/>
              <w:jc w:val="both"/>
              <w:rPr>
                <w:rFonts w:ascii="Times New Roman" w:hAnsi="Times New Roman"/>
                <w:bCs/>
              </w:rPr>
            </w:pPr>
            <w:r>
              <w:rPr>
                <w:rFonts w:ascii="Times New Roman" w:hAnsi="Times New Roman"/>
              </w:rPr>
              <w:t>А также внесены изменения в иные нормативные правовые акты.</w:t>
            </w:r>
          </w:p>
        </w:tc>
        <w:tc>
          <w:tcPr>
            <w:tcW w:w="4393" w:type="dxa"/>
            <w:tcBorders>
              <w:top w:val="single" w:sz="4" w:space="0" w:color="auto"/>
              <w:left w:val="single" w:sz="4" w:space="0" w:color="auto"/>
              <w:bottom w:val="single" w:sz="4" w:space="0" w:color="auto"/>
              <w:right w:val="single" w:sz="4" w:space="0" w:color="auto"/>
            </w:tcBorders>
          </w:tcPr>
          <w:p w14:paraId="22B7BF7D"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Вступает в силу с 1 января 2025 г.</w:t>
            </w:r>
          </w:p>
          <w:p w14:paraId="2B37579F"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Статьи 10, 15, 32, 33 и 35 вступают в силу с 26 декабря 2024 г.</w:t>
            </w:r>
          </w:p>
          <w:p w14:paraId="05293739"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Статья 7 вступает в силу с 1 сентября 2025 г.</w:t>
            </w:r>
          </w:p>
          <w:p w14:paraId="19382BA0" w14:textId="77777777" w:rsidR="00E54D1A" w:rsidRPr="00E54D1A" w:rsidRDefault="00E54D1A" w:rsidP="00E54D1A">
            <w:pPr>
              <w:autoSpaceDE w:val="0"/>
              <w:autoSpaceDN w:val="0"/>
              <w:adjustRightInd w:val="0"/>
              <w:jc w:val="both"/>
              <w:rPr>
                <w:rFonts w:ascii="Times New Roman" w:hAnsi="Times New Roman"/>
              </w:rPr>
            </w:pPr>
            <w:r w:rsidRPr="00E54D1A">
              <w:rPr>
                <w:rFonts w:ascii="Times New Roman" w:hAnsi="Times New Roman"/>
              </w:rPr>
              <w:t>Пункт 1 статьи 11 вступает в силу с 1 января 2026 г.</w:t>
            </w:r>
          </w:p>
          <w:p w14:paraId="245D66DF" w14:textId="77777777" w:rsidR="00E54D1A" w:rsidRPr="00611D81" w:rsidRDefault="00E54D1A" w:rsidP="00611D81">
            <w:pPr>
              <w:autoSpaceDE w:val="0"/>
              <w:autoSpaceDN w:val="0"/>
              <w:adjustRightInd w:val="0"/>
              <w:jc w:val="both"/>
              <w:rPr>
                <w:rFonts w:ascii="Times New Roman" w:hAnsi="Times New Roman"/>
              </w:rPr>
            </w:pPr>
          </w:p>
        </w:tc>
      </w:tr>
      <w:tr w:rsidR="00510760" w:rsidRPr="000F6CEB" w14:paraId="38A86FD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84B016C" w14:textId="6494D8F1" w:rsidR="00510760" w:rsidRDefault="001253AC" w:rsidP="00785CF1">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409370E5"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Федеральный закон от 28.12.2024 N 547-ФЗ</w:t>
            </w:r>
          </w:p>
          <w:p w14:paraId="30826C55" w14:textId="735EE07F" w:rsidR="00510760" w:rsidRPr="00E54D1A" w:rsidRDefault="00510760" w:rsidP="00510760">
            <w:pPr>
              <w:autoSpaceDE w:val="0"/>
              <w:autoSpaceDN w:val="0"/>
              <w:adjustRightInd w:val="0"/>
              <w:jc w:val="both"/>
              <w:rPr>
                <w:rFonts w:ascii="Times New Roman" w:hAnsi="Times New Roman"/>
              </w:rPr>
            </w:pPr>
            <w:r w:rsidRPr="00510760">
              <w:rPr>
                <w:rFonts w:ascii="Times New Roman" w:hAnsi="Times New Roman"/>
              </w:rPr>
              <w:t>"О внесении изменений в Федеральный закон "О порядке рассмотрения обращений граждан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156E55CB"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Уточняется, что под обращением понимаются предложение, заявление или жалоба, а также устное обращение гражданина, направленные в государственный орган, орган местного самоуправления или должностному лицу в письменной форме или в форме электронного документа с использованием Единого портала госуслуг, иной информационной системы государственного органа или органа местного самоуправления либо их официального сайта в сети "Интернет", обеспечивающих идентификацию и (или) аутентификацию граждан.</w:t>
            </w:r>
          </w:p>
          <w:p w14:paraId="44DE0F35"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Закреплено, что в целях обеспечения безопасности граждан в связи с их обращениями в органы, осуществляющие оперативно-разыскную деятельность или обеспечение безопасности Российской Федерации, нормативными правовыми актами МВД, ФСБ, СВР, ФСО может быть установлен особый порядок направления обращений в форме электронного документа и направления ответов на обращения и соответствующих уведомлений.</w:t>
            </w:r>
          </w:p>
          <w:p w14:paraId="15FA4284"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Также уточняются особенности направления ответа на поступившее обращение.</w:t>
            </w:r>
          </w:p>
          <w:p w14:paraId="1682BDD1" w14:textId="3CD688C3" w:rsidR="00510760" w:rsidRDefault="00510760" w:rsidP="00510760">
            <w:pPr>
              <w:autoSpaceDE w:val="0"/>
              <w:autoSpaceDN w:val="0"/>
              <w:adjustRightInd w:val="0"/>
              <w:jc w:val="both"/>
              <w:rPr>
                <w:rFonts w:ascii="Times New Roman" w:hAnsi="Times New Roman"/>
              </w:rPr>
            </w:pPr>
            <w:r w:rsidRPr="00510760">
              <w:rPr>
                <w:rFonts w:ascii="Times New Roman" w:hAnsi="Times New Roman"/>
              </w:rPr>
              <w:t>Настоящий Федеральный закон вступает в силу с 30 марта 2025 года.</w:t>
            </w:r>
          </w:p>
        </w:tc>
        <w:tc>
          <w:tcPr>
            <w:tcW w:w="4393" w:type="dxa"/>
            <w:tcBorders>
              <w:top w:val="single" w:sz="4" w:space="0" w:color="auto"/>
              <w:left w:val="single" w:sz="4" w:space="0" w:color="auto"/>
              <w:bottom w:val="single" w:sz="4" w:space="0" w:color="auto"/>
              <w:right w:val="single" w:sz="4" w:space="0" w:color="auto"/>
            </w:tcBorders>
          </w:tcPr>
          <w:p w14:paraId="615A5651"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Официальный интернет-портал правовой информации http://pravo.gov.ru, 28.12.2024,</w:t>
            </w:r>
          </w:p>
          <w:p w14:paraId="61AE45FA" w14:textId="77777777" w:rsidR="00510760" w:rsidRPr="00510760" w:rsidRDefault="00510760" w:rsidP="00510760">
            <w:pPr>
              <w:autoSpaceDE w:val="0"/>
              <w:autoSpaceDN w:val="0"/>
              <w:adjustRightInd w:val="0"/>
              <w:jc w:val="both"/>
              <w:rPr>
                <w:rFonts w:ascii="Times New Roman" w:hAnsi="Times New Roman"/>
              </w:rPr>
            </w:pPr>
            <w:r w:rsidRPr="00510760">
              <w:rPr>
                <w:rFonts w:ascii="Times New Roman" w:hAnsi="Times New Roman"/>
              </w:rPr>
              <w:t>"Российская газета", N 3, 10.01.2025</w:t>
            </w:r>
          </w:p>
          <w:p w14:paraId="30B8B299" w14:textId="75BF7EE1" w:rsidR="00510760" w:rsidRPr="00E54D1A" w:rsidRDefault="00510760" w:rsidP="00510760">
            <w:pPr>
              <w:autoSpaceDE w:val="0"/>
              <w:autoSpaceDN w:val="0"/>
              <w:adjustRightInd w:val="0"/>
              <w:jc w:val="both"/>
              <w:rPr>
                <w:rFonts w:ascii="Times New Roman" w:hAnsi="Times New Roman"/>
              </w:rPr>
            </w:pPr>
            <w:r w:rsidRPr="00510760">
              <w:rPr>
                <w:rFonts w:ascii="Times New Roman" w:hAnsi="Times New Roman"/>
              </w:rPr>
              <w:t>Начало действия документа - 30.03.2025.</w:t>
            </w:r>
          </w:p>
        </w:tc>
      </w:tr>
      <w:tr w:rsidR="009E03A6" w:rsidRPr="000F6CEB" w14:paraId="5CA0AA5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2B0F313" w14:textId="45525C16" w:rsidR="009E03A6" w:rsidRDefault="00F65924"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1</w:t>
            </w:r>
            <w:r w:rsidR="001253AC">
              <w:rPr>
                <w:rFonts w:ascii="Times New Roman" w:eastAsia="Times New Roman" w:hAnsi="Times New Roman"/>
                <w:lang w:eastAsia="ru-RU"/>
              </w:rPr>
              <w:t>5</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96A0ABF" w14:textId="53A83906" w:rsidR="009E03A6" w:rsidRPr="004125FE" w:rsidRDefault="009E03A6" w:rsidP="004125FE">
            <w:pPr>
              <w:autoSpaceDE w:val="0"/>
              <w:autoSpaceDN w:val="0"/>
              <w:adjustRightInd w:val="0"/>
              <w:jc w:val="both"/>
              <w:rPr>
                <w:rFonts w:ascii="Times New Roman" w:hAnsi="Times New Roman"/>
              </w:rPr>
            </w:pPr>
            <w:r w:rsidRPr="009E03A6">
              <w:rPr>
                <w:rFonts w:ascii="Times New Roman" w:hAnsi="Times New Roman"/>
              </w:rPr>
              <w:t>Постановление Правительства Российской Федерации от 28 ноября 2024 г. N 1644 "О порядке проведения оценки воздействия на окружающую среду"</w:t>
            </w:r>
          </w:p>
        </w:tc>
        <w:tc>
          <w:tcPr>
            <w:tcW w:w="7242" w:type="dxa"/>
            <w:tcBorders>
              <w:top w:val="single" w:sz="4" w:space="0" w:color="auto"/>
              <w:left w:val="single" w:sz="4" w:space="0" w:color="auto"/>
              <w:bottom w:val="single" w:sz="4" w:space="0" w:color="auto"/>
              <w:right w:val="single" w:sz="4" w:space="0" w:color="auto"/>
            </w:tcBorders>
          </w:tcPr>
          <w:p w14:paraId="79814FD0"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На период с 1 марта 2025 г. до 1 марта 2031 г. установлены правила оценки воздействия планируемой (намечаемой) хозяйственной и иной деятельности на окружающую среду.</w:t>
            </w:r>
          </w:p>
          <w:p w14:paraId="70DFC92F" w14:textId="77777777" w:rsidR="009E03A6" w:rsidRPr="009E03A6" w:rsidRDefault="009E03A6" w:rsidP="009E03A6">
            <w:pPr>
              <w:autoSpaceDE w:val="0"/>
              <w:autoSpaceDN w:val="0"/>
              <w:adjustRightInd w:val="0"/>
              <w:jc w:val="both"/>
              <w:rPr>
                <w:rFonts w:ascii="Times New Roman" w:hAnsi="Times New Roman"/>
                <w:bCs/>
              </w:rPr>
            </w:pPr>
            <w:r w:rsidRPr="009E03A6">
              <w:rPr>
                <w:rFonts w:ascii="Times New Roman" w:hAnsi="Times New Roman"/>
                <w:bCs/>
              </w:rPr>
              <w:t>Оценка проводится лицом, отвечающим за подготовку документации по планируемой деятельности, в т. ч. представляющим такую документацию на экологическую экспертизу.</w:t>
            </w:r>
          </w:p>
          <w:p w14:paraId="242B4257" w14:textId="0EB9DD5E" w:rsidR="009E03A6" w:rsidRPr="004125FE" w:rsidRDefault="009E03A6" w:rsidP="00390DA5">
            <w:pPr>
              <w:autoSpaceDE w:val="0"/>
              <w:autoSpaceDN w:val="0"/>
              <w:adjustRightInd w:val="0"/>
              <w:jc w:val="both"/>
              <w:rPr>
                <w:rFonts w:ascii="Times New Roman" w:hAnsi="Times New Roman"/>
                <w:bCs/>
              </w:rPr>
            </w:pPr>
            <w:r w:rsidRPr="009E03A6">
              <w:rPr>
                <w:rFonts w:ascii="Times New Roman" w:hAnsi="Times New Roman"/>
                <w:bCs/>
              </w:rPr>
              <w:t>Предусмотрены исследования по оценке воздействия, подготовка предварительных материалов оценки, направление в органы власти уведомления о проведении общественных обсуждений, проведение обсуждений, подготовка окончательных материалов оценки.</w:t>
            </w:r>
          </w:p>
        </w:tc>
        <w:tc>
          <w:tcPr>
            <w:tcW w:w="4393" w:type="dxa"/>
            <w:tcBorders>
              <w:top w:val="single" w:sz="4" w:space="0" w:color="auto"/>
              <w:left w:val="single" w:sz="4" w:space="0" w:color="auto"/>
              <w:bottom w:val="single" w:sz="4" w:space="0" w:color="auto"/>
              <w:right w:val="single" w:sz="4" w:space="0" w:color="auto"/>
            </w:tcBorders>
          </w:tcPr>
          <w:p w14:paraId="732E1E73"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Официальный интернет-портал правовой информации http://pravo.gov.ru, 29.11.2024,</w:t>
            </w:r>
          </w:p>
          <w:p w14:paraId="4B532234"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"Собрание законодательства РФ", 02.12.2024, N 49 (Часть V), ст. 7617</w:t>
            </w:r>
          </w:p>
          <w:p w14:paraId="4F540B9E" w14:textId="77777777" w:rsidR="00611D81" w:rsidRPr="00611D81" w:rsidRDefault="00611D81" w:rsidP="00611D81">
            <w:pPr>
              <w:autoSpaceDE w:val="0"/>
              <w:autoSpaceDN w:val="0"/>
              <w:adjustRightInd w:val="0"/>
              <w:jc w:val="both"/>
              <w:rPr>
                <w:rFonts w:ascii="Times New Roman" w:hAnsi="Times New Roman"/>
              </w:rPr>
            </w:pPr>
            <w:r w:rsidRPr="00611D81">
              <w:rPr>
                <w:rFonts w:ascii="Times New Roman" w:hAnsi="Times New Roman"/>
              </w:rPr>
              <w:t>Начало действия документа - 01.03.2025.</w:t>
            </w:r>
          </w:p>
          <w:p w14:paraId="2A9CCE3C" w14:textId="664E875C" w:rsidR="009E03A6" w:rsidRPr="004125FE" w:rsidRDefault="00611D81" w:rsidP="00611D81">
            <w:pPr>
              <w:autoSpaceDE w:val="0"/>
              <w:autoSpaceDN w:val="0"/>
              <w:adjustRightInd w:val="0"/>
              <w:jc w:val="both"/>
              <w:rPr>
                <w:rFonts w:ascii="Times New Roman" w:hAnsi="Times New Roman"/>
              </w:rPr>
            </w:pPr>
            <w:r w:rsidRPr="00611D81">
              <w:rPr>
                <w:rFonts w:ascii="Times New Roman" w:hAnsi="Times New Roman"/>
              </w:rPr>
              <w:t>Срок действия документа ограничен 1 марта 2031 года.</w:t>
            </w: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34947042" w:rsidR="00E91C61"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w:t>
            </w:r>
            <w:r w:rsidR="001253AC">
              <w:rPr>
                <w:rFonts w:ascii="Times New Roman" w:eastAsia="Times New Roman" w:hAnsi="Times New Roman"/>
                <w:lang w:eastAsia="ru-RU"/>
              </w:rPr>
              <w:t>6</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289DD27" w14:textId="77777777" w:rsidR="004125FE" w:rsidRPr="004125FE" w:rsidRDefault="004125FE" w:rsidP="004125FE">
            <w:pPr>
              <w:autoSpaceDE w:val="0"/>
              <w:autoSpaceDN w:val="0"/>
              <w:adjustRightInd w:val="0"/>
              <w:jc w:val="both"/>
              <w:rPr>
                <w:rFonts w:ascii="Times New Roman" w:hAnsi="Times New Roman"/>
              </w:rPr>
            </w:pPr>
            <w:r w:rsidRPr="004125FE">
              <w:rPr>
                <w:rFonts w:ascii="Times New Roman" w:hAnsi="Times New Roman"/>
              </w:rPr>
              <w:t>Постановление Правительства РФ от 04.12.2024 N 1708</w:t>
            </w:r>
          </w:p>
          <w:p w14:paraId="3774674D" w14:textId="6DF5E833" w:rsidR="00E91C61" w:rsidRPr="00147322" w:rsidRDefault="004125FE" w:rsidP="004125FE">
            <w:pPr>
              <w:autoSpaceDE w:val="0"/>
              <w:autoSpaceDN w:val="0"/>
              <w:adjustRightInd w:val="0"/>
              <w:jc w:val="both"/>
              <w:rPr>
                <w:rFonts w:ascii="Times New Roman" w:hAnsi="Times New Roman"/>
              </w:rPr>
            </w:pPr>
            <w:r w:rsidRPr="004125FE">
              <w:rPr>
                <w:rFonts w:ascii="Times New Roman" w:hAnsi="Times New Roman"/>
              </w:rPr>
              <w:t>"О внесении изменений в постановление Правительства Российской Федерации от 7 февраля 2024 г. N 132"</w:t>
            </w:r>
          </w:p>
        </w:tc>
        <w:tc>
          <w:tcPr>
            <w:tcW w:w="7242" w:type="dxa"/>
            <w:tcBorders>
              <w:top w:val="single" w:sz="4" w:space="0" w:color="auto"/>
              <w:left w:val="single" w:sz="4" w:space="0" w:color="auto"/>
              <w:bottom w:val="single" w:sz="4" w:space="0" w:color="auto"/>
              <w:right w:val="single" w:sz="4" w:space="0" w:color="auto"/>
            </w:tcBorders>
          </w:tcPr>
          <w:p w14:paraId="4DB0149A" w14:textId="0B6E2A28" w:rsidR="004125FE" w:rsidRPr="004125FE" w:rsidRDefault="004125FE" w:rsidP="004125FE">
            <w:pPr>
              <w:autoSpaceDE w:val="0"/>
              <w:autoSpaceDN w:val="0"/>
              <w:adjustRightInd w:val="0"/>
              <w:jc w:val="both"/>
              <w:rPr>
                <w:rFonts w:ascii="Times New Roman" w:hAnsi="Times New Roman"/>
                <w:bCs/>
              </w:rPr>
            </w:pPr>
            <w:r w:rsidRPr="004125FE">
              <w:rPr>
                <w:rFonts w:ascii="Times New Roman" w:hAnsi="Times New Roman"/>
                <w:bCs/>
              </w:rPr>
              <w:t>Актуализированы Правила допуска должностных лиц и граждан РФ к государственной тайне</w:t>
            </w:r>
            <w:r w:rsidR="00390DA5">
              <w:rPr>
                <w:rFonts w:ascii="Times New Roman" w:hAnsi="Times New Roman"/>
                <w:bCs/>
              </w:rPr>
              <w:t>.</w:t>
            </w:r>
          </w:p>
          <w:p w14:paraId="77133D8C" w14:textId="77777777" w:rsidR="004125FE" w:rsidRPr="004125FE" w:rsidRDefault="004125FE" w:rsidP="004125FE">
            <w:pPr>
              <w:autoSpaceDE w:val="0"/>
              <w:autoSpaceDN w:val="0"/>
              <w:adjustRightInd w:val="0"/>
              <w:jc w:val="both"/>
              <w:rPr>
                <w:rFonts w:ascii="Times New Roman" w:hAnsi="Times New Roman"/>
                <w:bCs/>
              </w:rPr>
            </w:pPr>
            <w:r w:rsidRPr="004125FE">
              <w:rPr>
                <w:rFonts w:ascii="Times New Roman" w:hAnsi="Times New Roman"/>
                <w:bCs/>
              </w:rPr>
              <w:t>В частности, закреплен порядок направления необходимых материалов в Межведомственную комиссию по защите государственной тайны для принятия решения о допуске к государственной тайне, об отказе в допуске или о прекращении допуска к государственной тайне в отношении ряда лиц при наличии у них основания для отказа в допуске к государственной тайне.</w:t>
            </w:r>
          </w:p>
          <w:p w14:paraId="07ABC753" w14:textId="382D0963" w:rsidR="00E91C61" w:rsidRPr="00147322" w:rsidRDefault="004125FE" w:rsidP="004125FE">
            <w:pPr>
              <w:autoSpaceDE w:val="0"/>
              <w:autoSpaceDN w:val="0"/>
              <w:adjustRightInd w:val="0"/>
              <w:jc w:val="both"/>
              <w:rPr>
                <w:rFonts w:ascii="Times New Roman" w:hAnsi="Times New Roman"/>
                <w:bCs/>
              </w:rPr>
            </w:pPr>
            <w:r w:rsidRPr="004125FE">
              <w:rPr>
                <w:rFonts w:ascii="Times New Roman" w:hAnsi="Times New Roman"/>
                <w:bCs/>
              </w:rPr>
              <w:t>Также уточняются порядок оформления карточек допуска и особенности переоформления допуска к государственной тайне.</w:t>
            </w:r>
          </w:p>
        </w:tc>
        <w:tc>
          <w:tcPr>
            <w:tcW w:w="4393" w:type="dxa"/>
            <w:tcBorders>
              <w:top w:val="single" w:sz="4" w:space="0" w:color="auto"/>
              <w:left w:val="single" w:sz="4" w:space="0" w:color="auto"/>
              <w:bottom w:val="single" w:sz="4" w:space="0" w:color="auto"/>
              <w:right w:val="single" w:sz="4" w:space="0" w:color="auto"/>
            </w:tcBorders>
          </w:tcPr>
          <w:p w14:paraId="7BBB0050" w14:textId="5C249BB0" w:rsidR="004125FE" w:rsidRDefault="004125FE" w:rsidP="004125FE">
            <w:pPr>
              <w:autoSpaceDE w:val="0"/>
              <w:autoSpaceDN w:val="0"/>
              <w:adjustRightInd w:val="0"/>
              <w:jc w:val="both"/>
              <w:rPr>
                <w:rFonts w:ascii="Times New Roman" w:hAnsi="Times New Roman"/>
              </w:rPr>
            </w:pPr>
            <w:r w:rsidRPr="004125FE">
              <w:rPr>
                <w:rFonts w:ascii="Times New Roman" w:hAnsi="Times New Roman"/>
              </w:rPr>
              <w:t>Официальный интернет-портал правовой информации http://pravo.gov.ru, 04.12.2024</w:t>
            </w:r>
          </w:p>
          <w:p w14:paraId="0375A6AD" w14:textId="77777777" w:rsidR="004125FE" w:rsidRPr="004125FE" w:rsidRDefault="004125FE" w:rsidP="004125FE">
            <w:pPr>
              <w:autoSpaceDE w:val="0"/>
              <w:autoSpaceDN w:val="0"/>
              <w:adjustRightInd w:val="0"/>
              <w:jc w:val="both"/>
              <w:rPr>
                <w:rFonts w:ascii="Times New Roman" w:hAnsi="Times New Roman"/>
              </w:rPr>
            </w:pPr>
          </w:p>
          <w:p w14:paraId="640A602A" w14:textId="5007F3E6" w:rsidR="00E91C61" w:rsidRPr="00FE3570" w:rsidRDefault="004125FE" w:rsidP="004125FE">
            <w:pPr>
              <w:autoSpaceDE w:val="0"/>
              <w:autoSpaceDN w:val="0"/>
              <w:adjustRightInd w:val="0"/>
              <w:jc w:val="both"/>
              <w:rPr>
                <w:rFonts w:ascii="Times New Roman" w:hAnsi="Times New Roman"/>
              </w:rPr>
            </w:pPr>
            <w:r w:rsidRPr="004125FE">
              <w:rPr>
                <w:rFonts w:ascii="Times New Roman" w:hAnsi="Times New Roman"/>
              </w:rPr>
              <w:t>Начало действия документа - 12.12.2024.</w:t>
            </w: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428D7307" w:rsidR="00A61F8A"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w:t>
            </w:r>
            <w:r w:rsidR="001253AC">
              <w:rPr>
                <w:rFonts w:ascii="Times New Roman" w:eastAsia="Times New Roman" w:hAnsi="Times New Roman"/>
                <w:lang w:eastAsia="ru-RU"/>
              </w:rPr>
              <w:t>7</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4366E7B" w14:textId="77777777" w:rsidR="00D45E27" w:rsidRPr="00D45E27" w:rsidRDefault="00D45E27" w:rsidP="00D45E27">
            <w:pPr>
              <w:autoSpaceDE w:val="0"/>
              <w:autoSpaceDN w:val="0"/>
              <w:adjustRightInd w:val="0"/>
              <w:jc w:val="both"/>
              <w:rPr>
                <w:rFonts w:ascii="Times New Roman" w:hAnsi="Times New Roman"/>
              </w:rPr>
            </w:pPr>
            <w:r w:rsidRPr="00D45E27">
              <w:rPr>
                <w:rFonts w:ascii="Times New Roman" w:hAnsi="Times New Roman"/>
              </w:rPr>
              <w:t>Постановление Правительства РФ от 09.12.2024 N 1740</w:t>
            </w:r>
          </w:p>
          <w:p w14:paraId="489D1326" w14:textId="1739414C" w:rsidR="00A61F8A" w:rsidRPr="00741517" w:rsidRDefault="00D45E27" w:rsidP="00D45E27">
            <w:pPr>
              <w:autoSpaceDE w:val="0"/>
              <w:autoSpaceDN w:val="0"/>
              <w:adjustRightInd w:val="0"/>
              <w:jc w:val="both"/>
              <w:rPr>
                <w:rFonts w:ascii="Times New Roman" w:hAnsi="Times New Roman"/>
              </w:rPr>
            </w:pPr>
            <w:r w:rsidRPr="00D45E27">
              <w:rPr>
                <w:rFonts w:ascii="Times New Roman" w:hAnsi="Times New Roman"/>
              </w:rPr>
              <w:t>"О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w:t>
            </w:r>
          </w:p>
        </w:tc>
        <w:tc>
          <w:tcPr>
            <w:tcW w:w="7242" w:type="dxa"/>
            <w:tcBorders>
              <w:top w:val="single" w:sz="4" w:space="0" w:color="auto"/>
              <w:left w:val="single" w:sz="4" w:space="0" w:color="auto"/>
              <w:bottom w:val="single" w:sz="4" w:space="0" w:color="auto"/>
              <w:right w:val="single" w:sz="4" w:space="0" w:color="auto"/>
            </w:tcBorders>
          </w:tcPr>
          <w:p w14:paraId="1D00357A" w14:textId="1C53ED31" w:rsidR="00D45E27" w:rsidRPr="00D45E27" w:rsidRDefault="00D45E27" w:rsidP="00D45E27">
            <w:pPr>
              <w:autoSpaceDE w:val="0"/>
              <w:autoSpaceDN w:val="0"/>
              <w:adjustRightInd w:val="0"/>
              <w:jc w:val="both"/>
              <w:rPr>
                <w:rFonts w:ascii="Times New Roman" w:hAnsi="Times New Roman"/>
                <w:bCs/>
              </w:rPr>
            </w:pPr>
            <w:r w:rsidRPr="00D45E27">
              <w:rPr>
                <w:rFonts w:ascii="Times New Roman" w:hAnsi="Times New Roman"/>
                <w:bCs/>
              </w:rPr>
              <w:t>Внесены изменения в некоторые акты Правительства РФ по вопросам осуществления закупок товаров, работ, услуг для обеспечения государственных и муниципальных нужд</w:t>
            </w:r>
            <w:r w:rsidR="00390DA5">
              <w:rPr>
                <w:rFonts w:ascii="Times New Roman" w:hAnsi="Times New Roman"/>
                <w:bCs/>
              </w:rPr>
              <w:t>.</w:t>
            </w:r>
          </w:p>
          <w:p w14:paraId="4CF4714B" w14:textId="275C4D58" w:rsidR="00A61F8A" w:rsidRPr="00741517" w:rsidRDefault="00D45E27" w:rsidP="00D45E27">
            <w:pPr>
              <w:autoSpaceDE w:val="0"/>
              <w:autoSpaceDN w:val="0"/>
              <w:adjustRightInd w:val="0"/>
              <w:jc w:val="both"/>
              <w:rPr>
                <w:rFonts w:ascii="Times New Roman" w:hAnsi="Times New Roman"/>
                <w:bCs/>
              </w:rPr>
            </w:pPr>
            <w:r w:rsidRPr="00D45E27">
              <w:rPr>
                <w:rFonts w:ascii="Times New Roman" w:hAnsi="Times New Roman"/>
                <w:bCs/>
              </w:rPr>
              <w:t>В частности, уточнены положения правил ведения реестра контрактов, содержащего сведения, составляющие государственную тайну, правил осуществления банковского сопровождения контрактов, правил подготовки отчета об объеме закупок у субъектов малого предпринимательства и социально ориентированных некоммерческих организаций, правил использования каталога товаров, работ, услуг для обеспечения государственных и муниципальных нужд, порядка доступа к официальному сайту www.zakupki.gov.ru его пользователям, порядка формирования и размещения информации и документов в единой информационной системе в сфере закупок, правил ведения реестра жалоб, плановых и внеплановых проверок, правил ведения реестра контрактов, заключенных заказчиками, и прочее.</w:t>
            </w:r>
          </w:p>
        </w:tc>
        <w:tc>
          <w:tcPr>
            <w:tcW w:w="4393" w:type="dxa"/>
            <w:tcBorders>
              <w:top w:val="single" w:sz="4" w:space="0" w:color="auto"/>
              <w:left w:val="single" w:sz="4" w:space="0" w:color="auto"/>
              <w:bottom w:val="single" w:sz="4" w:space="0" w:color="auto"/>
              <w:right w:val="single" w:sz="4" w:space="0" w:color="auto"/>
            </w:tcBorders>
          </w:tcPr>
          <w:p w14:paraId="3A363B8E" w14:textId="77777777" w:rsidR="00D45E27" w:rsidRPr="00D45E27" w:rsidRDefault="00D45E27" w:rsidP="00D45E27">
            <w:pPr>
              <w:autoSpaceDE w:val="0"/>
              <w:autoSpaceDN w:val="0"/>
              <w:adjustRightInd w:val="0"/>
              <w:jc w:val="both"/>
              <w:rPr>
                <w:rFonts w:ascii="Times New Roman" w:hAnsi="Times New Roman"/>
              </w:rPr>
            </w:pPr>
            <w:r w:rsidRPr="00D45E27">
              <w:rPr>
                <w:rFonts w:ascii="Times New Roman" w:hAnsi="Times New Roman"/>
              </w:rPr>
              <w:t>Официальный интернет-портал правовой информации http://pravo.gov.ru, 10.12.2024</w:t>
            </w:r>
          </w:p>
          <w:p w14:paraId="525D0A6C" w14:textId="77777777" w:rsidR="00D45E27" w:rsidRDefault="00D45E27" w:rsidP="00D45E27">
            <w:pPr>
              <w:autoSpaceDE w:val="0"/>
              <w:autoSpaceDN w:val="0"/>
              <w:adjustRightInd w:val="0"/>
              <w:jc w:val="both"/>
              <w:rPr>
                <w:rFonts w:ascii="Times New Roman" w:hAnsi="Times New Roman"/>
              </w:rPr>
            </w:pPr>
          </w:p>
          <w:p w14:paraId="479B5927" w14:textId="3F2A3C6D" w:rsidR="00D45E27" w:rsidRPr="00D45E27" w:rsidRDefault="00D45E27" w:rsidP="00D45E27">
            <w:pPr>
              <w:autoSpaceDE w:val="0"/>
              <w:autoSpaceDN w:val="0"/>
              <w:adjustRightInd w:val="0"/>
              <w:jc w:val="both"/>
              <w:rPr>
                <w:rFonts w:ascii="Times New Roman" w:hAnsi="Times New Roman"/>
              </w:rPr>
            </w:pPr>
            <w:r w:rsidRPr="00D45E27">
              <w:rPr>
                <w:rFonts w:ascii="Times New Roman" w:hAnsi="Times New Roman"/>
              </w:rPr>
              <w:t>Начало действия документа - 01.01.2025 (за исключением отдельных положений).</w:t>
            </w:r>
          </w:p>
          <w:p w14:paraId="160A61F2" w14:textId="77777777" w:rsidR="00D45E27" w:rsidRDefault="00D45E27" w:rsidP="00D45E27">
            <w:pPr>
              <w:autoSpaceDE w:val="0"/>
              <w:autoSpaceDN w:val="0"/>
              <w:adjustRightInd w:val="0"/>
              <w:jc w:val="both"/>
              <w:rPr>
                <w:rFonts w:ascii="Times New Roman" w:hAnsi="Times New Roman"/>
              </w:rPr>
            </w:pPr>
          </w:p>
          <w:p w14:paraId="58AB37F1" w14:textId="5665AF7E" w:rsidR="00A61F8A" w:rsidRPr="00FE3570" w:rsidRDefault="00D45E27" w:rsidP="00D45E27">
            <w:pPr>
              <w:autoSpaceDE w:val="0"/>
              <w:autoSpaceDN w:val="0"/>
              <w:adjustRightInd w:val="0"/>
              <w:jc w:val="both"/>
              <w:rPr>
                <w:rFonts w:ascii="Times New Roman" w:hAnsi="Times New Roman"/>
              </w:rPr>
            </w:pPr>
            <w:r w:rsidRPr="00D45E27">
              <w:rPr>
                <w:rFonts w:ascii="Times New Roman" w:hAnsi="Times New Roman"/>
              </w:rPr>
              <w:t>В соответствии с пунктом 3 данный документ вступает в силу с 1 января 2025 года, за исключением отдельных положений, вступающих в силу в иные сроки.</w:t>
            </w:r>
          </w:p>
        </w:tc>
      </w:tr>
      <w:tr w:rsidR="00C24435" w:rsidRPr="000F6CEB" w14:paraId="2336EB7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FE1899" w14:textId="7B7BD7AF" w:rsidR="00C24435" w:rsidRDefault="00F65924" w:rsidP="00785CF1">
            <w:pPr>
              <w:jc w:val="both"/>
              <w:rPr>
                <w:rFonts w:ascii="Times New Roman" w:eastAsia="Times New Roman" w:hAnsi="Times New Roman"/>
                <w:lang w:eastAsia="ru-RU"/>
              </w:rPr>
            </w:pPr>
            <w:r>
              <w:rPr>
                <w:rFonts w:ascii="Times New Roman" w:eastAsia="Times New Roman" w:hAnsi="Times New Roman"/>
                <w:lang w:eastAsia="ru-RU"/>
              </w:rPr>
              <w:t>1</w:t>
            </w:r>
            <w:r w:rsidR="001253AC">
              <w:rPr>
                <w:rFonts w:ascii="Times New Roman" w:eastAsia="Times New Roman" w:hAnsi="Times New Roman"/>
                <w:lang w:eastAsia="ru-RU"/>
              </w:rPr>
              <w:t>8</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D544E04" w14:textId="77777777" w:rsidR="00D70FA5" w:rsidRPr="00D70FA5" w:rsidRDefault="00D70FA5" w:rsidP="00D70FA5">
            <w:pPr>
              <w:autoSpaceDE w:val="0"/>
              <w:autoSpaceDN w:val="0"/>
              <w:adjustRightInd w:val="0"/>
              <w:jc w:val="both"/>
              <w:rPr>
                <w:rFonts w:ascii="Times New Roman" w:hAnsi="Times New Roman"/>
              </w:rPr>
            </w:pPr>
            <w:r w:rsidRPr="00D70FA5">
              <w:rPr>
                <w:rFonts w:ascii="Times New Roman" w:hAnsi="Times New Roman"/>
              </w:rPr>
              <w:t>Указ Президента РФ от 04.12.2024 N 1023</w:t>
            </w:r>
          </w:p>
          <w:p w14:paraId="04028652" w14:textId="4641B5F6" w:rsidR="000E6F86" w:rsidRPr="00741517" w:rsidRDefault="00D70FA5" w:rsidP="00D70FA5">
            <w:pPr>
              <w:autoSpaceDE w:val="0"/>
              <w:autoSpaceDN w:val="0"/>
              <w:adjustRightInd w:val="0"/>
              <w:jc w:val="both"/>
              <w:rPr>
                <w:rFonts w:ascii="Times New Roman" w:hAnsi="Times New Roman"/>
              </w:rPr>
            </w:pPr>
            <w:r w:rsidRPr="00D70FA5">
              <w:rPr>
                <w:rFonts w:ascii="Times New Roman" w:hAnsi="Times New Roman"/>
              </w:rPr>
              <w:lastRenderedPageBreak/>
              <w:t>"О внесении изменения в Указ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w:t>
            </w:r>
          </w:p>
        </w:tc>
        <w:tc>
          <w:tcPr>
            <w:tcW w:w="7242" w:type="dxa"/>
            <w:tcBorders>
              <w:top w:val="single" w:sz="4" w:space="0" w:color="auto"/>
              <w:left w:val="single" w:sz="4" w:space="0" w:color="auto"/>
              <w:bottom w:val="single" w:sz="4" w:space="0" w:color="auto"/>
              <w:right w:val="single" w:sz="4" w:space="0" w:color="auto"/>
            </w:tcBorders>
          </w:tcPr>
          <w:p w14:paraId="75B50AF8" w14:textId="5ABF2E2A" w:rsidR="00D70FA5" w:rsidRPr="00D70FA5" w:rsidRDefault="00D70FA5" w:rsidP="00D70FA5">
            <w:pPr>
              <w:autoSpaceDE w:val="0"/>
              <w:autoSpaceDN w:val="0"/>
              <w:adjustRightInd w:val="0"/>
              <w:jc w:val="both"/>
              <w:rPr>
                <w:rFonts w:ascii="Times New Roman" w:hAnsi="Times New Roman"/>
                <w:bCs/>
              </w:rPr>
            </w:pPr>
            <w:r w:rsidRPr="00D70FA5">
              <w:rPr>
                <w:rFonts w:ascii="Times New Roman" w:hAnsi="Times New Roman"/>
                <w:bCs/>
              </w:rPr>
              <w:lastRenderedPageBreak/>
              <w:t xml:space="preserve">Уточнен порядок осуществления Государственным фондом поддержки участников специальной военной операции "Защитники Отечества" </w:t>
            </w:r>
            <w:r w:rsidRPr="00D70FA5">
              <w:rPr>
                <w:rFonts w:ascii="Times New Roman" w:hAnsi="Times New Roman"/>
                <w:bCs/>
              </w:rPr>
              <w:lastRenderedPageBreak/>
              <w:t>единовременной выплаты при получении ими увечья (ранения, травмы, контузии)</w:t>
            </w:r>
            <w:r w:rsidR="00390DA5">
              <w:rPr>
                <w:rFonts w:ascii="Times New Roman" w:hAnsi="Times New Roman"/>
                <w:bCs/>
              </w:rPr>
              <w:t>.</w:t>
            </w:r>
          </w:p>
          <w:p w14:paraId="6FE79801" w14:textId="3D72BE23" w:rsidR="006B1BEA" w:rsidRPr="00741517" w:rsidRDefault="00D70FA5" w:rsidP="00D70FA5">
            <w:pPr>
              <w:autoSpaceDE w:val="0"/>
              <w:autoSpaceDN w:val="0"/>
              <w:adjustRightInd w:val="0"/>
              <w:jc w:val="both"/>
              <w:rPr>
                <w:rFonts w:ascii="Times New Roman" w:hAnsi="Times New Roman"/>
                <w:bCs/>
              </w:rPr>
            </w:pPr>
            <w:r w:rsidRPr="00D70FA5">
              <w:rPr>
                <w:rFonts w:ascii="Times New Roman" w:hAnsi="Times New Roman"/>
                <w:bCs/>
              </w:rPr>
              <w:t>Установлено, что Фонд осуществляет единовременную выплату в соответствии с пунктом 2 Указа Президента РФ от 14 ноября 2024 г. N 968 "О дополнительных социальных гарантиях отдельным категориям лиц", согласно которому в случае если увечье (ранение, травма, контузия), повлекшее за собой наступление инвалидности, получено в период с 24 февраля 2022 г. до даты вступления в силу данного Указа, установленная им единовременная выплата производится Фондом с учетом единовременной выплаты, произведенной при получении этого увечья (ранения, травмы, контузии).</w:t>
            </w:r>
          </w:p>
        </w:tc>
        <w:tc>
          <w:tcPr>
            <w:tcW w:w="4393" w:type="dxa"/>
            <w:tcBorders>
              <w:top w:val="single" w:sz="4" w:space="0" w:color="auto"/>
              <w:left w:val="single" w:sz="4" w:space="0" w:color="auto"/>
              <w:bottom w:val="single" w:sz="4" w:space="0" w:color="auto"/>
              <w:right w:val="single" w:sz="4" w:space="0" w:color="auto"/>
            </w:tcBorders>
          </w:tcPr>
          <w:p w14:paraId="3F7C37E2" w14:textId="02BFFED8" w:rsidR="00D70FA5" w:rsidRDefault="00D70FA5" w:rsidP="00D70FA5">
            <w:pPr>
              <w:autoSpaceDE w:val="0"/>
              <w:autoSpaceDN w:val="0"/>
              <w:adjustRightInd w:val="0"/>
              <w:jc w:val="both"/>
              <w:rPr>
                <w:rFonts w:ascii="Times New Roman" w:hAnsi="Times New Roman"/>
              </w:rPr>
            </w:pPr>
            <w:r w:rsidRPr="00D70FA5">
              <w:rPr>
                <w:rFonts w:ascii="Times New Roman" w:hAnsi="Times New Roman"/>
              </w:rPr>
              <w:lastRenderedPageBreak/>
              <w:t>Официальный интернет-портал правовой информации http://pravo.gov.ru, 04.12.2024</w:t>
            </w:r>
          </w:p>
          <w:p w14:paraId="1AA05ACB" w14:textId="77777777" w:rsidR="00D70FA5" w:rsidRPr="00D70FA5" w:rsidRDefault="00D70FA5" w:rsidP="00D70FA5">
            <w:pPr>
              <w:autoSpaceDE w:val="0"/>
              <w:autoSpaceDN w:val="0"/>
              <w:adjustRightInd w:val="0"/>
              <w:jc w:val="both"/>
              <w:rPr>
                <w:rFonts w:ascii="Times New Roman" w:hAnsi="Times New Roman"/>
              </w:rPr>
            </w:pPr>
          </w:p>
          <w:p w14:paraId="22BF629D" w14:textId="1B78C23A" w:rsidR="00C24435" w:rsidRPr="00FE3570" w:rsidRDefault="00D70FA5" w:rsidP="00D70FA5">
            <w:pPr>
              <w:autoSpaceDE w:val="0"/>
              <w:autoSpaceDN w:val="0"/>
              <w:adjustRightInd w:val="0"/>
              <w:jc w:val="both"/>
              <w:rPr>
                <w:rFonts w:ascii="Times New Roman" w:hAnsi="Times New Roman"/>
              </w:rPr>
            </w:pPr>
            <w:r w:rsidRPr="00D70FA5">
              <w:rPr>
                <w:rFonts w:ascii="Times New Roman" w:hAnsi="Times New Roman"/>
              </w:rPr>
              <w:lastRenderedPageBreak/>
              <w:t>Начало действия документа - 04.12.2024.</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14EB72A6" w:rsidR="003E6D77" w:rsidRDefault="00F65924" w:rsidP="00785CF1">
            <w:pPr>
              <w:jc w:val="both"/>
              <w:rPr>
                <w:rFonts w:ascii="Times New Roman" w:eastAsia="Times New Roman" w:hAnsi="Times New Roman"/>
                <w:lang w:eastAsia="ru-RU"/>
              </w:rPr>
            </w:pPr>
            <w:r>
              <w:rPr>
                <w:rFonts w:ascii="Times New Roman" w:eastAsia="Times New Roman" w:hAnsi="Times New Roman"/>
                <w:lang w:eastAsia="ru-RU"/>
              </w:rPr>
              <w:lastRenderedPageBreak/>
              <w:t>1</w:t>
            </w:r>
            <w:r w:rsidR="001253AC">
              <w:rPr>
                <w:rFonts w:ascii="Times New Roman" w:eastAsia="Times New Roman" w:hAnsi="Times New Roman"/>
                <w:lang w:eastAsia="ru-RU"/>
              </w:rPr>
              <w:t>9</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01CC3E0" w14:textId="77777777" w:rsidR="00D45E27" w:rsidRPr="00D45E27" w:rsidRDefault="00D45E27" w:rsidP="00D45E27">
            <w:pPr>
              <w:autoSpaceDE w:val="0"/>
              <w:autoSpaceDN w:val="0"/>
              <w:adjustRightInd w:val="0"/>
              <w:jc w:val="both"/>
              <w:rPr>
                <w:rFonts w:ascii="Times New Roman" w:hAnsi="Times New Roman"/>
              </w:rPr>
            </w:pPr>
            <w:r w:rsidRPr="00D45E27">
              <w:rPr>
                <w:rFonts w:ascii="Times New Roman" w:hAnsi="Times New Roman"/>
              </w:rPr>
              <w:t>Указ Президента РФ от 09.12.2024 N 1053</w:t>
            </w:r>
          </w:p>
          <w:p w14:paraId="5F882F51" w14:textId="3A933374" w:rsidR="003E6D77" w:rsidRPr="00FE3570" w:rsidRDefault="00D45E27" w:rsidP="00D45E27">
            <w:pPr>
              <w:autoSpaceDE w:val="0"/>
              <w:autoSpaceDN w:val="0"/>
              <w:adjustRightInd w:val="0"/>
              <w:jc w:val="both"/>
              <w:rPr>
                <w:rFonts w:ascii="Times New Roman" w:hAnsi="Times New Roman"/>
              </w:rPr>
            </w:pPr>
            <w:r w:rsidRPr="00D45E27">
              <w:rPr>
                <w:rFonts w:ascii="Times New Roman" w:hAnsi="Times New Roman"/>
              </w:rPr>
              <w:t>"О внесении изменений в некоторые указы Президента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39EDDA0" w14:textId="735AF864" w:rsidR="00D45E27" w:rsidRPr="00D45E27" w:rsidRDefault="00D45E27" w:rsidP="00D45E27">
            <w:pPr>
              <w:autoSpaceDE w:val="0"/>
              <w:autoSpaceDN w:val="0"/>
              <w:adjustRightInd w:val="0"/>
              <w:jc w:val="both"/>
              <w:rPr>
                <w:rFonts w:ascii="Times New Roman" w:hAnsi="Times New Roman"/>
                <w:bCs/>
              </w:rPr>
            </w:pPr>
            <w:r w:rsidRPr="00D45E27">
              <w:rPr>
                <w:rFonts w:ascii="Times New Roman" w:hAnsi="Times New Roman"/>
                <w:bCs/>
              </w:rPr>
              <w:t>Право на единовременную выплату в размере 4 млн. рублей за увечье, повлекшее наступление инвалидности, распространено на сотрудников некоторых силовых ведомств, а также волонтеров и командированных в зону СВО</w:t>
            </w:r>
            <w:r w:rsidR="00390DA5">
              <w:rPr>
                <w:rFonts w:ascii="Times New Roman" w:hAnsi="Times New Roman"/>
                <w:bCs/>
              </w:rPr>
              <w:t>.</w:t>
            </w:r>
          </w:p>
          <w:p w14:paraId="20A910AE" w14:textId="77777777" w:rsidR="00D45E27" w:rsidRPr="00D45E27" w:rsidRDefault="00D45E27" w:rsidP="00D45E27">
            <w:pPr>
              <w:autoSpaceDE w:val="0"/>
              <w:autoSpaceDN w:val="0"/>
              <w:adjustRightInd w:val="0"/>
              <w:jc w:val="both"/>
              <w:rPr>
                <w:rFonts w:ascii="Times New Roman" w:hAnsi="Times New Roman"/>
                <w:bCs/>
              </w:rPr>
            </w:pPr>
            <w:r w:rsidRPr="00D45E27">
              <w:rPr>
                <w:rFonts w:ascii="Times New Roman" w:hAnsi="Times New Roman"/>
                <w:bCs/>
              </w:rPr>
              <w:t>Внесены изменения в указы Президента РФ по вопросам дополнительных социальных гарантий участникам СВО.</w:t>
            </w:r>
          </w:p>
          <w:p w14:paraId="10F1969D" w14:textId="77777777" w:rsidR="00D45E27" w:rsidRPr="00D45E27" w:rsidRDefault="00D45E27" w:rsidP="00D45E27">
            <w:pPr>
              <w:autoSpaceDE w:val="0"/>
              <w:autoSpaceDN w:val="0"/>
              <w:adjustRightInd w:val="0"/>
              <w:jc w:val="both"/>
              <w:rPr>
                <w:rFonts w:ascii="Times New Roman" w:hAnsi="Times New Roman"/>
                <w:bCs/>
              </w:rPr>
            </w:pPr>
            <w:r w:rsidRPr="00D45E27">
              <w:rPr>
                <w:rFonts w:ascii="Times New Roman" w:hAnsi="Times New Roman"/>
                <w:bCs/>
              </w:rPr>
              <w:t>Предусматривается, в частности, что, в случае если увечье (ранение, травма, контузия) повлекло за собой наступление инвалидности, единовременная выплата осуществляется в размере 4 млн. рублей с учетом единовременной выплаты, произведенной при получении этого увечья.</w:t>
            </w:r>
          </w:p>
          <w:p w14:paraId="068C1EF4" w14:textId="1F2BCFBE" w:rsidR="00790DED" w:rsidRPr="00FE3570" w:rsidRDefault="00D45E27" w:rsidP="00D45E27">
            <w:pPr>
              <w:autoSpaceDE w:val="0"/>
              <w:autoSpaceDN w:val="0"/>
              <w:adjustRightInd w:val="0"/>
              <w:jc w:val="both"/>
              <w:rPr>
                <w:rFonts w:ascii="Times New Roman" w:hAnsi="Times New Roman"/>
                <w:bCs/>
              </w:rPr>
            </w:pPr>
            <w:r w:rsidRPr="00D45E27">
              <w:rPr>
                <w:rFonts w:ascii="Times New Roman" w:hAnsi="Times New Roman"/>
                <w:bCs/>
              </w:rPr>
              <w:t>Указом также определен порядок применения положений указов, с учетом внесенных в них изменений.</w:t>
            </w:r>
          </w:p>
        </w:tc>
        <w:tc>
          <w:tcPr>
            <w:tcW w:w="4393" w:type="dxa"/>
            <w:tcBorders>
              <w:top w:val="single" w:sz="4" w:space="0" w:color="auto"/>
              <w:left w:val="single" w:sz="4" w:space="0" w:color="auto"/>
              <w:bottom w:val="single" w:sz="4" w:space="0" w:color="auto"/>
              <w:right w:val="single" w:sz="4" w:space="0" w:color="auto"/>
            </w:tcBorders>
          </w:tcPr>
          <w:p w14:paraId="1BBBC666" w14:textId="3C8CBDDF" w:rsidR="00D45E27" w:rsidRDefault="00D45E27" w:rsidP="00D45E27">
            <w:pPr>
              <w:autoSpaceDE w:val="0"/>
              <w:autoSpaceDN w:val="0"/>
              <w:adjustRightInd w:val="0"/>
              <w:jc w:val="both"/>
              <w:rPr>
                <w:rFonts w:ascii="Times New Roman" w:hAnsi="Times New Roman"/>
              </w:rPr>
            </w:pPr>
            <w:r w:rsidRPr="00D45E27">
              <w:rPr>
                <w:rFonts w:ascii="Times New Roman" w:hAnsi="Times New Roman"/>
              </w:rPr>
              <w:t>Официальный интернет-портал правовой информации http://pravo.gov.ru, 09.12.2024</w:t>
            </w:r>
          </w:p>
          <w:p w14:paraId="7E5CF916" w14:textId="77777777" w:rsidR="00D45E27" w:rsidRPr="00D45E27" w:rsidRDefault="00D45E27" w:rsidP="00D45E27">
            <w:pPr>
              <w:autoSpaceDE w:val="0"/>
              <w:autoSpaceDN w:val="0"/>
              <w:adjustRightInd w:val="0"/>
              <w:jc w:val="both"/>
              <w:rPr>
                <w:rFonts w:ascii="Times New Roman" w:hAnsi="Times New Roman"/>
              </w:rPr>
            </w:pPr>
          </w:p>
          <w:p w14:paraId="488C3907" w14:textId="0DB6E570" w:rsidR="003542CA" w:rsidRPr="00FE3570" w:rsidRDefault="00D45E27" w:rsidP="00D45E27">
            <w:pPr>
              <w:autoSpaceDE w:val="0"/>
              <w:autoSpaceDN w:val="0"/>
              <w:adjustRightInd w:val="0"/>
              <w:jc w:val="both"/>
              <w:rPr>
                <w:rFonts w:ascii="Times New Roman" w:hAnsi="Times New Roman"/>
              </w:rPr>
            </w:pPr>
            <w:r w:rsidRPr="00D45E27">
              <w:rPr>
                <w:rFonts w:ascii="Times New Roman" w:hAnsi="Times New Roman"/>
              </w:rPr>
              <w:t>Начало действия документа - 09.12.2024.</w:t>
            </w:r>
          </w:p>
        </w:tc>
      </w:tr>
      <w:tr w:rsidR="00DA1795" w:rsidRPr="000F6CEB" w14:paraId="4879A98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80A8B5" w14:textId="5203FE46" w:rsidR="00DA1795" w:rsidRDefault="001253AC" w:rsidP="00EF07CE">
            <w:pPr>
              <w:jc w:val="both"/>
              <w:rPr>
                <w:rFonts w:ascii="Times New Roman" w:eastAsia="Times New Roman" w:hAnsi="Times New Roman"/>
                <w:lang w:eastAsia="ru-RU"/>
              </w:rPr>
            </w:pPr>
            <w:r>
              <w:rPr>
                <w:rFonts w:ascii="Times New Roman" w:eastAsia="Times New Roman" w:hAnsi="Times New Roman"/>
                <w:lang w:eastAsia="ru-RU"/>
              </w:rPr>
              <w:t>20</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D93C05C" w14:textId="77777777" w:rsidR="0086515B" w:rsidRPr="0086515B" w:rsidRDefault="0086515B" w:rsidP="0086515B">
            <w:pPr>
              <w:autoSpaceDE w:val="0"/>
              <w:autoSpaceDN w:val="0"/>
              <w:adjustRightInd w:val="0"/>
              <w:jc w:val="both"/>
              <w:rPr>
                <w:rFonts w:ascii="Times New Roman" w:hAnsi="Times New Roman"/>
              </w:rPr>
            </w:pPr>
            <w:r w:rsidRPr="0086515B">
              <w:rPr>
                <w:rFonts w:ascii="Times New Roman" w:hAnsi="Times New Roman"/>
              </w:rPr>
              <w:t>Приказ Минэнерго России от 13.11.2024 N 2234</w:t>
            </w:r>
          </w:p>
          <w:p w14:paraId="384757B9" w14:textId="77777777" w:rsidR="0086515B" w:rsidRPr="0086515B" w:rsidRDefault="0086515B" w:rsidP="0086515B">
            <w:pPr>
              <w:autoSpaceDE w:val="0"/>
              <w:autoSpaceDN w:val="0"/>
              <w:adjustRightInd w:val="0"/>
              <w:jc w:val="both"/>
              <w:rPr>
                <w:rFonts w:ascii="Times New Roman" w:hAnsi="Times New Roman"/>
              </w:rPr>
            </w:pPr>
            <w:r w:rsidRPr="0086515B">
              <w:rPr>
                <w:rFonts w:ascii="Times New Roman" w:hAnsi="Times New Roman"/>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29D5239D" w14:textId="23FD26EE" w:rsidR="00DA1795" w:rsidRDefault="0086515B" w:rsidP="0086515B">
            <w:pPr>
              <w:autoSpaceDE w:val="0"/>
              <w:autoSpaceDN w:val="0"/>
              <w:adjustRightInd w:val="0"/>
              <w:jc w:val="both"/>
              <w:rPr>
                <w:rFonts w:ascii="Times New Roman" w:hAnsi="Times New Roman"/>
              </w:rPr>
            </w:pPr>
            <w:r w:rsidRPr="0086515B">
              <w:rPr>
                <w:rFonts w:ascii="Times New Roman" w:hAnsi="Times New Roman"/>
              </w:rPr>
              <w:t>Зарегистрировано в Минюсте России 29.11.2024 N 80417.</w:t>
            </w:r>
          </w:p>
        </w:tc>
        <w:tc>
          <w:tcPr>
            <w:tcW w:w="7242" w:type="dxa"/>
            <w:tcBorders>
              <w:top w:val="single" w:sz="4" w:space="0" w:color="auto"/>
              <w:left w:val="single" w:sz="4" w:space="0" w:color="auto"/>
              <w:bottom w:val="single" w:sz="4" w:space="0" w:color="auto"/>
              <w:right w:val="single" w:sz="4" w:space="0" w:color="auto"/>
            </w:tcBorders>
          </w:tcPr>
          <w:p w14:paraId="33130ACA" w14:textId="03F80D31" w:rsidR="0086515B" w:rsidRPr="0086515B" w:rsidRDefault="0086515B" w:rsidP="0086515B">
            <w:pPr>
              <w:autoSpaceDE w:val="0"/>
              <w:autoSpaceDN w:val="0"/>
              <w:adjustRightInd w:val="0"/>
              <w:jc w:val="both"/>
              <w:rPr>
                <w:rFonts w:ascii="Times New Roman" w:hAnsi="Times New Roman"/>
              </w:rPr>
            </w:pPr>
            <w:r w:rsidRPr="0086515B">
              <w:rPr>
                <w:rFonts w:ascii="Times New Roman" w:hAnsi="Times New Roman"/>
              </w:rPr>
              <w:t>С 1 марта 2025 г. вводятся в действие обновленные правила обеспечения готовности к отопительному периоду</w:t>
            </w:r>
            <w:r w:rsidR="00390DA5">
              <w:rPr>
                <w:rFonts w:ascii="Times New Roman" w:hAnsi="Times New Roman"/>
              </w:rPr>
              <w:t>.</w:t>
            </w:r>
          </w:p>
          <w:p w14:paraId="7C91B6A7" w14:textId="77777777" w:rsidR="0086515B" w:rsidRPr="0086515B" w:rsidRDefault="0086515B" w:rsidP="0086515B">
            <w:pPr>
              <w:autoSpaceDE w:val="0"/>
              <w:autoSpaceDN w:val="0"/>
              <w:adjustRightInd w:val="0"/>
              <w:jc w:val="both"/>
              <w:rPr>
                <w:rFonts w:ascii="Times New Roman" w:hAnsi="Times New Roman"/>
              </w:rPr>
            </w:pPr>
            <w:r w:rsidRPr="0086515B">
              <w:rPr>
                <w:rFonts w:ascii="Times New Roman" w:hAnsi="Times New Roman"/>
              </w:rPr>
              <w:t>Определен порядок проведения оценки обеспечения готовности к отопительному периоду.</w:t>
            </w:r>
          </w:p>
          <w:p w14:paraId="70C3FB40" w14:textId="7D192B9C" w:rsidR="00DA1795" w:rsidRPr="00D57A14" w:rsidRDefault="0086515B" w:rsidP="0086515B">
            <w:pPr>
              <w:autoSpaceDE w:val="0"/>
              <w:autoSpaceDN w:val="0"/>
              <w:adjustRightInd w:val="0"/>
              <w:jc w:val="both"/>
              <w:rPr>
                <w:rFonts w:ascii="Times New Roman" w:hAnsi="Times New Roman"/>
              </w:rPr>
            </w:pPr>
            <w:r w:rsidRPr="0086515B">
              <w:rPr>
                <w:rFonts w:ascii="Times New Roman" w:hAnsi="Times New Roman"/>
              </w:rPr>
              <w:t>Признается утратившим силу аналогичный приказ Минэнерго России от 12 марта 2013 г. N 103.</w:t>
            </w:r>
          </w:p>
        </w:tc>
        <w:tc>
          <w:tcPr>
            <w:tcW w:w="4393" w:type="dxa"/>
            <w:tcBorders>
              <w:top w:val="single" w:sz="4" w:space="0" w:color="auto"/>
              <w:left w:val="single" w:sz="4" w:space="0" w:color="auto"/>
              <w:bottom w:val="single" w:sz="4" w:space="0" w:color="auto"/>
              <w:right w:val="single" w:sz="4" w:space="0" w:color="auto"/>
            </w:tcBorders>
          </w:tcPr>
          <w:p w14:paraId="727743E7" w14:textId="41CB4051" w:rsidR="0086515B" w:rsidRDefault="0086515B" w:rsidP="0086515B">
            <w:pPr>
              <w:autoSpaceDE w:val="0"/>
              <w:autoSpaceDN w:val="0"/>
              <w:adjustRightInd w:val="0"/>
              <w:jc w:val="both"/>
              <w:rPr>
                <w:rFonts w:ascii="Times New Roman" w:hAnsi="Times New Roman"/>
              </w:rPr>
            </w:pPr>
            <w:r w:rsidRPr="0086515B">
              <w:rPr>
                <w:rFonts w:ascii="Times New Roman" w:hAnsi="Times New Roman"/>
              </w:rPr>
              <w:t>Официальный интернет-портал правовой информации http://pravo.gov.ru, 30.11.2024</w:t>
            </w:r>
          </w:p>
          <w:p w14:paraId="2D6F44AF" w14:textId="20AABE93" w:rsidR="0086515B" w:rsidRDefault="0086515B" w:rsidP="0086515B">
            <w:pPr>
              <w:autoSpaceDE w:val="0"/>
              <w:autoSpaceDN w:val="0"/>
              <w:adjustRightInd w:val="0"/>
              <w:jc w:val="both"/>
              <w:rPr>
                <w:rFonts w:ascii="Times New Roman" w:hAnsi="Times New Roman"/>
              </w:rPr>
            </w:pPr>
          </w:p>
          <w:p w14:paraId="6474FCB0" w14:textId="16C59201" w:rsidR="0086515B" w:rsidRDefault="0086515B" w:rsidP="0086515B">
            <w:pPr>
              <w:autoSpaceDE w:val="0"/>
              <w:autoSpaceDN w:val="0"/>
              <w:adjustRightInd w:val="0"/>
              <w:jc w:val="both"/>
              <w:rPr>
                <w:rFonts w:ascii="Times New Roman" w:hAnsi="Times New Roman"/>
              </w:rPr>
            </w:pPr>
            <w:r w:rsidRPr="0086515B">
              <w:rPr>
                <w:rFonts w:ascii="Times New Roman" w:hAnsi="Times New Roman"/>
              </w:rPr>
              <w:t>Начало действия документа - 01.03.2025.</w:t>
            </w:r>
          </w:p>
          <w:p w14:paraId="347EF8BF" w14:textId="77777777" w:rsidR="0086515B" w:rsidRPr="0086515B" w:rsidRDefault="0086515B" w:rsidP="0086515B">
            <w:pPr>
              <w:autoSpaceDE w:val="0"/>
              <w:autoSpaceDN w:val="0"/>
              <w:adjustRightInd w:val="0"/>
              <w:jc w:val="both"/>
              <w:rPr>
                <w:rFonts w:ascii="Times New Roman" w:hAnsi="Times New Roman"/>
              </w:rPr>
            </w:pPr>
          </w:p>
          <w:p w14:paraId="298AAF73" w14:textId="770ECADE" w:rsidR="00DA1795" w:rsidRPr="00D57A14" w:rsidRDefault="0086515B" w:rsidP="0086515B">
            <w:pPr>
              <w:autoSpaceDE w:val="0"/>
              <w:autoSpaceDN w:val="0"/>
              <w:adjustRightInd w:val="0"/>
              <w:jc w:val="both"/>
              <w:rPr>
                <w:rFonts w:ascii="Times New Roman" w:hAnsi="Times New Roman"/>
              </w:rPr>
            </w:pPr>
            <w:r w:rsidRPr="0086515B">
              <w:rPr>
                <w:rFonts w:ascii="Times New Roman" w:hAnsi="Times New Roman"/>
              </w:rPr>
              <w:t>Срок действия документа ограничен 1 марта 2031 года.</w:t>
            </w:r>
          </w:p>
        </w:tc>
      </w:tr>
      <w:tr w:rsidR="001D093E" w:rsidRPr="000F6CEB" w14:paraId="4D1A48D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4C57AE9" w14:textId="51392887" w:rsidR="001D093E" w:rsidRDefault="001253AC" w:rsidP="00EF07CE">
            <w:pPr>
              <w:jc w:val="both"/>
              <w:rPr>
                <w:rFonts w:ascii="Times New Roman" w:eastAsia="Times New Roman" w:hAnsi="Times New Roman"/>
                <w:lang w:eastAsia="ru-RU"/>
              </w:rPr>
            </w:pPr>
            <w:r>
              <w:rPr>
                <w:rFonts w:ascii="Times New Roman" w:eastAsia="Times New Roman" w:hAnsi="Times New Roman"/>
                <w:lang w:eastAsia="ru-RU"/>
              </w:rPr>
              <w:t>21</w:t>
            </w:r>
            <w:r w:rsidR="0087755C">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1C8687A" w14:textId="77777777" w:rsidR="003445E8" w:rsidRPr="003445E8" w:rsidRDefault="003445E8" w:rsidP="003445E8">
            <w:pPr>
              <w:autoSpaceDE w:val="0"/>
              <w:autoSpaceDN w:val="0"/>
              <w:adjustRightInd w:val="0"/>
              <w:jc w:val="both"/>
              <w:rPr>
                <w:rFonts w:ascii="Times New Roman" w:hAnsi="Times New Roman"/>
              </w:rPr>
            </w:pPr>
            <w:r w:rsidRPr="003445E8">
              <w:rPr>
                <w:rFonts w:ascii="Times New Roman" w:hAnsi="Times New Roman"/>
              </w:rPr>
              <w:t>&lt;Письмо&gt; Минпромторга России от 13.11.2024 N КА-121503/20</w:t>
            </w:r>
          </w:p>
          <w:p w14:paraId="070932E3" w14:textId="505CBEB3" w:rsidR="001D093E" w:rsidRDefault="003445E8" w:rsidP="003445E8">
            <w:pPr>
              <w:autoSpaceDE w:val="0"/>
              <w:autoSpaceDN w:val="0"/>
              <w:adjustRightInd w:val="0"/>
              <w:jc w:val="both"/>
              <w:rPr>
                <w:rFonts w:ascii="Times New Roman" w:hAnsi="Times New Roman"/>
              </w:rPr>
            </w:pPr>
            <w:r w:rsidRPr="003445E8">
              <w:rPr>
                <w:rFonts w:ascii="Times New Roman" w:hAnsi="Times New Roman"/>
              </w:rPr>
              <w:t xml:space="preserve">&lt;О направлении актуального перечня легковых </w:t>
            </w:r>
            <w:r w:rsidRPr="003445E8">
              <w:rPr>
                <w:rFonts w:ascii="Times New Roman" w:hAnsi="Times New Roman"/>
              </w:rPr>
              <w:lastRenderedPageBreak/>
              <w:t>автомобилей с российским идентификационным номером транспортного средства (VIN), использование которых представляется приоритетным для государственных и муниципальных служащих&gt;</w:t>
            </w:r>
          </w:p>
        </w:tc>
        <w:tc>
          <w:tcPr>
            <w:tcW w:w="7242" w:type="dxa"/>
            <w:tcBorders>
              <w:top w:val="single" w:sz="4" w:space="0" w:color="auto"/>
              <w:left w:val="single" w:sz="4" w:space="0" w:color="auto"/>
              <w:bottom w:val="single" w:sz="4" w:space="0" w:color="auto"/>
              <w:right w:val="single" w:sz="4" w:space="0" w:color="auto"/>
            </w:tcBorders>
          </w:tcPr>
          <w:p w14:paraId="42B345E3" w14:textId="5E1EC3D3" w:rsidR="003445E8" w:rsidRPr="003445E8" w:rsidRDefault="003445E8" w:rsidP="003445E8">
            <w:pPr>
              <w:autoSpaceDE w:val="0"/>
              <w:autoSpaceDN w:val="0"/>
              <w:adjustRightInd w:val="0"/>
              <w:jc w:val="both"/>
              <w:rPr>
                <w:rFonts w:ascii="Times New Roman" w:hAnsi="Times New Roman"/>
              </w:rPr>
            </w:pPr>
            <w:r w:rsidRPr="003445E8">
              <w:rPr>
                <w:rFonts w:ascii="Times New Roman" w:hAnsi="Times New Roman"/>
              </w:rPr>
              <w:lastRenderedPageBreak/>
              <w:t>Актуализирован перечень легковых автомобилей с российским VIN, использование которых является приоритетным</w:t>
            </w:r>
            <w:r w:rsidR="00390DA5">
              <w:rPr>
                <w:rFonts w:ascii="Times New Roman" w:hAnsi="Times New Roman"/>
              </w:rPr>
              <w:t>.</w:t>
            </w:r>
            <w:r w:rsidRPr="003445E8">
              <w:rPr>
                <w:rFonts w:ascii="Times New Roman" w:hAnsi="Times New Roman"/>
              </w:rPr>
              <w:t xml:space="preserve"> </w:t>
            </w:r>
          </w:p>
          <w:p w14:paraId="06F1D3B5" w14:textId="728CFA9E" w:rsidR="001D093E" w:rsidRPr="00D57A14" w:rsidRDefault="003445E8" w:rsidP="003445E8">
            <w:pPr>
              <w:autoSpaceDE w:val="0"/>
              <w:autoSpaceDN w:val="0"/>
              <w:adjustRightInd w:val="0"/>
              <w:jc w:val="both"/>
              <w:rPr>
                <w:rFonts w:ascii="Times New Roman" w:hAnsi="Times New Roman"/>
              </w:rPr>
            </w:pPr>
            <w:r w:rsidRPr="003445E8">
              <w:rPr>
                <w:rFonts w:ascii="Times New Roman" w:hAnsi="Times New Roman"/>
              </w:rPr>
              <w:t>В перечне следующие бренды и модели, в том числе: Lada Vesta, Vesta SW Cross, Granta, Niva Legend, Niva Travel, Largus, Aura; Москвич 3, 3е, 6; CITROEN C5 AIRCROSS; AURUS SENAT, KOMENDANT.</w:t>
            </w:r>
          </w:p>
        </w:tc>
        <w:tc>
          <w:tcPr>
            <w:tcW w:w="4393" w:type="dxa"/>
            <w:tcBorders>
              <w:top w:val="single" w:sz="4" w:space="0" w:color="auto"/>
              <w:left w:val="single" w:sz="4" w:space="0" w:color="auto"/>
              <w:bottom w:val="single" w:sz="4" w:space="0" w:color="auto"/>
              <w:right w:val="single" w:sz="4" w:space="0" w:color="auto"/>
            </w:tcBorders>
          </w:tcPr>
          <w:p w14:paraId="065384CC" w14:textId="5746ED0C" w:rsidR="001D093E" w:rsidRPr="00D57A14" w:rsidRDefault="001D093E" w:rsidP="001D093E">
            <w:pPr>
              <w:autoSpaceDE w:val="0"/>
              <w:autoSpaceDN w:val="0"/>
              <w:adjustRightInd w:val="0"/>
              <w:jc w:val="both"/>
              <w:rPr>
                <w:rFonts w:ascii="Times New Roman" w:hAnsi="Times New Roman"/>
              </w:rPr>
            </w:pP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76A6DDAC" w:rsidR="00154D6A" w:rsidRDefault="001253AC" w:rsidP="00EF07CE">
            <w:pPr>
              <w:jc w:val="both"/>
              <w:rPr>
                <w:rFonts w:ascii="Times New Roman" w:eastAsia="Times New Roman" w:hAnsi="Times New Roman"/>
                <w:lang w:eastAsia="ru-RU"/>
              </w:rPr>
            </w:pPr>
            <w:r>
              <w:rPr>
                <w:rFonts w:ascii="Times New Roman" w:eastAsia="Times New Roman" w:hAnsi="Times New Roman"/>
                <w:lang w:eastAsia="ru-RU"/>
              </w:rPr>
              <w:t>22</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7999BE5" w14:textId="77777777" w:rsidR="00D70FA5" w:rsidRPr="00D70FA5" w:rsidRDefault="00D70FA5" w:rsidP="00D70FA5">
            <w:pPr>
              <w:autoSpaceDE w:val="0"/>
              <w:autoSpaceDN w:val="0"/>
              <w:adjustRightInd w:val="0"/>
              <w:jc w:val="both"/>
              <w:rPr>
                <w:rFonts w:ascii="Times New Roman" w:hAnsi="Times New Roman"/>
              </w:rPr>
            </w:pPr>
            <w:r w:rsidRPr="00D70FA5">
              <w:rPr>
                <w:rFonts w:ascii="Times New Roman" w:hAnsi="Times New Roman"/>
              </w:rPr>
              <w:t>Приказ Минтруда России от 31.10.2024 N 599н</w:t>
            </w:r>
          </w:p>
          <w:p w14:paraId="4AFE6FFD" w14:textId="77777777" w:rsidR="00D70FA5" w:rsidRPr="00D70FA5" w:rsidRDefault="00D70FA5" w:rsidP="00D70FA5">
            <w:pPr>
              <w:autoSpaceDE w:val="0"/>
              <w:autoSpaceDN w:val="0"/>
              <w:adjustRightInd w:val="0"/>
              <w:jc w:val="both"/>
              <w:rPr>
                <w:rFonts w:ascii="Times New Roman" w:hAnsi="Times New Roman"/>
              </w:rPr>
            </w:pPr>
            <w:r w:rsidRPr="00D70FA5">
              <w:rPr>
                <w:rFonts w:ascii="Times New Roman" w:hAnsi="Times New Roman"/>
              </w:rPr>
              <w:t>"Об утверждении Порядка обращения гражданина в исполнительный орган субъекта Российской Федерации, осуществляющий полномочия в сфере занятости населения, в случае неурегулирования с органом службы занятости разногласий по содержанию индивидуального плана содействия занятости"</w:t>
            </w:r>
          </w:p>
          <w:p w14:paraId="1E1D5015" w14:textId="1E1B27E9" w:rsidR="00154D6A" w:rsidRPr="00582854" w:rsidRDefault="00D70FA5" w:rsidP="00D70FA5">
            <w:pPr>
              <w:autoSpaceDE w:val="0"/>
              <w:autoSpaceDN w:val="0"/>
              <w:adjustRightInd w:val="0"/>
              <w:jc w:val="both"/>
              <w:rPr>
                <w:rFonts w:ascii="Times New Roman" w:hAnsi="Times New Roman"/>
              </w:rPr>
            </w:pPr>
            <w:r w:rsidRPr="00D70FA5">
              <w:rPr>
                <w:rFonts w:ascii="Times New Roman" w:hAnsi="Times New Roman"/>
              </w:rPr>
              <w:t>Зарегистрировано в Минюсте России 02.12.2024 N 80425.</w:t>
            </w:r>
          </w:p>
        </w:tc>
        <w:tc>
          <w:tcPr>
            <w:tcW w:w="7242" w:type="dxa"/>
            <w:tcBorders>
              <w:top w:val="single" w:sz="4" w:space="0" w:color="auto"/>
              <w:left w:val="single" w:sz="4" w:space="0" w:color="auto"/>
              <w:bottom w:val="single" w:sz="4" w:space="0" w:color="auto"/>
              <w:right w:val="single" w:sz="4" w:space="0" w:color="auto"/>
            </w:tcBorders>
          </w:tcPr>
          <w:p w14:paraId="78ACFE05" w14:textId="4E2C4930" w:rsidR="00D70FA5" w:rsidRPr="00D70FA5" w:rsidRDefault="00D70FA5" w:rsidP="00D70FA5">
            <w:pPr>
              <w:autoSpaceDE w:val="0"/>
              <w:autoSpaceDN w:val="0"/>
              <w:adjustRightInd w:val="0"/>
              <w:jc w:val="both"/>
              <w:rPr>
                <w:rFonts w:ascii="Times New Roman" w:hAnsi="Times New Roman"/>
              </w:rPr>
            </w:pPr>
            <w:r w:rsidRPr="00D70FA5">
              <w:rPr>
                <w:rFonts w:ascii="Times New Roman" w:hAnsi="Times New Roman"/>
              </w:rPr>
              <w:t>Установлен порядок обращения гражданина в исполнительный орган субъекта РФ в случае неурегулирования с центром занятости населения разногласий по содержанию индивидуального плана содействия занятости</w:t>
            </w:r>
            <w:r w:rsidR="003E5D4E">
              <w:rPr>
                <w:rFonts w:ascii="Times New Roman" w:hAnsi="Times New Roman"/>
              </w:rPr>
              <w:t>.</w:t>
            </w:r>
          </w:p>
          <w:p w14:paraId="6595EEDF" w14:textId="1F9A0439" w:rsidR="00154D6A" w:rsidRPr="00582854" w:rsidRDefault="00D70FA5" w:rsidP="00D70FA5">
            <w:pPr>
              <w:autoSpaceDE w:val="0"/>
              <w:autoSpaceDN w:val="0"/>
              <w:adjustRightInd w:val="0"/>
              <w:jc w:val="both"/>
              <w:rPr>
                <w:rFonts w:ascii="Times New Roman" w:hAnsi="Times New Roman"/>
              </w:rPr>
            </w:pPr>
            <w:r w:rsidRPr="00D70FA5">
              <w:rPr>
                <w:rFonts w:ascii="Times New Roman" w:hAnsi="Times New Roman"/>
              </w:rPr>
              <w:t>Гражданин, ищущий работу, гражданин, ищущий работу и претендующий на признание безработным, безработный гражданин вправе направить в исполнительный орган субъекта РФ, осуществляющий полномочия в сфере занятости населения, с использованием ЕЦП "Работа в России" обращение (заявление) о неурегулировании с органом службы занятости разногласий по содержанию индивидуального плана содействия занятости, содержащее замечания к индивидуальному плану.</w:t>
            </w:r>
          </w:p>
        </w:tc>
        <w:tc>
          <w:tcPr>
            <w:tcW w:w="4393" w:type="dxa"/>
            <w:tcBorders>
              <w:top w:val="single" w:sz="4" w:space="0" w:color="auto"/>
              <w:left w:val="single" w:sz="4" w:space="0" w:color="auto"/>
              <w:bottom w:val="single" w:sz="4" w:space="0" w:color="auto"/>
              <w:right w:val="single" w:sz="4" w:space="0" w:color="auto"/>
            </w:tcBorders>
          </w:tcPr>
          <w:p w14:paraId="3F467DFE" w14:textId="08128405" w:rsidR="00D70FA5" w:rsidRDefault="00D70FA5" w:rsidP="00D70FA5">
            <w:pPr>
              <w:autoSpaceDE w:val="0"/>
              <w:autoSpaceDN w:val="0"/>
              <w:adjustRightInd w:val="0"/>
              <w:jc w:val="both"/>
              <w:rPr>
                <w:rFonts w:ascii="Times New Roman" w:hAnsi="Times New Roman"/>
              </w:rPr>
            </w:pPr>
            <w:r w:rsidRPr="00D70FA5">
              <w:rPr>
                <w:rFonts w:ascii="Times New Roman" w:hAnsi="Times New Roman"/>
              </w:rPr>
              <w:t>Официальный интернет-портал правовой информации http://pravo.gov.ru, 03.12.2024</w:t>
            </w:r>
          </w:p>
          <w:p w14:paraId="495F687E" w14:textId="77777777" w:rsidR="00D70FA5" w:rsidRPr="00D70FA5" w:rsidRDefault="00D70FA5" w:rsidP="00D70FA5">
            <w:pPr>
              <w:autoSpaceDE w:val="0"/>
              <w:autoSpaceDN w:val="0"/>
              <w:adjustRightInd w:val="0"/>
              <w:jc w:val="both"/>
              <w:rPr>
                <w:rFonts w:ascii="Times New Roman" w:hAnsi="Times New Roman"/>
              </w:rPr>
            </w:pPr>
          </w:p>
          <w:p w14:paraId="43F9D886" w14:textId="0E5C5AC2" w:rsidR="00154D6A" w:rsidRPr="008B71F4" w:rsidRDefault="00D70FA5" w:rsidP="00D70FA5">
            <w:pPr>
              <w:autoSpaceDE w:val="0"/>
              <w:autoSpaceDN w:val="0"/>
              <w:adjustRightInd w:val="0"/>
              <w:jc w:val="both"/>
              <w:rPr>
                <w:rFonts w:ascii="Times New Roman" w:hAnsi="Times New Roman"/>
              </w:rPr>
            </w:pPr>
            <w:r w:rsidRPr="00D70FA5">
              <w:rPr>
                <w:rFonts w:ascii="Times New Roman" w:hAnsi="Times New Roman"/>
              </w:rPr>
              <w:t>Начало действия документа - 01.01.2025.</w:t>
            </w: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73528CC6" w:rsidR="00257A93" w:rsidRDefault="00F65924" w:rsidP="00EF07CE">
            <w:pPr>
              <w:jc w:val="both"/>
              <w:rPr>
                <w:rFonts w:ascii="Times New Roman" w:eastAsia="Times New Roman" w:hAnsi="Times New Roman"/>
                <w:lang w:eastAsia="ru-RU"/>
              </w:rPr>
            </w:pPr>
            <w:r>
              <w:rPr>
                <w:rFonts w:ascii="Times New Roman" w:eastAsia="Times New Roman" w:hAnsi="Times New Roman"/>
                <w:lang w:eastAsia="ru-RU"/>
              </w:rPr>
              <w:t>2</w:t>
            </w:r>
            <w:r w:rsidR="001253AC">
              <w:rPr>
                <w:rFonts w:ascii="Times New Roman" w:eastAsia="Times New Roman" w:hAnsi="Times New Roman"/>
                <w:lang w:eastAsia="ru-RU"/>
              </w:rPr>
              <w:t>3</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1A81D70" w14:textId="77777777" w:rsidR="00D22A4C" w:rsidRPr="00D22A4C" w:rsidRDefault="00D22A4C" w:rsidP="00D22A4C">
            <w:pPr>
              <w:autoSpaceDE w:val="0"/>
              <w:autoSpaceDN w:val="0"/>
              <w:adjustRightInd w:val="0"/>
              <w:jc w:val="both"/>
              <w:rPr>
                <w:rFonts w:ascii="Times New Roman" w:hAnsi="Times New Roman"/>
              </w:rPr>
            </w:pPr>
            <w:r w:rsidRPr="00D22A4C">
              <w:rPr>
                <w:rFonts w:ascii="Times New Roman" w:hAnsi="Times New Roman"/>
              </w:rPr>
              <w:t>&lt;Письмо&gt; Минздрава России от 29.10.2024 N 30-7/3122234-11447</w:t>
            </w:r>
          </w:p>
          <w:p w14:paraId="5FAF3C83" w14:textId="197E2FBA" w:rsidR="00257A93" w:rsidRPr="00154D6A" w:rsidRDefault="00D22A4C" w:rsidP="00D22A4C">
            <w:pPr>
              <w:autoSpaceDE w:val="0"/>
              <w:autoSpaceDN w:val="0"/>
              <w:adjustRightInd w:val="0"/>
              <w:jc w:val="both"/>
              <w:rPr>
                <w:rFonts w:ascii="Times New Roman" w:hAnsi="Times New Roman"/>
              </w:rPr>
            </w:pPr>
            <w:r w:rsidRPr="00D22A4C">
              <w:rPr>
                <w:rFonts w:ascii="Times New Roman" w:hAnsi="Times New Roman"/>
              </w:rPr>
              <w:t>&lt;О проведении обязательных медицинских осмотров некоторых категорий работников&gt;</w:t>
            </w:r>
          </w:p>
        </w:tc>
        <w:tc>
          <w:tcPr>
            <w:tcW w:w="7242" w:type="dxa"/>
            <w:tcBorders>
              <w:top w:val="single" w:sz="4" w:space="0" w:color="auto"/>
              <w:left w:val="single" w:sz="4" w:space="0" w:color="auto"/>
              <w:bottom w:val="single" w:sz="4" w:space="0" w:color="auto"/>
              <w:right w:val="single" w:sz="4" w:space="0" w:color="auto"/>
            </w:tcBorders>
          </w:tcPr>
          <w:p w14:paraId="65C173DB" w14:textId="5D4B6A3D" w:rsidR="00D22A4C" w:rsidRPr="00D22A4C" w:rsidRDefault="00D22A4C" w:rsidP="00D22A4C">
            <w:pPr>
              <w:autoSpaceDE w:val="0"/>
              <w:autoSpaceDN w:val="0"/>
              <w:adjustRightInd w:val="0"/>
              <w:jc w:val="both"/>
              <w:rPr>
                <w:rFonts w:ascii="Times New Roman" w:hAnsi="Times New Roman"/>
              </w:rPr>
            </w:pPr>
            <w:r w:rsidRPr="00D22A4C">
              <w:rPr>
                <w:rFonts w:ascii="Times New Roman" w:hAnsi="Times New Roman"/>
              </w:rPr>
              <w:t>Минздравом рассмотрены некоторые особенности порядка прохождения обязательных медицинских осмотров отдельными категориями работников</w:t>
            </w:r>
            <w:r w:rsidR="00390DA5">
              <w:rPr>
                <w:rFonts w:ascii="Times New Roman" w:hAnsi="Times New Roman"/>
              </w:rPr>
              <w:t>.</w:t>
            </w:r>
          </w:p>
          <w:p w14:paraId="498688A7" w14:textId="77777777" w:rsidR="00D22A4C" w:rsidRPr="00D22A4C" w:rsidRDefault="00D22A4C" w:rsidP="00D22A4C">
            <w:pPr>
              <w:autoSpaceDE w:val="0"/>
              <w:autoSpaceDN w:val="0"/>
              <w:adjustRightInd w:val="0"/>
              <w:jc w:val="both"/>
              <w:rPr>
                <w:rFonts w:ascii="Times New Roman" w:hAnsi="Times New Roman"/>
              </w:rPr>
            </w:pPr>
            <w:r w:rsidRPr="00D22A4C">
              <w:rPr>
                <w:rFonts w:ascii="Times New Roman" w:hAnsi="Times New Roman"/>
              </w:rP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медицинские осмотры в целях охраны здоровья населения, предупреждения возникновения и распространения заболеваний.</w:t>
            </w:r>
          </w:p>
          <w:p w14:paraId="49353E51" w14:textId="77777777" w:rsidR="00D22A4C" w:rsidRPr="00D22A4C" w:rsidRDefault="00D22A4C" w:rsidP="00D22A4C">
            <w:pPr>
              <w:autoSpaceDE w:val="0"/>
              <w:autoSpaceDN w:val="0"/>
              <w:adjustRightInd w:val="0"/>
              <w:jc w:val="both"/>
              <w:rPr>
                <w:rFonts w:ascii="Times New Roman" w:hAnsi="Times New Roman"/>
              </w:rPr>
            </w:pPr>
            <w:r w:rsidRPr="00D22A4C">
              <w:rPr>
                <w:rFonts w:ascii="Times New Roman" w:hAnsi="Times New Roman"/>
              </w:rPr>
              <w:t xml:space="preserve">Приказом Минздрава от 28.01.2021 N 29н утверждены Порядок проведения обязательных предварительных и периодических медицинских осмотров работников, предусмотренных частью четвертой статьи 213 ТК РФ и Перечень медицинских противопоказаний к осуществлению работ с вредными и (или) опасными производственными факторами, а также </w:t>
            </w:r>
            <w:r w:rsidRPr="00D22A4C">
              <w:rPr>
                <w:rFonts w:ascii="Times New Roman" w:hAnsi="Times New Roman"/>
              </w:rPr>
              <w:lastRenderedPageBreak/>
              <w:t>работам, при выполнении которых проводятся обязательные предварительные и периодические медицинские осмотры.</w:t>
            </w:r>
          </w:p>
          <w:p w14:paraId="1AA4867D" w14:textId="77777777" w:rsidR="00D22A4C" w:rsidRPr="00D22A4C" w:rsidRDefault="00D22A4C" w:rsidP="00D22A4C">
            <w:pPr>
              <w:autoSpaceDE w:val="0"/>
              <w:autoSpaceDN w:val="0"/>
              <w:adjustRightInd w:val="0"/>
              <w:jc w:val="both"/>
              <w:rPr>
                <w:rFonts w:ascii="Times New Roman" w:hAnsi="Times New Roman"/>
              </w:rPr>
            </w:pPr>
            <w:r w:rsidRPr="00D22A4C">
              <w:rPr>
                <w:rFonts w:ascii="Times New Roman" w:hAnsi="Times New Roman"/>
              </w:rPr>
              <w:t>В соответствии с Федеральным законом от 02.07.2021 N 311-ФЗ "О внесении изменений в Трудовой кодекс Российской Федерации" положения, регулирующие проведение медицинских осмотров некоторых категорий работников, ранее содержащиеся в статье 213 ТК РФ, изложены в статье 220 ТК РФ.</w:t>
            </w:r>
          </w:p>
          <w:p w14:paraId="60B1548A" w14:textId="34C833D1" w:rsidR="00257A93" w:rsidRPr="00154D6A" w:rsidRDefault="00D22A4C" w:rsidP="00D22A4C">
            <w:pPr>
              <w:autoSpaceDE w:val="0"/>
              <w:autoSpaceDN w:val="0"/>
              <w:adjustRightInd w:val="0"/>
              <w:jc w:val="both"/>
              <w:rPr>
                <w:rFonts w:ascii="Times New Roman" w:hAnsi="Times New Roman"/>
              </w:rPr>
            </w:pPr>
            <w:r w:rsidRPr="00D22A4C">
              <w:rPr>
                <w:rFonts w:ascii="Times New Roman" w:hAnsi="Times New Roman"/>
              </w:rPr>
              <w:t>В связи с вышеизложенным сообщается, что в настоящее время Минздравом прорабатывается вопрос о переиздании приказа от 28.01.2021 N 29н.</w:t>
            </w:r>
          </w:p>
        </w:tc>
        <w:tc>
          <w:tcPr>
            <w:tcW w:w="4393" w:type="dxa"/>
            <w:tcBorders>
              <w:top w:val="single" w:sz="4" w:space="0" w:color="auto"/>
              <w:left w:val="single" w:sz="4" w:space="0" w:color="auto"/>
              <w:bottom w:val="single" w:sz="4" w:space="0" w:color="auto"/>
              <w:right w:val="single" w:sz="4" w:space="0" w:color="auto"/>
            </w:tcBorders>
          </w:tcPr>
          <w:p w14:paraId="0E052201" w14:textId="53073573" w:rsidR="00257A93" w:rsidRDefault="00257A93" w:rsidP="008B71F4">
            <w:pPr>
              <w:autoSpaceDE w:val="0"/>
              <w:autoSpaceDN w:val="0"/>
              <w:adjustRightInd w:val="0"/>
              <w:jc w:val="both"/>
              <w:rPr>
                <w:rFonts w:ascii="Times New Roman" w:hAnsi="Times New Roman"/>
              </w:rPr>
            </w:pPr>
          </w:p>
        </w:tc>
      </w:tr>
      <w:tr w:rsidR="003D5762" w:rsidRPr="000F6CEB" w14:paraId="69057C8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AB24A0C" w14:textId="3D3E3504" w:rsidR="003D5762" w:rsidRDefault="00F65924" w:rsidP="00EF07CE">
            <w:pPr>
              <w:jc w:val="both"/>
              <w:rPr>
                <w:rFonts w:ascii="Times New Roman" w:eastAsia="Times New Roman" w:hAnsi="Times New Roman"/>
                <w:lang w:eastAsia="ru-RU"/>
              </w:rPr>
            </w:pPr>
            <w:r>
              <w:rPr>
                <w:rFonts w:ascii="Times New Roman" w:eastAsia="Times New Roman" w:hAnsi="Times New Roman"/>
                <w:lang w:eastAsia="ru-RU"/>
              </w:rPr>
              <w:t>2</w:t>
            </w:r>
            <w:r w:rsidR="001253AC">
              <w:rPr>
                <w:rFonts w:ascii="Times New Roman" w:eastAsia="Times New Roman" w:hAnsi="Times New Roman"/>
                <w:lang w:eastAsia="ru-RU"/>
              </w:rPr>
              <w:t>4</w:t>
            </w:r>
            <w:bookmarkStart w:id="0" w:name="_GoBack"/>
            <w:bookmarkEnd w:id="0"/>
            <w:r w:rsidR="005237F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BDE84F6" w14:textId="77777777" w:rsidR="004A6749" w:rsidRPr="004A6749" w:rsidRDefault="004A6749" w:rsidP="004A6749">
            <w:pPr>
              <w:autoSpaceDE w:val="0"/>
              <w:autoSpaceDN w:val="0"/>
              <w:adjustRightInd w:val="0"/>
              <w:jc w:val="both"/>
              <w:rPr>
                <w:rFonts w:ascii="Times New Roman" w:hAnsi="Times New Roman"/>
              </w:rPr>
            </w:pPr>
            <w:r w:rsidRPr="004A6749">
              <w:rPr>
                <w:rFonts w:ascii="Times New Roman" w:hAnsi="Times New Roman"/>
              </w:rPr>
              <w:t>Постановление Конституционного Суда РФ от 06.12.2024 N 56-П</w:t>
            </w:r>
          </w:p>
          <w:p w14:paraId="44CF7671" w14:textId="429F90C2" w:rsidR="003D5762" w:rsidRPr="00402C96" w:rsidRDefault="004A6749" w:rsidP="004A6749">
            <w:pPr>
              <w:autoSpaceDE w:val="0"/>
              <w:autoSpaceDN w:val="0"/>
              <w:adjustRightInd w:val="0"/>
              <w:jc w:val="both"/>
              <w:rPr>
                <w:rFonts w:ascii="Times New Roman" w:hAnsi="Times New Roman"/>
              </w:rPr>
            </w:pPr>
            <w:r w:rsidRPr="004A6749">
              <w:rPr>
                <w:rFonts w:ascii="Times New Roman" w:hAnsi="Times New Roman"/>
              </w:rPr>
              <w:t>"По делу о проверке конституционности пунктов 1 и 3 статьи 76 Земельного кодекса Российской Федерации и пунктов 1 и 3 статьи 77 Федерального закона "Об охране окружающей среды" в связи с жалобой общества с ограниченной ответственностью "Карьер Приморский"</w:t>
            </w:r>
          </w:p>
        </w:tc>
        <w:tc>
          <w:tcPr>
            <w:tcW w:w="7242" w:type="dxa"/>
            <w:tcBorders>
              <w:top w:val="single" w:sz="4" w:space="0" w:color="auto"/>
              <w:left w:val="single" w:sz="4" w:space="0" w:color="auto"/>
              <w:bottom w:val="single" w:sz="4" w:space="0" w:color="auto"/>
              <w:right w:val="single" w:sz="4" w:space="0" w:color="auto"/>
            </w:tcBorders>
          </w:tcPr>
          <w:p w14:paraId="2468D3AE" w14:textId="31379847" w:rsidR="004A6749" w:rsidRPr="004A6749" w:rsidRDefault="004A6749" w:rsidP="004A6749">
            <w:pPr>
              <w:autoSpaceDE w:val="0"/>
              <w:autoSpaceDN w:val="0"/>
              <w:adjustRightInd w:val="0"/>
              <w:jc w:val="both"/>
              <w:rPr>
                <w:rFonts w:ascii="Times New Roman" w:hAnsi="Times New Roman"/>
              </w:rPr>
            </w:pPr>
            <w:r w:rsidRPr="004A6749">
              <w:rPr>
                <w:rFonts w:ascii="Times New Roman" w:hAnsi="Times New Roman"/>
              </w:rPr>
              <w:t>При возложении судом на землепользователя обязанности возместить вред, причиненный окружающей среде снятием плодородного слоя почвы до перевода участка в другую категорию, должны быть установлены и оценены неблагоприятные последствия допущенного нарушения для окружающей среды, в том числе с учетом перспектив использования как самого земельного участка, так и снятого слоя почвы для нужд сельского хозяйства</w:t>
            </w:r>
            <w:r w:rsidR="00390DA5">
              <w:rPr>
                <w:rFonts w:ascii="Times New Roman" w:hAnsi="Times New Roman"/>
              </w:rPr>
              <w:t>.</w:t>
            </w:r>
          </w:p>
          <w:p w14:paraId="648D80CB" w14:textId="77777777" w:rsidR="004A6749" w:rsidRPr="004A6749" w:rsidRDefault="004A6749" w:rsidP="004A6749">
            <w:pPr>
              <w:autoSpaceDE w:val="0"/>
              <w:autoSpaceDN w:val="0"/>
              <w:adjustRightInd w:val="0"/>
              <w:jc w:val="both"/>
              <w:rPr>
                <w:rFonts w:ascii="Times New Roman" w:hAnsi="Times New Roman"/>
              </w:rPr>
            </w:pPr>
            <w:r w:rsidRPr="004A6749">
              <w:rPr>
                <w:rFonts w:ascii="Times New Roman" w:hAnsi="Times New Roman"/>
              </w:rPr>
              <w:t>Не противоречащими Конституции РФ признаны пункты 1 и 3 статьи 76 Земельного кодекса РФ и пункты 1 и 3 статьи 77 Федерального закона "Об охране окружающей среды", поскольку по своему конституционно-правовому смыслу они предполагают, что при решении вопроса о возмещении вреда окружающей среде правообладателем земельного участка сельскохозяйственного назначения в связи с самовольным - до перевода этого участка в иную категорию земель - снятием и перемещением им плодородного слоя почвы на этом участке с целью подготовки к добыче полезных ископаемых на основании полученной им лицензии на пользование недрами в границах этого участка объем причиненного экологического вреда и способ его возмещения подлежат определению с учетом конкретных обстоятельств дела, в том числе с учетом состоявшегося на момент принятия решения суда изменения категории земель на этом участке, обусловленного указанной лицензией.</w:t>
            </w:r>
          </w:p>
          <w:p w14:paraId="65FF9CD9" w14:textId="2392C9A2" w:rsidR="003D5762" w:rsidRPr="00402C96" w:rsidRDefault="004A6749" w:rsidP="004A6749">
            <w:pPr>
              <w:autoSpaceDE w:val="0"/>
              <w:autoSpaceDN w:val="0"/>
              <w:adjustRightInd w:val="0"/>
              <w:jc w:val="both"/>
              <w:rPr>
                <w:rFonts w:ascii="Times New Roman" w:hAnsi="Times New Roman"/>
              </w:rPr>
            </w:pPr>
            <w:r w:rsidRPr="004A6749">
              <w:rPr>
                <w:rFonts w:ascii="Times New Roman" w:hAnsi="Times New Roman"/>
              </w:rPr>
              <w:t xml:space="preserve">Конституционный Суд, в частности, отметил, что оспариваемые законоположения, предусматривая привлечение к ответственности в виде возмещения вреда, причиненного окружающей среде правообладателем земельного участка сельскохозяйственного назначения, получившим право на добычу полезных ископаемых, за нарушение (снятие и перемещение) плодородного слоя почвы на этом участке до его перевода в другую категорию, допускающую снятие плодородного слоя, </w:t>
            </w:r>
            <w:r w:rsidRPr="004A6749">
              <w:rPr>
                <w:rFonts w:ascii="Times New Roman" w:hAnsi="Times New Roman"/>
              </w:rPr>
              <w:lastRenderedPageBreak/>
              <w:t>предполагают разрешение вопроса о возмещении вреда с учетом фактических обстоятельств дела, включая наличие оснований для возложения на привлекаемое к ответственности лицо обязанности по восстановлению нарушенного состояния окружающей среды исходя из категории (разрешенного вида использования) земельного участка, оценку соответствия действий этого лица объему обязанностей, установленных техническим проектом разработки месторождения и проектом рекультивации, и др.</w:t>
            </w:r>
          </w:p>
        </w:tc>
        <w:tc>
          <w:tcPr>
            <w:tcW w:w="4393" w:type="dxa"/>
            <w:tcBorders>
              <w:top w:val="single" w:sz="4" w:space="0" w:color="auto"/>
              <w:left w:val="single" w:sz="4" w:space="0" w:color="auto"/>
              <w:bottom w:val="single" w:sz="4" w:space="0" w:color="auto"/>
              <w:right w:val="single" w:sz="4" w:space="0" w:color="auto"/>
            </w:tcBorders>
          </w:tcPr>
          <w:p w14:paraId="1A311BD5" w14:textId="5D153930" w:rsidR="003D5762" w:rsidRDefault="004A6749" w:rsidP="008B71F4">
            <w:pPr>
              <w:autoSpaceDE w:val="0"/>
              <w:autoSpaceDN w:val="0"/>
              <w:adjustRightInd w:val="0"/>
              <w:jc w:val="both"/>
              <w:rPr>
                <w:rFonts w:ascii="Times New Roman" w:hAnsi="Times New Roman"/>
              </w:rPr>
            </w:pPr>
            <w:r w:rsidRPr="004A6749">
              <w:rPr>
                <w:rFonts w:ascii="Times New Roman" w:hAnsi="Times New Roman"/>
              </w:rPr>
              <w:lastRenderedPageBreak/>
              <w:t>Официальный интернет-портал правовой информации http://pravo.gov.ru, 09.12.2024</w:t>
            </w: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1C16B21F" w14:textId="77777777" w:rsidR="00EF07CE" w:rsidRDefault="00176FD9" w:rsidP="00EF07CE">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p w14:paraId="33BDD588" w14:textId="6D489522" w:rsidR="003C0DB8" w:rsidRPr="008A12B1" w:rsidRDefault="003C0DB8" w:rsidP="00EF07CE">
            <w:pPr>
              <w:autoSpaceDE w:val="0"/>
              <w:autoSpaceDN w:val="0"/>
              <w:adjustRightInd w:val="0"/>
              <w:jc w:val="center"/>
              <w:rPr>
                <w:rFonts w:ascii="Times New Roman" w:hAnsi="Times New Roman"/>
                <w:b/>
                <w:bCs/>
              </w:rPr>
            </w:pPr>
          </w:p>
        </w:tc>
      </w:tr>
      <w:tr w:rsidR="007B00DF" w:rsidRPr="000F6CEB" w14:paraId="15A71E8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FDD7661" w14:textId="29DDDB7E" w:rsidR="007B00DF"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2F369A2B" w14:textId="77777777" w:rsidR="00D00D2C" w:rsidRPr="00D00D2C" w:rsidRDefault="00D00D2C" w:rsidP="00D00D2C">
            <w:pPr>
              <w:autoSpaceDE w:val="0"/>
              <w:autoSpaceDN w:val="0"/>
              <w:adjustRightInd w:val="0"/>
              <w:jc w:val="both"/>
              <w:rPr>
                <w:rFonts w:ascii="Times New Roman" w:hAnsi="Times New Roman"/>
              </w:rPr>
            </w:pPr>
            <w:r w:rsidRPr="00D00D2C">
              <w:rPr>
                <w:rFonts w:ascii="Times New Roman" w:hAnsi="Times New Roman"/>
              </w:rPr>
              <w:tab/>
              <w:t>Закон Иркутской области от 06.12.2024 N 107-ОЗ</w:t>
            </w:r>
          </w:p>
          <w:p w14:paraId="5E132E6B" w14:textId="5CC51D17" w:rsidR="007B00DF" w:rsidRPr="005D227C" w:rsidRDefault="00D00D2C" w:rsidP="00D00D2C">
            <w:pPr>
              <w:autoSpaceDE w:val="0"/>
              <w:autoSpaceDN w:val="0"/>
              <w:adjustRightInd w:val="0"/>
              <w:jc w:val="both"/>
              <w:rPr>
                <w:rFonts w:ascii="Times New Roman" w:hAnsi="Times New Roman"/>
              </w:rPr>
            </w:pPr>
            <w:r w:rsidRPr="00D00D2C">
              <w:rPr>
                <w:rFonts w:ascii="Times New Roman" w:hAnsi="Times New Roman"/>
              </w:rPr>
              <w:tab/>
              <w:t>"О внесении изменений в отдельные законы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DF6CD6A" w14:textId="77777777" w:rsidR="00D00D2C" w:rsidRPr="00D00D2C" w:rsidRDefault="00D00D2C" w:rsidP="00D00D2C">
            <w:pPr>
              <w:autoSpaceDE w:val="0"/>
              <w:autoSpaceDN w:val="0"/>
              <w:adjustRightInd w:val="0"/>
              <w:jc w:val="both"/>
              <w:rPr>
                <w:rFonts w:ascii="Times New Roman" w:hAnsi="Times New Roman"/>
              </w:rPr>
            </w:pPr>
            <w:r w:rsidRPr="00D00D2C">
              <w:rPr>
                <w:rFonts w:ascii="Times New Roman" w:hAnsi="Times New Roman"/>
              </w:rPr>
              <w:t>Внесены изменения в Законы Иркутской области от 12 ноября 2007 года N 100-оз "О порядке создания и осуществления деятельности комиссий по делам несовершеннолетних и защите их прав в Иркутской области", от 29 декабря 2008 года N 145-оз "Об административных комиссиях в Иркутской области", от 8 июня 2009 года N 31-оз "О статусе депутата Законодательного Собрания Иркутской области", от 8 июня 2009 года N 30-оз "О Законодательном Собрании Иркутской области", от 12 июля 2010 года N 71-ОЗ "Об Уполномоченном по правам ребенка в Иркутской области", от 13 декабря 2010 года N 125-ОЗ "О государственных должностях Иркутской области", от 5 июля 2023 года N 97-ОЗ "Об отдельных вопросах материального и социального обеспечения лиц, замещающих муниципальные должности в контрольно-счетных органах муниципальных образований Иркутской области", согласно которым уточнены основания досрочного прекращения полномочий отдельных должностных лиц. Так, к таким основаниям отнесено приобретение ими статуса иностранного агента.</w:t>
            </w:r>
          </w:p>
          <w:p w14:paraId="20E8AE24" w14:textId="0033695A" w:rsidR="007B00DF" w:rsidRPr="008D22F4" w:rsidRDefault="00D00D2C" w:rsidP="00D00D2C">
            <w:pPr>
              <w:autoSpaceDE w:val="0"/>
              <w:autoSpaceDN w:val="0"/>
              <w:adjustRightInd w:val="0"/>
              <w:jc w:val="both"/>
              <w:rPr>
                <w:rFonts w:ascii="Times New Roman" w:hAnsi="Times New Roman"/>
              </w:rPr>
            </w:pPr>
            <w:r w:rsidRPr="00D00D2C">
              <w:rPr>
                <w:rFonts w:ascii="Times New Roman" w:hAnsi="Times New Roman"/>
              </w:rPr>
              <w:t>Закон вступает в силу по истечении десяти календарных дней после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196D6ACE" w14:textId="6B288E85" w:rsidR="007B00DF" w:rsidRPr="005D227C" w:rsidRDefault="00D00D2C" w:rsidP="007B00DF">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Иркутской области http://www.ogirk.ru, 09.12.2024</w:t>
            </w:r>
          </w:p>
        </w:tc>
      </w:tr>
      <w:tr w:rsidR="0087729E" w:rsidRPr="000F6CEB" w14:paraId="1E388E3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451EC4A" w14:textId="7359B489"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2</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B2BDF5F"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Закон Иркутской области от 06.12.2024 N 112-ОЗ</w:t>
            </w:r>
          </w:p>
          <w:p w14:paraId="15E2BC9C" w14:textId="7D24F18F"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 xml:space="preserve">"О признании утратившим силу пункта 2 части 2 статьи 5 Закона Иркутской области "Об отдельных вопросах оборота земель сельскохозяйственного </w:t>
            </w:r>
            <w:r w:rsidRPr="00D00D2C">
              <w:rPr>
                <w:rFonts w:ascii="Times New Roman" w:hAnsi="Times New Roman"/>
              </w:rPr>
              <w:lastRenderedPageBreak/>
              <w:t>назначения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0D54080B"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lastRenderedPageBreak/>
              <w:t>Изменениями, внесенными в Закон Иркутской области от 07.10.2008 N 69-оз, признано утратившим силу положение, согласно которому муниципальным образованием, на территории которого полностью или преимущественно расположен продаваемый земельный участок, осуществляется преимущественное право покупки земельного участка из земель сельскохозяйственного назначения в случае, если документами территориального планирования предусмотрено создание или расширение границ лечебно-оздоровительных местностей и курортов местного значения муниципального образования.</w:t>
            </w:r>
          </w:p>
          <w:p w14:paraId="366A6B76" w14:textId="6BC542AB"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lastRenderedPageBreak/>
              <w:t>Закон вступает в силу по истечении десяти календарных дней после дня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2BA96FF3" w14:textId="77777777" w:rsidR="0087729E" w:rsidRPr="00D00D2C" w:rsidRDefault="0087729E" w:rsidP="0087729E">
            <w:pPr>
              <w:autoSpaceDE w:val="0"/>
              <w:autoSpaceDN w:val="0"/>
              <w:adjustRightInd w:val="0"/>
              <w:jc w:val="both"/>
              <w:rPr>
                <w:rFonts w:ascii="Times New Roman" w:hAnsi="Times New Roman"/>
                <w:bCs/>
              </w:rPr>
            </w:pPr>
          </w:p>
        </w:tc>
      </w:tr>
      <w:tr w:rsidR="0087729E" w:rsidRPr="000F6CEB" w14:paraId="3B5FF5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2E9154" w14:textId="049A8537"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3</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9B9F713"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Закон Иркутской области от 06.12.2024 N 114-ОЗ</w:t>
            </w:r>
          </w:p>
          <w:p w14:paraId="038A2E98" w14:textId="4E487FA6" w:rsidR="0087729E" w:rsidRPr="005951D6" w:rsidRDefault="0087729E" w:rsidP="0087729E">
            <w:pPr>
              <w:autoSpaceDE w:val="0"/>
              <w:autoSpaceDN w:val="0"/>
              <w:adjustRightInd w:val="0"/>
              <w:jc w:val="both"/>
              <w:rPr>
                <w:rFonts w:ascii="Times New Roman" w:hAnsi="Times New Roman"/>
              </w:rPr>
            </w:pPr>
            <w:r w:rsidRPr="00D00D2C">
              <w:rPr>
                <w:rFonts w:ascii="Times New Roman" w:hAnsi="Times New Roman"/>
              </w:rPr>
              <w:tab/>
              <w:t>"О внесении изменений в Закон Иркутской области "О бесплатном предоставлении земельных участков в собственность граждан"</w:t>
            </w:r>
          </w:p>
        </w:tc>
        <w:tc>
          <w:tcPr>
            <w:tcW w:w="7242" w:type="dxa"/>
            <w:tcBorders>
              <w:top w:val="single" w:sz="4" w:space="0" w:color="auto"/>
              <w:left w:val="single" w:sz="4" w:space="0" w:color="auto"/>
              <w:bottom w:val="single" w:sz="4" w:space="0" w:color="auto"/>
              <w:right w:val="single" w:sz="4" w:space="0" w:color="auto"/>
            </w:tcBorders>
          </w:tcPr>
          <w:p w14:paraId="10ED6170"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Установлено, что предоставление земельного участка в собственность бесплатно гражданину, состоящему на земельном учете, в отношении которого по его заявлению о предварительном согласовании предоставления земельного участка принято решение об отказе в предоставлении земельного участка в собственность бесплатно по некоторым основаниям, установленным статьей 39.16 Земельного кодекса Российской Федерации, осуществляется в установленном Законом порядке, независимо от наличия решения уполномоченного органа о предварительном согласовании предоставления земельного участка, срок действия которого не истек.</w:t>
            </w:r>
          </w:p>
          <w:p w14:paraId="672A1FFC" w14:textId="7DBFD110" w:rsidR="0087729E" w:rsidRPr="005951D6" w:rsidRDefault="0087729E" w:rsidP="0087729E">
            <w:pPr>
              <w:autoSpaceDE w:val="0"/>
              <w:autoSpaceDN w:val="0"/>
              <w:adjustRightInd w:val="0"/>
              <w:jc w:val="both"/>
              <w:rPr>
                <w:rFonts w:ascii="Times New Roman" w:hAnsi="Times New Roman"/>
              </w:rPr>
            </w:pPr>
            <w:r w:rsidRPr="00D00D2C">
              <w:rPr>
                <w:rFonts w:ascii="Times New Roman" w:hAnsi="Times New Roman"/>
              </w:rPr>
              <w:t>Закон вступает в силу по истечении десяти календарных дней после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5619EB2D" w14:textId="30CA5EFF" w:rsidR="0087729E" w:rsidRPr="00A66AB8" w:rsidRDefault="0087729E" w:rsidP="0087729E">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Иркутской области http://www.ogirk.ru, 09.12.2024</w:t>
            </w:r>
          </w:p>
        </w:tc>
      </w:tr>
      <w:tr w:rsidR="00AC2647" w:rsidRPr="000F6CEB" w14:paraId="05F7F97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5A986DD" w14:textId="79C6F6E3" w:rsidR="00AC2647"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28C9D25E" w14:textId="77777777" w:rsidR="00AC2647" w:rsidRPr="00AC2647" w:rsidRDefault="00AC2647" w:rsidP="00AC2647">
            <w:pPr>
              <w:autoSpaceDE w:val="0"/>
              <w:autoSpaceDN w:val="0"/>
              <w:adjustRightInd w:val="0"/>
              <w:jc w:val="both"/>
              <w:rPr>
                <w:rFonts w:ascii="Times New Roman" w:hAnsi="Times New Roman"/>
              </w:rPr>
            </w:pPr>
            <w:r w:rsidRPr="00AC2647">
              <w:rPr>
                <w:rFonts w:ascii="Times New Roman" w:hAnsi="Times New Roman"/>
              </w:rPr>
              <w:tab/>
              <w:t>Закон Иркутской области от 25.12.2024 N 121-ОЗ</w:t>
            </w:r>
          </w:p>
          <w:p w14:paraId="43A7ABBE" w14:textId="61981B1E" w:rsidR="00AC2647" w:rsidRPr="00D00D2C" w:rsidRDefault="00AC2647" w:rsidP="00AC2647">
            <w:pPr>
              <w:autoSpaceDE w:val="0"/>
              <w:autoSpaceDN w:val="0"/>
              <w:adjustRightInd w:val="0"/>
              <w:jc w:val="both"/>
              <w:rPr>
                <w:rFonts w:ascii="Times New Roman" w:hAnsi="Times New Roman"/>
              </w:rPr>
            </w:pPr>
            <w:r w:rsidRPr="00AC2647">
              <w:rPr>
                <w:rFonts w:ascii="Times New Roman" w:hAnsi="Times New Roman"/>
              </w:rPr>
              <w:tab/>
              <w:t>"О внесении изменений в статьи 8 и 9 Закона Иркутской области "Об обеспечении оказания юридической помощи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274819A" w14:textId="15B2FC14" w:rsidR="00AC2647" w:rsidRPr="00D00D2C" w:rsidRDefault="00AC2647" w:rsidP="0087729E">
            <w:pPr>
              <w:autoSpaceDE w:val="0"/>
              <w:autoSpaceDN w:val="0"/>
              <w:adjustRightInd w:val="0"/>
              <w:jc w:val="both"/>
              <w:rPr>
                <w:rFonts w:ascii="Times New Roman" w:hAnsi="Times New Roman"/>
              </w:rPr>
            </w:pPr>
            <w:r w:rsidRPr="00AC2647">
              <w:rPr>
                <w:rFonts w:ascii="Times New Roman" w:hAnsi="Times New Roman"/>
              </w:rPr>
              <w:t>Изменениями, внесенными в Закон Иркутской области от 06.11.2012 N 105-ОЗ, в перечень категорий граждан, имеющих право на получение бесплатной юридической помощи в рамках областной государственной системы бесплатной юридической помощи, включены родители, ограниченные в родительских правах или лишенные родительских прав, если они обращаются за оказанием бесплатной юридической помощи по вопросам, связанным с отменой ограничения родительских прав или восстановлением в родительских правах.</w:t>
            </w:r>
          </w:p>
        </w:tc>
        <w:tc>
          <w:tcPr>
            <w:tcW w:w="4393" w:type="dxa"/>
            <w:tcBorders>
              <w:top w:val="single" w:sz="4" w:space="0" w:color="auto"/>
              <w:left w:val="single" w:sz="4" w:space="0" w:color="auto"/>
              <w:bottom w:val="single" w:sz="4" w:space="0" w:color="auto"/>
              <w:right w:val="single" w:sz="4" w:space="0" w:color="auto"/>
            </w:tcBorders>
          </w:tcPr>
          <w:p w14:paraId="6735D4DF" w14:textId="77777777" w:rsidR="00AC2647" w:rsidRPr="00AC2647" w:rsidRDefault="00AC2647" w:rsidP="00AC2647">
            <w:pPr>
              <w:autoSpaceDE w:val="0"/>
              <w:autoSpaceDN w:val="0"/>
              <w:adjustRightInd w:val="0"/>
              <w:jc w:val="both"/>
              <w:rPr>
                <w:rFonts w:ascii="Times New Roman" w:hAnsi="Times New Roman"/>
                <w:bCs/>
              </w:rPr>
            </w:pPr>
            <w:r w:rsidRPr="00AC2647">
              <w:rPr>
                <w:rFonts w:ascii="Times New Roman" w:hAnsi="Times New Roman"/>
                <w:bCs/>
              </w:rPr>
              <w:t>Официальный интернет-портал правовой информации http://pravo.gov.ru, 26.12.2024,</w:t>
            </w:r>
          </w:p>
          <w:p w14:paraId="17345883" w14:textId="1F97F1B0" w:rsidR="00AC2647" w:rsidRDefault="00AC2647" w:rsidP="00AC2647">
            <w:pPr>
              <w:autoSpaceDE w:val="0"/>
              <w:autoSpaceDN w:val="0"/>
              <w:adjustRightInd w:val="0"/>
              <w:jc w:val="both"/>
              <w:rPr>
                <w:rFonts w:ascii="Times New Roman" w:hAnsi="Times New Roman"/>
                <w:bCs/>
              </w:rPr>
            </w:pPr>
            <w:r w:rsidRPr="00AC2647">
              <w:rPr>
                <w:rFonts w:ascii="Times New Roman" w:hAnsi="Times New Roman"/>
                <w:bCs/>
              </w:rPr>
              <w:t>Официальный интернет-портал правовой информации Иркутской области http://www.ogirk.ru, 26.12.2024</w:t>
            </w:r>
          </w:p>
          <w:p w14:paraId="231FBC24" w14:textId="77777777" w:rsidR="00CF2A55" w:rsidRPr="00AC2647" w:rsidRDefault="00CF2A55" w:rsidP="00AC2647">
            <w:pPr>
              <w:autoSpaceDE w:val="0"/>
              <w:autoSpaceDN w:val="0"/>
              <w:adjustRightInd w:val="0"/>
              <w:jc w:val="both"/>
              <w:rPr>
                <w:rFonts w:ascii="Times New Roman" w:hAnsi="Times New Roman"/>
                <w:bCs/>
              </w:rPr>
            </w:pPr>
          </w:p>
          <w:p w14:paraId="1A9CA1CD" w14:textId="4E3469D6" w:rsidR="00AC2647" w:rsidRPr="00D00D2C" w:rsidRDefault="00AC2647" w:rsidP="00AC2647">
            <w:pPr>
              <w:autoSpaceDE w:val="0"/>
              <w:autoSpaceDN w:val="0"/>
              <w:adjustRightInd w:val="0"/>
              <w:jc w:val="both"/>
              <w:rPr>
                <w:rFonts w:ascii="Times New Roman" w:hAnsi="Times New Roman"/>
                <w:bCs/>
              </w:rPr>
            </w:pPr>
            <w:r w:rsidRPr="00AC2647">
              <w:rPr>
                <w:rFonts w:ascii="Times New Roman" w:hAnsi="Times New Roman"/>
                <w:bCs/>
              </w:rPr>
              <w:t>В соответствии со ст. 2 данный документ вступил в силу по истечении десяти календарных дней после дня официального опубликования.</w:t>
            </w:r>
          </w:p>
        </w:tc>
      </w:tr>
      <w:tr w:rsidR="0087729E" w:rsidRPr="000F6CEB" w14:paraId="4B128ED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68EED86" w14:textId="020F5BA2"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39304D53" w14:textId="7777777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Закон Иркутской области от 25.12.2024 N 122-ОЗ</w:t>
            </w:r>
          </w:p>
          <w:p w14:paraId="043AFDC8" w14:textId="0D1345B1"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"О внесении изменений в приложения к Закону Иркутской области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6269BCC" w14:textId="0DE6C31A"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Скорректирован перечень главных и ведущих должностей муниципальной службы, образованных для обеспечения исполнения полномочий соответствующего органа местного самоуправления городского округа Иркутской области с численностью населения менее 200000 человек, муниципального округа, муниципального района. В частности, вместо должности руководителя территориального органа администрации городского округа включена должность руководителя (главы) территориального органа администрации городского округа.</w:t>
            </w:r>
          </w:p>
        </w:tc>
        <w:tc>
          <w:tcPr>
            <w:tcW w:w="4393" w:type="dxa"/>
            <w:tcBorders>
              <w:top w:val="single" w:sz="4" w:space="0" w:color="auto"/>
              <w:left w:val="single" w:sz="4" w:space="0" w:color="auto"/>
              <w:bottom w:val="single" w:sz="4" w:space="0" w:color="auto"/>
              <w:right w:val="single" w:sz="4" w:space="0" w:color="auto"/>
            </w:tcBorders>
          </w:tcPr>
          <w:p w14:paraId="3DF429AF" w14:textId="77777777"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http://pravo.gov.ru, 26.12.2024,</w:t>
            </w:r>
          </w:p>
          <w:p w14:paraId="5AEFE42E" w14:textId="28789551" w:rsid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Иркутской области http://www.ogirk.ru, 26.12.2024</w:t>
            </w:r>
          </w:p>
          <w:p w14:paraId="350518DF" w14:textId="77777777" w:rsidR="00CF2A55" w:rsidRPr="0087729E" w:rsidRDefault="00CF2A55" w:rsidP="0087729E">
            <w:pPr>
              <w:autoSpaceDE w:val="0"/>
              <w:autoSpaceDN w:val="0"/>
              <w:adjustRightInd w:val="0"/>
              <w:jc w:val="both"/>
              <w:rPr>
                <w:rFonts w:ascii="Times New Roman" w:hAnsi="Times New Roman"/>
                <w:bCs/>
              </w:rPr>
            </w:pPr>
          </w:p>
          <w:p w14:paraId="7233DF83" w14:textId="4011AF19"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В соответствии со ст. 2 данный документ вступил в силу по истечении десяти календарных дней после дня официального опубликования.</w:t>
            </w:r>
          </w:p>
        </w:tc>
      </w:tr>
      <w:tr w:rsidR="006B0C3E" w:rsidRPr="000F6CEB" w14:paraId="4AED572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672197D" w14:textId="4B5AEA4A" w:rsidR="006B0C3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lastRenderedPageBreak/>
              <w:t>6.</w:t>
            </w:r>
          </w:p>
        </w:tc>
        <w:tc>
          <w:tcPr>
            <w:tcW w:w="3126" w:type="dxa"/>
            <w:tcBorders>
              <w:top w:val="single" w:sz="4" w:space="0" w:color="auto"/>
              <w:left w:val="single" w:sz="4" w:space="0" w:color="auto"/>
              <w:bottom w:val="single" w:sz="4" w:space="0" w:color="auto"/>
              <w:right w:val="single" w:sz="4" w:space="0" w:color="auto"/>
            </w:tcBorders>
          </w:tcPr>
          <w:p w14:paraId="41B05045" w14:textId="77777777" w:rsidR="006B0C3E" w:rsidRPr="006B0C3E" w:rsidRDefault="006B0C3E" w:rsidP="006B0C3E">
            <w:pPr>
              <w:autoSpaceDE w:val="0"/>
              <w:autoSpaceDN w:val="0"/>
              <w:adjustRightInd w:val="0"/>
              <w:jc w:val="both"/>
              <w:rPr>
                <w:rFonts w:ascii="Times New Roman" w:hAnsi="Times New Roman"/>
              </w:rPr>
            </w:pPr>
            <w:r w:rsidRPr="006B0C3E">
              <w:rPr>
                <w:rFonts w:ascii="Times New Roman" w:hAnsi="Times New Roman"/>
              </w:rPr>
              <w:tab/>
              <w:t>Закон Иркутской области от 25.12.2024 N 130-ОЗ</w:t>
            </w:r>
          </w:p>
          <w:p w14:paraId="4248BF01" w14:textId="24044388" w:rsidR="006B0C3E" w:rsidRPr="0087729E" w:rsidRDefault="006B0C3E" w:rsidP="006B0C3E">
            <w:pPr>
              <w:autoSpaceDE w:val="0"/>
              <w:autoSpaceDN w:val="0"/>
              <w:adjustRightInd w:val="0"/>
              <w:jc w:val="both"/>
              <w:rPr>
                <w:rFonts w:ascii="Times New Roman" w:hAnsi="Times New Roman"/>
              </w:rPr>
            </w:pPr>
            <w:r w:rsidRPr="006B0C3E">
              <w:rPr>
                <w:rFonts w:ascii="Times New Roman" w:hAnsi="Times New Roman"/>
              </w:rPr>
              <w:tab/>
              <w:t>"О внесении изменений в Закон Иркутской области "О квотировании рабочих мест для несовершеннолетних"</w:t>
            </w:r>
          </w:p>
        </w:tc>
        <w:tc>
          <w:tcPr>
            <w:tcW w:w="7242" w:type="dxa"/>
            <w:tcBorders>
              <w:top w:val="single" w:sz="4" w:space="0" w:color="auto"/>
              <w:left w:val="single" w:sz="4" w:space="0" w:color="auto"/>
              <w:bottom w:val="single" w:sz="4" w:space="0" w:color="auto"/>
              <w:right w:val="single" w:sz="4" w:space="0" w:color="auto"/>
            </w:tcBorders>
          </w:tcPr>
          <w:p w14:paraId="7BD46718" w14:textId="345A22ED" w:rsidR="006B0C3E" w:rsidRPr="0087729E" w:rsidRDefault="006B0C3E" w:rsidP="0087729E">
            <w:pPr>
              <w:autoSpaceDE w:val="0"/>
              <w:autoSpaceDN w:val="0"/>
              <w:adjustRightInd w:val="0"/>
              <w:jc w:val="both"/>
              <w:rPr>
                <w:rFonts w:ascii="Times New Roman" w:hAnsi="Times New Roman"/>
              </w:rPr>
            </w:pPr>
            <w:r w:rsidRPr="006B0C3E">
              <w:rPr>
                <w:rFonts w:ascii="Times New Roman" w:hAnsi="Times New Roman"/>
              </w:rPr>
              <w:t>Уточнено, что при исчислении квоты для приема на работу несовершеннолетних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 работники, занятые на подземных работах,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 а также работники, для замещения должностей которых законодательством установлен особый порядок. Предусмотрено содействие работодателям по вопросам квотирования рабочих мест для несовершеннолетних, которое осуществляется уполномоченным органом, государственным учреждением службы занятости.</w:t>
            </w:r>
          </w:p>
        </w:tc>
        <w:tc>
          <w:tcPr>
            <w:tcW w:w="4393" w:type="dxa"/>
            <w:tcBorders>
              <w:top w:val="single" w:sz="4" w:space="0" w:color="auto"/>
              <w:left w:val="single" w:sz="4" w:space="0" w:color="auto"/>
              <w:bottom w:val="single" w:sz="4" w:space="0" w:color="auto"/>
              <w:right w:val="single" w:sz="4" w:space="0" w:color="auto"/>
            </w:tcBorders>
          </w:tcPr>
          <w:p w14:paraId="5502EC5F" w14:textId="77777777" w:rsidR="006B0C3E" w:rsidRP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http://pravo.gov.ru, 26.12.2024,</w:t>
            </w:r>
          </w:p>
          <w:p w14:paraId="6C32E48E" w14:textId="2F04AB0C" w:rsid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Иркутской области http://www.ogirk.ru, 26.12.2024</w:t>
            </w:r>
          </w:p>
          <w:p w14:paraId="6122A893" w14:textId="77777777" w:rsidR="006B0C3E" w:rsidRPr="006B0C3E" w:rsidRDefault="006B0C3E" w:rsidP="006B0C3E">
            <w:pPr>
              <w:autoSpaceDE w:val="0"/>
              <w:autoSpaceDN w:val="0"/>
              <w:adjustRightInd w:val="0"/>
              <w:jc w:val="both"/>
              <w:rPr>
                <w:rFonts w:ascii="Times New Roman" w:hAnsi="Times New Roman"/>
                <w:bCs/>
              </w:rPr>
            </w:pPr>
          </w:p>
          <w:p w14:paraId="1E840CD7" w14:textId="777718F0" w:rsidR="006B0C3E" w:rsidRPr="0087729E" w:rsidRDefault="006B0C3E" w:rsidP="006B0C3E">
            <w:pPr>
              <w:autoSpaceDE w:val="0"/>
              <w:autoSpaceDN w:val="0"/>
              <w:adjustRightInd w:val="0"/>
              <w:jc w:val="both"/>
              <w:rPr>
                <w:rFonts w:ascii="Times New Roman" w:hAnsi="Times New Roman"/>
                <w:bCs/>
              </w:rPr>
            </w:pPr>
            <w:r w:rsidRPr="006B0C3E">
              <w:rPr>
                <w:rFonts w:ascii="Times New Roman" w:hAnsi="Times New Roman"/>
                <w:bCs/>
              </w:rPr>
              <w:t>В соответствии с ч. 1 ст. 2 данный документ вступил в силу по истечении десяти календарных дней после дня официального опубликования.</w:t>
            </w:r>
          </w:p>
        </w:tc>
      </w:tr>
      <w:tr w:rsidR="0087729E" w:rsidRPr="000F6CEB" w14:paraId="33EEC3F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28A8023" w14:textId="5E3A04EA"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6BA06975" w14:textId="7777777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Закон Иркутской области от 25.12.2024 N 132-ОЗ</w:t>
            </w:r>
          </w:p>
          <w:p w14:paraId="4662B9BF" w14:textId="03FAABE9" w:rsidR="0087729E" w:rsidRPr="00D00D2C" w:rsidRDefault="0087729E" w:rsidP="0087729E">
            <w:pPr>
              <w:autoSpaceDE w:val="0"/>
              <w:autoSpaceDN w:val="0"/>
              <w:adjustRightInd w:val="0"/>
              <w:jc w:val="both"/>
              <w:rPr>
                <w:rFonts w:ascii="Times New Roman" w:hAnsi="Times New Roman"/>
              </w:rPr>
            </w:pPr>
            <w:r w:rsidRPr="0087729E">
              <w:rPr>
                <w:rFonts w:ascii="Times New Roman" w:hAnsi="Times New Roman"/>
              </w:rPr>
              <w:tab/>
              <w:t>"О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 ведения личного подсобного хозяйства в границах населенного пункта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547CB81E" w14:textId="023FB4D3" w:rsidR="0087729E" w:rsidRPr="00D00D2C" w:rsidRDefault="0087729E" w:rsidP="0087729E">
            <w:pPr>
              <w:autoSpaceDE w:val="0"/>
              <w:autoSpaceDN w:val="0"/>
              <w:adjustRightInd w:val="0"/>
              <w:jc w:val="both"/>
              <w:rPr>
                <w:rFonts w:ascii="Times New Roman" w:hAnsi="Times New Roman"/>
              </w:rPr>
            </w:pPr>
            <w:r w:rsidRPr="0087729E">
              <w:rPr>
                <w:rFonts w:ascii="Times New Roman" w:hAnsi="Times New Roman"/>
              </w:rPr>
              <w:t>В Иркутской области установлена дополнительная мера социальной поддержки отдельных категорий граждан в виде социальной выплаты взамен предоставления в собственность бесплатно земельных участков, находящихся в государственной собственности Иркутской области, муниципальной собственности,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в границах населенного пункта на территории Иркутской области. Указаны категории граждан, которым предоставляется выплата. Социальная выплата предоставляется однократно в размере 300 000 рублей. Членам семьи погибшего (умершего) военнослужащего, родителям погибшего (умершего) военнослужащего социальная выплата предоставляется в равных долях каждому члену семьи погибшего (умершего) военнослужащего, родителю погибшего (умершего) военнослужащего. Предусмотрено, что организация предоставления социальной выплаты осуществляется исполнительным органом государственной власти Иркутской области, уполномоченным Правительством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11BEBFF7" w14:textId="77777777"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http://pravo.gov.ru, 26.12.2024,</w:t>
            </w:r>
          </w:p>
          <w:p w14:paraId="5DD71975" w14:textId="05FAA2B0" w:rsid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Иркутской области http://www.ogirk.ru, 26.12.2024</w:t>
            </w:r>
          </w:p>
          <w:p w14:paraId="7B3FF667" w14:textId="77777777" w:rsidR="00CF2A55" w:rsidRPr="0087729E" w:rsidRDefault="00CF2A55" w:rsidP="0087729E">
            <w:pPr>
              <w:autoSpaceDE w:val="0"/>
              <w:autoSpaceDN w:val="0"/>
              <w:adjustRightInd w:val="0"/>
              <w:jc w:val="both"/>
              <w:rPr>
                <w:rFonts w:ascii="Times New Roman" w:hAnsi="Times New Roman"/>
                <w:bCs/>
              </w:rPr>
            </w:pPr>
          </w:p>
          <w:p w14:paraId="1FF87639" w14:textId="621106BE" w:rsid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Начало действия документа - 06.01.2025.</w:t>
            </w:r>
          </w:p>
          <w:p w14:paraId="423C904C" w14:textId="77777777" w:rsidR="00CF2A55" w:rsidRPr="0087729E" w:rsidRDefault="00CF2A55" w:rsidP="0087729E">
            <w:pPr>
              <w:autoSpaceDE w:val="0"/>
              <w:autoSpaceDN w:val="0"/>
              <w:adjustRightInd w:val="0"/>
              <w:jc w:val="both"/>
              <w:rPr>
                <w:rFonts w:ascii="Times New Roman" w:hAnsi="Times New Roman"/>
                <w:bCs/>
              </w:rPr>
            </w:pPr>
          </w:p>
          <w:p w14:paraId="4FB027AC" w14:textId="19DC1E95" w:rsidR="0087729E" w:rsidRPr="00D00D2C" w:rsidRDefault="0087729E" w:rsidP="0087729E">
            <w:pPr>
              <w:autoSpaceDE w:val="0"/>
              <w:autoSpaceDN w:val="0"/>
              <w:adjustRightInd w:val="0"/>
              <w:jc w:val="both"/>
              <w:rPr>
                <w:rFonts w:ascii="Times New Roman" w:hAnsi="Times New Roman"/>
                <w:bCs/>
              </w:rPr>
            </w:pPr>
            <w:r w:rsidRPr="0087729E">
              <w:rPr>
                <w:rFonts w:ascii="Times New Roman" w:hAnsi="Times New Roman"/>
                <w:bCs/>
              </w:rPr>
              <w:t>В соответствии со ст. 6 данный документ вступил в силу с 01.01.2025, но не ранее чем по истечении 10 календарных дней после дня официального опубликования (опубликован на Официальном интернет-портале правовой информации http://pravo.gov.ru - 26.12.2024).</w:t>
            </w:r>
          </w:p>
        </w:tc>
      </w:tr>
      <w:tr w:rsidR="0087729E" w:rsidRPr="000F6CEB" w14:paraId="23C2E95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FFF8D1B" w14:textId="669E67CF"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8.</w:t>
            </w:r>
          </w:p>
        </w:tc>
        <w:tc>
          <w:tcPr>
            <w:tcW w:w="3126" w:type="dxa"/>
            <w:tcBorders>
              <w:top w:val="single" w:sz="4" w:space="0" w:color="auto"/>
              <w:left w:val="single" w:sz="4" w:space="0" w:color="auto"/>
              <w:bottom w:val="single" w:sz="4" w:space="0" w:color="auto"/>
              <w:right w:val="single" w:sz="4" w:space="0" w:color="auto"/>
            </w:tcBorders>
          </w:tcPr>
          <w:p w14:paraId="64655EF6" w14:textId="7777777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Закон Иркутской области от 25.12.2024 N 133-ОЗ</w:t>
            </w:r>
          </w:p>
          <w:p w14:paraId="49D52C22" w14:textId="1FF8F01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 xml:space="preserve">"О внесении изменений в Закон Иркутской области "О бесплатном </w:t>
            </w:r>
            <w:r w:rsidRPr="0087729E">
              <w:rPr>
                <w:rFonts w:ascii="Times New Roman" w:hAnsi="Times New Roman"/>
              </w:rPr>
              <w:lastRenderedPageBreak/>
              <w:t>предоставлении земельных участков в собственность граждан"</w:t>
            </w:r>
          </w:p>
        </w:tc>
        <w:tc>
          <w:tcPr>
            <w:tcW w:w="7242" w:type="dxa"/>
            <w:tcBorders>
              <w:top w:val="single" w:sz="4" w:space="0" w:color="auto"/>
              <w:left w:val="single" w:sz="4" w:space="0" w:color="auto"/>
              <w:bottom w:val="single" w:sz="4" w:space="0" w:color="auto"/>
              <w:right w:val="single" w:sz="4" w:space="0" w:color="auto"/>
            </w:tcBorders>
          </w:tcPr>
          <w:p w14:paraId="120B00B3" w14:textId="5B14371E"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lastRenderedPageBreak/>
              <w:t xml:space="preserve">Определено, что заявители, имеющие право на предоставление земельных участков в собственность бесплатно, снимаются уполномоченным органом с земельного учета, если заявители три раза отказались от предоставленных на выбор земельных участков, за исключением граждан, отказавшихся от предложенного на выбор земельного участка в ином населенном пункте. Также предусмотрено, что в случае преобразования </w:t>
            </w:r>
            <w:r w:rsidRPr="0087729E">
              <w:rPr>
                <w:rFonts w:ascii="Times New Roman" w:hAnsi="Times New Roman"/>
              </w:rPr>
              <w:lastRenderedPageBreak/>
              <w:t>муниципальных образований Иркутской области граждане, состоящие на земельном учете в таких муниципальных образованиях, сохраняют право состоять на земельном учете в муниципальном образовании Иркутской области, созданном в результате преобразования.</w:t>
            </w:r>
          </w:p>
        </w:tc>
        <w:tc>
          <w:tcPr>
            <w:tcW w:w="4393" w:type="dxa"/>
            <w:tcBorders>
              <w:top w:val="single" w:sz="4" w:space="0" w:color="auto"/>
              <w:left w:val="single" w:sz="4" w:space="0" w:color="auto"/>
              <w:bottom w:val="single" w:sz="4" w:space="0" w:color="auto"/>
              <w:right w:val="single" w:sz="4" w:space="0" w:color="auto"/>
            </w:tcBorders>
          </w:tcPr>
          <w:p w14:paraId="67C1FBA1" w14:textId="77777777"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lastRenderedPageBreak/>
              <w:t>Официальный интернет-портал правовой информации http://pravo.gov.ru, 26.12.2024,</w:t>
            </w:r>
          </w:p>
          <w:p w14:paraId="4B269F87" w14:textId="17DF38FD"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Иркутской области http://www.ogirk.ru, 26.12.2024</w:t>
            </w:r>
          </w:p>
        </w:tc>
      </w:tr>
      <w:tr w:rsidR="006B0C3E" w:rsidRPr="000F6CEB" w14:paraId="4420FCB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F4DD0F2" w14:textId="5F227E05" w:rsidR="006B0C3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9.</w:t>
            </w:r>
          </w:p>
        </w:tc>
        <w:tc>
          <w:tcPr>
            <w:tcW w:w="3126" w:type="dxa"/>
            <w:tcBorders>
              <w:top w:val="single" w:sz="4" w:space="0" w:color="auto"/>
              <w:left w:val="single" w:sz="4" w:space="0" w:color="auto"/>
              <w:bottom w:val="single" w:sz="4" w:space="0" w:color="auto"/>
              <w:right w:val="single" w:sz="4" w:space="0" w:color="auto"/>
            </w:tcBorders>
          </w:tcPr>
          <w:p w14:paraId="3D028E9C" w14:textId="77777777" w:rsidR="006B0C3E" w:rsidRPr="006B0C3E" w:rsidRDefault="006B0C3E" w:rsidP="006B0C3E">
            <w:pPr>
              <w:autoSpaceDE w:val="0"/>
              <w:autoSpaceDN w:val="0"/>
              <w:adjustRightInd w:val="0"/>
              <w:jc w:val="both"/>
              <w:rPr>
                <w:rFonts w:ascii="Times New Roman" w:hAnsi="Times New Roman"/>
              </w:rPr>
            </w:pPr>
            <w:r w:rsidRPr="006B0C3E">
              <w:rPr>
                <w:rFonts w:ascii="Times New Roman" w:hAnsi="Times New Roman"/>
              </w:rPr>
              <w:tab/>
              <w:t>Закон Иркутской области от 25.12.2024 N 134-ОЗ</w:t>
            </w:r>
          </w:p>
          <w:p w14:paraId="4755C701" w14:textId="2625C1AD" w:rsidR="006B0C3E" w:rsidRPr="0087729E" w:rsidRDefault="006B0C3E" w:rsidP="006B0C3E">
            <w:pPr>
              <w:autoSpaceDE w:val="0"/>
              <w:autoSpaceDN w:val="0"/>
              <w:adjustRightInd w:val="0"/>
              <w:jc w:val="both"/>
              <w:rPr>
                <w:rFonts w:ascii="Times New Roman" w:hAnsi="Times New Roman"/>
              </w:rPr>
            </w:pPr>
            <w:r w:rsidRPr="006B0C3E">
              <w:rPr>
                <w:rFonts w:ascii="Times New Roman" w:hAnsi="Times New Roman"/>
              </w:rPr>
              <w:tab/>
              <w:t>"О внесении изменения в статью 3 Закона Иркутской области "О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жилищному кредиту (займу)"</w:t>
            </w:r>
          </w:p>
        </w:tc>
        <w:tc>
          <w:tcPr>
            <w:tcW w:w="7242" w:type="dxa"/>
            <w:tcBorders>
              <w:top w:val="single" w:sz="4" w:space="0" w:color="auto"/>
              <w:left w:val="single" w:sz="4" w:space="0" w:color="auto"/>
              <w:bottom w:val="single" w:sz="4" w:space="0" w:color="auto"/>
              <w:right w:val="single" w:sz="4" w:space="0" w:color="auto"/>
            </w:tcBorders>
          </w:tcPr>
          <w:p w14:paraId="40C04B34" w14:textId="54BBF1D5" w:rsidR="006B0C3E" w:rsidRPr="0087729E" w:rsidRDefault="006B0C3E" w:rsidP="0087729E">
            <w:pPr>
              <w:autoSpaceDE w:val="0"/>
              <w:autoSpaceDN w:val="0"/>
              <w:adjustRightInd w:val="0"/>
              <w:jc w:val="both"/>
              <w:rPr>
                <w:rFonts w:ascii="Times New Roman" w:hAnsi="Times New Roman"/>
              </w:rPr>
            </w:pPr>
            <w:r w:rsidRPr="006B0C3E">
              <w:rPr>
                <w:rFonts w:ascii="Times New Roman" w:hAnsi="Times New Roman"/>
              </w:rPr>
              <w:t>Определено, что социальная выплата на погашение ипотечного кредита, полученного супругой (супругом) участника специальной военной операции, предоставляется, если на день получения ипотечного кредита супруга (супруг) состояла (состоял) в зарегистрированном браке с участником специальной военной операции. В случае расторжения брака с супругой (супругом) участника специальной военной операции социальная выплата на погашение ипотечного кредита предоставляется, если обязательства участника специальной военной операции по ипотечному кредиту не прекращены.</w:t>
            </w:r>
          </w:p>
        </w:tc>
        <w:tc>
          <w:tcPr>
            <w:tcW w:w="4393" w:type="dxa"/>
            <w:tcBorders>
              <w:top w:val="single" w:sz="4" w:space="0" w:color="auto"/>
              <w:left w:val="single" w:sz="4" w:space="0" w:color="auto"/>
              <w:bottom w:val="single" w:sz="4" w:space="0" w:color="auto"/>
              <w:right w:val="single" w:sz="4" w:space="0" w:color="auto"/>
            </w:tcBorders>
          </w:tcPr>
          <w:p w14:paraId="42ACB833" w14:textId="77777777" w:rsidR="006B0C3E" w:rsidRP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http://pravo.gov.ru, 26.12.2024,</w:t>
            </w:r>
          </w:p>
          <w:p w14:paraId="77234834" w14:textId="77777777" w:rsidR="006B0C3E" w:rsidRP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Иркутской области http://www.ogirk.ru, 26.12.2024</w:t>
            </w:r>
          </w:p>
          <w:p w14:paraId="2C11DB90" w14:textId="1F95DE44" w:rsidR="006B0C3E" w:rsidRPr="0087729E" w:rsidRDefault="006B0C3E" w:rsidP="006B0C3E">
            <w:pPr>
              <w:autoSpaceDE w:val="0"/>
              <w:autoSpaceDN w:val="0"/>
              <w:adjustRightInd w:val="0"/>
              <w:jc w:val="both"/>
              <w:rPr>
                <w:rFonts w:ascii="Times New Roman" w:hAnsi="Times New Roman"/>
                <w:bCs/>
              </w:rPr>
            </w:pPr>
            <w:r w:rsidRPr="006B0C3E">
              <w:rPr>
                <w:rFonts w:ascii="Times New Roman" w:hAnsi="Times New Roman"/>
                <w:bCs/>
              </w:rPr>
              <w:t>В соответствии со ст. 2 данный документ вступил в силу по истечении десяти календарных дней после дня официального опубликования.</w:t>
            </w:r>
          </w:p>
        </w:tc>
      </w:tr>
      <w:tr w:rsidR="006B0C3E" w:rsidRPr="000F6CEB" w14:paraId="79A4C8F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7022F6" w14:textId="4D4662E3" w:rsidR="006B0C3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10.</w:t>
            </w:r>
          </w:p>
        </w:tc>
        <w:tc>
          <w:tcPr>
            <w:tcW w:w="3126" w:type="dxa"/>
            <w:tcBorders>
              <w:top w:val="single" w:sz="4" w:space="0" w:color="auto"/>
              <w:left w:val="single" w:sz="4" w:space="0" w:color="auto"/>
              <w:bottom w:val="single" w:sz="4" w:space="0" w:color="auto"/>
              <w:right w:val="single" w:sz="4" w:space="0" w:color="auto"/>
            </w:tcBorders>
          </w:tcPr>
          <w:p w14:paraId="20A87B99" w14:textId="77777777" w:rsidR="006B0C3E" w:rsidRPr="006B0C3E" w:rsidRDefault="006B0C3E" w:rsidP="006B0C3E">
            <w:pPr>
              <w:autoSpaceDE w:val="0"/>
              <w:autoSpaceDN w:val="0"/>
              <w:adjustRightInd w:val="0"/>
              <w:jc w:val="both"/>
              <w:rPr>
                <w:rFonts w:ascii="Times New Roman" w:hAnsi="Times New Roman"/>
              </w:rPr>
            </w:pPr>
            <w:r w:rsidRPr="006B0C3E">
              <w:rPr>
                <w:rFonts w:ascii="Times New Roman" w:hAnsi="Times New Roman"/>
              </w:rPr>
              <w:tab/>
              <w:t>Закон Иркутской области от 25.12.2024 N 135-ОЗ</w:t>
            </w:r>
          </w:p>
          <w:p w14:paraId="56F9FF39" w14:textId="7A9A5D7C" w:rsidR="006B0C3E" w:rsidRPr="0087729E" w:rsidRDefault="006B0C3E" w:rsidP="006B0C3E">
            <w:pPr>
              <w:autoSpaceDE w:val="0"/>
              <w:autoSpaceDN w:val="0"/>
              <w:adjustRightInd w:val="0"/>
              <w:jc w:val="both"/>
              <w:rPr>
                <w:rFonts w:ascii="Times New Roman" w:hAnsi="Times New Roman"/>
              </w:rPr>
            </w:pPr>
            <w:r w:rsidRPr="006B0C3E">
              <w:rPr>
                <w:rFonts w:ascii="Times New Roman" w:hAnsi="Times New Roman"/>
              </w:rPr>
              <w:tab/>
              <w:t>"О внесении изменений в Закон Иркутской области "О дополнительной мере социальной поддержки семей, имеющих детей,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FC10EF7" w14:textId="56F6F6AA" w:rsidR="006B0C3E" w:rsidRPr="0087729E" w:rsidRDefault="006B0C3E" w:rsidP="006B0C3E">
            <w:pPr>
              <w:autoSpaceDE w:val="0"/>
              <w:autoSpaceDN w:val="0"/>
              <w:adjustRightInd w:val="0"/>
              <w:jc w:val="both"/>
              <w:rPr>
                <w:rFonts w:ascii="Times New Roman" w:hAnsi="Times New Roman"/>
              </w:rPr>
            </w:pPr>
            <w:r w:rsidRPr="006B0C3E">
              <w:rPr>
                <w:rFonts w:ascii="Times New Roman" w:hAnsi="Times New Roman"/>
              </w:rPr>
              <w:t>Скорректированы сроки принятия решения о выдаче сертификата на областной материнский (семейный) капитал либо об отказе в его выдаче. Теперь указанное решение принимается в течение 10 рабочих дней (ранее - в течение 30 календарных дней) со дня обращения за получением сертификата.</w:t>
            </w:r>
          </w:p>
        </w:tc>
        <w:tc>
          <w:tcPr>
            <w:tcW w:w="4393" w:type="dxa"/>
            <w:tcBorders>
              <w:top w:val="single" w:sz="4" w:space="0" w:color="auto"/>
              <w:left w:val="single" w:sz="4" w:space="0" w:color="auto"/>
              <w:bottom w:val="single" w:sz="4" w:space="0" w:color="auto"/>
              <w:right w:val="single" w:sz="4" w:space="0" w:color="auto"/>
            </w:tcBorders>
          </w:tcPr>
          <w:p w14:paraId="52ED232E" w14:textId="77777777" w:rsidR="006B0C3E" w:rsidRP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http://pravo.gov.ru, 26.12.2024,</w:t>
            </w:r>
          </w:p>
          <w:p w14:paraId="6E6B7253" w14:textId="4D5C285B" w:rsidR="006B0C3E" w:rsidRDefault="006B0C3E" w:rsidP="006B0C3E">
            <w:pPr>
              <w:autoSpaceDE w:val="0"/>
              <w:autoSpaceDN w:val="0"/>
              <w:adjustRightInd w:val="0"/>
              <w:jc w:val="both"/>
              <w:rPr>
                <w:rFonts w:ascii="Times New Roman" w:hAnsi="Times New Roman"/>
                <w:bCs/>
              </w:rPr>
            </w:pPr>
            <w:r w:rsidRPr="006B0C3E">
              <w:rPr>
                <w:rFonts w:ascii="Times New Roman" w:hAnsi="Times New Roman"/>
                <w:bCs/>
              </w:rPr>
              <w:t>Официальный интернет-портал правовой информации Иркутской области http://www.ogirk.ru, 26.12.2024</w:t>
            </w:r>
          </w:p>
          <w:p w14:paraId="63851681" w14:textId="77777777" w:rsidR="006B0C3E" w:rsidRPr="006B0C3E" w:rsidRDefault="006B0C3E" w:rsidP="006B0C3E">
            <w:pPr>
              <w:autoSpaceDE w:val="0"/>
              <w:autoSpaceDN w:val="0"/>
              <w:adjustRightInd w:val="0"/>
              <w:jc w:val="both"/>
              <w:rPr>
                <w:rFonts w:ascii="Times New Roman" w:hAnsi="Times New Roman"/>
                <w:bCs/>
              </w:rPr>
            </w:pPr>
          </w:p>
          <w:p w14:paraId="3C67EABA" w14:textId="2B0DD975" w:rsidR="006B0C3E" w:rsidRPr="0087729E" w:rsidRDefault="006B0C3E" w:rsidP="006B0C3E">
            <w:pPr>
              <w:autoSpaceDE w:val="0"/>
              <w:autoSpaceDN w:val="0"/>
              <w:adjustRightInd w:val="0"/>
              <w:jc w:val="both"/>
              <w:rPr>
                <w:rFonts w:ascii="Times New Roman" w:hAnsi="Times New Roman"/>
                <w:bCs/>
              </w:rPr>
            </w:pPr>
            <w:r w:rsidRPr="006B0C3E">
              <w:rPr>
                <w:rFonts w:ascii="Times New Roman" w:hAnsi="Times New Roman"/>
                <w:bCs/>
              </w:rPr>
              <w:t>В соответствии с ч. 1 ст. 2 данный документ вступил в силу по истечении десяти календарных дней после дня официального опубликования.</w:t>
            </w:r>
          </w:p>
        </w:tc>
      </w:tr>
      <w:tr w:rsidR="0087729E" w:rsidRPr="000F6CEB" w14:paraId="411E5A0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24D5BB3" w14:textId="0A1EA28C"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41A51799" w14:textId="7777777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Закон Иркутской области от 25.12.2024 N 136-ОЗ</w:t>
            </w:r>
          </w:p>
          <w:p w14:paraId="75872CFC" w14:textId="77777777" w:rsidR="0087729E" w:rsidRPr="0087729E" w:rsidRDefault="0087729E" w:rsidP="0087729E">
            <w:pPr>
              <w:autoSpaceDE w:val="0"/>
              <w:autoSpaceDN w:val="0"/>
              <w:adjustRightInd w:val="0"/>
              <w:jc w:val="both"/>
              <w:rPr>
                <w:rFonts w:ascii="Times New Roman" w:hAnsi="Times New Roman"/>
              </w:rPr>
            </w:pPr>
            <w:r w:rsidRPr="0087729E">
              <w:rPr>
                <w:rFonts w:ascii="Times New Roman" w:hAnsi="Times New Roman"/>
              </w:rPr>
              <w:tab/>
              <w:t>"О внесении изменений в часть 1 статьи 1 Закона Иркутской области "О дополнительных мерах социальной поддержки участников специальной военной операции и членов их семей"</w:t>
            </w:r>
          </w:p>
          <w:p w14:paraId="5DD5A8AB" w14:textId="77777777" w:rsidR="0087729E" w:rsidRPr="0087729E" w:rsidRDefault="0087729E" w:rsidP="0087729E">
            <w:pPr>
              <w:autoSpaceDE w:val="0"/>
              <w:autoSpaceDN w:val="0"/>
              <w:adjustRightInd w:val="0"/>
              <w:jc w:val="both"/>
              <w:rPr>
                <w:rFonts w:ascii="Times New Roman" w:hAnsi="Times New Roman"/>
              </w:rPr>
            </w:pPr>
          </w:p>
          <w:p w14:paraId="3CC38DB6" w14:textId="64DBF680" w:rsidR="0087729E" w:rsidRPr="00A8315B" w:rsidRDefault="0087729E" w:rsidP="0087729E">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352054FC" w14:textId="658C874E" w:rsidR="0087729E" w:rsidRPr="00A8315B" w:rsidRDefault="0087729E" w:rsidP="0087729E">
            <w:pPr>
              <w:autoSpaceDE w:val="0"/>
              <w:autoSpaceDN w:val="0"/>
              <w:adjustRightInd w:val="0"/>
              <w:jc w:val="both"/>
              <w:rPr>
                <w:rFonts w:ascii="Times New Roman" w:hAnsi="Times New Roman"/>
              </w:rPr>
            </w:pPr>
            <w:r w:rsidRPr="0087729E">
              <w:rPr>
                <w:rFonts w:ascii="Times New Roman" w:hAnsi="Times New Roman"/>
              </w:rPr>
              <w:lastRenderedPageBreak/>
              <w:t xml:space="preserve">Изменениями, внесенными в Закон Иркутской области от 07.07.2022 N 53-ОЗ, установлено, что дополнительные меры социальной поддержки предоставляются участникам специальной военной операции, получившим увечье (ранение, травму, контузию) или заболевание при выполнении задач в ходе контртеррористической операции на территориях Белгородской, Брянской и Курской областей, а также членам семей указанных участников специальной военной операции, погибших либо умерших вследствие увечья (ранения, травмы, контузии) или заболевания до истечения одного года со дня их увольнения с военной службы (службы), прекращения действия контракта о добровольном содействии в выполнении задач, возложенных на Вооруженные Силы Российской </w:t>
            </w:r>
            <w:r w:rsidRPr="0087729E">
              <w:rPr>
                <w:rFonts w:ascii="Times New Roman" w:hAnsi="Times New Roman"/>
              </w:rPr>
              <w:lastRenderedPageBreak/>
              <w:t>Федерации, в ходе специальной военной операции, прекращения действия контракта (прекращения иных правоотношений) с организациями, содействующими выполнению задач, возложенных на Вооруженные Силы Российской Федерации, в ходе специальной военной операции.</w:t>
            </w:r>
          </w:p>
        </w:tc>
        <w:tc>
          <w:tcPr>
            <w:tcW w:w="4393" w:type="dxa"/>
            <w:tcBorders>
              <w:top w:val="single" w:sz="4" w:space="0" w:color="auto"/>
              <w:left w:val="single" w:sz="4" w:space="0" w:color="auto"/>
              <w:bottom w:val="single" w:sz="4" w:space="0" w:color="auto"/>
              <w:right w:val="single" w:sz="4" w:space="0" w:color="auto"/>
            </w:tcBorders>
          </w:tcPr>
          <w:p w14:paraId="1D46D43A" w14:textId="77777777" w:rsidR="0087729E" w:rsidRPr="0087729E" w:rsidRDefault="0087729E" w:rsidP="0087729E">
            <w:pPr>
              <w:autoSpaceDE w:val="0"/>
              <w:autoSpaceDN w:val="0"/>
              <w:adjustRightInd w:val="0"/>
              <w:jc w:val="both"/>
              <w:rPr>
                <w:rFonts w:ascii="Times New Roman" w:hAnsi="Times New Roman"/>
                <w:bCs/>
              </w:rPr>
            </w:pPr>
            <w:r w:rsidRPr="0087729E">
              <w:rPr>
                <w:rFonts w:ascii="Times New Roman" w:hAnsi="Times New Roman"/>
                <w:bCs/>
              </w:rPr>
              <w:lastRenderedPageBreak/>
              <w:t>Официальный интернет-портал правовой информации http://pravo.gov.ru, 26.12.2024,</w:t>
            </w:r>
          </w:p>
          <w:p w14:paraId="34692788" w14:textId="41486686" w:rsidR="0087729E" w:rsidRPr="00A8315B" w:rsidRDefault="0087729E" w:rsidP="0087729E">
            <w:pPr>
              <w:autoSpaceDE w:val="0"/>
              <w:autoSpaceDN w:val="0"/>
              <w:adjustRightInd w:val="0"/>
              <w:jc w:val="both"/>
              <w:rPr>
                <w:rFonts w:ascii="Times New Roman" w:hAnsi="Times New Roman"/>
                <w:bCs/>
              </w:rPr>
            </w:pPr>
            <w:r w:rsidRPr="0087729E">
              <w:rPr>
                <w:rFonts w:ascii="Times New Roman" w:hAnsi="Times New Roman"/>
                <w:bCs/>
              </w:rPr>
              <w:t>Официальный интернет-портал правовой информации Иркутской области http://www.ogirk.ru, 26.12.2024</w:t>
            </w:r>
          </w:p>
        </w:tc>
      </w:tr>
      <w:tr w:rsidR="0087729E" w:rsidRPr="000F6CEB" w14:paraId="310E205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5AAAB75" w14:textId="3A4C070A"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6C1275B5" w14:textId="77777777" w:rsidR="0087729E" w:rsidRPr="002F4E41" w:rsidRDefault="0087729E" w:rsidP="0087729E">
            <w:pPr>
              <w:autoSpaceDE w:val="0"/>
              <w:autoSpaceDN w:val="0"/>
              <w:adjustRightInd w:val="0"/>
              <w:jc w:val="both"/>
              <w:rPr>
                <w:rFonts w:ascii="Times New Roman" w:hAnsi="Times New Roman"/>
              </w:rPr>
            </w:pPr>
            <w:r w:rsidRPr="002F4E41">
              <w:rPr>
                <w:rFonts w:ascii="Times New Roman" w:hAnsi="Times New Roman"/>
              </w:rPr>
              <w:tab/>
              <w:t>Указ Губернатора Иркутской области от 11.12.2024 N 451-уг</w:t>
            </w:r>
          </w:p>
          <w:p w14:paraId="2F80AC34" w14:textId="1B3A999E" w:rsidR="0087729E" w:rsidRPr="00ED6A37" w:rsidRDefault="0087729E" w:rsidP="0087729E">
            <w:pPr>
              <w:autoSpaceDE w:val="0"/>
              <w:autoSpaceDN w:val="0"/>
              <w:adjustRightInd w:val="0"/>
              <w:jc w:val="both"/>
              <w:rPr>
                <w:rFonts w:ascii="Times New Roman" w:hAnsi="Times New Roman"/>
              </w:rPr>
            </w:pPr>
            <w:r w:rsidRPr="002F4E41">
              <w:rPr>
                <w:rFonts w:ascii="Times New Roman" w:hAnsi="Times New Roman"/>
              </w:rPr>
              <w:tab/>
              <w:t>"О внесении изменений в указ Губернатора Иркутской области от 26 июля 2023 года N 225-уг"</w:t>
            </w:r>
          </w:p>
        </w:tc>
        <w:tc>
          <w:tcPr>
            <w:tcW w:w="7242" w:type="dxa"/>
            <w:tcBorders>
              <w:top w:val="single" w:sz="4" w:space="0" w:color="auto"/>
              <w:left w:val="single" w:sz="4" w:space="0" w:color="auto"/>
              <w:bottom w:val="single" w:sz="4" w:space="0" w:color="auto"/>
              <w:right w:val="single" w:sz="4" w:space="0" w:color="auto"/>
            </w:tcBorders>
          </w:tcPr>
          <w:p w14:paraId="765B14BD" w14:textId="06BF2E5E" w:rsidR="0087729E" w:rsidRPr="00A745FE" w:rsidRDefault="0087729E" w:rsidP="0087729E">
            <w:pPr>
              <w:autoSpaceDE w:val="0"/>
              <w:autoSpaceDN w:val="0"/>
              <w:adjustRightInd w:val="0"/>
              <w:jc w:val="both"/>
              <w:rPr>
                <w:rFonts w:ascii="Times New Roman" w:hAnsi="Times New Roman"/>
              </w:rPr>
            </w:pPr>
            <w:r w:rsidRPr="002F4E41">
              <w:rPr>
                <w:rFonts w:ascii="Times New Roman" w:hAnsi="Times New Roman"/>
              </w:rPr>
              <w:t>Изменениями, внесенными в указ Губернатора Иркутской области "О предоставлении дополнительной меры социальной поддержки в виде единовременной денежной выплаты гражданам, призванным военными комиссариатами муниципальных образований Иркутской области для прохождения военной службы по призыву в воинских частях Министерства обороны Российской Федерации и заключившим с 1 января 2023 года контракт о прохождении военной службы в указанных частях", установлено, что в Иркутской области за счет средств областного бюджета предоставляется дополнительная мера социальной поддержки в виде единовременной денежной выплаты гражданам, призванным военными комиссариатами муниципальных образований других субъектов Российской Федерации для прохождения военной службы по призыву в воинских частях, расположенных на территории Иркутской области, и заключившим с 1 января 2024 года контракт о прохождении военной службы в указанных частях.</w:t>
            </w:r>
          </w:p>
        </w:tc>
        <w:tc>
          <w:tcPr>
            <w:tcW w:w="4393" w:type="dxa"/>
            <w:tcBorders>
              <w:top w:val="single" w:sz="4" w:space="0" w:color="auto"/>
              <w:left w:val="single" w:sz="4" w:space="0" w:color="auto"/>
              <w:bottom w:val="single" w:sz="4" w:space="0" w:color="auto"/>
              <w:right w:val="single" w:sz="4" w:space="0" w:color="auto"/>
            </w:tcBorders>
          </w:tcPr>
          <w:p w14:paraId="7A0FAF38" w14:textId="77777777" w:rsidR="0087729E" w:rsidRPr="002F4E41" w:rsidRDefault="0087729E" w:rsidP="0087729E">
            <w:pPr>
              <w:autoSpaceDE w:val="0"/>
              <w:autoSpaceDN w:val="0"/>
              <w:adjustRightInd w:val="0"/>
              <w:jc w:val="both"/>
              <w:rPr>
                <w:rFonts w:ascii="Times New Roman" w:hAnsi="Times New Roman"/>
                <w:bCs/>
              </w:rPr>
            </w:pPr>
            <w:r w:rsidRPr="002F4E41">
              <w:rPr>
                <w:rFonts w:ascii="Times New Roman" w:hAnsi="Times New Roman"/>
                <w:bCs/>
              </w:rPr>
              <w:t>Официальный интернет-портал правовой информации Иркутской области http://www.ogirk.ru, 12.12.2024,</w:t>
            </w:r>
          </w:p>
          <w:p w14:paraId="1F378C4D" w14:textId="46C1E9AF" w:rsidR="0087729E" w:rsidRPr="00ED6A37" w:rsidRDefault="0087729E" w:rsidP="0087729E">
            <w:pPr>
              <w:autoSpaceDE w:val="0"/>
              <w:autoSpaceDN w:val="0"/>
              <w:adjustRightInd w:val="0"/>
              <w:jc w:val="both"/>
              <w:rPr>
                <w:rFonts w:ascii="Times New Roman" w:hAnsi="Times New Roman"/>
                <w:bCs/>
              </w:rPr>
            </w:pPr>
            <w:r w:rsidRPr="002F4E41">
              <w:rPr>
                <w:rFonts w:ascii="Times New Roman" w:hAnsi="Times New Roman"/>
                <w:bCs/>
              </w:rPr>
              <w:t>Официальный интернет-портал правовой информации http://pravo.gov.ru, 13.12.2024</w:t>
            </w:r>
          </w:p>
        </w:tc>
      </w:tr>
      <w:tr w:rsidR="0087729E" w:rsidRPr="000F6CEB" w14:paraId="153298E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3339194" w14:textId="519E7F06"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13</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2670F81" w14:textId="77777777" w:rsidR="0087729E" w:rsidRPr="009440AA" w:rsidRDefault="0087729E" w:rsidP="0087729E">
            <w:pPr>
              <w:autoSpaceDE w:val="0"/>
              <w:autoSpaceDN w:val="0"/>
              <w:adjustRightInd w:val="0"/>
              <w:jc w:val="both"/>
              <w:rPr>
                <w:rFonts w:ascii="Times New Roman" w:hAnsi="Times New Roman"/>
              </w:rPr>
            </w:pPr>
            <w:r w:rsidRPr="009440AA">
              <w:rPr>
                <w:rFonts w:ascii="Times New Roman" w:hAnsi="Times New Roman"/>
              </w:rPr>
              <w:tab/>
              <w:t>Распоряжение Губернатора Иркутской области от 11.12.2024 N 399-р</w:t>
            </w:r>
          </w:p>
          <w:p w14:paraId="6C649F2C" w14:textId="46CA6E00" w:rsidR="0087729E" w:rsidRPr="00ED6A37" w:rsidRDefault="0087729E" w:rsidP="0087729E">
            <w:pPr>
              <w:autoSpaceDE w:val="0"/>
              <w:autoSpaceDN w:val="0"/>
              <w:adjustRightInd w:val="0"/>
              <w:jc w:val="both"/>
              <w:rPr>
                <w:rFonts w:ascii="Times New Roman" w:hAnsi="Times New Roman"/>
              </w:rPr>
            </w:pPr>
            <w:r w:rsidRPr="009440AA">
              <w:rPr>
                <w:rFonts w:ascii="Times New Roman" w:hAnsi="Times New Roman"/>
              </w:rPr>
              <w:tab/>
              <w:t>"О внесении изменений в распоряжение Губернатора Иркутской области от 8 ноября 2022 года N 338-р"</w:t>
            </w:r>
          </w:p>
        </w:tc>
        <w:tc>
          <w:tcPr>
            <w:tcW w:w="7242" w:type="dxa"/>
            <w:tcBorders>
              <w:top w:val="single" w:sz="4" w:space="0" w:color="auto"/>
              <w:left w:val="single" w:sz="4" w:space="0" w:color="auto"/>
              <w:bottom w:val="single" w:sz="4" w:space="0" w:color="auto"/>
              <w:right w:val="single" w:sz="4" w:space="0" w:color="auto"/>
            </w:tcBorders>
          </w:tcPr>
          <w:p w14:paraId="6B3B54F8" w14:textId="45F25F1C" w:rsidR="0087729E" w:rsidRPr="00A745FE" w:rsidRDefault="0087729E" w:rsidP="0087729E">
            <w:pPr>
              <w:autoSpaceDE w:val="0"/>
              <w:autoSpaceDN w:val="0"/>
              <w:adjustRightInd w:val="0"/>
              <w:jc w:val="both"/>
              <w:rPr>
                <w:rFonts w:ascii="Times New Roman" w:hAnsi="Times New Roman"/>
              </w:rPr>
            </w:pPr>
            <w:r w:rsidRPr="009440AA">
              <w:rPr>
                <w:rFonts w:ascii="Times New Roman" w:hAnsi="Times New Roman"/>
              </w:rPr>
              <w:t>Изменениями, внесенными в распоряжение Губернатора Иркутской области "Об утверждении Перечня мер социальной поддержки, предоставляемых на территории Иркутской области участникам специальной военной операции, проводимой с 24 февраля 2022 года, и членам их семей", определено, что к участникам специальной военной операции относятся граждане Российской Федерации, проживающие на территории Иркутской области, заключившие контракт (имеющие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и имеющие статус ветерана боевых действий либо награжденные государственными наградами Российской Федерации в связи с участием в специальной военной операции.</w:t>
            </w:r>
          </w:p>
        </w:tc>
        <w:tc>
          <w:tcPr>
            <w:tcW w:w="4393" w:type="dxa"/>
            <w:tcBorders>
              <w:top w:val="single" w:sz="4" w:space="0" w:color="auto"/>
              <w:left w:val="single" w:sz="4" w:space="0" w:color="auto"/>
              <w:bottom w:val="single" w:sz="4" w:space="0" w:color="auto"/>
              <w:right w:val="single" w:sz="4" w:space="0" w:color="auto"/>
            </w:tcBorders>
          </w:tcPr>
          <w:p w14:paraId="5E3793EB" w14:textId="330F9F0A" w:rsidR="0087729E" w:rsidRPr="00ED6A37" w:rsidRDefault="0087729E" w:rsidP="0087729E">
            <w:pPr>
              <w:autoSpaceDE w:val="0"/>
              <w:autoSpaceDN w:val="0"/>
              <w:adjustRightInd w:val="0"/>
              <w:jc w:val="both"/>
              <w:rPr>
                <w:rFonts w:ascii="Times New Roman" w:hAnsi="Times New Roman"/>
                <w:bCs/>
              </w:rPr>
            </w:pPr>
            <w:r w:rsidRPr="009440AA">
              <w:rPr>
                <w:rFonts w:ascii="Times New Roman" w:hAnsi="Times New Roman"/>
                <w:bCs/>
              </w:rPr>
              <w:t>Официальный интернет-портал правовой информации Иркутской области http://www.ogirk.ru, 12.12.2024</w:t>
            </w:r>
          </w:p>
        </w:tc>
      </w:tr>
      <w:tr w:rsidR="0087729E" w:rsidRPr="000F6CEB" w14:paraId="15AAFE0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12DEC47" w14:textId="2757781E"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14.</w:t>
            </w:r>
          </w:p>
        </w:tc>
        <w:tc>
          <w:tcPr>
            <w:tcW w:w="3126" w:type="dxa"/>
            <w:tcBorders>
              <w:top w:val="single" w:sz="4" w:space="0" w:color="auto"/>
              <w:left w:val="single" w:sz="4" w:space="0" w:color="auto"/>
              <w:bottom w:val="single" w:sz="4" w:space="0" w:color="auto"/>
              <w:right w:val="single" w:sz="4" w:space="0" w:color="auto"/>
            </w:tcBorders>
          </w:tcPr>
          <w:p w14:paraId="0EF77313" w14:textId="77777777" w:rsidR="0087729E" w:rsidRPr="00E710C9" w:rsidRDefault="0087729E" w:rsidP="0087729E">
            <w:pPr>
              <w:autoSpaceDE w:val="0"/>
              <w:autoSpaceDN w:val="0"/>
              <w:adjustRightInd w:val="0"/>
              <w:jc w:val="both"/>
              <w:rPr>
                <w:rFonts w:ascii="Times New Roman" w:hAnsi="Times New Roman"/>
              </w:rPr>
            </w:pPr>
            <w:r w:rsidRPr="00E710C9">
              <w:rPr>
                <w:rFonts w:ascii="Times New Roman" w:hAnsi="Times New Roman"/>
              </w:rPr>
              <w:tab/>
              <w:t>Постановление Правительства Иркутской области от 25.11.2024 N 928-пп</w:t>
            </w:r>
          </w:p>
          <w:p w14:paraId="09CE56A2" w14:textId="46065FF7" w:rsidR="0087729E" w:rsidRPr="009440AA" w:rsidRDefault="0087729E" w:rsidP="0087729E">
            <w:pPr>
              <w:autoSpaceDE w:val="0"/>
              <w:autoSpaceDN w:val="0"/>
              <w:adjustRightInd w:val="0"/>
              <w:jc w:val="both"/>
              <w:rPr>
                <w:rFonts w:ascii="Times New Roman" w:hAnsi="Times New Roman"/>
              </w:rPr>
            </w:pPr>
            <w:r w:rsidRPr="00E710C9">
              <w:rPr>
                <w:rFonts w:ascii="Times New Roman" w:hAnsi="Times New Roman"/>
              </w:rPr>
              <w:tab/>
              <w:t xml:space="preserve">"О внесении изменения в Порядок определения показателей, используемых для расчета части субвенций </w:t>
            </w:r>
            <w:r w:rsidRPr="00E710C9">
              <w:rPr>
                <w:rFonts w:ascii="Times New Roman" w:hAnsi="Times New Roman"/>
              </w:rPr>
              <w:lastRenderedPageBreak/>
              <w:t>для осуществления государственных полномочий по расчету и предоставлению дотаций на выравнивание бюджетной обеспеченности поселений, входящих в состав муниципального района Иркутской области, бюджетам поселений за счет средств областного бюджета, определяемой исходя из расчетной обеспеченности бюджетов поселений, входящих в состав муниципального района Иркутской области, финансовыми средствами для исполнения расходных обязательств поселений"</w:t>
            </w:r>
          </w:p>
        </w:tc>
        <w:tc>
          <w:tcPr>
            <w:tcW w:w="7242" w:type="dxa"/>
            <w:tcBorders>
              <w:top w:val="single" w:sz="4" w:space="0" w:color="auto"/>
              <w:left w:val="single" w:sz="4" w:space="0" w:color="auto"/>
              <w:bottom w:val="single" w:sz="4" w:space="0" w:color="auto"/>
              <w:right w:val="single" w:sz="4" w:space="0" w:color="auto"/>
            </w:tcBorders>
          </w:tcPr>
          <w:p w14:paraId="4BDE3BA0" w14:textId="67F31794" w:rsidR="0087729E" w:rsidRPr="009440AA" w:rsidRDefault="0087729E" w:rsidP="0087729E">
            <w:pPr>
              <w:autoSpaceDE w:val="0"/>
              <w:autoSpaceDN w:val="0"/>
              <w:adjustRightInd w:val="0"/>
              <w:jc w:val="both"/>
              <w:rPr>
                <w:rFonts w:ascii="Times New Roman" w:hAnsi="Times New Roman"/>
              </w:rPr>
            </w:pPr>
            <w:r w:rsidRPr="002B6059">
              <w:rPr>
                <w:rFonts w:ascii="Times New Roman" w:hAnsi="Times New Roman"/>
              </w:rPr>
              <w:lastRenderedPageBreak/>
              <w:t>Порядок изложен в новой редакции. В частности, определены формулы расчетного объема доходных источников, которые могут быть направлены поселением, входящим в состав муниципального района, на исполнение расходных обязательств на 2025 год и на плановый период 2026 и 2027 годов, расчетного объема расходных обязательств поселения, входящего в состав муниципального района, на 2025 год и на плановый период 2026 и 2027 годов. Скорректированы оценки показателей.</w:t>
            </w:r>
          </w:p>
        </w:tc>
        <w:tc>
          <w:tcPr>
            <w:tcW w:w="4393" w:type="dxa"/>
            <w:tcBorders>
              <w:top w:val="single" w:sz="4" w:space="0" w:color="auto"/>
              <w:left w:val="single" w:sz="4" w:space="0" w:color="auto"/>
              <w:bottom w:val="single" w:sz="4" w:space="0" w:color="auto"/>
              <w:right w:val="single" w:sz="4" w:space="0" w:color="auto"/>
            </w:tcBorders>
          </w:tcPr>
          <w:p w14:paraId="2FD60436" w14:textId="77777777" w:rsidR="0087729E" w:rsidRPr="002B6059" w:rsidRDefault="0087729E" w:rsidP="0087729E">
            <w:pPr>
              <w:autoSpaceDE w:val="0"/>
              <w:autoSpaceDN w:val="0"/>
              <w:adjustRightInd w:val="0"/>
              <w:jc w:val="both"/>
              <w:rPr>
                <w:rFonts w:ascii="Times New Roman" w:hAnsi="Times New Roman"/>
                <w:bCs/>
              </w:rPr>
            </w:pPr>
            <w:r w:rsidRPr="002B6059">
              <w:rPr>
                <w:rFonts w:ascii="Times New Roman" w:hAnsi="Times New Roman"/>
                <w:bCs/>
              </w:rPr>
              <w:t>Официальный интернет-портал правовой информации Иркутской области http://www.ogirk.ru, 26.11.2024,</w:t>
            </w:r>
          </w:p>
          <w:p w14:paraId="27A23A80" w14:textId="406C55B9" w:rsidR="0087729E" w:rsidRPr="009440AA" w:rsidRDefault="0087729E" w:rsidP="0087729E">
            <w:pPr>
              <w:autoSpaceDE w:val="0"/>
              <w:autoSpaceDN w:val="0"/>
              <w:adjustRightInd w:val="0"/>
              <w:jc w:val="both"/>
              <w:rPr>
                <w:rFonts w:ascii="Times New Roman" w:hAnsi="Times New Roman"/>
                <w:bCs/>
              </w:rPr>
            </w:pPr>
            <w:r w:rsidRPr="002B6059">
              <w:rPr>
                <w:rFonts w:ascii="Times New Roman" w:hAnsi="Times New Roman"/>
                <w:bCs/>
              </w:rPr>
              <w:t>Официальный интернет-портал правовой информации http://pravo.gov.ru, 28.11.2024</w:t>
            </w:r>
          </w:p>
        </w:tc>
      </w:tr>
      <w:tr w:rsidR="0087729E" w:rsidRPr="000F6CEB" w14:paraId="5AD802D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5249DCA" w14:textId="1B6055A8"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527CAC8B" w14:textId="77777777" w:rsidR="0087729E" w:rsidRPr="00E710C9" w:rsidRDefault="0087729E" w:rsidP="0087729E">
            <w:pPr>
              <w:autoSpaceDE w:val="0"/>
              <w:autoSpaceDN w:val="0"/>
              <w:adjustRightInd w:val="0"/>
              <w:jc w:val="both"/>
              <w:rPr>
                <w:rFonts w:ascii="Times New Roman" w:hAnsi="Times New Roman"/>
              </w:rPr>
            </w:pPr>
            <w:r w:rsidRPr="00E710C9">
              <w:rPr>
                <w:rFonts w:ascii="Times New Roman" w:hAnsi="Times New Roman"/>
              </w:rPr>
              <w:tab/>
              <w:t>Постановление Правительства Иркутской области от 02.12.2024 N 959-пп</w:t>
            </w:r>
          </w:p>
          <w:p w14:paraId="38C6011C" w14:textId="13F44098" w:rsidR="0087729E" w:rsidRPr="00ED6A37" w:rsidRDefault="0087729E" w:rsidP="0087729E">
            <w:pPr>
              <w:autoSpaceDE w:val="0"/>
              <w:autoSpaceDN w:val="0"/>
              <w:adjustRightInd w:val="0"/>
              <w:jc w:val="both"/>
              <w:rPr>
                <w:rFonts w:ascii="Times New Roman" w:hAnsi="Times New Roman"/>
              </w:rPr>
            </w:pPr>
            <w:r w:rsidRPr="00E710C9">
              <w:rPr>
                <w:rFonts w:ascii="Times New Roman" w:hAnsi="Times New Roman"/>
              </w:rPr>
              <w:tab/>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w:t>
            </w:r>
          </w:p>
        </w:tc>
        <w:tc>
          <w:tcPr>
            <w:tcW w:w="7242" w:type="dxa"/>
            <w:tcBorders>
              <w:top w:val="single" w:sz="4" w:space="0" w:color="auto"/>
              <w:left w:val="single" w:sz="4" w:space="0" w:color="auto"/>
              <w:bottom w:val="single" w:sz="4" w:space="0" w:color="auto"/>
              <w:right w:val="single" w:sz="4" w:space="0" w:color="auto"/>
            </w:tcBorders>
          </w:tcPr>
          <w:p w14:paraId="1F2567E4" w14:textId="0D1FBD06" w:rsidR="0087729E" w:rsidRPr="00A745FE" w:rsidRDefault="0087729E" w:rsidP="0087729E">
            <w:pPr>
              <w:autoSpaceDE w:val="0"/>
              <w:autoSpaceDN w:val="0"/>
              <w:adjustRightInd w:val="0"/>
              <w:jc w:val="both"/>
              <w:rPr>
                <w:rFonts w:ascii="Times New Roman" w:hAnsi="Times New Roman"/>
              </w:rPr>
            </w:pPr>
            <w:r w:rsidRPr="00E710C9">
              <w:rPr>
                <w:rFonts w:ascii="Times New Roman" w:hAnsi="Times New Roman"/>
              </w:rPr>
              <w:t>Изменениями, внесенными в постановление Правительства Иркутской области от 14.02.2019 N 108-пп, определено, что для заключения соглашения орган местного самоуправления муниципального образования представляет в министерство выписку из сводной бюджетной росписи местного бюджета, подтверждающую наличие в местном бюджете бюджетных ассигнований на реализацию мероприятий в году предоставления субсидий в объеме финансирования мероприятий за счет средств местного бюджета. В случае непредставления выписки соглашение не заключается. Также уточнено, что для перечисления субсидий органы местного самоуправления муниципальных образований представляют в министерство: ежемесячно в срок до 22 числа заявку на перечисление субсидий, подписанную главой муниципального образования; в срок до 1 июля (включительно) года предоставления субсидий заверенную в установленном порядке копию заключения государственной экспертизы либо заключения негосударственной экспертизы (для органов местного самоуправления муниципальных образований, представивших письменное обязательство). В случае непредставления вышеуказанных документов субсидии не предоставляются.</w:t>
            </w:r>
          </w:p>
        </w:tc>
        <w:tc>
          <w:tcPr>
            <w:tcW w:w="4393" w:type="dxa"/>
            <w:tcBorders>
              <w:top w:val="single" w:sz="4" w:space="0" w:color="auto"/>
              <w:left w:val="single" w:sz="4" w:space="0" w:color="auto"/>
              <w:bottom w:val="single" w:sz="4" w:space="0" w:color="auto"/>
              <w:right w:val="single" w:sz="4" w:space="0" w:color="auto"/>
            </w:tcBorders>
          </w:tcPr>
          <w:p w14:paraId="7237D6A8" w14:textId="77777777" w:rsidR="0087729E" w:rsidRPr="00E710C9" w:rsidRDefault="0087729E" w:rsidP="0087729E">
            <w:pPr>
              <w:autoSpaceDE w:val="0"/>
              <w:autoSpaceDN w:val="0"/>
              <w:adjustRightInd w:val="0"/>
              <w:jc w:val="both"/>
              <w:rPr>
                <w:rFonts w:ascii="Times New Roman" w:hAnsi="Times New Roman"/>
                <w:bCs/>
              </w:rPr>
            </w:pPr>
            <w:r w:rsidRPr="00E710C9">
              <w:rPr>
                <w:rFonts w:ascii="Times New Roman" w:hAnsi="Times New Roman"/>
                <w:bCs/>
              </w:rPr>
              <w:t>Официальный интернет-портал правовой информации Иркутской области http://www.ogirk.ru, 03.12.2024,</w:t>
            </w:r>
          </w:p>
          <w:p w14:paraId="790F4BB3" w14:textId="6332D6A0" w:rsidR="0087729E" w:rsidRPr="00ED6A37" w:rsidRDefault="0087729E" w:rsidP="0087729E">
            <w:pPr>
              <w:autoSpaceDE w:val="0"/>
              <w:autoSpaceDN w:val="0"/>
              <w:adjustRightInd w:val="0"/>
              <w:jc w:val="both"/>
              <w:rPr>
                <w:rFonts w:ascii="Times New Roman" w:hAnsi="Times New Roman"/>
                <w:bCs/>
              </w:rPr>
            </w:pPr>
            <w:r w:rsidRPr="00E710C9">
              <w:rPr>
                <w:rFonts w:ascii="Times New Roman" w:hAnsi="Times New Roman"/>
                <w:bCs/>
              </w:rPr>
              <w:t>Официальный интернет-портал правовой информации http://pravo.gov.ru, 05.12.2024</w:t>
            </w:r>
          </w:p>
        </w:tc>
      </w:tr>
      <w:tr w:rsidR="0087729E" w:rsidRPr="000F6CEB" w14:paraId="643BC6C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C7CAC86" w14:textId="2F37FA82"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lastRenderedPageBreak/>
              <w:t>16.</w:t>
            </w:r>
          </w:p>
        </w:tc>
        <w:tc>
          <w:tcPr>
            <w:tcW w:w="3126" w:type="dxa"/>
            <w:tcBorders>
              <w:top w:val="single" w:sz="4" w:space="0" w:color="auto"/>
              <w:left w:val="single" w:sz="4" w:space="0" w:color="auto"/>
              <w:bottom w:val="single" w:sz="4" w:space="0" w:color="auto"/>
              <w:right w:val="single" w:sz="4" w:space="0" w:color="auto"/>
            </w:tcBorders>
          </w:tcPr>
          <w:p w14:paraId="42973C89"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Постановление Правительства Иркутской области от 02.12.2024 N 961-пп</w:t>
            </w:r>
          </w:p>
          <w:p w14:paraId="15F36FEB" w14:textId="3EFA3A59" w:rsidR="0087729E" w:rsidRPr="00DA471F" w:rsidRDefault="0087729E" w:rsidP="0087729E">
            <w:pPr>
              <w:autoSpaceDE w:val="0"/>
              <w:autoSpaceDN w:val="0"/>
              <w:adjustRightInd w:val="0"/>
              <w:jc w:val="both"/>
              <w:rPr>
                <w:rFonts w:ascii="Times New Roman" w:hAnsi="Times New Roman"/>
              </w:rPr>
            </w:pPr>
            <w:r w:rsidRPr="00D00D2C">
              <w:rPr>
                <w:rFonts w:ascii="Times New Roman" w:hAnsi="Times New Roman"/>
              </w:rPr>
              <w:tab/>
              <w:t>"Об установлении Порядка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осуществление дорожной деятельности в отношении автомобильных дорог общего пользования местного значения, включенных в программы дорожной деятельности муниципальных образований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71938AD" w14:textId="03676BD2" w:rsidR="0087729E" w:rsidRPr="00DA471F" w:rsidRDefault="0087729E" w:rsidP="0087729E">
            <w:pPr>
              <w:autoSpaceDE w:val="0"/>
              <w:autoSpaceDN w:val="0"/>
              <w:adjustRightInd w:val="0"/>
              <w:jc w:val="both"/>
              <w:rPr>
                <w:rFonts w:ascii="Times New Roman" w:hAnsi="Times New Roman"/>
              </w:rPr>
            </w:pPr>
            <w:r w:rsidRPr="00D00D2C">
              <w:rPr>
                <w:rFonts w:ascii="Times New Roman" w:hAnsi="Times New Roman"/>
              </w:rPr>
              <w:t>Порядком установлено, что субсидии предоставляются в целях реализации мероприятий по строительству, реконструкции, капитальному ремонту, ремонту и содержанию автомобильных дорог, включенных в программы дорожной деятельности. Исполнительным органом государственной власти Иркутской области, уполномоченным на предоставление субсидий, является министерство транспорта и дорожного хозяйства Иркутской области. Предоставление субсидий осуществляется за счет средств дорожного фонда Иркутской области в году, следующем за годом проведения отбора. Критериями отбора муниципальных образований Иркутской области для предоставления субсидий являются: наличие программы дорожной деятельности, предусматривающей реализацию мероприятий в году предоставления субсидий; согласование мероприятий Штабом при Правительстве Иркутской области по вопросам осуществления капитальных вложений в объекты капитального строительства в Иркутской области (в случае предоставления субсидий на строительство, реконструкцию автомобильных дорог). Указаны условия предоставления субсидий, приведен перечень документов, которые нужно представить для получения субсидий в министерство. Министерство в течение 30 календарных дней со дня окончания срока представления документов, установленного в объявлении, рассматривает их и принимает решение о предоставлении субсидий или об отказе в предоставлении субсидий с указанием причин отказа. Определено, что субсидии предоставляются на основании соглашения. Результатом использования субсидий является достижение показателей программ дорожной деятельности. Орган местного самоуправления муниципального образования Иркутской области по форме, в сроки и в порядке, предусмотренные соглашением, представляет в министерство отчетность об осуществлении расходов местного бюджета, в целях софинансирования которых предоставляются субсидии, а также о достижении значения результата использования субсидий. Контроль за целевым использованием субсидий и соблюдением муниципальными образованиями Иркутской области условий предоставления субсидий, установленных Порядком, осуществляется министерством и иными уполномоченными органами.</w:t>
            </w:r>
          </w:p>
        </w:tc>
        <w:tc>
          <w:tcPr>
            <w:tcW w:w="4393" w:type="dxa"/>
            <w:tcBorders>
              <w:top w:val="single" w:sz="4" w:space="0" w:color="auto"/>
              <w:left w:val="single" w:sz="4" w:space="0" w:color="auto"/>
              <w:bottom w:val="single" w:sz="4" w:space="0" w:color="auto"/>
              <w:right w:val="single" w:sz="4" w:space="0" w:color="auto"/>
            </w:tcBorders>
          </w:tcPr>
          <w:p w14:paraId="0B5423AF" w14:textId="77777777" w:rsidR="0087729E" w:rsidRPr="00D00D2C" w:rsidRDefault="0087729E" w:rsidP="0087729E">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Иркутской области http://www.ogirk.ru, 03.12.2024,</w:t>
            </w:r>
          </w:p>
          <w:p w14:paraId="35E9A1BA" w14:textId="74902178" w:rsidR="0087729E" w:rsidRDefault="0087729E" w:rsidP="0087729E">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http://pravo.gov.ru, 05.12.2024</w:t>
            </w:r>
          </w:p>
          <w:p w14:paraId="5860E191" w14:textId="77777777" w:rsidR="0087729E" w:rsidRPr="00D00D2C" w:rsidRDefault="0087729E" w:rsidP="0087729E">
            <w:pPr>
              <w:autoSpaceDE w:val="0"/>
              <w:autoSpaceDN w:val="0"/>
              <w:adjustRightInd w:val="0"/>
              <w:jc w:val="both"/>
              <w:rPr>
                <w:rFonts w:ascii="Times New Roman" w:hAnsi="Times New Roman"/>
                <w:bCs/>
              </w:rPr>
            </w:pPr>
          </w:p>
          <w:p w14:paraId="5DA0286D" w14:textId="5EEE3C67" w:rsidR="0087729E" w:rsidRPr="00DA471F" w:rsidRDefault="0087729E" w:rsidP="0087729E">
            <w:pPr>
              <w:autoSpaceDE w:val="0"/>
              <w:autoSpaceDN w:val="0"/>
              <w:adjustRightInd w:val="0"/>
              <w:jc w:val="both"/>
              <w:rPr>
                <w:rFonts w:ascii="Times New Roman" w:hAnsi="Times New Roman"/>
                <w:bCs/>
              </w:rPr>
            </w:pPr>
            <w:r w:rsidRPr="00D00D2C">
              <w:rPr>
                <w:rFonts w:ascii="Times New Roman" w:hAnsi="Times New Roman"/>
                <w:bCs/>
              </w:rPr>
              <w:t>Начало действия документа - 02.12.2024.</w:t>
            </w:r>
          </w:p>
        </w:tc>
      </w:tr>
      <w:tr w:rsidR="0087729E"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7D863722"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17</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7FA5189"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Постановление Правительства Иркутской области от 02.12.2024 N 962-пп</w:t>
            </w:r>
          </w:p>
          <w:p w14:paraId="5BE1131D" w14:textId="3916E889" w:rsidR="0087729E" w:rsidRPr="000B2EA4" w:rsidRDefault="0087729E" w:rsidP="0087729E">
            <w:pPr>
              <w:autoSpaceDE w:val="0"/>
              <w:autoSpaceDN w:val="0"/>
              <w:adjustRightInd w:val="0"/>
              <w:jc w:val="both"/>
              <w:rPr>
                <w:rFonts w:ascii="Times New Roman" w:hAnsi="Times New Roman"/>
              </w:rPr>
            </w:pPr>
            <w:r w:rsidRPr="00D00D2C">
              <w:rPr>
                <w:rFonts w:ascii="Times New Roman" w:hAnsi="Times New Roman"/>
              </w:rPr>
              <w:tab/>
              <w:t xml:space="preserve">"О внесении изменения в пункт 20 Положения о </w:t>
            </w:r>
            <w:r w:rsidRPr="00D00D2C">
              <w:rPr>
                <w:rFonts w:ascii="Times New Roman" w:hAnsi="Times New Roman"/>
              </w:rPr>
              <w:lastRenderedPageBreak/>
              <w:t>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музыкальных инструментов, оборудования и материалов для детских школ искусств по видам искусств"</w:t>
            </w:r>
          </w:p>
        </w:tc>
        <w:tc>
          <w:tcPr>
            <w:tcW w:w="7242" w:type="dxa"/>
            <w:tcBorders>
              <w:top w:val="single" w:sz="4" w:space="0" w:color="auto"/>
              <w:left w:val="single" w:sz="4" w:space="0" w:color="auto"/>
              <w:bottom w:val="single" w:sz="4" w:space="0" w:color="auto"/>
              <w:right w:val="single" w:sz="4" w:space="0" w:color="auto"/>
            </w:tcBorders>
          </w:tcPr>
          <w:p w14:paraId="64A71BC5" w14:textId="21B43358" w:rsidR="0087729E" w:rsidRPr="000B2EA4" w:rsidRDefault="0087729E" w:rsidP="0087729E">
            <w:pPr>
              <w:autoSpaceDE w:val="0"/>
              <w:autoSpaceDN w:val="0"/>
              <w:adjustRightInd w:val="0"/>
              <w:jc w:val="both"/>
              <w:rPr>
                <w:rFonts w:ascii="Times New Roman" w:hAnsi="Times New Roman"/>
              </w:rPr>
            </w:pPr>
            <w:r w:rsidRPr="00D00D2C">
              <w:rPr>
                <w:rFonts w:ascii="Times New Roman" w:hAnsi="Times New Roman"/>
              </w:rPr>
              <w:lastRenderedPageBreak/>
              <w:t>Уточнено, что победителями конкурсного отбора на предоставление субсидий признаются муниципальные образования, включенные в рейтинг и имеющие места в рейтинге с первого по девятое (ранее - по тринадцатое) включительно.</w:t>
            </w:r>
          </w:p>
        </w:tc>
        <w:tc>
          <w:tcPr>
            <w:tcW w:w="4393" w:type="dxa"/>
            <w:tcBorders>
              <w:top w:val="single" w:sz="4" w:space="0" w:color="auto"/>
              <w:left w:val="single" w:sz="4" w:space="0" w:color="auto"/>
              <w:bottom w:val="single" w:sz="4" w:space="0" w:color="auto"/>
              <w:right w:val="single" w:sz="4" w:space="0" w:color="auto"/>
            </w:tcBorders>
          </w:tcPr>
          <w:p w14:paraId="45B6D7B1" w14:textId="77777777" w:rsidR="0087729E" w:rsidRPr="00D00D2C" w:rsidRDefault="0087729E" w:rsidP="0087729E">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http://pravo.gov.ru, 03.12.2024,</w:t>
            </w:r>
          </w:p>
          <w:p w14:paraId="79E14568" w14:textId="127D7EBD" w:rsidR="0087729E" w:rsidRPr="00450D34" w:rsidRDefault="0087729E" w:rsidP="0087729E">
            <w:pPr>
              <w:autoSpaceDE w:val="0"/>
              <w:autoSpaceDN w:val="0"/>
              <w:adjustRightInd w:val="0"/>
              <w:jc w:val="both"/>
              <w:rPr>
                <w:rFonts w:ascii="Times New Roman" w:hAnsi="Times New Roman"/>
                <w:bCs/>
              </w:rPr>
            </w:pPr>
            <w:r w:rsidRPr="00D00D2C">
              <w:rPr>
                <w:rFonts w:ascii="Times New Roman" w:hAnsi="Times New Roman"/>
                <w:bCs/>
              </w:rPr>
              <w:t>Официальный интернет-портал правовой информации Иркутской области http://www.ogirk.ru, 03.12.2024</w:t>
            </w:r>
          </w:p>
        </w:tc>
      </w:tr>
      <w:tr w:rsidR="0087729E" w:rsidRPr="000F6CEB" w14:paraId="205EA85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5F8870" w14:textId="4E4C7FD1" w:rsidR="0087729E" w:rsidRDefault="0087729E" w:rsidP="0087729E">
            <w:pPr>
              <w:jc w:val="both"/>
              <w:rPr>
                <w:rFonts w:ascii="Times New Roman" w:eastAsia="Times New Roman" w:hAnsi="Times New Roman"/>
                <w:lang w:eastAsia="ru-RU"/>
              </w:rPr>
            </w:pPr>
            <w:r>
              <w:rPr>
                <w:rFonts w:ascii="Times New Roman" w:eastAsia="Times New Roman" w:hAnsi="Times New Roman"/>
                <w:lang w:eastAsia="ru-RU"/>
              </w:rPr>
              <w:t>1</w:t>
            </w:r>
            <w:r w:rsidR="00CF2A55">
              <w:rPr>
                <w:rFonts w:ascii="Times New Roman" w:eastAsia="Times New Roman" w:hAnsi="Times New Roman"/>
                <w:lang w:eastAsia="ru-RU"/>
              </w:rPr>
              <w:t>8</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160FF14" w14:textId="77777777" w:rsidR="0087729E" w:rsidRPr="00D00D2C" w:rsidRDefault="0087729E" w:rsidP="0087729E">
            <w:pPr>
              <w:autoSpaceDE w:val="0"/>
              <w:autoSpaceDN w:val="0"/>
              <w:adjustRightInd w:val="0"/>
              <w:jc w:val="both"/>
              <w:rPr>
                <w:rFonts w:ascii="Times New Roman" w:hAnsi="Times New Roman"/>
              </w:rPr>
            </w:pPr>
            <w:r w:rsidRPr="00D00D2C">
              <w:rPr>
                <w:rFonts w:ascii="Times New Roman" w:hAnsi="Times New Roman"/>
              </w:rPr>
              <w:tab/>
              <w:t>Постановление Правительства Иркутской области от 29.11.2024 N 950-пп</w:t>
            </w:r>
          </w:p>
          <w:p w14:paraId="7701D566" w14:textId="61268D7C" w:rsidR="0087729E" w:rsidRPr="00365DEF" w:rsidRDefault="0087729E" w:rsidP="0087729E">
            <w:pPr>
              <w:autoSpaceDE w:val="0"/>
              <w:autoSpaceDN w:val="0"/>
              <w:adjustRightInd w:val="0"/>
              <w:jc w:val="both"/>
              <w:rPr>
                <w:rFonts w:ascii="Times New Roman" w:hAnsi="Times New Roman"/>
              </w:rPr>
            </w:pPr>
            <w:r w:rsidRPr="00D00D2C">
              <w:rPr>
                <w:rFonts w:ascii="Times New Roman" w:hAnsi="Times New Roman"/>
              </w:rPr>
              <w:tab/>
              <w:t>"О внесении изменений в отдельные нормативные правовые акты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1C64AA69" w14:textId="1678A7D3" w:rsidR="0087729E" w:rsidRPr="00365DEF" w:rsidRDefault="0087729E" w:rsidP="0087729E">
            <w:pPr>
              <w:jc w:val="both"/>
              <w:rPr>
                <w:rFonts w:ascii="Times New Roman" w:hAnsi="Times New Roman"/>
              </w:rPr>
            </w:pPr>
            <w:r w:rsidRPr="00D84945">
              <w:rPr>
                <w:rFonts w:ascii="Times New Roman" w:hAnsi="Times New Roman"/>
              </w:rPr>
              <w:t>Изменениями, внесенными в постановление администрации Иркутской области от 6 декабря 2007 года N 283-па "О Порядке предоставления субвенций местным бюджетам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 и постановление Правительства Иркутской области от 18 января 2021 года N 10-пп "О Порядке распределения между местными бюджетами не распределенной между муниципальными образованиями Иркутской области субвенции местным бюджетам из областного бюджета на осуществление отдельных областных государственных полномочий по предоставлению мер социальной поддержки многодетным и малоимущим семьям", уточнено, что документы регламентируют порядок предоставления субвенций на осуществление отдельных областных государственных полномочий по обеспечению бесплатным питанием отдельных категорий обучающихся (ранее - предоставлению мер социальной поддержки многодетным и малоимущим семьям).</w:t>
            </w:r>
          </w:p>
        </w:tc>
        <w:tc>
          <w:tcPr>
            <w:tcW w:w="4393" w:type="dxa"/>
            <w:tcBorders>
              <w:top w:val="single" w:sz="4" w:space="0" w:color="auto"/>
              <w:left w:val="single" w:sz="4" w:space="0" w:color="auto"/>
              <w:bottom w:val="single" w:sz="4" w:space="0" w:color="auto"/>
              <w:right w:val="single" w:sz="4" w:space="0" w:color="auto"/>
            </w:tcBorders>
          </w:tcPr>
          <w:p w14:paraId="56D88663" w14:textId="77777777" w:rsidR="0087729E" w:rsidRPr="00D84945" w:rsidRDefault="0087729E" w:rsidP="0087729E">
            <w:pPr>
              <w:autoSpaceDE w:val="0"/>
              <w:autoSpaceDN w:val="0"/>
              <w:adjustRightInd w:val="0"/>
              <w:jc w:val="both"/>
              <w:rPr>
                <w:rFonts w:ascii="Times New Roman" w:hAnsi="Times New Roman"/>
                <w:bCs/>
              </w:rPr>
            </w:pPr>
            <w:r w:rsidRPr="00D84945">
              <w:rPr>
                <w:rFonts w:ascii="Times New Roman" w:hAnsi="Times New Roman"/>
                <w:bCs/>
              </w:rPr>
              <w:t>Официальный интернет-портал правовой информации Иркутской области http://www.ogirk.ru, 02.12.2024,</w:t>
            </w:r>
          </w:p>
          <w:p w14:paraId="4BA856FC" w14:textId="77777777" w:rsidR="0087729E" w:rsidRPr="00D84945" w:rsidRDefault="0087729E" w:rsidP="0087729E">
            <w:pPr>
              <w:autoSpaceDE w:val="0"/>
              <w:autoSpaceDN w:val="0"/>
              <w:adjustRightInd w:val="0"/>
              <w:jc w:val="both"/>
              <w:rPr>
                <w:rFonts w:ascii="Times New Roman" w:hAnsi="Times New Roman"/>
                <w:bCs/>
              </w:rPr>
            </w:pPr>
            <w:r w:rsidRPr="00D84945">
              <w:rPr>
                <w:rFonts w:ascii="Times New Roman" w:hAnsi="Times New Roman"/>
                <w:bCs/>
              </w:rPr>
              <w:t>Официальный интернет-портал правовой информации http://pravo.gov.ru, 03.12.2024</w:t>
            </w:r>
          </w:p>
          <w:p w14:paraId="5CEA3777" w14:textId="141DE548" w:rsidR="0087729E" w:rsidRPr="00365DEF" w:rsidRDefault="0087729E" w:rsidP="0087729E">
            <w:pPr>
              <w:autoSpaceDE w:val="0"/>
              <w:autoSpaceDN w:val="0"/>
              <w:adjustRightInd w:val="0"/>
              <w:jc w:val="both"/>
              <w:rPr>
                <w:rFonts w:ascii="Times New Roman" w:hAnsi="Times New Roman"/>
                <w:bCs/>
              </w:rPr>
            </w:pPr>
            <w:r w:rsidRPr="00D84945">
              <w:rPr>
                <w:rFonts w:ascii="Times New Roman" w:hAnsi="Times New Roman"/>
                <w:bCs/>
              </w:rPr>
              <w:t>Документ распространяется на правоотношения, возникшие с 01.06.2024, и действует до 31.05.2025 включительно.</w:t>
            </w:r>
          </w:p>
        </w:tc>
      </w:tr>
      <w:tr w:rsidR="0087729E" w:rsidRPr="000F6CEB" w14:paraId="4E857B9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FE23BD" w14:textId="7FAE3A75"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19.</w:t>
            </w:r>
          </w:p>
        </w:tc>
        <w:tc>
          <w:tcPr>
            <w:tcW w:w="3126" w:type="dxa"/>
            <w:tcBorders>
              <w:top w:val="single" w:sz="4" w:space="0" w:color="auto"/>
              <w:left w:val="single" w:sz="4" w:space="0" w:color="auto"/>
              <w:bottom w:val="single" w:sz="4" w:space="0" w:color="auto"/>
              <w:right w:val="single" w:sz="4" w:space="0" w:color="auto"/>
            </w:tcBorders>
          </w:tcPr>
          <w:p w14:paraId="7C835C8D" w14:textId="77777777" w:rsidR="0087729E" w:rsidRPr="00E4469D" w:rsidRDefault="0087729E" w:rsidP="0087729E">
            <w:pPr>
              <w:autoSpaceDE w:val="0"/>
              <w:autoSpaceDN w:val="0"/>
              <w:adjustRightInd w:val="0"/>
              <w:jc w:val="both"/>
              <w:rPr>
                <w:rFonts w:ascii="Times New Roman" w:hAnsi="Times New Roman"/>
              </w:rPr>
            </w:pPr>
            <w:r w:rsidRPr="00E4469D">
              <w:rPr>
                <w:rFonts w:ascii="Times New Roman" w:hAnsi="Times New Roman"/>
              </w:rPr>
              <w:tab/>
              <w:t>Постановление Правительства Иркутской области от 25.11.2024 N 924-пп</w:t>
            </w:r>
          </w:p>
          <w:p w14:paraId="5AADCB4C" w14:textId="568278F8" w:rsidR="0087729E" w:rsidRPr="00C012C3" w:rsidRDefault="0087729E" w:rsidP="0087729E">
            <w:pPr>
              <w:autoSpaceDE w:val="0"/>
              <w:autoSpaceDN w:val="0"/>
              <w:adjustRightInd w:val="0"/>
              <w:jc w:val="both"/>
              <w:rPr>
                <w:rFonts w:ascii="Times New Roman" w:hAnsi="Times New Roman"/>
              </w:rPr>
            </w:pPr>
            <w:r w:rsidRPr="00E4469D">
              <w:rPr>
                <w:rFonts w:ascii="Times New Roman" w:hAnsi="Times New Roman"/>
              </w:rPr>
              <w:tab/>
              <w:t>"О внесении изменений в постановление Правительства Иркутской области от 19 февраля 2016 года N 97-пп"</w:t>
            </w:r>
          </w:p>
        </w:tc>
        <w:tc>
          <w:tcPr>
            <w:tcW w:w="7242" w:type="dxa"/>
            <w:tcBorders>
              <w:top w:val="single" w:sz="4" w:space="0" w:color="auto"/>
              <w:left w:val="single" w:sz="4" w:space="0" w:color="auto"/>
              <w:bottom w:val="single" w:sz="4" w:space="0" w:color="auto"/>
              <w:right w:val="single" w:sz="4" w:space="0" w:color="auto"/>
            </w:tcBorders>
          </w:tcPr>
          <w:p w14:paraId="585D00F1" w14:textId="3517F4B1" w:rsidR="0087729E" w:rsidRPr="00C012C3" w:rsidRDefault="0087729E" w:rsidP="0087729E">
            <w:pPr>
              <w:jc w:val="both"/>
              <w:rPr>
                <w:rFonts w:ascii="Times New Roman" w:hAnsi="Times New Roman"/>
              </w:rPr>
            </w:pPr>
            <w:r w:rsidRPr="00E4469D">
              <w:rPr>
                <w:rFonts w:ascii="Times New Roman" w:hAnsi="Times New Roman"/>
              </w:rPr>
              <w:t xml:space="preserve">Изменениями, внесенными в постановление Правительства Иркутской области "Об утверждении Положения о предоставлении и распределении субсидий из областного бюджета местным бюджетам в целях софинансирования расходных обязательств муниципальных образований Иркутской области, связанных с осуществлением дорожной деятельности в отношении автомобильных дорог местного значения", установлено, что субсидии предоставляются в целях реализации мероприятий по капитальному ремонту и ремонту подъездных автомобильных дорог к садоводческим или огородническим некоммерческим товариществам, являющихся автомобильными дорогами общего пользования местного значения. Критериями отбора муниципальных образований Иркутской </w:t>
            </w:r>
            <w:r w:rsidRPr="00E4469D">
              <w:rPr>
                <w:rFonts w:ascii="Times New Roman" w:hAnsi="Times New Roman"/>
              </w:rPr>
              <w:lastRenderedPageBreak/>
              <w:t>области для предоставления субсидий являются: наличие потребности в реализации мероприятия; наличие в соответствующем муниципальном образовании Иркутской области автомобильных дорог общего пользования местного значения, капитальный ремонт, ремонт которых осуществляются в целях приведения автомобильных дорог в соответствие с нормативными требованиями к транспортно-эксплуатационному состоянию. Скорректированы перечни условий предоставления субсидий, а также документов, предоставляемых муниципальными образованиями для участия в отборе на предоставление субсидий.</w:t>
            </w:r>
          </w:p>
        </w:tc>
        <w:tc>
          <w:tcPr>
            <w:tcW w:w="4393" w:type="dxa"/>
            <w:tcBorders>
              <w:top w:val="single" w:sz="4" w:space="0" w:color="auto"/>
              <w:left w:val="single" w:sz="4" w:space="0" w:color="auto"/>
              <w:bottom w:val="single" w:sz="4" w:space="0" w:color="auto"/>
              <w:right w:val="single" w:sz="4" w:space="0" w:color="auto"/>
            </w:tcBorders>
          </w:tcPr>
          <w:p w14:paraId="2CA3F378" w14:textId="77777777" w:rsidR="0087729E" w:rsidRPr="00E4469D" w:rsidRDefault="0087729E" w:rsidP="0087729E">
            <w:pPr>
              <w:autoSpaceDE w:val="0"/>
              <w:autoSpaceDN w:val="0"/>
              <w:adjustRightInd w:val="0"/>
              <w:jc w:val="both"/>
              <w:rPr>
                <w:rFonts w:ascii="Times New Roman" w:hAnsi="Times New Roman"/>
                <w:bCs/>
              </w:rPr>
            </w:pPr>
            <w:r w:rsidRPr="00E4469D">
              <w:rPr>
                <w:rFonts w:ascii="Times New Roman" w:hAnsi="Times New Roman"/>
                <w:bCs/>
              </w:rPr>
              <w:lastRenderedPageBreak/>
              <w:t>Официальный интернет-портал правовой информации Иркутской области http://www.ogirk.ru, 26.11.2024,</w:t>
            </w:r>
          </w:p>
          <w:p w14:paraId="02FA11B2" w14:textId="28C0098D" w:rsidR="0087729E" w:rsidRPr="00C012C3" w:rsidRDefault="0087729E" w:rsidP="0087729E">
            <w:pPr>
              <w:autoSpaceDE w:val="0"/>
              <w:autoSpaceDN w:val="0"/>
              <w:adjustRightInd w:val="0"/>
              <w:jc w:val="both"/>
              <w:rPr>
                <w:rFonts w:ascii="Times New Roman" w:hAnsi="Times New Roman"/>
                <w:bCs/>
              </w:rPr>
            </w:pPr>
            <w:r w:rsidRPr="00E4469D">
              <w:rPr>
                <w:rFonts w:ascii="Times New Roman" w:hAnsi="Times New Roman"/>
                <w:bCs/>
              </w:rPr>
              <w:t>Официальный интернет-портал правовой информации http://pravo.gov.ru, 28.11.2024</w:t>
            </w:r>
          </w:p>
        </w:tc>
      </w:tr>
      <w:tr w:rsidR="0087729E" w:rsidRPr="000F6CEB" w14:paraId="32B1B40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1CE3DB0" w14:textId="54DB096D"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20.</w:t>
            </w:r>
          </w:p>
        </w:tc>
        <w:tc>
          <w:tcPr>
            <w:tcW w:w="3126" w:type="dxa"/>
            <w:tcBorders>
              <w:top w:val="single" w:sz="4" w:space="0" w:color="auto"/>
              <w:left w:val="single" w:sz="4" w:space="0" w:color="auto"/>
              <w:bottom w:val="single" w:sz="4" w:space="0" w:color="auto"/>
              <w:right w:val="single" w:sz="4" w:space="0" w:color="auto"/>
            </w:tcBorders>
          </w:tcPr>
          <w:p w14:paraId="428BF3CA" w14:textId="77777777" w:rsidR="0087729E" w:rsidRPr="000E4FD2" w:rsidRDefault="0087729E" w:rsidP="0087729E">
            <w:pPr>
              <w:jc w:val="both"/>
              <w:rPr>
                <w:rFonts w:ascii="Times New Roman" w:hAnsi="Times New Roman"/>
              </w:rPr>
            </w:pPr>
            <w:r w:rsidRPr="000E4FD2">
              <w:rPr>
                <w:rFonts w:ascii="Times New Roman" w:hAnsi="Times New Roman"/>
              </w:rPr>
              <w:t>Постановление Правительства Иркутской области от 06.12.2024 N 984-пп</w:t>
            </w:r>
          </w:p>
          <w:p w14:paraId="0E145A3D" w14:textId="77777777" w:rsidR="0087729E" w:rsidRPr="000E4FD2" w:rsidRDefault="0087729E" w:rsidP="0087729E">
            <w:pPr>
              <w:jc w:val="both"/>
              <w:rPr>
                <w:rFonts w:ascii="Times New Roman" w:hAnsi="Times New Roman"/>
              </w:rPr>
            </w:pPr>
            <w:r w:rsidRPr="000E4FD2">
              <w:rPr>
                <w:rFonts w:ascii="Times New Roman" w:hAnsi="Times New Roman"/>
              </w:rPr>
              <w:tab/>
              <w:t>"Об установлении на 2025 год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w:t>
            </w:r>
          </w:p>
          <w:p w14:paraId="30214C13" w14:textId="2022B8BB" w:rsidR="0087729E" w:rsidRPr="00EF0538" w:rsidRDefault="0087729E" w:rsidP="0087729E">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08704527" w14:textId="1C429CF4" w:rsidR="0087729E" w:rsidRPr="00A66AB8" w:rsidRDefault="0087729E" w:rsidP="0087729E">
            <w:pPr>
              <w:jc w:val="both"/>
              <w:rPr>
                <w:rFonts w:ascii="Times New Roman" w:hAnsi="Times New Roman"/>
              </w:rPr>
            </w:pPr>
            <w:r w:rsidRPr="000E4FD2">
              <w:rPr>
                <w:rFonts w:ascii="Times New Roman" w:hAnsi="Times New Roman"/>
              </w:rPr>
              <w:tab/>
              <w:t>На 2025 год установлена квота в размере двух процентов от общего количества мест для отдыха и оздоровления детей в соответствующей организации в смену, но не менее двух мест в смену в государственных и муниципальных организациях отдыха детей и их оздоровления для детей-инвалидов и детей с ограниченными возможностями здоровья.</w:t>
            </w:r>
          </w:p>
        </w:tc>
        <w:tc>
          <w:tcPr>
            <w:tcW w:w="4393" w:type="dxa"/>
            <w:tcBorders>
              <w:top w:val="single" w:sz="4" w:space="0" w:color="auto"/>
              <w:left w:val="single" w:sz="4" w:space="0" w:color="auto"/>
              <w:bottom w:val="single" w:sz="4" w:space="0" w:color="auto"/>
              <w:right w:val="single" w:sz="4" w:space="0" w:color="auto"/>
            </w:tcBorders>
          </w:tcPr>
          <w:p w14:paraId="57C3E52D" w14:textId="77777777" w:rsidR="0087729E" w:rsidRPr="000E4FD2" w:rsidRDefault="0087729E" w:rsidP="0087729E">
            <w:pPr>
              <w:autoSpaceDE w:val="0"/>
              <w:autoSpaceDN w:val="0"/>
              <w:adjustRightInd w:val="0"/>
              <w:jc w:val="both"/>
              <w:rPr>
                <w:rFonts w:ascii="Times New Roman" w:hAnsi="Times New Roman"/>
                <w:bCs/>
              </w:rPr>
            </w:pPr>
            <w:r w:rsidRPr="000E4FD2">
              <w:rPr>
                <w:rFonts w:ascii="Times New Roman" w:hAnsi="Times New Roman"/>
                <w:bCs/>
              </w:rPr>
              <w:t>Официальный интернет-портал правовой информации Иркутской области http://www.ogirk.ru, 09.12.2024,</w:t>
            </w:r>
          </w:p>
          <w:p w14:paraId="113BD28E" w14:textId="77777777" w:rsidR="0087729E" w:rsidRPr="000E4FD2" w:rsidRDefault="0087729E" w:rsidP="0087729E">
            <w:pPr>
              <w:autoSpaceDE w:val="0"/>
              <w:autoSpaceDN w:val="0"/>
              <w:adjustRightInd w:val="0"/>
              <w:jc w:val="both"/>
              <w:rPr>
                <w:rFonts w:ascii="Times New Roman" w:hAnsi="Times New Roman"/>
                <w:bCs/>
              </w:rPr>
            </w:pPr>
            <w:r w:rsidRPr="000E4FD2">
              <w:rPr>
                <w:rFonts w:ascii="Times New Roman" w:hAnsi="Times New Roman"/>
                <w:bCs/>
              </w:rPr>
              <w:t>Официальный интернет-портал правовой информации http://pravo.gov.ru, 10.12.2024</w:t>
            </w:r>
          </w:p>
          <w:p w14:paraId="6C0BAF87" w14:textId="77777777" w:rsidR="0087729E" w:rsidRDefault="0087729E" w:rsidP="0087729E">
            <w:pPr>
              <w:autoSpaceDE w:val="0"/>
              <w:autoSpaceDN w:val="0"/>
              <w:adjustRightInd w:val="0"/>
              <w:jc w:val="both"/>
              <w:rPr>
                <w:rFonts w:ascii="Times New Roman" w:hAnsi="Times New Roman"/>
                <w:bCs/>
              </w:rPr>
            </w:pPr>
          </w:p>
          <w:p w14:paraId="5619B13F" w14:textId="61C56049" w:rsidR="0087729E" w:rsidRPr="00EF0538" w:rsidRDefault="0087729E" w:rsidP="0087729E">
            <w:pPr>
              <w:autoSpaceDE w:val="0"/>
              <w:autoSpaceDN w:val="0"/>
              <w:adjustRightInd w:val="0"/>
              <w:jc w:val="both"/>
              <w:rPr>
                <w:rFonts w:ascii="Times New Roman" w:hAnsi="Times New Roman"/>
                <w:bCs/>
              </w:rPr>
            </w:pPr>
            <w:r w:rsidRPr="000E4FD2">
              <w:rPr>
                <w:rFonts w:ascii="Times New Roman" w:hAnsi="Times New Roman"/>
                <w:bCs/>
              </w:rPr>
              <w:t>Начало действия документа - 01.01.2025.</w:t>
            </w:r>
          </w:p>
        </w:tc>
      </w:tr>
      <w:tr w:rsidR="0087729E" w:rsidRPr="000F6CEB" w14:paraId="15D9EAF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B54B07" w14:textId="16550F66"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21</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C3C064E" w14:textId="77777777" w:rsidR="0087729E" w:rsidRPr="000E4FD2" w:rsidRDefault="0087729E" w:rsidP="0087729E">
            <w:pPr>
              <w:autoSpaceDE w:val="0"/>
              <w:autoSpaceDN w:val="0"/>
              <w:adjustRightInd w:val="0"/>
              <w:jc w:val="both"/>
              <w:rPr>
                <w:rFonts w:ascii="Times New Roman" w:hAnsi="Times New Roman"/>
              </w:rPr>
            </w:pPr>
            <w:r w:rsidRPr="000E4FD2">
              <w:rPr>
                <w:rFonts w:ascii="Times New Roman" w:hAnsi="Times New Roman"/>
              </w:rPr>
              <w:tab/>
              <w:t>Постановление Правительства Иркутской области от 05.12.2024 N 973-пп</w:t>
            </w:r>
          </w:p>
          <w:p w14:paraId="1F0C1B32" w14:textId="75CA8BBD" w:rsidR="0087729E" w:rsidRPr="00EF0538" w:rsidRDefault="0087729E" w:rsidP="0087729E">
            <w:pPr>
              <w:autoSpaceDE w:val="0"/>
              <w:autoSpaceDN w:val="0"/>
              <w:adjustRightInd w:val="0"/>
              <w:jc w:val="both"/>
              <w:rPr>
                <w:rFonts w:ascii="Times New Roman" w:hAnsi="Times New Roman"/>
              </w:rPr>
            </w:pPr>
            <w:r w:rsidRPr="000E4FD2">
              <w:rPr>
                <w:rFonts w:ascii="Times New Roman" w:hAnsi="Times New Roman"/>
              </w:rPr>
              <w:tab/>
              <w:t>"О внесении изменений в Порядок предоставления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E7C03DD" w14:textId="02350DFE" w:rsidR="0087729E" w:rsidRPr="00EF0538" w:rsidRDefault="0087729E" w:rsidP="0087729E">
            <w:pPr>
              <w:jc w:val="both"/>
              <w:rPr>
                <w:rFonts w:ascii="Times New Roman" w:hAnsi="Times New Roman"/>
              </w:rPr>
            </w:pPr>
            <w:r w:rsidRPr="000E4FD2">
              <w:rPr>
                <w:rFonts w:ascii="Times New Roman" w:hAnsi="Times New Roman"/>
              </w:rPr>
              <w:t>Срок предоставления единовременных компенсационных выплат продлен по 2027 год.</w:t>
            </w:r>
          </w:p>
        </w:tc>
        <w:tc>
          <w:tcPr>
            <w:tcW w:w="4393" w:type="dxa"/>
            <w:tcBorders>
              <w:top w:val="single" w:sz="4" w:space="0" w:color="auto"/>
              <w:left w:val="single" w:sz="4" w:space="0" w:color="auto"/>
              <w:bottom w:val="single" w:sz="4" w:space="0" w:color="auto"/>
              <w:right w:val="single" w:sz="4" w:space="0" w:color="auto"/>
            </w:tcBorders>
          </w:tcPr>
          <w:p w14:paraId="47A5D209" w14:textId="77777777" w:rsidR="0087729E" w:rsidRPr="000E4FD2" w:rsidRDefault="0087729E" w:rsidP="0087729E">
            <w:pPr>
              <w:autoSpaceDE w:val="0"/>
              <w:autoSpaceDN w:val="0"/>
              <w:adjustRightInd w:val="0"/>
              <w:jc w:val="both"/>
              <w:rPr>
                <w:rFonts w:ascii="Times New Roman" w:hAnsi="Times New Roman"/>
                <w:bCs/>
              </w:rPr>
            </w:pPr>
            <w:r w:rsidRPr="000E4FD2">
              <w:rPr>
                <w:rFonts w:ascii="Times New Roman" w:hAnsi="Times New Roman"/>
                <w:bCs/>
              </w:rPr>
              <w:t>Официальный интернет-портал правовой информации Иркутской области http://www.ogirk.ru, 06.12.2024,</w:t>
            </w:r>
          </w:p>
          <w:p w14:paraId="3F7778FD" w14:textId="77777777" w:rsidR="0087729E" w:rsidRPr="000E4FD2" w:rsidRDefault="0087729E" w:rsidP="0087729E">
            <w:pPr>
              <w:autoSpaceDE w:val="0"/>
              <w:autoSpaceDN w:val="0"/>
              <w:adjustRightInd w:val="0"/>
              <w:jc w:val="both"/>
              <w:rPr>
                <w:rFonts w:ascii="Times New Roman" w:hAnsi="Times New Roman"/>
                <w:bCs/>
              </w:rPr>
            </w:pPr>
            <w:r w:rsidRPr="000E4FD2">
              <w:rPr>
                <w:rFonts w:ascii="Times New Roman" w:hAnsi="Times New Roman"/>
                <w:bCs/>
              </w:rPr>
              <w:t>Официальный интернет-портал правовой информации http://pravo.gov.ru, 09.12.2024</w:t>
            </w:r>
          </w:p>
          <w:p w14:paraId="0E049B45" w14:textId="77777777" w:rsidR="0087729E" w:rsidRDefault="0087729E" w:rsidP="0087729E">
            <w:pPr>
              <w:autoSpaceDE w:val="0"/>
              <w:autoSpaceDN w:val="0"/>
              <w:adjustRightInd w:val="0"/>
              <w:jc w:val="both"/>
              <w:rPr>
                <w:rFonts w:ascii="Times New Roman" w:hAnsi="Times New Roman"/>
                <w:bCs/>
              </w:rPr>
            </w:pPr>
          </w:p>
          <w:p w14:paraId="66ACFFB0" w14:textId="167E8016" w:rsidR="0087729E" w:rsidRPr="00EF0538" w:rsidRDefault="0087729E" w:rsidP="0087729E">
            <w:pPr>
              <w:autoSpaceDE w:val="0"/>
              <w:autoSpaceDN w:val="0"/>
              <w:adjustRightInd w:val="0"/>
              <w:jc w:val="both"/>
              <w:rPr>
                <w:rFonts w:ascii="Times New Roman" w:hAnsi="Times New Roman"/>
                <w:bCs/>
              </w:rPr>
            </w:pPr>
            <w:r w:rsidRPr="000E4FD2">
              <w:rPr>
                <w:rFonts w:ascii="Times New Roman" w:hAnsi="Times New Roman"/>
                <w:bCs/>
              </w:rPr>
              <w:t>В соответствии с п. 3 данный документ вступил в силу со дня официального опубликования.</w:t>
            </w:r>
          </w:p>
        </w:tc>
      </w:tr>
      <w:tr w:rsidR="0087729E" w:rsidRPr="000F6CEB" w14:paraId="3755667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1B2E0E" w14:textId="11B50189"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lastRenderedPageBreak/>
              <w:t>22</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3C67E43" w14:textId="77777777" w:rsidR="0087729E" w:rsidRPr="00C731AD" w:rsidRDefault="0087729E" w:rsidP="0087729E">
            <w:pPr>
              <w:autoSpaceDE w:val="0"/>
              <w:autoSpaceDN w:val="0"/>
              <w:adjustRightInd w:val="0"/>
              <w:jc w:val="both"/>
              <w:rPr>
                <w:rFonts w:ascii="Times New Roman" w:hAnsi="Times New Roman"/>
              </w:rPr>
            </w:pPr>
            <w:r w:rsidRPr="00C731AD">
              <w:rPr>
                <w:rFonts w:ascii="Times New Roman" w:hAnsi="Times New Roman"/>
              </w:rPr>
              <w:tab/>
              <w:t>Приказ Службы по тарифам Иркутской области от 30.11.2024 N 79-345-спр</w:t>
            </w:r>
          </w:p>
          <w:p w14:paraId="06C29393" w14:textId="00E6BDAA" w:rsidR="0087729E" w:rsidRPr="003D03EB" w:rsidRDefault="0087729E" w:rsidP="0087729E">
            <w:pPr>
              <w:autoSpaceDE w:val="0"/>
              <w:autoSpaceDN w:val="0"/>
              <w:adjustRightInd w:val="0"/>
              <w:jc w:val="both"/>
              <w:rPr>
                <w:rFonts w:ascii="Times New Roman" w:hAnsi="Times New Roman"/>
              </w:rPr>
            </w:pPr>
            <w:r w:rsidRPr="00C731AD">
              <w:rPr>
                <w:rFonts w:ascii="Times New Roman" w:hAnsi="Times New Roman"/>
              </w:rPr>
              <w:tab/>
              <w:t>"Об установлении тарифов на электрическую энергию для населения и приравненных к нему категорий потребителей по Иркутской области на 2025 год"</w:t>
            </w:r>
          </w:p>
        </w:tc>
        <w:tc>
          <w:tcPr>
            <w:tcW w:w="7242" w:type="dxa"/>
            <w:tcBorders>
              <w:top w:val="single" w:sz="4" w:space="0" w:color="auto"/>
              <w:left w:val="single" w:sz="4" w:space="0" w:color="auto"/>
              <w:bottom w:val="single" w:sz="4" w:space="0" w:color="auto"/>
              <w:right w:val="single" w:sz="4" w:space="0" w:color="auto"/>
            </w:tcBorders>
          </w:tcPr>
          <w:p w14:paraId="46033A5E" w14:textId="77777777" w:rsidR="0087729E" w:rsidRPr="00C731AD" w:rsidRDefault="0087729E" w:rsidP="0087729E">
            <w:pPr>
              <w:jc w:val="both"/>
              <w:rPr>
                <w:rFonts w:ascii="Times New Roman" w:hAnsi="Times New Roman"/>
              </w:rPr>
            </w:pPr>
            <w:r w:rsidRPr="00C731AD">
              <w:rPr>
                <w:rFonts w:ascii="Times New Roman" w:hAnsi="Times New Roman"/>
              </w:rPr>
              <w:t>С 1 января 2025 года по 31 декабря 2025 года установлены тарифы на электрическую энергию для населения и приравненных к нему категорий потребителей по Иркутской области. В частности, одноставочный тариф для первого диапазона объемов потребления электрической энергии (мощности) для населения, проживающего в городских населенных пунктах в домах, оборудованных стационарными электроплитами и электроотопительными установками, и приравненных к нему категорий потребителей определен в размере 1,58 руб./кВт.ч (с учетом НДС).</w:t>
            </w:r>
          </w:p>
          <w:p w14:paraId="71A422A0" w14:textId="04E2FE52" w:rsidR="0087729E" w:rsidRPr="003D03EB" w:rsidRDefault="0087729E" w:rsidP="0087729E">
            <w:pPr>
              <w:jc w:val="both"/>
              <w:rPr>
                <w:rFonts w:ascii="Times New Roman" w:hAnsi="Times New Roman"/>
              </w:rPr>
            </w:pPr>
            <w:r w:rsidRPr="00C731AD">
              <w:rPr>
                <w:rFonts w:ascii="Times New Roman" w:hAnsi="Times New Roman"/>
              </w:rPr>
              <w:t>Приказ службы по тарифам Иркутской области от 26 апреля 2024 года N 79-70-спр "Об установлении тарифов на электрическую энергию для населения и приравненных к нему категорий потребителей по Иркутской области на 2024 год" признан утратившим силу с 01.01.2025.</w:t>
            </w:r>
          </w:p>
        </w:tc>
        <w:tc>
          <w:tcPr>
            <w:tcW w:w="4393" w:type="dxa"/>
            <w:tcBorders>
              <w:top w:val="single" w:sz="4" w:space="0" w:color="auto"/>
              <w:left w:val="single" w:sz="4" w:space="0" w:color="auto"/>
              <w:bottom w:val="single" w:sz="4" w:space="0" w:color="auto"/>
              <w:right w:val="single" w:sz="4" w:space="0" w:color="auto"/>
            </w:tcBorders>
          </w:tcPr>
          <w:p w14:paraId="7FDAE636" w14:textId="77777777" w:rsidR="0087729E" w:rsidRPr="009440AA" w:rsidRDefault="0087729E" w:rsidP="0087729E">
            <w:pPr>
              <w:autoSpaceDE w:val="0"/>
              <w:autoSpaceDN w:val="0"/>
              <w:adjustRightInd w:val="0"/>
              <w:jc w:val="both"/>
              <w:rPr>
                <w:rFonts w:ascii="Times New Roman" w:hAnsi="Times New Roman"/>
                <w:bCs/>
              </w:rPr>
            </w:pPr>
            <w:r w:rsidRPr="009440AA">
              <w:rPr>
                <w:rFonts w:ascii="Times New Roman" w:hAnsi="Times New Roman"/>
                <w:bCs/>
              </w:rPr>
              <w:t>Официальный интернет-портал правовой информации http://pravo.gov.ru, 12.12.2024,</w:t>
            </w:r>
          </w:p>
          <w:p w14:paraId="0BBEB149" w14:textId="259BD5E9" w:rsidR="0087729E" w:rsidRDefault="0087729E" w:rsidP="0087729E">
            <w:pPr>
              <w:autoSpaceDE w:val="0"/>
              <w:autoSpaceDN w:val="0"/>
              <w:adjustRightInd w:val="0"/>
              <w:jc w:val="both"/>
              <w:rPr>
                <w:rFonts w:ascii="Times New Roman" w:hAnsi="Times New Roman"/>
                <w:bCs/>
              </w:rPr>
            </w:pPr>
            <w:r w:rsidRPr="009440AA">
              <w:rPr>
                <w:rFonts w:ascii="Times New Roman" w:hAnsi="Times New Roman"/>
                <w:bCs/>
              </w:rPr>
              <w:t>Официальный интернет-портал правовой информации Иркутской области http://www.ogirk.ru, 16.12.2024</w:t>
            </w:r>
          </w:p>
          <w:p w14:paraId="666A1A3E" w14:textId="77777777" w:rsidR="0087729E" w:rsidRPr="009440AA" w:rsidRDefault="0087729E" w:rsidP="0087729E">
            <w:pPr>
              <w:autoSpaceDE w:val="0"/>
              <w:autoSpaceDN w:val="0"/>
              <w:adjustRightInd w:val="0"/>
              <w:jc w:val="both"/>
              <w:rPr>
                <w:rFonts w:ascii="Times New Roman" w:hAnsi="Times New Roman"/>
                <w:bCs/>
              </w:rPr>
            </w:pPr>
          </w:p>
          <w:p w14:paraId="2DA4072D" w14:textId="45ACB163" w:rsidR="0087729E" w:rsidRPr="009440AA" w:rsidRDefault="0087729E" w:rsidP="0087729E">
            <w:pPr>
              <w:autoSpaceDE w:val="0"/>
              <w:autoSpaceDN w:val="0"/>
              <w:adjustRightInd w:val="0"/>
              <w:jc w:val="both"/>
              <w:rPr>
                <w:rFonts w:ascii="Times New Roman" w:hAnsi="Times New Roman"/>
                <w:bCs/>
              </w:rPr>
            </w:pPr>
            <w:r w:rsidRPr="009440AA">
              <w:rPr>
                <w:rFonts w:ascii="Times New Roman" w:hAnsi="Times New Roman"/>
                <w:bCs/>
              </w:rPr>
              <w:t>Начало действия документа - 11.12.2024.</w:t>
            </w:r>
          </w:p>
          <w:p w14:paraId="4A8D30F4" w14:textId="77777777" w:rsidR="0087729E" w:rsidRDefault="0087729E" w:rsidP="0087729E">
            <w:pPr>
              <w:autoSpaceDE w:val="0"/>
              <w:autoSpaceDN w:val="0"/>
              <w:adjustRightInd w:val="0"/>
              <w:jc w:val="both"/>
              <w:rPr>
                <w:rFonts w:ascii="Times New Roman" w:hAnsi="Times New Roman"/>
                <w:bCs/>
              </w:rPr>
            </w:pPr>
          </w:p>
          <w:p w14:paraId="40D1451E" w14:textId="50619490" w:rsidR="0087729E" w:rsidRPr="003D03EB" w:rsidRDefault="0087729E" w:rsidP="0087729E">
            <w:pPr>
              <w:autoSpaceDE w:val="0"/>
              <w:autoSpaceDN w:val="0"/>
              <w:adjustRightInd w:val="0"/>
              <w:jc w:val="both"/>
              <w:rPr>
                <w:rFonts w:ascii="Times New Roman" w:hAnsi="Times New Roman"/>
                <w:bCs/>
              </w:rPr>
            </w:pPr>
            <w:r w:rsidRPr="009440AA">
              <w:rPr>
                <w:rFonts w:ascii="Times New Roman" w:hAnsi="Times New Roman"/>
                <w:bCs/>
              </w:rPr>
              <w:t>Данный документ вступил в силу 11.12.2024. Тарифы, утвержденные данным документом, установлены с 01.01.2025 по 31.12.2025.</w:t>
            </w:r>
          </w:p>
        </w:tc>
      </w:tr>
      <w:tr w:rsidR="0087729E" w:rsidRPr="000F6CEB" w14:paraId="7F95F59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71B7D1" w14:textId="7B26438E" w:rsidR="0087729E" w:rsidRDefault="00CF2A55" w:rsidP="0087729E">
            <w:pPr>
              <w:jc w:val="both"/>
              <w:rPr>
                <w:rFonts w:ascii="Times New Roman" w:eastAsia="Times New Roman" w:hAnsi="Times New Roman"/>
                <w:lang w:eastAsia="ru-RU"/>
              </w:rPr>
            </w:pPr>
            <w:r>
              <w:rPr>
                <w:rFonts w:ascii="Times New Roman" w:eastAsia="Times New Roman" w:hAnsi="Times New Roman"/>
                <w:lang w:eastAsia="ru-RU"/>
              </w:rPr>
              <w:t>23</w:t>
            </w:r>
            <w:r w:rsidR="0087729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CAA0D6D" w14:textId="77777777" w:rsidR="0087729E" w:rsidRPr="009440AA" w:rsidRDefault="0087729E" w:rsidP="0087729E">
            <w:pPr>
              <w:autoSpaceDE w:val="0"/>
              <w:autoSpaceDN w:val="0"/>
              <w:adjustRightInd w:val="0"/>
              <w:jc w:val="both"/>
              <w:rPr>
                <w:rFonts w:ascii="Times New Roman" w:hAnsi="Times New Roman"/>
              </w:rPr>
            </w:pPr>
            <w:r w:rsidRPr="009440AA">
              <w:rPr>
                <w:rFonts w:ascii="Times New Roman" w:hAnsi="Times New Roman"/>
              </w:rPr>
              <w:tab/>
              <w:t>Приказ Службы по тарифам Иркутской области от 30.11.2024 N 79-344-спр</w:t>
            </w:r>
          </w:p>
          <w:p w14:paraId="3DA5C3B0" w14:textId="32D1EF08" w:rsidR="0087729E" w:rsidRPr="00850BEC" w:rsidRDefault="0087729E" w:rsidP="0087729E">
            <w:pPr>
              <w:autoSpaceDE w:val="0"/>
              <w:autoSpaceDN w:val="0"/>
              <w:adjustRightInd w:val="0"/>
              <w:jc w:val="both"/>
              <w:rPr>
                <w:rFonts w:ascii="Times New Roman" w:hAnsi="Times New Roman"/>
              </w:rPr>
            </w:pPr>
            <w:r w:rsidRPr="009440AA">
              <w:rPr>
                <w:rFonts w:ascii="Times New Roman" w:hAnsi="Times New Roman"/>
              </w:rPr>
              <w:tab/>
              <w:t>"О внесении изменений в приказ службы по тарифам Иркутской области от 29 ноября 2022 года N 79-684-спр"</w:t>
            </w:r>
          </w:p>
        </w:tc>
        <w:tc>
          <w:tcPr>
            <w:tcW w:w="7242" w:type="dxa"/>
            <w:tcBorders>
              <w:top w:val="single" w:sz="4" w:space="0" w:color="auto"/>
              <w:left w:val="single" w:sz="4" w:space="0" w:color="auto"/>
              <w:bottom w:val="single" w:sz="4" w:space="0" w:color="auto"/>
              <w:right w:val="single" w:sz="4" w:space="0" w:color="auto"/>
            </w:tcBorders>
          </w:tcPr>
          <w:p w14:paraId="1B510D08" w14:textId="5FA9F8BA" w:rsidR="0087729E" w:rsidRPr="009440AA" w:rsidRDefault="0087729E" w:rsidP="0087729E">
            <w:pPr>
              <w:jc w:val="both"/>
              <w:rPr>
                <w:rFonts w:ascii="Times New Roman" w:hAnsi="Times New Roman"/>
              </w:rPr>
            </w:pPr>
            <w:r w:rsidRPr="009440AA">
              <w:rPr>
                <w:rFonts w:ascii="Times New Roman" w:hAnsi="Times New Roman"/>
              </w:rPr>
              <w:t>С 1 января 2025 года установлены единые (котловые) тарифы на услуги по передаче электрической энергии на территории Иркутской области, поставляемой населению и приравненным к нему категориям потребителей. В частности, одноставочный тариф (в том числе дифференцированный по двум и по трем зонам суток) в первом полугодии для садоводческих некоммерческих товариществ и огороднических некоммерческих товариществ составил 0,74224 руб./кВт.ч.</w:t>
            </w:r>
          </w:p>
        </w:tc>
        <w:tc>
          <w:tcPr>
            <w:tcW w:w="4393" w:type="dxa"/>
            <w:tcBorders>
              <w:top w:val="single" w:sz="4" w:space="0" w:color="auto"/>
              <w:left w:val="single" w:sz="4" w:space="0" w:color="auto"/>
              <w:bottom w:val="single" w:sz="4" w:space="0" w:color="auto"/>
              <w:right w:val="single" w:sz="4" w:space="0" w:color="auto"/>
            </w:tcBorders>
          </w:tcPr>
          <w:p w14:paraId="0167F63A" w14:textId="77777777" w:rsidR="0087729E" w:rsidRPr="009440AA" w:rsidRDefault="0087729E" w:rsidP="0087729E">
            <w:pPr>
              <w:autoSpaceDE w:val="0"/>
              <w:autoSpaceDN w:val="0"/>
              <w:adjustRightInd w:val="0"/>
              <w:jc w:val="both"/>
              <w:rPr>
                <w:rFonts w:ascii="Times New Roman" w:hAnsi="Times New Roman"/>
                <w:bCs/>
              </w:rPr>
            </w:pPr>
            <w:r w:rsidRPr="009440AA">
              <w:rPr>
                <w:rFonts w:ascii="Times New Roman" w:hAnsi="Times New Roman"/>
                <w:bCs/>
              </w:rPr>
              <w:t>Официальный интернет-портал правовой информации http://pravo.gov.ru, 12.12.2024,</w:t>
            </w:r>
          </w:p>
          <w:p w14:paraId="0C5DAE05" w14:textId="1F2A5E42" w:rsidR="0087729E" w:rsidRDefault="0087729E" w:rsidP="0087729E">
            <w:pPr>
              <w:autoSpaceDE w:val="0"/>
              <w:autoSpaceDN w:val="0"/>
              <w:adjustRightInd w:val="0"/>
              <w:jc w:val="both"/>
              <w:rPr>
                <w:rFonts w:ascii="Times New Roman" w:hAnsi="Times New Roman"/>
                <w:bCs/>
              </w:rPr>
            </w:pPr>
            <w:r w:rsidRPr="009440AA">
              <w:rPr>
                <w:rFonts w:ascii="Times New Roman" w:hAnsi="Times New Roman"/>
                <w:bCs/>
              </w:rPr>
              <w:t>Официальный интернет-портал правовой информации Иркутской области http://www.ogirk.ru, 16.12.2024</w:t>
            </w:r>
          </w:p>
          <w:p w14:paraId="376ECCED" w14:textId="77777777" w:rsidR="0087729E" w:rsidRPr="009440AA" w:rsidRDefault="0087729E" w:rsidP="0087729E">
            <w:pPr>
              <w:autoSpaceDE w:val="0"/>
              <w:autoSpaceDN w:val="0"/>
              <w:adjustRightInd w:val="0"/>
              <w:jc w:val="both"/>
              <w:rPr>
                <w:rFonts w:ascii="Times New Roman" w:hAnsi="Times New Roman"/>
                <w:bCs/>
              </w:rPr>
            </w:pPr>
          </w:p>
          <w:p w14:paraId="0F6DBA6F" w14:textId="00E9A9F9" w:rsidR="0087729E" w:rsidRPr="00850BEC" w:rsidRDefault="0087729E" w:rsidP="0087729E">
            <w:pPr>
              <w:autoSpaceDE w:val="0"/>
              <w:autoSpaceDN w:val="0"/>
              <w:adjustRightInd w:val="0"/>
              <w:jc w:val="both"/>
              <w:rPr>
                <w:rFonts w:ascii="Times New Roman" w:hAnsi="Times New Roman"/>
                <w:bCs/>
              </w:rPr>
            </w:pPr>
            <w:r w:rsidRPr="009440AA">
              <w:rPr>
                <w:rFonts w:ascii="Times New Roman" w:hAnsi="Times New Roman"/>
                <w:bCs/>
              </w:rPr>
              <w:t>В соответствии с п. 2 данный документ вступает в силу с 01.01.2025.</w:t>
            </w:r>
          </w:p>
        </w:tc>
      </w:tr>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F8860" w14:textId="77777777" w:rsidR="00556D4D" w:rsidRDefault="00556D4D" w:rsidP="004E240D">
      <w:pPr>
        <w:spacing w:after="0" w:line="240" w:lineRule="auto"/>
      </w:pPr>
      <w:r>
        <w:separator/>
      </w:r>
    </w:p>
  </w:endnote>
  <w:endnote w:type="continuationSeparator" w:id="0">
    <w:p w14:paraId="3B8F9B26" w14:textId="77777777" w:rsidR="00556D4D" w:rsidRDefault="00556D4D"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4B060" w14:textId="77777777" w:rsidR="00556D4D" w:rsidRDefault="00556D4D" w:rsidP="004E240D">
      <w:pPr>
        <w:spacing w:after="0" w:line="240" w:lineRule="auto"/>
      </w:pPr>
      <w:r>
        <w:separator/>
      </w:r>
    </w:p>
  </w:footnote>
  <w:footnote w:type="continuationSeparator" w:id="0">
    <w:p w14:paraId="7E2169BE" w14:textId="77777777" w:rsidR="00556D4D" w:rsidRDefault="00556D4D"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4751515"/>
      <w:docPartObj>
        <w:docPartGallery w:val="Page Numbers (Top of Page)"/>
        <w:docPartUnique/>
      </w:docPartObj>
    </w:sdtPr>
    <w:sdtEnd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07EC"/>
    <w:rsid w:val="00013E16"/>
    <w:rsid w:val="0003002E"/>
    <w:rsid w:val="00033FEC"/>
    <w:rsid w:val="000374B4"/>
    <w:rsid w:val="0004673E"/>
    <w:rsid w:val="00047F9C"/>
    <w:rsid w:val="000570EC"/>
    <w:rsid w:val="00057291"/>
    <w:rsid w:val="0006366A"/>
    <w:rsid w:val="0007210F"/>
    <w:rsid w:val="000724A0"/>
    <w:rsid w:val="000811F6"/>
    <w:rsid w:val="00081B10"/>
    <w:rsid w:val="000978D4"/>
    <w:rsid w:val="000A019F"/>
    <w:rsid w:val="000A04E9"/>
    <w:rsid w:val="000B0DE4"/>
    <w:rsid w:val="000B2EA4"/>
    <w:rsid w:val="000B3F83"/>
    <w:rsid w:val="000B4826"/>
    <w:rsid w:val="000C28C0"/>
    <w:rsid w:val="000C528A"/>
    <w:rsid w:val="000D00EF"/>
    <w:rsid w:val="000D37BA"/>
    <w:rsid w:val="000E0B91"/>
    <w:rsid w:val="000E4277"/>
    <w:rsid w:val="000E4FD2"/>
    <w:rsid w:val="000E6F86"/>
    <w:rsid w:val="000E7611"/>
    <w:rsid w:val="000F6CEB"/>
    <w:rsid w:val="00100274"/>
    <w:rsid w:val="00101FD3"/>
    <w:rsid w:val="00105782"/>
    <w:rsid w:val="00110282"/>
    <w:rsid w:val="0011228D"/>
    <w:rsid w:val="00114994"/>
    <w:rsid w:val="001253AC"/>
    <w:rsid w:val="00126992"/>
    <w:rsid w:val="00135D1F"/>
    <w:rsid w:val="00140273"/>
    <w:rsid w:val="00145D24"/>
    <w:rsid w:val="00147322"/>
    <w:rsid w:val="00151C83"/>
    <w:rsid w:val="00154D6A"/>
    <w:rsid w:val="00155006"/>
    <w:rsid w:val="00164AEE"/>
    <w:rsid w:val="001676E2"/>
    <w:rsid w:val="00176FD9"/>
    <w:rsid w:val="00180023"/>
    <w:rsid w:val="001825FC"/>
    <w:rsid w:val="0018364D"/>
    <w:rsid w:val="0019163E"/>
    <w:rsid w:val="00193924"/>
    <w:rsid w:val="00194C67"/>
    <w:rsid w:val="0019532C"/>
    <w:rsid w:val="001974BD"/>
    <w:rsid w:val="001B0B24"/>
    <w:rsid w:val="001B3C74"/>
    <w:rsid w:val="001B5103"/>
    <w:rsid w:val="001B514F"/>
    <w:rsid w:val="001B6373"/>
    <w:rsid w:val="001C1424"/>
    <w:rsid w:val="001C3153"/>
    <w:rsid w:val="001C502A"/>
    <w:rsid w:val="001D03D6"/>
    <w:rsid w:val="001D093E"/>
    <w:rsid w:val="001D1208"/>
    <w:rsid w:val="001D7F8C"/>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615A"/>
    <w:rsid w:val="002757EF"/>
    <w:rsid w:val="00275DDD"/>
    <w:rsid w:val="0027701A"/>
    <w:rsid w:val="00277B30"/>
    <w:rsid w:val="00277C13"/>
    <w:rsid w:val="00282590"/>
    <w:rsid w:val="002828C5"/>
    <w:rsid w:val="00283D13"/>
    <w:rsid w:val="00292F58"/>
    <w:rsid w:val="0029385E"/>
    <w:rsid w:val="002938C2"/>
    <w:rsid w:val="0029403A"/>
    <w:rsid w:val="0029429A"/>
    <w:rsid w:val="002A347C"/>
    <w:rsid w:val="002A7670"/>
    <w:rsid w:val="002B5662"/>
    <w:rsid w:val="002B6059"/>
    <w:rsid w:val="002C00CE"/>
    <w:rsid w:val="002D586C"/>
    <w:rsid w:val="002E1C66"/>
    <w:rsid w:val="002F03D0"/>
    <w:rsid w:val="002F05D1"/>
    <w:rsid w:val="002F43B8"/>
    <w:rsid w:val="002F4E41"/>
    <w:rsid w:val="003109A4"/>
    <w:rsid w:val="00321E02"/>
    <w:rsid w:val="00322B93"/>
    <w:rsid w:val="003235EC"/>
    <w:rsid w:val="00323872"/>
    <w:rsid w:val="00334ED3"/>
    <w:rsid w:val="00340E8D"/>
    <w:rsid w:val="003445E8"/>
    <w:rsid w:val="0034532A"/>
    <w:rsid w:val="00345A99"/>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0DA5"/>
    <w:rsid w:val="0039200D"/>
    <w:rsid w:val="00393E42"/>
    <w:rsid w:val="003C0DB8"/>
    <w:rsid w:val="003C2196"/>
    <w:rsid w:val="003C4AC1"/>
    <w:rsid w:val="003D03EB"/>
    <w:rsid w:val="003D5762"/>
    <w:rsid w:val="003D5985"/>
    <w:rsid w:val="003D5B49"/>
    <w:rsid w:val="003D6057"/>
    <w:rsid w:val="003D6146"/>
    <w:rsid w:val="003D7EA0"/>
    <w:rsid w:val="003E5D4E"/>
    <w:rsid w:val="003E6D77"/>
    <w:rsid w:val="003F06AF"/>
    <w:rsid w:val="003F0C54"/>
    <w:rsid w:val="003F37B8"/>
    <w:rsid w:val="003F5393"/>
    <w:rsid w:val="00401A37"/>
    <w:rsid w:val="00402C96"/>
    <w:rsid w:val="00406895"/>
    <w:rsid w:val="004125FE"/>
    <w:rsid w:val="00426745"/>
    <w:rsid w:val="004273B1"/>
    <w:rsid w:val="00432C25"/>
    <w:rsid w:val="004400B4"/>
    <w:rsid w:val="00442C2F"/>
    <w:rsid w:val="00445642"/>
    <w:rsid w:val="00450D34"/>
    <w:rsid w:val="00451676"/>
    <w:rsid w:val="00461BEC"/>
    <w:rsid w:val="004809D3"/>
    <w:rsid w:val="00481293"/>
    <w:rsid w:val="00487916"/>
    <w:rsid w:val="00490B9F"/>
    <w:rsid w:val="00493ED2"/>
    <w:rsid w:val="00494412"/>
    <w:rsid w:val="004948C4"/>
    <w:rsid w:val="004A6749"/>
    <w:rsid w:val="004B0F59"/>
    <w:rsid w:val="004B572A"/>
    <w:rsid w:val="004C0E6D"/>
    <w:rsid w:val="004C10D2"/>
    <w:rsid w:val="004C2067"/>
    <w:rsid w:val="004C3024"/>
    <w:rsid w:val="004C6225"/>
    <w:rsid w:val="004D7ED5"/>
    <w:rsid w:val="004E240D"/>
    <w:rsid w:val="004E3F8E"/>
    <w:rsid w:val="004E5CE7"/>
    <w:rsid w:val="004F31EA"/>
    <w:rsid w:val="00500D08"/>
    <w:rsid w:val="0050655C"/>
    <w:rsid w:val="00507234"/>
    <w:rsid w:val="00510335"/>
    <w:rsid w:val="00510337"/>
    <w:rsid w:val="00510760"/>
    <w:rsid w:val="0051079A"/>
    <w:rsid w:val="00513DC2"/>
    <w:rsid w:val="00516257"/>
    <w:rsid w:val="005237F5"/>
    <w:rsid w:val="00524255"/>
    <w:rsid w:val="005258C2"/>
    <w:rsid w:val="0052724D"/>
    <w:rsid w:val="005274D9"/>
    <w:rsid w:val="005352A7"/>
    <w:rsid w:val="00540A17"/>
    <w:rsid w:val="005531F6"/>
    <w:rsid w:val="005569FB"/>
    <w:rsid w:val="00556D4D"/>
    <w:rsid w:val="00556FBA"/>
    <w:rsid w:val="00561A92"/>
    <w:rsid w:val="005634A2"/>
    <w:rsid w:val="00563877"/>
    <w:rsid w:val="00566E24"/>
    <w:rsid w:val="00566E8A"/>
    <w:rsid w:val="005721EA"/>
    <w:rsid w:val="00572563"/>
    <w:rsid w:val="005763AA"/>
    <w:rsid w:val="00582854"/>
    <w:rsid w:val="00584D70"/>
    <w:rsid w:val="00591BA0"/>
    <w:rsid w:val="005931CF"/>
    <w:rsid w:val="005951D6"/>
    <w:rsid w:val="00595E7F"/>
    <w:rsid w:val="005A1802"/>
    <w:rsid w:val="005A4AFD"/>
    <w:rsid w:val="005A6707"/>
    <w:rsid w:val="005B3213"/>
    <w:rsid w:val="005C063B"/>
    <w:rsid w:val="005C08A6"/>
    <w:rsid w:val="005C1A49"/>
    <w:rsid w:val="005C4437"/>
    <w:rsid w:val="005C70B4"/>
    <w:rsid w:val="005C71FB"/>
    <w:rsid w:val="005D227C"/>
    <w:rsid w:val="005D4D57"/>
    <w:rsid w:val="005D58FA"/>
    <w:rsid w:val="005E0F8A"/>
    <w:rsid w:val="005F2A11"/>
    <w:rsid w:val="005F4C0A"/>
    <w:rsid w:val="005F65B6"/>
    <w:rsid w:val="0060270E"/>
    <w:rsid w:val="00603BAA"/>
    <w:rsid w:val="00611D81"/>
    <w:rsid w:val="006147CE"/>
    <w:rsid w:val="00622462"/>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3EB"/>
    <w:rsid w:val="00670E88"/>
    <w:rsid w:val="0067586F"/>
    <w:rsid w:val="00682915"/>
    <w:rsid w:val="0069348D"/>
    <w:rsid w:val="00695417"/>
    <w:rsid w:val="00697F0E"/>
    <w:rsid w:val="006A13E0"/>
    <w:rsid w:val="006B0C3E"/>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76F"/>
    <w:rsid w:val="006F6CF9"/>
    <w:rsid w:val="00710A06"/>
    <w:rsid w:val="0071348B"/>
    <w:rsid w:val="00725411"/>
    <w:rsid w:val="007330A6"/>
    <w:rsid w:val="00735189"/>
    <w:rsid w:val="00741517"/>
    <w:rsid w:val="00743C0C"/>
    <w:rsid w:val="00756D6D"/>
    <w:rsid w:val="00766306"/>
    <w:rsid w:val="007741A9"/>
    <w:rsid w:val="00781F28"/>
    <w:rsid w:val="00783E5D"/>
    <w:rsid w:val="00785CF1"/>
    <w:rsid w:val="0078796A"/>
    <w:rsid w:val="007879BE"/>
    <w:rsid w:val="00790B73"/>
    <w:rsid w:val="00790DED"/>
    <w:rsid w:val="00797C44"/>
    <w:rsid w:val="007A63E4"/>
    <w:rsid w:val="007B00DF"/>
    <w:rsid w:val="007B1D11"/>
    <w:rsid w:val="007B4B64"/>
    <w:rsid w:val="007C10D7"/>
    <w:rsid w:val="007C2252"/>
    <w:rsid w:val="007C3297"/>
    <w:rsid w:val="007C7631"/>
    <w:rsid w:val="007D0BF1"/>
    <w:rsid w:val="007D3674"/>
    <w:rsid w:val="007E11C4"/>
    <w:rsid w:val="007E372B"/>
    <w:rsid w:val="007E7FFB"/>
    <w:rsid w:val="007F5EF8"/>
    <w:rsid w:val="00806BCB"/>
    <w:rsid w:val="0081297D"/>
    <w:rsid w:val="00823093"/>
    <w:rsid w:val="00824C5C"/>
    <w:rsid w:val="00832563"/>
    <w:rsid w:val="00833861"/>
    <w:rsid w:val="00836038"/>
    <w:rsid w:val="00836D23"/>
    <w:rsid w:val="00843799"/>
    <w:rsid w:val="008443E9"/>
    <w:rsid w:val="008478B5"/>
    <w:rsid w:val="00850BEC"/>
    <w:rsid w:val="00852556"/>
    <w:rsid w:val="00861085"/>
    <w:rsid w:val="00863831"/>
    <w:rsid w:val="0086515B"/>
    <w:rsid w:val="008662E7"/>
    <w:rsid w:val="00876309"/>
    <w:rsid w:val="0087729E"/>
    <w:rsid w:val="0087755C"/>
    <w:rsid w:val="0088108A"/>
    <w:rsid w:val="00883A9E"/>
    <w:rsid w:val="00885E92"/>
    <w:rsid w:val="0088623F"/>
    <w:rsid w:val="008870C8"/>
    <w:rsid w:val="00891ABB"/>
    <w:rsid w:val="00893333"/>
    <w:rsid w:val="00897A8C"/>
    <w:rsid w:val="008A03DF"/>
    <w:rsid w:val="008A12B1"/>
    <w:rsid w:val="008A1ADB"/>
    <w:rsid w:val="008A364F"/>
    <w:rsid w:val="008A402E"/>
    <w:rsid w:val="008A490C"/>
    <w:rsid w:val="008A4AC9"/>
    <w:rsid w:val="008A4DBA"/>
    <w:rsid w:val="008B56BA"/>
    <w:rsid w:val="008B71F4"/>
    <w:rsid w:val="008D22F4"/>
    <w:rsid w:val="008D5D67"/>
    <w:rsid w:val="008D753F"/>
    <w:rsid w:val="008E16B5"/>
    <w:rsid w:val="008E1F45"/>
    <w:rsid w:val="008F32B5"/>
    <w:rsid w:val="008F3629"/>
    <w:rsid w:val="008F3E85"/>
    <w:rsid w:val="008F5BAB"/>
    <w:rsid w:val="00906389"/>
    <w:rsid w:val="00910C41"/>
    <w:rsid w:val="00920769"/>
    <w:rsid w:val="00927D86"/>
    <w:rsid w:val="00931042"/>
    <w:rsid w:val="00935E4F"/>
    <w:rsid w:val="009366F2"/>
    <w:rsid w:val="009440AA"/>
    <w:rsid w:val="00961A7D"/>
    <w:rsid w:val="009620EC"/>
    <w:rsid w:val="00962F51"/>
    <w:rsid w:val="00966270"/>
    <w:rsid w:val="009704A4"/>
    <w:rsid w:val="00971312"/>
    <w:rsid w:val="009733B7"/>
    <w:rsid w:val="00981AC2"/>
    <w:rsid w:val="00981B76"/>
    <w:rsid w:val="00983BCC"/>
    <w:rsid w:val="009848B4"/>
    <w:rsid w:val="00987172"/>
    <w:rsid w:val="00992AF0"/>
    <w:rsid w:val="009943D6"/>
    <w:rsid w:val="009960C7"/>
    <w:rsid w:val="009A11EA"/>
    <w:rsid w:val="009A6452"/>
    <w:rsid w:val="009A65EF"/>
    <w:rsid w:val="009A67A2"/>
    <w:rsid w:val="009B06CE"/>
    <w:rsid w:val="009B4B01"/>
    <w:rsid w:val="009B4CAA"/>
    <w:rsid w:val="009B74FF"/>
    <w:rsid w:val="009C33B1"/>
    <w:rsid w:val="009C61DC"/>
    <w:rsid w:val="009C6E04"/>
    <w:rsid w:val="009C77F3"/>
    <w:rsid w:val="009D35A7"/>
    <w:rsid w:val="009D713C"/>
    <w:rsid w:val="009E03A6"/>
    <w:rsid w:val="009E7C21"/>
    <w:rsid w:val="009F0ACB"/>
    <w:rsid w:val="009F1C76"/>
    <w:rsid w:val="009F28A1"/>
    <w:rsid w:val="009F2966"/>
    <w:rsid w:val="009F43AB"/>
    <w:rsid w:val="009F4DC2"/>
    <w:rsid w:val="00A04B44"/>
    <w:rsid w:val="00A14DD6"/>
    <w:rsid w:val="00A14EBD"/>
    <w:rsid w:val="00A16A91"/>
    <w:rsid w:val="00A17111"/>
    <w:rsid w:val="00A17716"/>
    <w:rsid w:val="00A17C8C"/>
    <w:rsid w:val="00A17ECD"/>
    <w:rsid w:val="00A218B6"/>
    <w:rsid w:val="00A22D1F"/>
    <w:rsid w:val="00A32974"/>
    <w:rsid w:val="00A37B72"/>
    <w:rsid w:val="00A411A4"/>
    <w:rsid w:val="00A42BA7"/>
    <w:rsid w:val="00A44A1A"/>
    <w:rsid w:val="00A456FE"/>
    <w:rsid w:val="00A51BE5"/>
    <w:rsid w:val="00A53D59"/>
    <w:rsid w:val="00A54A43"/>
    <w:rsid w:val="00A61F8A"/>
    <w:rsid w:val="00A645F8"/>
    <w:rsid w:val="00A65344"/>
    <w:rsid w:val="00A66AB8"/>
    <w:rsid w:val="00A66E90"/>
    <w:rsid w:val="00A671A4"/>
    <w:rsid w:val="00A745FE"/>
    <w:rsid w:val="00A80D14"/>
    <w:rsid w:val="00A81306"/>
    <w:rsid w:val="00A8315B"/>
    <w:rsid w:val="00A86859"/>
    <w:rsid w:val="00A914ED"/>
    <w:rsid w:val="00A9277C"/>
    <w:rsid w:val="00AA3351"/>
    <w:rsid w:val="00AA51E0"/>
    <w:rsid w:val="00AB09F0"/>
    <w:rsid w:val="00AB3BF5"/>
    <w:rsid w:val="00AB45BC"/>
    <w:rsid w:val="00AB6B59"/>
    <w:rsid w:val="00AC017A"/>
    <w:rsid w:val="00AC2647"/>
    <w:rsid w:val="00AC508E"/>
    <w:rsid w:val="00AC75CD"/>
    <w:rsid w:val="00AD1329"/>
    <w:rsid w:val="00AD2D8D"/>
    <w:rsid w:val="00AD43BB"/>
    <w:rsid w:val="00AE0877"/>
    <w:rsid w:val="00AE47FD"/>
    <w:rsid w:val="00AE58E7"/>
    <w:rsid w:val="00AF2301"/>
    <w:rsid w:val="00AF57CB"/>
    <w:rsid w:val="00AF68E5"/>
    <w:rsid w:val="00AF7FC8"/>
    <w:rsid w:val="00B02C2D"/>
    <w:rsid w:val="00B05849"/>
    <w:rsid w:val="00B12745"/>
    <w:rsid w:val="00B21D55"/>
    <w:rsid w:val="00B231C4"/>
    <w:rsid w:val="00B3710B"/>
    <w:rsid w:val="00B44342"/>
    <w:rsid w:val="00B46EE0"/>
    <w:rsid w:val="00B4711D"/>
    <w:rsid w:val="00B54349"/>
    <w:rsid w:val="00B55DA2"/>
    <w:rsid w:val="00B56CC3"/>
    <w:rsid w:val="00B56E39"/>
    <w:rsid w:val="00B57483"/>
    <w:rsid w:val="00B66DF1"/>
    <w:rsid w:val="00B72749"/>
    <w:rsid w:val="00B74687"/>
    <w:rsid w:val="00B76A59"/>
    <w:rsid w:val="00B807FC"/>
    <w:rsid w:val="00B81D32"/>
    <w:rsid w:val="00B83282"/>
    <w:rsid w:val="00B856FA"/>
    <w:rsid w:val="00B87616"/>
    <w:rsid w:val="00B96028"/>
    <w:rsid w:val="00B96F98"/>
    <w:rsid w:val="00B97C7B"/>
    <w:rsid w:val="00BA06B0"/>
    <w:rsid w:val="00BA4312"/>
    <w:rsid w:val="00BB59B7"/>
    <w:rsid w:val="00BB6E5D"/>
    <w:rsid w:val="00BB71AB"/>
    <w:rsid w:val="00BC0006"/>
    <w:rsid w:val="00BC6826"/>
    <w:rsid w:val="00BD26B7"/>
    <w:rsid w:val="00BD6FD7"/>
    <w:rsid w:val="00BE0AFC"/>
    <w:rsid w:val="00BF4887"/>
    <w:rsid w:val="00BF4977"/>
    <w:rsid w:val="00BF5AB0"/>
    <w:rsid w:val="00C012C3"/>
    <w:rsid w:val="00C02404"/>
    <w:rsid w:val="00C0644E"/>
    <w:rsid w:val="00C06657"/>
    <w:rsid w:val="00C24435"/>
    <w:rsid w:val="00C41E2D"/>
    <w:rsid w:val="00C44C48"/>
    <w:rsid w:val="00C45385"/>
    <w:rsid w:val="00C47BFA"/>
    <w:rsid w:val="00C539AE"/>
    <w:rsid w:val="00C57330"/>
    <w:rsid w:val="00C6046A"/>
    <w:rsid w:val="00C605A5"/>
    <w:rsid w:val="00C6313E"/>
    <w:rsid w:val="00C665AB"/>
    <w:rsid w:val="00C731AD"/>
    <w:rsid w:val="00C77588"/>
    <w:rsid w:val="00C84368"/>
    <w:rsid w:val="00C93C8C"/>
    <w:rsid w:val="00C9485D"/>
    <w:rsid w:val="00C94F71"/>
    <w:rsid w:val="00C95AE8"/>
    <w:rsid w:val="00CA2577"/>
    <w:rsid w:val="00CA4D51"/>
    <w:rsid w:val="00CB55AA"/>
    <w:rsid w:val="00CB5FE7"/>
    <w:rsid w:val="00CB6AF6"/>
    <w:rsid w:val="00CB7E42"/>
    <w:rsid w:val="00CC1C34"/>
    <w:rsid w:val="00CC3349"/>
    <w:rsid w:val="00CC533B"/>
    <w:rsid w:val="00CD2878"/>
    <w:rsid w:val="00CE4F76"/>
    <w:rsid w:val="00CE6267"/>
    <w:rsid w:val="00CF2A55"/>
    <w:rsid w:val="00CF6840"/>
    <w:rsid w:val="00D00D2C"/>
    <w:rsid w:val="00D01712"/>
    <w:rsid w:val="00D05678"/>
    <w:rsid w:val="00D12368"/>
    <w:rsid w:val="00D16B80"/>
    <w:rsid w:val="00D22279"/>
    <w:rsid w:val="00D22A4C"/>
    <w:rsid w:val="00D24BF7"/>
    <w:rsid w:val="00D24CC7"/>
    <w:rsid w:val="00D26AF7"/>
    <w:rsid w:val="00D30FD0"/>
    <w:rsid w:val="00D36B0C"/>
    <w:rsid w:val="00D4268F"/>
    <w:rsid w:val="00D429EC"/>
    <w:rsid w:val="00D442E9"/>
    <w:rsid w:val="00D45E27"/>
    <w:rsid w:val="00D54398"/>
    <w:rsid w:val="00D57A14"/>
    <w:rsid w:val="00D62F4B"/>
    <w:rsid w:val="00D64735"/>
    <w:rsid w:val="00D70FA5"/>
    <w:rsid w:val="00D71B7C"/>
    <w:rsid w:val="00D813E1"/>
    <w:rsid w:val="00D84945"/>
    <w:rsid w:val="00D8549D"/>
    <w:rsid w:val="00D87893"/>
    <w:rsid w:val="00D90623"/>
    <w:rsid w:val="00D91C21"/>
    <w:rsid w:val="00D93B1F"/>
    <w:rsid w:val="00DA1795"/>
    <w:rsid w:val="00DA471F"/>
    <w:rsid w:val="00DB2C27"/>
    <w:rsid w:val="00DB3942"/>
    <w:rsid w:val="00DD30E0"/>
    <w:rsid w:val="00DE10F2"/>
    <w:rsid w:val="00DE6962"/>
    <w:rsid w:val="00DE6F9C"/>
    <w:rsid w:val="00DF441B"/>
    <w:rsid w:val="00DF4EED"/>
    <w:rsid w:val="00DF716F"/>
    <w:rsid w:val="00DF7AFB"/>
    <w:rsid w:val="00E03E33"/>
    <w:rsid w:val="00E049AF"/>
    <w:rsid w:val="00E0533C"/>
    <w:rsid w:val="00E1096E"/>
    <w:rsid w:val="00E15776"/>
    <w:rsid w:val="00E20388"/>
    <w:rsid w:val="00E262FB"/>
    <w:rsid w:val="00E26DCB"/>
    <w:rsid w:val="00E366F1"/>
    <w:rsid w:val="00E4469D"/>
    <w:rsid w:val="00E46D9C"/>
    <w:rsid w:val="00E54D1A"/>
    <w:rsid w:val="00E66A16"/>
    <w:rsid w:val="00E710C9"/>
    <w:rsid w:val="00E843DD"/>
    <w:rsid w:val="00E90936"/>
    <w:rsid w:val="00E91B82"/>
    <w:rsid w:val="00E91C61"/>
    <w:rsid w:val="00EA0363"/>
    <w:rsid w:val="00EA2298"/>
    <w:rsid w:val="00EA3EC0"/>
    <w:rsid w:val="00EA49E4"/>
    <w:rsid w:val="00EC7D1C"/>
    <w:rsid w:val="00ED2C3F"/>
    <w:rsid w:val="00ED4C4A"/>
    <w:rsid w:val="00ED6A37"/>
    <w:rsid w:val="00ED73C6"/>
    <w:rsid w:val="00EE3435"/>
    <w:rsid w:val="00EF0538"/>
    <w:rsid w:val="00EF07CE"/>
    <w:rsid w:val="00EF2A79"/>
    <w:rsid w:val="00EF34E8"/>
    <w:rsid w:val="00EF7746"/>
    <w:rsid w:val="00F006ED"/>
    <w:rsid w:val="00F01006"/>
    <w:rsid w:val="00F15555"/>
    <w:rsid w:val="00F225FB"/>
    <w:rsid w:val="00F2409E"/>
    <w:rsid w:val="00F24B7E"/>
    <w:rsid w:val="00F32EB3"/>
    <w:rsid w:val="00F35FB2"/>
    <w:rsid w:val="00F37E7F"/>
    <w:rsid w:val="00F44851"/>
    <w:rsid w:val="00F44D7A"/>
    <w:rsid w:val="00F508E1"/>
    <w:rsid w:val="00F5149E"/>
    <w:rsid w:val="00F56614"/>
    <w:rsid w:val="00F60A5C"/>
    <w:rsid w:val="00F65924"/>
    <w:rsid w:val="00F74C9C"/>
    <w:rsid w:val="00F76B94"/>
    <w:rsid w:val="00F81C06"/>
    <w:rsid w:val="00F84C7B"/>
    <w:rsid w:val="00F868FE"/>
    <w:rsid w:val="00F906D8"/>
    <w:rsid w:val="00F96B4A"/>
    <w:rsid w:val="00FA07B2"/>
    <w:rsid w:val="00FA2536"/>
    <w:rsid w:val="00FB354E"/>
    <w:rsid w:val="00FB4CB9"/>
    <w:rsid w:val="00FB67C8"/>
    <w:rsid w:val="00FC3C2E"/>
    <w:rsid w:val="00FC4B6B"/>
    <w:rsid w:val="00FD0150"/>
    <w:rsid w:val="00FD6FEE"/>
    <w:rsid w:val="00FD7D18"/>
    <w:rsid w:val="00FE1EB6"/>
    <w:rsid w:val="00FE3570"/>
    <w:rsid w:val="00FE4396"/>
    <w:rsid w:val="00FE5894"/>
    <w:rsid w:val="00FE6916"/>
    <w:rsid w:val="00FE691A"/>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 w:type="character" w:styleId="ae">
    <w:name w:val="Unresolved Mention"/>
    <w:basedOn w:val="a0"/>
    <w:uiPriority w:val="99"/>
    <w:semiHidden/>
    <w:unhideWhenUsed/>
    <w:rsid w:val="000E4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17D9A-BC15-4ADB-96A1-01A6CDA6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21</Pages>
  <Words>9038</Words>
  <Characters>51521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Петрова Анна Сергеевна</cp:lastModifiedBy>
  <cp:revision>17</cp:revision>
  <cp:lastPrinted>2024-04-26T03:41:00Z</cp:lastPrinted>
  <dcterms:created xsi:type="dcterms:W3CDTF">2024-12-05T09:58:00Z</dcterms:created>
  <dcterms:modified xsi:type="dcterms:W3CDTF">2025-01-16T04:51:00Z</dcterms:modified>
</cp:coreProperties>
</file>