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4F8C1EA0"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2C0284">
        <w:rPr>
          <w:rFonts w:ascii="Times New Roman" w:eastAsia="Times New Roman" w:hAnsi="Times New Roman" w:cs="Times New Roman"/>
          <w:b/>
          <w:u w:val="single"/>
          <w:lang w:eastAsia="ru-RU"/>
        </w:rPr>
        <w:t>август</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082698">
        <w:rPr>
          <w:rFonts w:ascii="Times New Roman" w:eastAsia="Times New Roman" w:hAnsi="Times New Roman" w:cs="Times New Roman"/>
          <w:b/>
          <w:u w:val="single"/>
          <w:lang w:eastAsia="ru-RU"/>
        </w:rPr>
        <w:t>5</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F72D66" w:rsidRPr="000F6CEB" w14:paraId="0BD733F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6385890" w14:textId="77777777" w:rsidR="00F72D66" w:rsidRPr="00BA76C7" w:rsidRDefault="00F72D6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AAA66C0" w14:textId="68958578" w:rsidR="00F72D66" w:rsidRPr="00B15AFA" w:rsidRDefault="00A62199" w:rsidP="00A62199">
            <w:pPr>
              <w:autoSpaceDE w:val="0"/>
              <w:autoSpaceDN w:val="0"/>
              <w:adjustRightInd w:val="0"/>
              <w:jc w:val="both"/>
              <w:rPr>
                <w:rFonts w:ascii="Times New Roman" w:hAnsi="Times New Roman"/>
              </w:rPr>
            </w:pPr>
            <w:r w:rsidRPr="00A62199">
              <w:rPr>
                <w:rFonts w:ascii="Times New Roman" w:hAnsi="Times New Roman"/>
              </w:rPr>
              <w:t>Федеральный закон от 23 июля 2025 г. N 233-ФЗ "О внесении изменений в статьи 85 и 89 Жилищного кодекса Российской Федерации и статью 19 Федерального закона "О введении в действие Жилищного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F2A0B12"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Защищены права бывших членов семьи собственника приватизированного жилья при его изъятии в качестве аварийного</w:t>
            </w:r>
          </w:p>
          <w:p w14:paraId="2AF76551" w14:textId="77777777" w:rsidR="00A62199" w:rsidRPr="00A62199" w:rsidRDefault="00A62199" w:rsidP="00A62199">
            <w:pPr>
              <w:autoSpaceDE w:val="0"/>
              <w:autoSpaceDN w:val="0"/>
              <w:adjustRightInd w:val="0"/>
              <w:jc w:val="both"/>
              <w:rPr>
                <w:rFonts w:ascii="Times New Roman" w:hAnsi="Times New Roman"/>
                <w:bCs/>
              </w:rPr>
            </w:pPr>
          </w:p>
          <w:p w14:paraId="6FF69B9B"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Бывший член семьи собственника приватизированного жилья, имевший право пользования и отказавшийся от участия в приватизации, может получить вне очереди жилье по договору социального найма, если он принят на учет в качестве нуждающегося в жилье или имеет право состоять на таком учете. Это позволит защитить права граждан, для которых жилье является единственным, при изъятии земельного участка для государственных или муниципальных нужд, в том числе при изъятии аварийного жилья.</w:t>
            </w:r>
          </w:p>
          <w:p w14:paraId="62BC7893" w14:textId="77777777" w:rsidR="00A62199" w:rsidRPr="00A62199" w:rsidRDefault="00A62199" w:rsidP="00A62199">
            <w:pPr>
              <w:autoSpaceDE w:val="0"/>
              <w:autoSpaceDN w:val="0"/>
              <w:adjustRightInd w:val="0"/>
              <w:jc w:val="both"/>
              <w:rPr>
                <w:rFonts w:ascii="Times New Roman" w:hAnsi="Times New Roman"/>
                <w:bCs/>
              </w:rPr>
            </w:pPr>
          </w:p>
          <w:p w14:paraId="736A9590"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Лица, не обратившиеся в орган, принявший решение об изъятии земельного участка, для получения жилья по договору социального найма вне очереди, утратят право пользования жильем, изъятым в связи с изъятием земельного участка, после истечения срока действия решения об изъятии земельного участка.</w:t>
            </w:r>
          </w:p>
          <w:p w14:paraId="5AF8A04F" w14:textId="77777777" w:rsidR="00A62199" w:rsidRPr="00A62199" w:rsidRDefault="00A62199" w:rsidP="00A62199">
            <w:pPr>
              <w:autoSpaceDE w:val="0"/>
              <w:autoSpaceDN w:val="0"/>
              <w:adjustRightInd w:val="0"/>
              <w:jc w:val="both"/>
              <w:rPr>
                <w:rFonts w:ascii="Times New Roman" w:hAnsi="Times New Roman"/>
                <w:bCs/>
              </w:rPr>
            </w:pPr>
          </w:p>
          <w:p w14:paraId="0F2ADF3A"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lastRenderedPageBreak/>
              <w:t>При невозможности предоставления жилья по договору социального найма вне очереди лица получат жилье маневренного фонда для временного проживания, а также взамен жилья по договору социального найма им предоставят жилье на других законных основаниях или выплатят денежное возмещение.</w:t>
            </w:r>
          </w:p>
          <w:p w14:paraId="7AC27674" w14:textId="77777777" w:rsidR="00A62199" w:rsidRPr="00A62199" w:rsidRDefault="00A62199" w:rsidP="00A62199">
            <w:pPr>
              <w:autoSpaceDE w:val="0"/>
              <w:autoSpaceDN w:val="0"/>
              <w:adjustRightInd w:val="0"/>
              <w:jc w:val="both"/>
              <w:rPr>
                <w:rFonts w:ascii="Times New Roman" w:hAnsi="Times New Roman"/>
                <w:bCs/>
              </w:rPr>
            </w:pPr>
          </w:p>
          <w:p w14:paraId="11473DCC"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Лица утратят право пользования изымаемым жильем через месяц после получения жилья по договору социального найма или на другом законном основании или выплаты денежного возмещения, если соглашением с ними не установлено иное. За лицами, согласившимися на выплату денежного возмещения, сохранят право пользования изымаемым жильем не более чем на 6 месяцев после выплаты денежного возмещения, если соглашением с ними не установлено иное.</w:t>
            </w:r>
          </w:p>
          <w:p w14:paraId="751A861C" w14:textId="77777777" w:rsidR="00A62199" w:rsidRPr="00A62199" w:rsidRDefault="00A62199" w:rsidP="00A62199">
            <w:pPr>
              <w:autoSpaceDE w:val="0"/>
              <w:autoSpaceDN w:val="0"/>
              <w:adjustRightInd w:val="0"/>
              <w:jc w:val="both"/>
              <w:rPr>
                <w:rFonts w:ascii="Times New Roman" w:hAnsi="Times New Roman"/>
                <w:bCs/>
              </w:rPr>
            </w:pPr>
          </w:p>
          <w:p w14:paraId="0634B6CF" w14:textId="1597D98F" w:rsidR="00F72D66" w:rsidRPr="00B15AFA" w:rsidRDefault="00A62199" w:rsidP="00A62199">
            <w:pPr>
              <w:autoSpaceDE w:val="0"/>
              <w:autoSpaceDN w:val="0"/>
              <w:adjustRightInd w:val="0"/>
              <w:jc w:val="both"/>
              <w:rPr>
                <w:rFonts w:ascii="Times New Roman" w:hAnsi="Times New Roman"/>
                <w:bCs/>
              </w:rPr>
            </w:pPr>
            <w:r w:rsidRPr="00A62199">
              <w:rPr>
                <w:rFonts w:ascii="Times New Roman" w:hAnsi="Times New Roman"/>
                <w:bCs/>
              </w:rPr>
              <w:t>Закон вступает в силу со дня официального опубликования. Основные положения вступают в силу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2A2397F5" w14:textId="77777777" w:rsidR="00A62199" w:rsidRPr="00A62199" w:rsidRDefault="00A62199" w:rsidP="00A62199">
            <w:pPr>
              <w:autoSpaceDE w:val="0"/>
              <w:autoSpaceDN w:val="0"/>
              <w:adjustRightInd w:val="0"/>
              <w:jc w:val="both"/>
              <w:rPr>
                <w:rFonts w:ascii="Times New Roman" w:hAnsi="Times New Roman"/>
              </w:rPr>
            </w:pPr>
            <w:r w:rsidRPr="00A62199">
              <w:rPr>
                <w:rFonts w:ascii="Times New Roman" w:hAnsi="Times New Roman"/>
              </w:rPr>
              <w:lastRenderedPageBreak/>
              <w:t>Вступает в силу с 23 июля 2025 г., за исключением статьи 2, вступающей в силу с 1 сентября 2025 г.</w:t>
            </w:r>
          </w:p>
          <w:p w14:paraId="328951D8" w14:textId="77777777" w:rsidR="00A62199" w:rsidRPr="00A62199" w:rsidRDefault="00A62199" w:rsidP="00A62199">
            <w:pPr>
              <w:autoSpaceDE w:val="0"/>
              <w:autoSpaceDN w:val="0"/>
              <w:adjustRightInd w:val="0"/>
              <w:jc w:val="both"/>
              <w:rPr>
                <w:rFonts w:ascii="Times New Roman" w:hAnsi="Times New Roman"/>
              </w:rPr>
            </w:pPr>
          </w:p>
          <w:p w14:paraId="39B46076" w14:textId="3ACA68D4" w:rsidR="00A62199" w:rsidRPr="00A62199" w:rsidRDefault="00A62199" w:rsidP="00A62199">
            <w:pPr>
              <w:autoSpaceDE w:val="0"/>
              <w:autoSpaceDN w:val="0"/>
              <w:adjustRightInd w:val="0"/>
              <w:jc w:val="both"/>
              <w:rPr>
                <w:rFonts w:ascii="Times New Roman" w:hAnsi="Times New Roman"/>
              </w:rPr>
            </w:pPr>
            <w:r w:rsidRPr="00A62199">
              <w:rPr>
                <w:rFonts w:ascii="Times New Roman" w:hAnsi="Times New Roman"/>
              </w:rPr>
              <w:t xml:space="preserve"> Опубликование:</w:t>
            </w:r>
          </w:p>
          <w:p w14:paraId="57E55500" w14:textId="77777777" w:rsidR="00A62199" w:rsidRPr="00A62199" w:rsidRDefault="00A62199" w:rsidP="00A62199">
            <w:pPr>
              <w:autoSpaceDE w:val="0"/>
              <w:autoSpaceDN w:val="0"/>
              <w:adjustRightInd w:val="0"/>
              <w:jc w:val="both"/>
              <w:rPr>
                <w:rFonts w:ascii="Times New Roman" w:hAnsi="Times New Roman"/>
              </w:rPr>
            </w:pPr>
          </w:p>
          <w:p w14:paraId="13FABB71" w14:textId="77777777" w:rsidR="00A62199" w:rsidRPr="00A62199" w:rsidRDefault="00A62199" w:rsidP="00A62199">
            <w:pPr>
              <w:autoSpaceDE w:val="0"/>
              <w:autoSpaceDN w:val="0"/>
              <w:adjustRightInd w:val="0"/>
              <w:jc w:val="both"/>
              <w:rPr>
                <w:rFonts w:ascii="Times New Roman" w:hAnsi="Times New Roman"/>
              </w:rPr>
            </w:pPr>
            <w:r w:rsidRPr="00A62199">
              <w:rPr>
                <w:rFonts w:ascii="Times New Roman" w:hAnsi="Times New Roman"/>
              </w:rPr>
              <w:t>официальный интернет-портал правовой информации (pravo.gov.ru) 23 июля 2025 г. N 0001202507230032</w:t>
            </w:r>
          </w:p>
          <w:p w14:paraId="14F59ABF" w14:textId="77777777" w:rsidR="00A62199" w:rsidRPr="00A62199" w:rsidRDefault="00A62199" w:rsidP="00A62199">
            <w:pPr>
              <w:autoSpaceDE w:val="0"/>
              <w:autoSpaceDN w:val="0"/>
              <w:adjustRightInd w:val="0"/>
              <w:jc w:val="both"/>
              <w:rPr>
                <w:rFonts w:ascii="Times New Roman" w:hAnsi="Times New Roman"/>
              </w:rPr>
            </w:pPr>
          </w:p>
          <w:p w14:paraId="2D3E49CF" w14:textId="77777777" w:rsidR="00A62199" w:rsidRPr="00A62199" w:rsidRDefault="00A62199" w:rsidP="00A62199">
            <w:pPr>
              <w:autoSpaceDE w:val="0"/>
              <w:autoSpaceDN w:val="0"/>
              <w:adjustRightInd w:val="0"/>
              <w:jc w:val="both"/>
              <w:rPr>
                <w:rFonts w:ascii="Times New Roman" w:hAnsi="Times New Roman"/>
              </w:rPr>
            </w:pPr>
            <w:r w:rsidRPr="00A62199">
              <w:rPr>
                <w:rFonts w:ascii="Times New Roman" w:hAnsi="Times New Roman"/>
              </w:rPr>
              <w:t>Российская газета, 30 июля 2025 г. N 166</w:t>
            </w:r>
          </w:p>
          <w:p w14:paraId="49A25B6C" w14:textId="77777777" w:rsidR="00A62199" w:rsidRPr="00A62199" w:rsidRDefault="00A62199" w:rsidP="00A62199">
            <w:pPr>
              <w:autoSpaceDE w:val="0"/>
              <w:autoSpaceDN w:val="0"/>
              <w:adjustRightInd w:val="0"/>
              <w:jc w:val="both"/>
              <w:rPr>
                <w:rFonts w:ascii="Times New Roman" w:hAnsi="Times New Roman"/>
              </w:rPr>
            </w:pPr>
          </w:p>
          <w:p w14:paraId="2F55DB9F" w14:textId="749A142D" w:rsidR="00F72D66" w:rsidRPr="009F1DC9" w:rsidRDefault="00A62199" w:rsidP="00A62199">
            <w:pPr>
              <w:autoSpaceDE w:val="0"/>
              <w:autoSpaceDN w:val="0"/>
              <w:adjustRightInd w:val="0"/>
              <w:jc w:val="both"/>
              <w:rPr>
                <w:rFonts w:ascii="Times New Roman" w:hAnsi="Times New Roman"/>
              </w:rPr>
            </w:pPr>
            <w:r w:rsidRPr="00A62199">
              <w:rPr>
                <w:rFonts w:ascii="Times New Roman" w:hAnsi="Times New Roman"/>
              </w:rPr>
              <w:t>Собрание законодательства Российской Федерации, 28 июля 2025 г. N 30 (часть II) ст. 4382</w:t>
            </w:r>
          </w:p>
        </w:tc>
      </w:tr>
      <w:tr w:rsidR="00A63350" w:rsidRPr="000F6CEB" w14:paraId="5B1D603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CD8698D" w14:textId="77777777" w:rsidR="00A63350" w:rsidRPr="00BA76C7" w:rsidRDefault="00A6335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5561BCA" w14:textId="26C17AE0" w:rsidR="00A63350" w:rsidRPr="00B15AFA" w:rsidRDefault="00FC486A" w:rsidP="00FC486A">
            <w:pPr>
              <w:autoSpaceDE w:val="0"/>
              <w:autoSpaceDN w:val="0"/>
              <w:adjustRightInd w:val="0"/>
              <w:jc w:val="both"/>
              <w:rPr>
                <w:rFonts w:ascii="Times New Roman" w:hAnsi="Times New Roman"/>
              </w:rPr>
            </w:pPr>
            <w:r w:rsidRPr="00FC486A">
              <w:rPr>
                <w:rFonts w:ascii="Times New Roman" w:hAnsi="Times New Roman"/>
              </w:rPr>
              <w:t>Федеральный закон от 31 июля 2025 г. N 272-ФЗ "О внесении изменений в статьи 105 и 112 Федерального закона "Об исполнительном производстве" и статью 18 Федерального закона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3931503" w14:textId="77777777" w:rsidR="00FC486A" w:rsidRPr="00FC486A" w:rsidRDefault="00FC486A" w:rsidP="00FC486A">
            <w:pPr>
              <w:autoSpaceDE w:val="0"/>
              <w:autoSpaceDN w:val="0"/>
              <w:adjustRightInd w:val="0"/>
              <w:jc w:val="both"/>
              <w:rPr>
                <w:rFonts w:ascii="Times New Roman" w:hAnsi="Times New Roman"/>
                <w:bCs/>
              </w:rPr>
            </w:pPr>
            <w:r w:rsidRPr="00FC486A">
              <w:rPr>
                <w:rFonts w:ascii="Times New Roman" w:hAnsi="Times New Roman"/>
                <w:bCs/>
              </w:rPr>
              <w:t>Застройщики могут получить до конца 2025 г. отсрочку по уплате неустойки дольщикам</w:t>
            </w:r>
          </w:p>
          <w:p w14:paraId="5C99D0C8" w14:textId="77777777" w:rsidR="00FC486A" w:rsidRPr="00FC486A" w:rsidRDefault="00FC486A" w:rsidP="00FC486A">
            <w:pPr>
              <w:autoSpaceDE w:val="0"/>
              <w:autoSpaceDN w:val="0"/>
              <w:adjustRightInd w:val="0"/>
              <w:jc w:val="both"/>
              <w:rPr>
                <w:rFonts w:ascii="Times New Roman" w:hAnsi="Times New Roman"/>
                <w:bCs/>
              </w:rPr>
            </w:pPr>
          </w:p>
          <w:p w14:paraId="13EB6772" w14:textId="77777777" w:rsidR="00FC486A" w:rsidRPr="00FC486A" w:rsidRDefault="00FC486A" w:rsidP="00FC486A">
            <w:pPr>
              <w:autoSpaceDE w:val="0"/>
              <w:autoSpaceDN w:val="0"/>
              <w:adjustRightInd w:val="0"/>
              <w:jc w:val="both"/>
              <w:rPr>
                <w:rFonts w:ascii="Times New Roman" w:hAnsi="Times New Roman"/>
                <w:bCs/>
              </w:rPr>
            </w:pPr>
            <w:r w:rsidRPr="00FC486A">
              <w:rPr>
                <w:rFonts w:ascii="Times New Roman" w:hAnsi="Times New Roman"/>
                <w:bCs/>
              </w:rPr>
              <w:t>До 31 декабря 2025 г. в рамках исполнительного производства о взыскании с застройщика неустойки по ДДУ взыскатель, должник, судебный пристав-исполнитель вправе обратиться в суд с заявлением об отсрочке (рассрочке). Она предоставляется на срок не менее чем до указанной даты.</w:t>
            </w:r>
          </w:p>
          <w:p w14:paraId="48EC2B46" w14:textId="77777777" w:rsidR="00FC486A" w:rsidRPr="00FC486A" w:rsidRDefault="00FC486A" w:rsidP="00FC486A">
            <w:pPr>
              <w:autoSpaceDE w:val="0"/>
              <w:autoSpaceDN w:val="0"/>
              <w:adjustRightInd w:val="0"/>
              <w:jc w:val="both"/>
              <w:rPr>
                <w:rFonts w:ascii="Times New Roman" w:hAnsi="Times New Roman"/>
                <w:bCs/>
              </w:rPr>
            </w:pPr>
          </w:p>
          <w:p w14:paraId="2744F260" w14:textId="77777777" w:rsidR="00FC486A" w:rsidRPr="00FC486A" w:rsidRDefault="00FC486A" w:rsidP="00FC486A">
            <w:pPr>
              <w:autoSpaceDE w:val="0"/>
              <w:autoSpaceDN w:val="0"/>
              <w:adjustRightInd w:val="0"/>
              <w:jc w:val="both"/>
              <w:rPr>
                <w:rFonts w:ascii="Times New Roman" w:hAnsi="Times New Roman"/>
                <w:bCs/>
              </w:rPr>
            </w:pPr>
            <w:r w:rsidRPr="00FC486A">
              <w:rPr>
                <w:rFonts w:ascii="Times New Roman" w:hAnsi="Times New Roman"/>
                <w:bCs/>
              </w:rPr>
              <w:t>Если уже предоставлена отсрочка до 30 июня 2025 г., то она автоматически продлевается на период до конца 2025 г.</w:t>
            </w:r>
          </w:p>
          <w:p w14:paraId="1B130D77" w14:textId="77777777" w:rsidR="00FC486A" w:rsidRPr="00FC486A" w:rsidRDefault="00FC486A" w:rsidP="00FC486A">
            <w:pPr>
              <w:autoSpaceDE w:val="0"/>
              <w:autoSpaceDN w:val="0"/>
              <w:adjustRightInd w:val="0"/>
              <w:jc w:val="both"/>
              <w:rPr>
                <w:rFonts w:ascii="Times New Roman" w:hAnsi="Times New Roman"/>
                <w:bCs/>
              </w:rPr>
            </w:pPr>
          </w:p>
          <w:p w14:paraId="0374FEDC" w14:textId="44F857BC" w:rsidR="00A63350" w:rsidRPr="00B15AFA" w:rsidRDefault="00FC486A" w:rsidP="00FC486A">
            <w:pPr>
              <w:autoSpaceDE w:val="0"/>
              <w:autoSpaceDN w:val="0"/>
              <w:adjustRightInd w:val="0"/>
              <w:jc w:val="both"/>
              <w:rPr>
                <w:rFonts w:ascii="Times New Roman" w:hAnsi="Times New Roman"/>
                <w:bCs/>
              </w:rPr>
            </w:pPr>
            <w:r w:rsidRPr="00FC486A">
              <w:rPr>
                <w:rFonts w:ascii="Times New Roman" w:hAnsi="Times New Roman"/>
                <w:bCs/>
              </w:rPr>
              <w:t>Отменено взыскание исполнительского сбора в случаях, когда исполнительное производство возбуждено по требованиям неимущественного характера в отношении должника - органа госвласти, местного самоуправления, государственного (муниципального) казенного учреждения.</w:t>
            </w:r>
          </w:p>
        </w:tc>
        <w:tc>
          <w:tcPr>
            <w:tcW w:w="4393" w:type="dxa"/>
            <w:tcBorders>
              <w:top w:val="single" w:sz="4" w:space="0" w:color="auto"/>
              <w:left w:val="single" w:sz="4" w:space="0" w:color="auto"/>
              <w:bottom w:val="single" w:sz="4" w:space="0" w:color="auto"/>
              <w:right w:val="single" w:sz="4" w:space="0" w:color="auto"/>
            </w:tcBorders>
          </w:tcPr>
          <w:p w14:paraId="36EB6EF7"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Вступает в силу с 11 августа 2025 г.</w:t>
            </w:r>
          </w:p>
          <w:p w14:paraId="25ECB5B2" w14:textId="77777777" w:rsidR="00FC486A" w:rsidRPr="00FC486A" w:rsidRDefault="00FC486A" w:rsidP="00FC486A">
            <w:pPr>
              <w:autoSpaceDE w:val="0"/>
              <w:autoSpaceDN w:val="0"/>
              <w:adjustRightInd w:val="0"/>
              <w:jc w:val="both"/>
              <w:rPr>
                <w:rFonts w:ascii="Times New Roman" w:hAnsi="Times New Roman"/>
              </w:rPr>
            </w:pPr>
          </w:p>
          <w:p w14:paraId="050327E3"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Опубликование:</w:t>
            </w:r>
          </w:p>
          <w:p w14:paraId="651DE81C" w14:textId="77777777" w:rsidR="00FC486A" w:rsidRPr="00FC486A" w:rsidRDefault="00FC486A" w:rsidP="00FC486A">
            <w:pPr>
              <w:autoSpaceDE w:val="0"/>
              <w:autoSpaceDN w:val="0"/>
              <w:adjustRightInd w:val="0"/>
              <w:jc w:val="both"/>
              <w:rPr>
                <w:rFonts w:ascii="Times New Roman" w:hAnsi="Times New Roman"/>
              </w:rPr>
            </w:pPr>
          </w:p>
          <w:p w14:paraId="475E604D"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официальный интернет-портал правовой информации (pravo.gov.ru) 31 июля 2025 г. N 0001202507310003</w:t>
            </w:r>
          </w:p>
          <w:p w14:paraId="0AA1338E" w14:textId="77777777" w:rsidR="00FC486A" w:rsidRPr="00FC486A" w:rsidRDefault="00FC486A" w:rsidP="00FC486A">
            <w:pPr>
              <w:autoSpaceDE w:val="0"/>
              <w:autoSpaceDN w:val="0"/>
              <w:adjustRightInd w:val="0"/>
              <w:jc w:val="both"/>
              <w:rPr>
                <w:rFonts w:ascii="Times New Roman" w:hAnsi="Times New Roman"/>
              </w:rPr>
            </w:pPr>
          </w:p>
          <w:p w14:paraId="6543904C"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Российская газета, 6 августа 2025 г. N 172-173</w:t>
            </w:r>
          </w:p>
          <w:p w14:paraId="6C0398E9" w14:textId="77777777" w:rsidR="00FC486A" w:rsidRPr="00FC486A" w:rsidRDefault="00FC486A" w:rsidP="00FC486A">
            <w:pPr>
              <w:autoSpaceDE w:val="0"/>
              <w:autoSpaceDN w:val="0"/>
              <w:adjustRightInd w:val="0"/>
              <w:jc w:val="both"/>
              <w:rPr>
                <w:rFonts w:ascii="Times New Roman" w:hAnsi="Times New Roman"/>
              </w:rPr>
            </w:pPr>
          </w:p>
          <w:p w14:paraId="3A61F5BE" w14:textId="610E12A9" w:rsidR="00A63350" w:rsidRPr="009F1DC9" w:rsidRDefault="00FC486A" w:rsidP="00FC486A">
            <w:pPr>
              <w:autoSpaceDE w:val="0"/>
              <w:autoSpaceDN w:val="0"/>
              <w:adjustRightInd w:val="0"/>
              <w:jc w:val="both"/>
              <w:rPr>
                <w:rFonts w:ascii="Times New Roman" w:hAnsi="Times New Roman"/>
              </w:rPr>
            </w:pPr>
            <w:r w:rsidRPr="00FC486A">
              <w:rPr>
                <w:rFonts w:ascii="Times New Roman" w:hAnsi="Times New Roman"/>
              </w:rPr>
              <w:t>Собрание законодательства Российской Федерации, 4 августа 2025 г. N 31 ст. 4626</w:t>
            </w:r>
          </w:p>
        </w:tc>
      </w:tr>
      <w:tr w:rsidR="00B15AFA" w:rsidRPr="000F6CEB" w14:paraId="2D5945B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F92B5BC" w14:textId="77777777" w:rsidR="00B15AFA" w:rsidRPr="00BA76C7" w:rsidRDefault="00B15AF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A52EC4C" w14:textId="4E3881AD" w:rsidR="00B15AFA" w:rsidRPr="009F1DC9" w:rsidRDefault="00D353D2" w:rsidP="00D353D2">
            <w:pPr>
              <w:autoSpaceDE w:val="0"/>
              <w:autoSpaceDN w:val="0"/>
              <w:adjustRightInd w:val="0"/>
              <w:jc w:val="both"/>
              <w:rPr>
                <w:rFonts w:ascii="Times New Roman" w:hAnsi="Times New Roman"/>
              </w:rPr>
            </w:pPr>
            <w:r w:rsidRPr="00D353D2">
              <w:rPr>
                <w:rFonts w:ascii="Times New Roman" w:hAnsi="Times New Roman"/>
              </w:rPr>
              <w:t xml:space="preserve">Федеральный закон от 31 июля 2025 г. N 273-ФЗ "О внесении изменений в статьи 17.15 и 23.68 Кодекса Российской Федерации об </w:t>
            </w:r>
            <w:r w:rsidRPr="00D353D2">
              <w:rPr>
                <w:rFonts w:ascii="Times New Roman" w:hAnsi="Times New Roman"/>
              </w:rPr>
              <w:lastRenderedPageBreak/>
              <w:t>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56C8CD95" w14:textId="77777777" w:rsidR="00D353D2" w:rsidRPr="00D353D2" w:rsidRDefault="00D353D2" w:rsidP="00D353D2">
            <w:pPr>
              <w:autoSpaceDE w:val="0"/>
              <w:autoSpaceDN w:val="0"/>
              <w:adjustRightInd w:val="0"/>
              <w:jc w:val="both"/>
              <w:rPr>
                <w:rFonts w:ascii="Times New Roman" w:hAnsi="Times New Roman"/>
                <w:bCs/>
              </w:rPr>
            </w:pPr>
            <w:r w:rsidRPr="00D353D2">
              <w:rPr>
                <w:rFonts w:ascii="Times New Roman" w:hAnsi="Times New Roman"/>
                <w:bCs/>
              </w:rPr>
              <w:lastRenderedPageBreak/>
              <w:t>Должников-бюджетополучателей будут штрафовать за неисполнение требований неимущественного характера</w:t>
            </w:r>
          </w:p>
          <w:p w14:paraId="7083B92C" w14:textId="77777777" w:rsidR="00D353D2" w:rsidRPr="00D353D2" w:rsidRDefault="00D353D2" w:rsidP="00D353D2">
            <w:pPr>
              <w:autoSpaceDE w:val="0"/>
              <w:autoSpaceDN w:val="0"/>
              <w:adjustRightInd w:val="0"/>
              <w:jc w:val="both"/>
              <w:rPr>
                <w:rFonts w:ascii="Times New Roman" w:hAnsi="Times New Roman"/>
                <w:bCs/>
              </w:rPr>
            </w:pPr>
          </w:p>
          <w:p w14:paraId="0A401B52" w14:textId="0863CA58" w:rsidR="00B15AFA" w:rsidRPr="009F1DC9" w:rsidRDefault="00D353D2" w:rsidP="00D353D2">
            <w:pPr>
              <w:autoSpaceDE w:val="0"/>
              <w:autoSpaceDN w:val="0"/>
              <w:adjustRightInd w:val="0"/>
              <w:jc w:val="both"/>
              <w:rPr>
                <w:rFonts w:ascii="Times New Roman" w:hAnsi="Times New Roman"/>
                <w:bCs/>
              </w:rPr>
            </w:pPr>
            <w:r w:rsidRPr="00D353D2">
              <w:rPr>
                <w:rFonts w:ascii="Times New Roman" w:hAnsi="Times New Roman"/>
                <w:bCs/>
              </w:rPr>
              <w:t xml:space="preserve">Поправками к КоАП введена ответственность за неисполнение в срок должником - органом госвласти (госорганом), органом местного самоуправления, государственным (муниципальным) казенным </w:t>
            </w:r>
            <w:r w:rsidRPr="00D353D2">
              <w:rPr>
                <w:rFonts w:ascii="Times New Roman" w:hAnsi="Times New Roman"/>
                <w:bCs/>
              </w:rPr>
              <w:lastRenderedPageBreak/>
              <w:t>учреждением требований неимущественного характера, содержащихся в исполнительном документе. Штраф для должностных лиц составит от 10 тыс. до 20 тыс. руб.</w:t>
            </w:r>
          </w:p>
        </w:tc>
        <w:tc>
          <w:tcPr>
            <w:tcW w:w="4393" w:type="dxa"/>
            <w:tcBorders>
              <w:top w:val="single" w:sz="4" w:space="0" w:color="auto"/>
              <w:left w:val="single" w:sz="4" w:space="0" w:color="auto"/>
              <w:bottom w:val="single" w:sz="4" w:space="0" w:color="auto"/>
              <w:right w:val="single" w:sz="4" w:space="0" w:color="auto"/>
            </w:tcBorders>
          </w:tcPr>
          <w:p w14:paraId="68EA78F1" w14:textId="77777777" w:rsidR="00D353D2" w:rsidRPr="00D353D2" w:rsidRDefault="00D353D2" w:rsidP="00D353D2">
            <w:pPr>
              <w:autoSpaceDE w:val="0"/>
              <w:autoSpaceDN w:val="0"/>
              <w:adjustRightInd w:val="0"/>
              <w:jc w:val="both"/>
              <w:rPr>
                <w:rFonts w:ascii="Times New Roman" w:hAnsi="Times New Roman"/>
              </w:rPr>
            </w:pPr>
            <w:r w:rsidRPr="00D353D2">
              <w:rPr>
                <w:rFonts w:ascii="Times New Roman" w:hAnsi="Times New Roman"/>
              </w:rPr>
              <w:lastRenderedPageBreak/>
              <w:t>Вступает в силу с 11 августа 2025 г.</w:t>
            </w:r>
          </w:p>
          <w:p w14:paraId="51405125" w14:textId="47F03FB9" w:rsidR="00D353D2" w:rsidRPr="00D353D2" w:rsidRDefault="00D353D2" w:rsidP="00D353D2">
            <w:pPr>
              <w:autoSpaceDE w:val="0"/>
              <w:autoSpaceDN w:val="0"/>
              <w:adjustRightInd w:val="0"/>
              <w:jc w:val="both"/>
              <w:rPr>
                <w:rFonts w:ascii="Times New Roman" w:hAnsi="Times New Roman"/>
              </w:rPr>
            </w:pPr>
            <w:r w:rsidRPr="00D353D2">
              <w:rPr>
                <w:rFonts w:ascii="Times New Roman" w:hAnsi="Times New Roman"/>
              </w:rPr>
              <w:t>Опубликование:</w:t>
            </w:r>
          </w:p>
          <w:p w14:paraId="60BDB516" w14:textId="77777777" w:rsidR="00D353D2" w:rsidRPr="00D353D2" w:rsidRDefault="00D353D2" w:rsidP="00D353D2">
            <w:pPr>
              <w:autoSpaceDE w:val="0"/>
              <w:autoSpaceDN w:val="0"/>
              <w:adjustRightInd w:val="0"/>
              <w:jc w:val="both"/>
              <w:rPr>
                <w:rFonts w:ascii="Times New Roman" w:hAnsi="Times New Roman"/>
              </w:rPr>
            </w:pPr>
            <w:r w:rsidRPr="00D353D2">
              <w:rPr>
                <w:rFonts w:ascii="Times New Roman" w:hAnsi="Times New Roman"/>
              </w:rPr>
              <w:t>официальный интернет-портал правовой информации (pravo.gov.ru) 31 июля 2025 г. N 0001202507310004</w:t>
            </w:r>
          </w:p>
          <w:p w14:paraId="68D9004E" w14:textId="77777777" w:rsidR="00D353D2" w:rsidRPr="00D353D2" w:rsidRDefault="00D353D2" w:rsidP="00D353D2">
            <w:pPr>
              <w:autoSpaceDE w:val="0"/>
              <w:autoSpaceDN w:val="0"/>
              <w:adjustRightInd w:val="0"/>
              <w:jc w:val="both"/>
              <w:rPr>
                <w:rFonts w:ascii="Times New Roman" w:hAnsi="Times New Roman"/>
              </w:rPr>
            </w:pPr>
          </w:p>
          <w:p w14:paraId="67ED9F14" w14:textId="77777777" w:rsidR="00D353D2" w:rsidRPr="00D353D2" w:rsidRDefault="00D353D2" w:rsidP="00D353D2">
            <w:pPr>
              <w:autoSpaceDE w:val="0"/>
              <w:autoSpaceDN w:val="0"/>
              <w:adjustRightInd w:val="0"/>
              <w:jc w:val="both"/>
              <w:rPr>
                <w:rFonts w:ascii="Times New Roman" w:hAnsi="Times New Roman"/>
              </w:rPr>
            </w:pPr>
            <w:r w:rsidRPr="00D353D2">
              <w:rPr>
                <w:rFonts w:ascii="Times New Roman" w:hAnsi="Times New Roman"/>
              </w:rPr>
              <w:lastRenderedPageBreak/>
              <w:t>Российская газета, 6 августа 2025 г. N 172-173</w:t>
            </w:r>
          </w:p>
          <w:p w14:paraId="21FCADF1" w14:textId="77777777" w:rsidR="00D353D2" w:rsidRPr="00D353D2" w:rsidRDefault="00D353D2" w:rsidP="00D353D2">
            <w:pPr>
              <w:autoSpaceDE w:val="0"/>
              <w:autoSpaceDN w:val="0"/>
              <w:adjustRightInd w:val="0"/>
              <w:jc w:val="both"/>
              <w:rPr>
                <w:rFonts w:ascii="Times New Roman" w:hAnsi="Times New Roman"/>
              </w:rPr>
            </w:pPr>
          </w:p>
          <w:p w14:paraId="5864C7FE" w14:textId="75A9AAB3" w:rsidR="00B15AFA" w:rsidRPr="009F1DC9" w:rsidRDefault="00D353D2" w:rsidP="00D353D2">
            <w:pPr>
              <w:autoSpaceDE w:val="0"/>
              <w:autoSpaceDN w:val="0"/>
              <w:adjustRightInd w:val="0"/>
              <w:jc w:val="both"/>
              <w:rPr>
                <w:rFonts w:ascii="Times New Roman" w:hAnsi="Times New Roman"/>
              </w:rPr>
            </w:pPr>
            <w:r w:rsidRPr="00D353D2">
              <w:rPr>
                <w:rFonts w:ascii="Times New Roman" w:hAnsi="Times New Roman"/>
              </w:rPr>
              <w:t>Собрание законодательства Российской Федерации, 4 августа 2025 г. N 31 ст. 4627</w:t>
            </w:r>
          </w:p>
        </w:tc>
      </w:tr>
      <w:tr w:rsidR="00F73BB0" w:rsidRPr="000F6CEB" w14:paraId="7743B33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C2906FA" w14:textId="77777777" w:rsidR="00F73BB0" w:rsidRPr="00BA76C7" w:rsidRDefault="00F73BB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B9098CD"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Федеральный закон от 31 июля 2025 г. N 294-ФЗ "О внесении изменений в Земельный кодекс Российской Федерации и отдельные законодательные акты Российской Федерации"</w:t>
            </w:r>
          </w:p>
          <w:p w14:paraId="6542CAAF" w14:textId="77777777" w:rsidR="00F73BB0" w:rsidRPr="00F73BB0" w:rsidRDefault="00F73BB0" w:rsidP="00F73BB0">
            <w:pPr>
              <w:autoSpaceDE w:val="0"/>
              <w:autoSpaceDN w:val="0"/>
              <w:adjustRightInd w:val="0"/>
              <w:jc w:val="both"/>
              <w:rPr>
                <w:rFonts w:ascii="Times New Roman" w:hAnsi="Times New Roman"/>
              </w:rPr>
            </w:pPr>
          </w:p>
          <w:p w14:paraId="4E669016"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 xml:space="preserve"> </w:t>
            </w:r>
          </w:p>
          <w:p w14:paraId="4FB28724" w14:textId="77777777" w:rsidR="00F73BB0" w:rsidRPr="00F73BB0" w:rsidRDefault="00F73BB0" w:rsidP="00F73BB0">
            <w:pPr>
              <w:autoSpaceDE w:val="0"/>
              <w:autoSpaceDN w:val="0"/>
              <w:adjustRightInd w:val="0"/>
              <w:jc w:val="both"/>
              <w:rPr>
                <w:rFonts w:ascii="Times New Roman" w:hAnsi="Times New Roman"/>
              </w:rPr>
            </w:pPr>
          </w:p>
          <w:p w14:paraId="5CFD92BD" w14:textId="5A72642B" w:rsidR="00F73BB0" w:rsidRPr="00D353D2" w:rsidRDefault="00F73BB0" w:rsidP="00F73BB0">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03C187E7"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С 1 марта 2026 г. землепользователи начнут бороться с борщевиком</w:t>
            </w:r>
          </w:p>
          <w:p w14:paraId="32875713" w14:textId="77777777" w:rsidR="00F73BB0" w:rsidRPr="00F73BB0" w:rsidRDefault="00F73BB0" w:rsidP="00F73BB0">
            <w:pPr>
              <w:autoSpaceDE w:val="0"/>
              <w:autoSpaceDN w:val="0"/>
              <w:adjustRightInd w:val="0"/>
              <w:jc w:val="both"/>
              <w:rPr>
                <w:rFonts w:ascii="Times New Roman" w:hAnsi="Times New Roman"/>
                <w:bCs/>
              </w:rPr>
            </w:pPr>
          </w:p>
          <w:p w14:paraId="0D24498C"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Правообладателей земельных участков, обладателей публичного сервитута обязали проводить мероприятия по защите земель и охране окружающей среды от распространения опасных видов инвазивных (чужеродных) растений и уничтожению последних.</w:t>
            </w:r>
          </w:p>
          <w:p w14:paraId="44264AF0" w14:textId="77777777" w:rsidR="00F73BB0" w:rsidRPr="00F73BB0" w:rsidRDefault="00F73BB0" w:rsidP="00F73BB0">
            <w:pPr>
              <w:autoSpaceDE w:val="0"/>
              <w:autoSpaceDN w:val="0"/>
              <w:adjustRightInd w:val="0"/>
              <w:jc w:val="both"/>
              <w:rPr>
                <w:rFonts w:ascii="Times New Roman" w:hAnsi="Times New Roman"/>
                <w:bCs/>
              </w:rPr>
            </w:pPr>
          </w:p>
          <w:p w14:paraId="0C15B32E"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 xml:space="preserve">Непроведение таких мероприятий может стать основанием для изъятия </w:t>
            </w:r>
            <w:proofErr w:type="spellStart"/>
            <w:r w:rsidRPr="00F73BB0">
              <w:rPr>
                <w:rFonts w:ascii="Times New Roman" w:hAnsi="Times New Roman"/>
                <w:bCs/>
              </w:rPr>
              <w:t>сельхозучастка</w:t>
            </w:r>
            <w:proofErr w:type="spellEnd"/>
            <w:r w:rsidRPr="00F73BB0">
              <w:rPr>
                <w:rFonts w:ascii="Times New Roman" w:hAnsi="Times New Roman"/>
                <w:bCs/>
              </w:rPr>
              <w:t xml:space="preserve"> у собственника по решению суда.</w:t>
            </w:r>
          </w:p>
          <w:p w14:paraId="3787A4F5" w14:textId="77777777" w:rsidR="00F73BB0" w:rsidRPr="00F73BB0" w:rsidRDefault="00F73BB0" w:rsidP="00F73BB0">
            <w:pPr>
              <w:autoSpaceDE w:val="0"/>
              <w:autoSpaceDN w:val="0"/>
              <w:adjustRightInd w:val="0"/>
              <w:jc w:val="both"/>
              <w:rPr>
                <w:rFonts w:ascii="Times New Roman" w:hAnsi="Times New Roman"/>
                <w:bCs/>
              </w:rPr>
            </w:pPr>
          </w:p>
          <w:p w14:paraId="69D01C26"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Установлено, кто определяет перечень инвазивных растений.</w:t>
            </w:r>
          </w:p>
          <w:p w14:paraId="6FD4D324" w14:textId="77777777" w:rsidR="00F73BB0" w:rsidRPr="00F73BB0" w:rsidRDefault="00F73BB0" w:rsidP="00F73BB0">
            <w:pPr>
              <w:autoSpaceDE w:val="0"/>
              <w:autoSpaceDN w:val="0"/>
              <w:adjustRightInd w:val="0"/>
              <w:jc w:val="both"/>
              <w:rPr>
                <w:rFonts w:ascii="Times New Roman" w:hAnsi="Times New Roman"/>
                <w:bCs/>
              </w:rPr>
            </w:pPr>
          </w:p>
          <w:p w14:paraId="06F34869" w14:textId="52B4F726" w:rsidR="00F73BB0" w:rsidRPr="00D353D2" w:rsidRDefault="00F73BB0" w:rsidP="00F73BB0">
            <w:pPr>
              <w:autoSpaceDE w:val="0"/>
              <w:autoSpaceDN w:val="0"/>
              <w:adjustRightInd w:val="0"/>
              <w:jc w:val="both"/>
              <w:rPr>
                <w:rFonts w:ascii="Times New Roman" w:hAnsi="Times New Roman"/>
                <w:bCs/>
              </w:rPr>
            </w:pPr>
            <w:r w:rsidRPr="00F73BB0">
              <w:rPr>
                <w:rFonts w:ascii="Times New Roman" w:hAnsi="Times New Roman"/>
                <w:bCs/>
              </w:rPr>
              <w:t>Закон вступает в силу с 1 марта 2026 г.</w:t>
            </w:r>
          </w:p>
        </w:tc>
        <w:tc>
          <w:tcPr>
            <w:tcW w:w="4393" w:type="dxa"/>
            <w:tcBorders>
              <w:top w:val="single" w:sz="4" w:space="0" w:color="auto"/>
              <w:left w:val="single" w:sz="4" w:space="0" w:color="auto"/>
              <w:bottom w:val="single" w:sz="4" w:space="0" w:color="auto"/>
              <w:right w:val="single" w:sz="4" w:space="0" w:color="auto"/>
            </w:tcBorders>
          </w:tcPr>
          <w:p w14:paraId="7179998A"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Вступает в силу с 1 марта 2026 г.</w:t>
            </w:r>
          </w:p>
          <w:p w14:paraId="03D9A8C3" w14:textId="77777777" w:rsidR="00F73BB0" w:rsidRPr="00F73BB0" w:rsidRDefault="00F73BB0" w:rsidP="00F73BB0">
            <w:pPr>
              <w:autoSpaceDE w:val="0"/>
              <w:autoSpaceDN w:val="0"/>
              <w:adjustRightInd w:val="0"/>
              <w:jc w:val="both"/>
              <w:rPr>
                <w:rFonts w:ascii="Times New Roman" w:hAnsi="Times New Roman"/>
              </w:rPr>
            </w:pPr>
          </w:p>
          <w:p w14:paraId="502BEBEC"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Опубликование:</w:t>
            </w:r>
          </w:p>
          <w:p w14:paraId="4006A795" w14:textId="77777777" w:rsidR="00F73BB0" w:rsidRPr="00F73BB0" w:rsidRDefault="00F73BB0" w:rsidP="00F73BB0">
            <w:pPr>
              <w:autoSpaceDE w:val="0"/>
              <w:autoSpaceDN w:val="0"/>
              <w:adjustRightInd w:val="0"/>
              <w:jc w:val="both"/>
              <w:rPr>
                <w:rFonts w:ascii="Times New Roman" w:hAnsi="Times New Roman"/>
              </w:rPr>
            </w:pPr>
          </w:p>
          <w:p w14:paraId="5A57D9B7"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официальный интернет-портал правовой информации (pravo.gov.ru) 31 июля 2025 г. N 0001202507310026</w:t>
            </w:r>
          </w:p>
          <w:p w14:paraId="77483278" w14:textId="77777777" w:rsidR="00F73BB0" w:rsidRPr="00F73BB0" w:rsidRDefault="00F73BB0" w:rsidP="00F73BB0">
            <w:pPr>
              <w:autoSpaceDE w:val="0"/>
              <w:autoSpaceDN w:val="0"/>
              <w:adjustRightInd w:val="0"/>
              <w:jc w:val="both"/>
              <w:rPr>
                <w:rFonts w:ascii="Times New Roman" w:hAnsi="Times New Roman"/>
              </w:rPr>
            </w:pPr>
          </w:p>
          <w:p w14:paraId="27C52280"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Российская газета, 7 августа 2025 г. N 175-176</w:t>
            </w:r>
          </w:p>
          <w:p w14:paraId="50C95A8C" w14:textId="77777777" w:rsidR="00F73BB0" w:rsidRPr="00F73BB0" w:rsidRDefault="00F73BB0" w:rsidP="00F73BB0">
            <w:pPr>
              <w:autoSpaceDE w:val="0"/>
              <w:autoSpaceDN w:val="0"/>
              <w:adjustRightInd w:val="0"/>
              <w:jc w:val="both"/>
              <w:rPr>
                <w:rFonts w:ascii="Times New Roman" w:hAnsi="Times New Roman"/>
              </w:rPr>
            </w:pPr>
          </w:p>
          <w:p w14:paraId="3E2D9F43" w14:textId="57A382BA" w:rsidR="00F73BB0" w:rsidRPr="00D353D2" w:rsidRDefault="00F73BB0" w:rsidP="00F73BB0">
            <w:pPr>
              <w:autoSpaceDE w:val="0"/>
              <w:autoSpaceDN w:val="0"/>
              <w:adjustRightInd w:val="0"/>
              <w:jc w:val="both"/>
              <w:rPr>
                <w:rFonts w:ascii="Times New Roman" w:hAnsi="Times New Roman"/>
              </w:rPr>
            </w:pPr>
            <w:r w:rsidRPr="00F73BB0">
              <w:rPr>
                <w:rFonts w:ascii="Times New Roman" w:hAnsi="Times New Roman"/>
              </w:rPr>
              <w:t>Собрание законодательства Российской Федерации, 4 августа 2025 г. N 31 ст. 4648</w:t>
            </w:r>
          </w:p>
        </w:tc>
      </w:tr>
      <w:tr w:rsidR="00B15AFA" w:rsidRPr="000F6CEB" w14:paraId="6E0824F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E157FC7" w14:textId="77777777" w:rsidR="00B15AFA" w:rsidRPr="00BA76C7" w:rsidRDefault="00B15AF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9D3A4DF" w14:textId="5526CE14" w:rsidR="00B15AFA" w:rsidRPr="009F1DC9" w:rsidRDefault="00D13A84" w:rsidP="00D13A84">
            <w:pPr>
              <w:autoSpaceDE w:val="0"/>
              <w:autoSpaceDN w:val="0"/>
              <w:adjustRightInd w:val="0"/>
              <w:jc w:val="both"/>
              <w:rPr>
                <w:rFonts w:ascii="Times New Roman" w:hAnsi="Times New Roman"/>
              </w:rPr>
            </w:pPr>
            <w:r w:rsidRPr="00D13A84">
              <w:rPr>
                <w:rFonts w:ascii="Times New Roman" w:hAnsi="Times New Roman"/>
              </w:rPr>
              <w:t>Федеральный закон от 31 июля 2025 г. N 295-ФЗ "О внесении изменений в Земельный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A94E3F0"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Установлен единообразный порядок определения и изменения видов разрешенного использования земельных участков</w:t>
            </w:r>
          </w:p>
          <w:p w14:paraId="4CF945C7" w14:textId="77777777" w:rsidR="00EC0C98" w:rsidRPr="00EC0C98" w:rsidRDefault="00EC0C98" w:rsidP="00EC0C98">
            <w:pPr>
              <w:autoSpaceDE w:val="0"/>
              <w:autoSpaceDN w:val="0"/>
              <w:adjustRightInd w:val="0"/>
              <w:jc w:val="both"/>
              <w:rPr>
                <w:rFonts w:ascii="Times New Roman" w:hAnsi="Times New Roman"/>
                <w:bCs/>
              </w:rPr>
            </w:pPr>
          </w:p>
          <w:p w14:paraId="11F6CA19"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В Земельный кодекс РФ вводится новая глава, в которой предусмотрены общие положения о видах разрешенного использования, их установлении и изменении.</w:t>
            </w:r>
          </w:p>
          <w:p w14:paraId="43B3DCA6" w14:textId="77777777" w:rsidR="00EC0C98" w:rsidRPr="00EC0C98" w:rsidRDefault="00EC0C98" w:rsidP="00EC0C98">
            <w:pPr>
              <w:autoSpaceDE w:val="0"/>
              <w:autoSpaceDN w:val="0"/>
              <w:adjustRightInd w:val="0"/>
              <w:jc w:val="both"/>
              <w:rPr>
                <w:rFonts w:ascii="Times New Roman" w:hAnsi="Times New Roman"/>
                <w:bCs/>
              </w:rPr>
            </w:pPr>
          </w:p>
          <w:p w14:paraId="6624B5A7"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Виды разрешенного использования устанавливаются в отношении земель всех категорий в соответствии с классификатором, градостроительным регламентом, лесохозяйственным регламентом, положением об особо охраняемой природной территории. Виды разрешенного использования в отношении сельхозземель будут устанавливаться и изменяться Законом о землеустройстве. До его принятия вид разрешенного использования сельхозземель изменяется решением региона.</w:t>
            </w:r>
          </w:p>
          <w:p w14:paraId="2959B058" w14:textId="77777777" w:rsidR="00EC0C98" w:rsidRPr="00EC0C98" w:rsidRDefault="00EC0C98" w:rsidP="00EC0C98">
            <w:pPr>
              <w:autoSpaceDE w:val="0"/>
              <w:autoSpaceDN w:val="0"/>
              <w:adjustRightInd w:val="0"/>
              <w:jc w:val="both"/>
              <w:rPr>
                <w:rFonts w:ascii="Times New Roman" w:hAnsi="Times New Roman"/>
                <w:bCs/>
              </w:rPr>
            </w:pPr>
          </w:p>
          <w:p w14:paraId="70CEF04A"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 xml:space="preserve">Поправки дают возможность строить линейные объекты на земельном участке независимо от его вида разрешенного использования, позволяют определять виды разрешенного использования земельных участков на основании документации по планировке территории, конкретизируют </w:t>
            </w:r>
            <w:r w:rsidRPr="00EC0C98">
              <w:rPr>
                <w:rFonts w:ascii="Times New Roman" w:hAnsi="Times New Roman"/>
                <w:bCs/>
              </w:rPr>
              <w:lastRenderedPageBreak/>
              <w:t>порядок определения разрешенного использования земельного участка для недропользования.</w:t>
            </w:r>
          </w:p>
          <w:p w14:paraId="4DE53C4C" w14:textId="77777777" w:rsidR="00EC0C98" w:rsidRPr="00EC0C98" w:rsidRDefault="00EC0C98" w:rsidP="00EC0C98">
            <w:pPr>
              <w:autoSpaceDE w:val="0"/>
              <w:autoSpaceDN w:val="0"/>
              <w:adjustRightInd w:val="0"/>
              <w:jc w:val="both"/>
              <w:rPr>
                <w:rFonts w:ascii="Times New Roman" w:hAnsi="Times New Roman"/>
                <w:bCs/>
              </w:rPr>
            </w:pPr>
          </w:p>
          <w:p w14:paraId="7768E5F6" w14:textId="6E46FB5C" w:rsidR="00B15AFA" w:rsidRPr="009F1DC9" w:rsidRDefault="00EC0C98" w:rsidP="00EC0C98">
            <w:pPr>
              <w:autoSpaceDE w:val="0"/>
              <w:autoSpaceDN w:val="0"/>
              <w:adjustRightInd w:val="0"/>
              <w:jc w:val="both"/>
              <w:rPr>
                <w:rFonts w:ascii="Times New Roman" w:hAnsi="Times New Roman"/>
                <w:bCs/>
              </w:rPr>
            </w:pPr>
            <w:r w:rsidRPr="00EC0C98">
              <w:rPr>
                <w:rFonts w:ascii="Times New Roman" w:hAnsi="Times New Roman"/>
                <w:bCs/>
              </w:rPr>
              <w:t>Закон вступает в силу с 1 марта 2026 г., за исключением положений, которые вводятся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1E0AE05B" w14:textId="77777777" w:rsidR="00EC0C98" w:rsidRPr="00EC0C98" w:rsidRDefault="00EC0C98" w:rsidP="00EC0C98">
            <w:pPr>
              <w:autoSpaceDE w:val="0"/>
              <w:autoSpaceDN w:val="0"/>
              <w:adjustRightInd w:val="0"/>
              <w:jc w:val="both"/>
              <w:rPr>
                <w:rFonts w:ascii="Times New Roman" w:hAnsi="Times New Roman"/>
              </w:rPr>
            </w:pPr>
            <w:r w:rsidRPr="00EC0C98">
              <w:rPr>
                <w:rFonts w:ascii="Times New Roman" w:hAnsi="Times New Roman"/>
              </w:rPr>
              <w:lastRenderedPageBreak/>
              <w:t>Вступает в силу с 1 марта 2026 г., за исключением пункта 2 статьи 13, который вступает в силу с 1 сентября 2025 г.</w:t>
            </w:r>
          </w:p>
          <w:p w14:paraId="1AABB561" w14:textId="77777777" w:rsidR="00EC0C98" w:rsidRPr="00EC0C98" w:rsidRDefault="00EC0C98" w:rsidP="00EC0C98">
            <w:pPr>
              <w:autoSpaceDE w:val="0"/>
              <w:autoSpaceDN w:val="0"/>
              <w:adjustRightInd w:val="0"/>
              <w:jc w:val="both"/>
              <w:rPr>
                <w:rFonts w:ascii="Times New Roman" w:hAnsi="Times New Roman"/>
              </w:rPr>
            </w:pPr>
          </w:p>
          <w:p w14:paraId="485A15FE" w14:textId="77777777" w:rsidR="00EC0C98" w:rsidRPr="00EC0C98" w:rsidRDefault="00EC0C98" w:rsidP="00EC0C98">
            <w:pPr>
              <w:autoSpaceDE w:val="0"/>
              <w:autoSpaceDN w:val="0"/>
              <w:adjustRightInd w:val="0"/>
              <w:jc w:val="both"/>
              <w:rPr>
                <w:rFonts w:ascii="Times New Roman" w:hAnsi="Times New Roman"/>
              </w:rPr>
            </w:pPr>
            <w:r w:rsidRPr="00EC0C98">
              <w:rPr>
                <w:rFonts w:ascii="Times New Roman" w:hAnsi="Times New Roman"/>
              </w:rPr>
              <w:t>Опубликование:</w:t>
            </w:r>
          </w:p>
          <w:p w14:paraId="430A7D40" w14:textId="77777777" w:rsidR="00EC0C98" w:rsidRPr="00EC0C98" w:rsidRDefault="00EC0C98" w:rsidP="00EC0C98">
            <w:pPr>
              <w:autoSpaceDE w:val="0"/>
              <w:autoSpaceDN w:val="0"/>
              <w:adjustRightInd w:val="0"/>
              <w:jc w:val="both"/>
              <w:rPr>
                <w:rFonts w:ascii="Times New Roman" w:hAnsi="Times New Roman"/>
              </w:rPr>
            </w:pPr>
          </w:p>
          <w:p w14:paraId="0473E123" w14:textId="77777777" w:rsidR="00EC0C98" w:rsidRPr="00EC0C98" w:rsidRDefault="00EC0C98" w:rsidP="00EC0C98">
            <w:pPr>
              <w:autoSpaceDE w:val="0"/>
              <w:autoSpaceDN w:val="0"/>
              <w:adjustRightInd w:val="0"/>
              <w:jc w:val="both"/>
              <w:rPr>
                <w:rFonts w:ascii="Times New Roman" w:hAnsi="Times New Roman"/>
              </w:rPr>
            </w:pPr>
            <w:r w:rsidRPr="00EC0C98">
              <w:rPr>
                <w:rFonts w:ascii="Times New Roman" w:hAnsi="Times New Roman"/>
              </w:rPr>
              <w:t>официальный интернет-портал правовой информации (pravo.gov.ru) 31 июля 2025 г. N 0001202507310049</w:t>
            </w:r>
          </w:p>
          <w:p w14:paraId="6C90A9DE" w14:textId="77777777" w:rsidR="00EC0C98" w:rsidRPr="00EC0C98" w:rsidRDefault="00EC0C98" w:rsidP="00EC0C98">
            <w:pPr>
              <w:autoSpaceDE w:val="0"/>
              <w:autoSpaceDN w:val="0"/>
              <w:adjustRightInd w:val="0"/>
              <w:jc w:val="both"/>
              <w:rPr>
                <w:rFonts w:ascii="Times New Roman" w:hAnsi="Times New Roman"/>
              </w:rPr>
            </w:pPr>
          </w:p>
          <w:p w14:paraId="04D1A5A9" w14:textId="77777777" w:rsidR="00EC0C98" w:rsidRPr="00EC0C98" w:rsidRDefault="00EC0C98" w:rsidP="00EC0C98">
            <w:pPr>
              <w:autoSpaceDE w:val="0"/>
              <w:autoSpaceDN w:val="0"/>
              <w:adjustRightInd w:val="0"/>
              <w:jc w:val="both"/>
              <w:rPr>
                <w:rFonts w:ascii="Times New Roman" w:hAnsi="Times New Roman"/>
              </w:rPr>
            </w:pPr>
            <w:r w:rsidRPr="00EC0C98">
              <w:rPr>
                <w:rFonts w:ascii="Times New Roman" w:hAnsi="Times New Roman"/>
              </w:rPr>
              <w:t>Российская газета, 6 августа 2025 г. N 172-173</w:t>
            </w:r>
          </w:p>
          <w:p w14:paraId="79CCE92E" w14:textId="77777777" w:rsidR="00EC0C98" w:rsidRPr="00EC0C98" w:rsidRDefault="00EC0C98" w:rsidP="00EC0C98">
            <w:pPr>
              <w:autoSpaceDE w:val="0"/>
              <w:autoSpaceDN w:val="0"/>
              <w:adjustRightInd w:val="0"/>
              <w:jc w:val="both"/>
              <w:rPr>
                <w:rFonts w:ascii="Times New Roman" w:hAnsi="Times New Roman"/>
              </w:rPr>
            </w:pPr>
          </w:p>
          <w:p w14:paraId="0E4AFE3D" w14:textId="451A9108" w:rsidR="00B15AFA" w:rsidRPr="009F1DC9" w:rsidRDefault="00EC0C98" w:rsidP="00EC0C98">
            <w:pPr>
              <w:autoSpaceDE w:val="0"/>
              <w:autoSpaceDN w:val="0"/>
              <w:adjustRightInd w:val="0"/>
              <w:jc w:val="both"/>
              <w:rPr>
                <w:rFonts w:ascii="Times New Roman" w:hAnsi="Times New Roman"/>
              </w:rPr>
            </w:pPr>
            <w:r w:rsidRPr="00EC0C98">
              <w:rPr>
                <w:rFonts w:ascii="Times New Roman" w:hAnsi="Times New Roman"/>
              </w:rPr>
              <w:t>Собрание законодательства Российской Федерации, 4 августа 2025 г. N 31 ст. 4649</w:t>
            </w:r>
          </w:p>
        </w:tc>
      </w:tr>
      <w:tr w:rsidR="009001FE" w:rsidRPr="000F6CEB" w14:paraId="262A29A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28C9754" w14:textId="77777777" w:rsidR="009001FE" w:rsidRPr="00BA76C7" w:rsidRDefault="009001F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696388D" w14:textId="3E0AC272" w:rsidR="009001FE" w:rsidRPr="009F1DC9" w:rsidRDefault="00EC0C98" w:rsidP="009001FE">
            <w:pPr>
              <w:autoSpaceDE w:val="0"/>
              <w:autoSpaceDN w:val="0"/>
              <w:adjustRightInd w:val="0"/>
              <w:jc w:val="both"/>
              <w:rPr>
                <w:rFonts w:ascii="Times New Roman" w:hAnsi="Times New Roman"/>
              </w:rPr>
            </w:pPr>
            <w:r w:rsidRPr="00EC0C98">
              <w:rPr>
                <w:rFonts w:ascii="Times New Roman" w:hAnsi="Times New Roman"/>
              </w:rPr>
              <w:t>Федеральный закон от 31 июля 2025 г. N 296-ФЗ "О внесении изменений в статью 39.11 Земельного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E06683B"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Участники аукциона могут заранее ознакомиться с градостроительным планом земельного участка</w:t>
            </w:r>
          </w:p>
          <w:p w14:paraId="76D95561" w14:textId="77777777" w:rsidR="00EC0C98" w:rsidRPr="00EC0C98" w:rsidRDefault="00EC0C98" w:rsidP="00EC0C98">
            <w:pPr>
              <w:autoSpaceDE w:val="0"/>
              <w:autoSpaceDN w:val="0"/>
              <w:adjustRightInd w:val="0"/>
              <w:jc w:val="both"/>
              <w:rPr>
                <w:rFonts w:ascii="Times New Roman" w:hAnsi="Times New Roman"/>
                <w:bCs/>
              </w:rPr>
            </w:pPr>
          </w:p>
          <w:p w14:paraId="6C043430" w14:textId="0AAD620D" w:rsidR="009001FE" w:rsidRPr="009F1DC9" w:rsidRDefault="00EC0C98" w:rsidP="00EC0C98">
            <w:pPr>
              <w:autoSpaceDE w:val="0"/>
              <w:autoSpaceDN w:val="0"/>
              <w:adjustRightInd w:val="0"/>
              <w:jc w:val="both"/>
              <w:rPr>
                <w:rFonts w:ascii="Times New Roman" w:hAnsi="Times New Roman"/>
                <w:bCs/>
              </w:rPr>
            </w:pPr>
            <w:r w:rsidRPr="00EC0C98">
              <w:rPr>
                <w:rFonts w:ascii="Times New Roman" w:hAnsi="Times New Roman"/>
                <w:bCs/>
              </w:rPr>
              <w:t>Градостроительный план земельного участка включен в документацию при проведении аукциона по продаже участка, находящегося в государственной или муниципальной собственности, и аукциона на право заключения договора аренды такого участка.</w:t>
            </w:r>
          </w:p>
        </w:tc>
        <w:tc>
          <w:tcPr>
            <w:tcW w:w="4393" w:type="dxa"/>
            <w:tcBorders>
              <w:top w:val="single" w:sz="4" w:space="0" w:color="auto"/>
              <w:left w:val="single" w:sz="4" w:space="0" w:color="auto"/>
              <w:bottom w:val="single" w:sz="4" w:space="0" w:color="auto"/>
              <w:right w:val="single" w:sz="4" w:space="0" w:color="auto"/>
            </w:tcBorders>
          </w:tcPr>
          <w:p w14:paraId="3768EB72"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Вступает в силу с 11 августа 2025 г.</w:t>
            </w:r>
          </w:p>
          <w:p w14:paraId="4F1D4A5B" w14:textId="77777777" w:rsidR="00EC0C98" w:rsidRPr="00EC0C98" w:rsidRDefault="00EC0C98" w:rsidP="00EC0C98">
            <w:pPr>
              <w:autoSpaceDE w:val="0"/>
              <w:autoSpaceDN w:val="0"/>
              <w:adjustRightInd w:val="0"/>
              <w:jc w:val="both"/>
              <w:rPr>
                <w:rFonts w:ascii="Times New Roman" w:hAnsi="Times New Roman"/>
                <w:bCs/>
              </w:rPr>
            </w:pPr>
          </w:p>
          <w:p w14:paraId="31BA6C03"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Опубликование:</w:t>
            </w:r>
          </w:p>
          <w:p w14:paraId="57CE7898" w14:textId="77777777" w:rsidR="00EC0C98" w:rsidRPr="00EC0C98" w:rsidRDefault="00EC0C98" w:rsidP="00EC0C98">
            <w:pPr>
              <w:autoSpaceDE w:val="0"/>
              <w:autoSpaceDN w:val="0"/>
              <w:adjustRightInd w:val="0"/>
              <w:jc w:val="both"/>
              <w:rPr>
                <w:rFonts w:ascii="Times New Roman" w:hAnsi="Times New Roman"/>
                <w:bCs/>
              </w:rPr>
            </w:pPr>
          </w:p>
          <w:p w14:paraId="26F54054"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официальный интернет-портал правовой информации (pravo.gov.ru) 31 июля 2025 г. N 0001202507310032</w:t>
            </w:r>
          </w:p>
          <w:p w14:paraId="29B19994" w14:textId="77777777" w:rsidR="00EC0C98" w:rsidRPr="00EC0C98" w:rsidRDefault="00EC0C98" w:rsidP="00EC0C98">
            <w:pPr>
              <w:autoSpaceDE w:val="0"/>
              <w:autoSpaceDN w:val="0"/>
              <w:adjustRightInd w:val="0"/>
              <w:jc w:val="both"/>
              <w:rPr>
                <w:rFonts w:ascii="Times New Roman" w:hAnsi="Times New Roman"/>
                <w:bCs/>
              </w:rPr>
            </w:pPr>
          </w:p>
          <w:p w14:paraId="1D5D8C0C" w14:textId="77777777" w:rsidR="00EC0C98" w:rsidRPr="00EC0C98" w:rsidRDefault="00EC0C98" w:rsidP="00EC0C98">
            <w:pPr>
              <w:autoSpaceDE w:val="0"/>
              <w:autoSpaceDN w:val="0"/>
              <w:adjustRightInd w:val="0"/>
              <w:jc w:val="both"/>
              <w:rPr>
                <w:rFonts w:ascii="Times New Roman" w:hAnsi="Times New Roman"/>
                <w:bCs/>
              </w:rPr>
            </w:pPr>
            <w:r w:rsidRPr="00EC0C98">
              <w:rPr>
                <w:rFonts w:ascii="Times New Roman" w:hAnsi="Times New Roman"/>
                <w:bCs/>
              </w:rPr>
              <w:t>Российская газета, 7 августа 2025 г. N 175-176</w:t>
            </w:r>
          </w:p>
          <w:p w14:paraId="28D27490" w14:textId="77777777" w:rsidR="00EC0C98" w:rsidRPr="00EC0C98" w:rsidRDefault="00EC0C98" w:rsidP="00EC0C98">
            <w:pPr>
              <w:autoSpaceDE w:val="0"/>
              <w:autoSpaceDN w:val="0"/>
              <w:adjustRightInd w:val="0"/>
              <w:jc w:val="both"/>
              <w:rPr>
                <w:rFonts w:ascii="Times New Roman" w:hAnsi="Times New Roman"/>
                <w:bCs/>
              </w:rPr>
            </w:pPr>
          </w:p>
          <w:p w14:paraId="785313C3" w14:textId="2CCE87BD" w:rsidR="009001FE" w:rsidRPr="009F1DC9" w:rsidRDefault="00EC0C98" w:rsidP="00EC0C98">
            <w:pPr>
              <w:autoSpaceDE w:val="0"/>
              <w:autoSpaceDN w:val="0"/>
              <w:adjustRightInd w:val="0"/>
              <w:jc w:val="both"/>
              <w:rPr>
                <w:rFonts w:ascii="Times New Roman" w:hAnsi="Times New Roman"/>
              </w:rPr>
            </w:pPr>
            <w:r w:rsidRPr="00EC0C98">
              <w:rPr>
                <w:rFonts w:ascii="Times New Roman" w:hAnsi="Times New Roman"/>
                <w:bCs/>
              </w:rPr>
              <w:t>Собрание законодательства Российской Федерации, 4 августа 2025 г. N 31 ст. 4650</w:t>
            </w:r>
          </w:p>
        </w:tc>
      </w:tr>
      <w:tr w:rsidR="009E6978" w:rsidRPr="000F6CEB" w14:paraId="06CB93E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8D20253" w14:textId="77777777" w:rsidR="009E6978" w:rsidRPr="00BA76C7" w:rsidRDefault="009E697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BAFFFA6" w14:textId="6C50CAF3" w:rsidR="009E6978" w:rsidRPr="00543A30" w:rsidRDefault="00ED278B" w:rsidP="00543A30">
            <w:pPr>
              <w:autoSpaceDE w:val="0"/>
              <w:autoSpaceDN w:val="0"/>
              <w:adjustRightInd w:val="0"/>
              <w:jc w:val="both"/>
              <w:rPr>
                <w:rFonts w:ascii="Times New Roman" w:hAnsi="Times New Roman"/>
                <w:bCs/>
              </w:rPr>
            </w:pPr>
            <w:r w:rsidRPr="00ED278B">
              <w:rPr>
                <w:rFonts w:ascii="Times New Roman" w:hAnsi="Times New Roman"/>
                <w:bCs/>
              </w:rPr>
              <w:t>Федеральный закон от 31 июля 2025 г. N 315-ФЗ "О внесении изменений в статью 225 части первой Гражданского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B87497A"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Расширен перечень бесхозных вещей, для которых действует сокращенный срок для обращения в суд с требованием о признании права собственности</w:t>
            </w:r>
          </w:p>
          <w:p w14:paraId="501A921B" w14:textId="77777777" w:rsidR="00F73BB0" w:rsidRPr="00F73BB0" w:rsidRDefault="00F73BB0" w:rsidP="00F73BB0">
            <w:pPr>
              <w:autoSpaceDE w:val="0"/>
              <w:autoSpaceDN w:val="0"/>
              <w:adjustRightInd w:val="0"/>
              <w:jc w:val="both"/>
              <w:rPr>
                <w:rFonts w:ascii="Times New Roman" w:hAnsi="Times New Roman"/>
                <w:bCs/>
              </w:rPr>
            </w:pPr>
          </w:p>
          <w:p w14:paraId="2663E5E9"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По общему правилу с требованием о признании права муниципальной собственности или собственности города федерального значения на бесхозную недвижимую вещь можно обратиться в суд по истечении года со дня ее постановки на учет. Сокращенный срок в 3 месяца, установленный для линейных объектов, распространен также на объекты, необходимые для водоотведения, для обеспечения тепловой и электрической энергией, водой, газом, на гидротехнические сооружения, объекты гражданской обороны.</w:t>
            </w:r>
          </w:p>
          <w:p w14:paraId="6177D5CA" w14:textId="77777777" w:rsidR="00F73BB0" w:rsidRPr="00F73BB0" w:rsidRDefault="00F73BB0" w:rsidP="00F73BB0">
            <w:pPr>
              <w:autoSpaceDE w:val="0"/>
              <w:autoSpaceDN w:val="0"/>
              <w:adjustRightInd w:val="0"/>
              <w:jc w:val="both"/>
              <w:rPr>
                <w:rFonts w:ascii="Times New Roman" w:hAnsi="Times New Roman"/>
                <w:bCs/>
              </w:rPr>
            </w:pPr>
          </w:p>
          <w:p w14:paraId="79EF4071" w14:textId="4D517E6C" w:rsidR="009E6978" w:rsidRPr="00543A30" w:rsidRDefault="00F73BB0" w:rsidP="00F73BB0">
            <w:pPr>
              <w:autoSpaceDE w:val="0"/>
              <w:autoSpaceDN w:val="0"/>
              <w:adjustRightInd w:val="0"/>
              <w:jc w:val="both"/>
              <w:rPr>
                <w:rFonts w:ascii="Times New Roman" w:hAnsi="Times New Roman"/>
                <w:bCs/>
              </w:rPr>
            </w:pPr>
            <w:r w:rsidRPr="00F73BB0">
              <w:rPr>
                <w:rFonts w:ascii="Times New Roman" w:hAnsi="Times New Roman"/>
                <w:bCs/>
              </w:rPr>
              <w:t>Закон вступает в силу со дня опубликования.</w:t>
            </w:r>
          </w:p>
        </w:tc>
        <w:tc>
          <w:tcPr>
            <w:tcW w:w="4393" w:type="dxa"/>
            <w:tcBorders>
              <w:top w:val="single" w:sz="4" w:space="0" w:color="auto"/>
              <w:left w:val="single" w:sz="4" w:space="0" w:color="auto"/>
              <w:bottom w:val="single" w:sz="4" w:space="0" w:color="auto"/>
              <w:right w:val="single" w:sz="4" w:space="0" w:color="auto"/>
            </w:tcBorders>
          </w:tcPr>
          <w:p w14:paraId="5B81D075"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Вступает в силу с 31 июля 2025 г.</w:t>
            </w:r>
          </w:p>
          <w:p w14:paraId="2F818754" w14:textId="77777777" w:rsidR="00F73BB0" w:rsidRPr="00F73BB0" w:rsidRDefault="00F73BB0" w:rsidP="00F73BB0">
            <w:pPr>
              <w:autoSpaceDE w:val="0"/>
              <w:autoSpaceDN w:val="0"/>
              <w:adjustRightInd w:val="0"/>
              <w:jc w:val="both"/>
              <w:rPr>
                <w:rFonts w:ascii="Times New Roman" w:hAnsi="Times New Roman"/>
              </w:rPr>
            </w:pPr>
          </w:p>
          <w:p w14:paraId="17315D63"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Опубликование:</w:t>
            </w:r>
          </w:p>
          <w:p w14:paraId="5BD85776" w14:textId="77777777" w:rsidR="00F73BB0" w:rsidRPr="00F73BB0" w:rsidRDefault="00F73BB0" w:rsidP="00F73BB0">
            <w:pPr>
              <w:autoSpaceDE w:val="0"/>
              <w:autoSpaceDN w:val="0"/>
              <w:adjustRightInd w:val="0"/>
              <w:jc w:val="both"/>
              <w:rPr>
                <w:rFonts w:ascii="Times New Roman" w:hAnsi="Times New Roman"/>
              </w:rPr>
            </w:pPr>
          </w:p>
          <w:p w14:paraId="15A02210"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официальный интернет-портал правовой информации (pravo.gov.ru) 31 июля 2025 г. N 0001202507310062</w:t>
            </w:r>
          </w:p>
          <w:p w14:paraId="3B476B46" w14:textId="77777777" w:rsidR="00F73BB0" w:rsidRPr="00F73BB0" w:rsidRDefault="00F73BB0" w:rsidP="00F73BB0">
            <w:pPr>
              <w:autoSpaceDE w:val="0"/>
              <w:autoSpaceDN w:val="0"/>
              <w:adjustRightInd w:val="0"/>
              <w:jc w:val="both"/>
              <w:rPr>
                <w:rFonts w:ascii="Times New Roman" w:hAnsi="Times New Roman"/>
              </w:rPr>
            </w:pPr>
          </w:p>
          <w:p w14:paraId="3DEB1D65"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Российская газета, 8 августа 2025 г. N 177</w:t>
            </w:r>
          </w:p>
          <w:p w14:paraId="7FD371AC" w14:textId="77777777" w:rsidR="00F73BB0" w:rsidRPr="00F73BB0" w:rsidRDefault="00F73BB0" w:rsidP="00F73BB0">
            <w:pPr>
              <w:autoSpaceDE w:val="0"/>
              <w:autoSpaceDN w:val="0"/>
              <w:adjustRightInd w:val="0"/>
              <w:jc w:val="both"/>
              <w:rPr>
                <w:rFonts w:ascii="Times New Roman" w:hAnsi="Times New Roman"/>
              </w:rPr>
            </w:pPr>
          </w:p>
          <w:p w14:paraId="6A8837A5" w14:textId="6DBCC659" w:rsidR="009E6978" w:rsidRPr="009F1DC9" w:rsidRDefault="00F73BB0" w:rsidP="00F73BB0">
            <w:pPr>
              <w:autoSpaceDE w:val="0"/>
              <w:autoSpaceDN w:val="0"/>
              <w:adjustRightInd w:val="0"/>
              <w:jc w:val="both"/>
              <w:rPr>
                <w:rFonts w:ascii="Times New Roman" w:hAnsi="Times New Roman"/>
              </w:rPr>
            </w:pPr>
            <w:r w:rsidRPr="00F73BB0">
              <w:rPr>
                <w:rFonts w:ascii="Times New Roman" w:hAnsi="Times New Roman"/>
              </w:rPr>
              <w:t>Собрание законодательства Российской Федерации, 4 августа 2025 г. N 31 ст. 4669</w:t>
            </w:r>
          </w:p>
        </w:tc>
      </w:tr>
      <w:tr w:rsidR="00F73BB0" w:rsidRPr="000F6CEB" w14:paraId="54A39D1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2214006" w14:textId="77777777" w:rsidR="00F73BB0" w:rsidRPr="00BA76C7" w:rsidRDefault="00F73BB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0A1DA1A" w14:textId="24A7A9F2" w:rsidR="00F73BB0" w:rsidRPr="00ED278B" w:rsidRDefault="00F73BB0" w:rsidP="00543A30">
            <w:pPr>
              <w:autoSpaceDE w:val="0"/>
              <w:autoSpaceDN w:val="0"/>
              <w:adjustRightInd w:val="0"/>
              <w:jc w:val="both"/>
              <w:rPr>
                <w:rFonts w:ascii="Times New Roman" w:hAnsi="Times New Roman"/>
                <w:bCs/>
              </w:rPr>
            </w:pPr>
            <w:r w:rsidRPr="00F73BB0">
              <w:rPr>
                <w:rFonts w:ascii="Times New Roman" w:hAnsi="Times New Roman"/>
                <w:bCs/>
              </w:rPr>
              <w:t xml:space="preserve">Федеральный закон от 31 июля 2025 г. N 353-ФЗ "О внесении изменений в Федеральный закон "О ведении гражданами садоводства и огородничества для собственных нужд и о </w:t>
            </w:r>
            <w:r w:rsidRPr="00F73BB0">
              <w:rPr>
                <w:rFonts w:ascii="Times New Roman" w:hAnsi="Times New Roman"/>
                <w:bCs/>
              </w:rPr>
              <w:lastRenderedPageBreak/>
              <w:t>внесении изменений в отдельные законодательные акты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2E31193"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lastRenderedPageBreak/>
              <w:t>Приняты поправки к Закону о садоводстве</w:t>
            </w:r>
          </w:p>
          <w:p w14:paraId="1C260B79" w14:textId="77777777" w:rsidR="00F73BB0" w:rsidRPr="00F73BB0" w:rsidRDefault="00F73BB0" w:rsidP="00F73BB0">
            <w:pPr>
              <w:autoSpaceDE w:val="0"/>
              <w:autoSpaceDN w:val="0"/>
              <w:adjustRightInd w:val="0"/>
              <w:jc w:val="both"/>
              <w:rPr>
                <w:rFonts w:ascii="Times New Roman" w:hAnsi="Times New Roman"/>
                <w:bCs/>
              </w:rPr>
            </w:pPr>
          </w:p>
          <w:p w14:paraId="7A92D6FA"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С 1 сентября 2025 г. вносятся изменения в Закон о садоводстве и другие акты.</w:t>
            </w:r>
          </w:p>
          <w:p w14:paraId="6E4E3399" w14:textId="77777777" w:rsidR="00F73BB0" w:rsidRPr="00F73BB0" w:rsidRDefault="00F73BB0" w:rsidP="00F73BB0">
            <w:pPr>
              <w:autoSpaceDE w:val="0"/>
              <w:autoSpaceDN w:val="0"/>
              <w:adjustRightInd w:val="0"/>
              <w:jc w:val="both"/>
              <w:rPr>
                <w:rFonts w:ascii="Times New Roman" w:hAnsi="Times New Roman"/>
                <w:bCs/>
              </w:rPr>
            </w:pPr>
          </w:p>
          <w:p w14:paraId="491E5B4F"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lastRenderedPageBreak/>
              <w:t>Запрещается создавать территории садоводства на землях с/х угодий, а также на землях населенных пунктов в границах территориальных зон, где не допускается ведение садоводства и огородничества для собственных нужд.</w:t>
            </w:r>
          </w:p>
          <w:p w14:paraId="2CA1C0BD" w14:textId="77777777" w:rsidR="00F73BB0" w:rsidRPr="00F73BB0" w:rsidRDefault="00F73BB0" w:rsidP="00F73BB0">
            <w:pPr>
              <w:autoSpaceDE w:val="0"/>
              <w:autoSpaceDN w:val="0"/>
              <w:adjustRightInd w:val="0"/>
              <w:jc w:val="both"/>
              <w:rPr>
                <w:rFonts w:ascii="Times New Roman" w:hAnsi="Times New Roman"/>
                <w:bCs/>
              </w:rPr>
            </w:pPr>
          </w:p>
          <w:p w14:paraId="546BE0BC" w14:textId="77777777"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Запрещается ведение гражданами садоводства и огородничества без создания товариществ на землях, правовой режим которых не допускает осуществления таких видов деятельности.</w:t>
            </w:r>
          </w:p>
          <w:p w14:paraId="4999707A" w14:textId="77777777" w:rsidR="00F73BB0" w:rsidRPr="00F73BB0" w:rsidRDefault="00F73BB0" w:rsidP="00F73BB0">
            <w:pPr>
              <w:autoSpaceDE w:val="0"/>
              <w:autoSpaceDN w:val="0"/>
              <w:adjustRightInd w:val="0"/>
              <w:jc w:val="both"/>
              <w:rPr>
                <w:rFonts w:ascii="Times New Roman" w:hAnsi="Times New Roman"/>
                <w:bCs/>
              </w:rPr>
            </w:pPr>
          </w:p>
          <w:p w14:paraId="0C3912EE" w14:textId="1E7CCC8B" w:rsidR="00F73BB0" w:rsidRPr="00F73BB0" w:rsidRDefault="00F73BB0" w:rsidP="00F73BB0">
            <w:pPr>
              <w:autoSpaceDE w:val="0"/>
              <w:autoSpaceDN w:val="0"/>
              <w:adjustRightInd w:val="0"/>
              <w:jc w:val="both"/>
              <w:rPr>
                <w:rFonts w:ascii="Times New Roman" w:hAnsi="Times New Roman"/>
                <w:bCs/>
              </w:rPr>
            </w:pPr>
            <w:r w:rsidRPr="00F73BB0">
              <w:rPr>
                <w:rFonts w:ascii="Times New Roman" w:hAnsi="Times New Roman"/>
                <w:bCs/>
              </w:rPr>
              <w:t>Кроме того, установлен запрет на раздел жилых, садовых домов, хозпостроек и гаражей, а также на отчуждение участков отдельно от таких строений.</w:t>
            </w:r>
          </w:p>
        </w:tc>
        <w:tc>
          <w:tcPr>
            <w:tcW w:w="4393" w:type="dxa"/>
            <w:tcBorders>
              <w:top w:val="single" w:sz="4" w:space="0" w:color="auto"/>
              <w:left w:val="single" w:sz="4" w:space="0" w:color="auto"/>
              <w:bottom w:val="single" w:sz="4" w:space="0" w:color="auto"/>
              <w:right w:val="single" w:sz="4" w:space="0" w:color="auto"/>
            </w:tcBorders>
          </w:tcPr>
          <w:p w14:paraId="44D10D65"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lastRenderedPageBreak/>
              <w:t>Вступает в силу с 1 сентября 2025 г.</w:t>
            </w:r>
          </w:p>
          <w:p w14:paraId="254D0150" w14:textId="77777777" w:rsidR="00F73BB0" w:rsidRPr="00F73BB0" w:rsidRDefault="00F73BB0" w:rsidP="00F73BB0">
            <w:pPr>
              <w:autoSpaceDE w:val="0"/>
              <w:autoSpaceDN w:val="0"/>
              <w:adjustRightInd w:val="0"/>
              <w:jc w:val="both"/>
              <w:rPr>
                <w:rFonts w:ascii="Times New Roman" w:hAnsi="Times New Roman"/>
              </w:rPr>
            </w:pPr>
          </w:p>
          <w:p w14:paraId="1638260B"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Опубликование:</w:t>
            </w:r>
          </w:p>
          <w:p w14:paraId="03182E85" w14:textId="77777777" w:rsidR="00F73BB0" w:rsidRPr="00F73BB0" w:rsidRDefault="00F73BB0" w:rsidP="00F73BB0">
            <w:pPr>
              <w:autoSpaceDE w:val="0"/>
              <w:autoSpaceDN w:val="0"/>
              <w:adjustRightInd w:val="0"/>
              <w:jc w:val="both"/>
              <w:rPr>
                <w:rFonts w:ascii="Times New Roman" w:hAnsi="Times New Roman"/>
              </w:rPr>
            </w:pPr>
          </w:p>
          <w:p w14:paraId="51BD5279"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lastRenderedPageBreak/>
              <w:t>официальный интернет-портал правовой информации (pravo.gov.ru) 31 июля 2025 г. N 0001202507310123</w:t>
            </w:r>
          </w:p>
          <w:p w14:paraId="6711C19A" w14:textId="77777777" w:rsidR="00F73BB0" w:rsidRPr="00F73BB0" w:rsidRDefault="00F73BB0" w:rsidP="00F73BB0">
            <w:pPr>
              <w:autoSpaceDE w:val="0"/>
              <w:autoSpaceDN w:val="0"/>
              <w:adjustRightInd w:val="0"/>
              <w:jc w:val="both"/>
              <w:rPr>
                <w:rFonts w:ascii="Times New Roman" w:hAnsi="Times New Roman"/>
              </w:rPr>
            </w:pPr>
          </w:p>
          <w:p w14:paraId="2F3D1307" w14:textId="77777777"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Российская газета, 8 августа 2025 г. N 177</w:t>
            </w:r>
          </w:p>
          <w:p w14:paraId="550FC477" w14:textId="77777777" w:rsidR="00F73BB0" w:rsidRPr="00F73BB0" w:rsidRDefault="00F73BB0" w:rsidP="00F73BB0">
            <w:pPr>
              <w:autoSpaceDE w:val="0"/>
              <w:autoSpaceDN w:val="0"/>
              <w:adjustRightInd w:val="0"/>
              <w:jc w:val="both"/>
              <w:rPr>
                <w:rFonts w:ascii="Times New Roman" w:hAnsi="Times New Roman"/>
              </w:rPr>
            </w:pPr>
          </w:p>
          <w:p w14:paraId="0497F521" w14:textId="58F0E9A9" w:rsidR="00F73BB0" w:rsidRPr="00F73BB0" w:rsidRDefault="00F73BB0" w:rsidP="00F73BB0">
            <w:pPr>
              <w:autoSpaceDE w:val="0"/>
              <w:autoSpaceDN w:val="0"/>
              <w:adjustRightInd w:val="0"/>
              <w:jc w:val="both"/>
              <w:rPr>
                <w:rFonts w:ascii="Times New Roman" w:hAnsi="Times New Roman"/>
              </w:rPr>
            </w:pPr>
            <w:r w:rsidRPr="00F73BB0">
              <w:rPr>
                <w:rFonts w:ascii="Times New Roman" w:hAnsi="Times New Roman"/>
              </w:rPr>
              <w:t>Собрание законодательства Российской Федерации, 4 августа 2025 г. N 31 ст. 4707</w:t>
            </w:r>
          </w:p>
        </w:tc>
      </w:tr>
      <w:tr w:rsidR="00E0267D" w:rsidRPr="000F6CEB" w14:paraId="71D010D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362BD9F" w14:textId="77777777" w:rsidR="00E0267D" w:rsidRPr="00BA76C7" w:rsidRDefault="00E0267D"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E115241" w14:textId="4A964DB8" w:rsidR="00E0267D" w:rsidRPr="008A15D6" w:rsidRDefault="00656D9C" w:rsidP="00543A30">
            <w:pPr>
              <w:autoSpaceDE w:val="0"/>
              <w:autoSpaceDN w:val="0"/>
              <w:adjustRightInd w:val="0"/>
              <w:jc w:val="both"/>
              <w:rPr>
                <w:rFonts w:ascii="Times New Roman" w:hAnsi="Times New Roman"/>
                <w:bCs/>
              </w:rPr>
            </w:pPr>
            <w:r w:rsidRPr="00656D9C">
              <w:rPr>
                <w:rFonts w:ascii="Times New Roman" w:hAnsi="Times New Roman"/>
                <w:bCs/>
              </w:rPr>
              <w:t>Досье на проект федерального закона № 1005197-8 “О внесении изменений в Кодекс Российской Федерации об административных правонарушениях” (внесен 28.08.2025 Правительством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CBE6211"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За </w:t>
            </w:r>
            <w:proofErr w:type="spellStart"/>
            <w:r w:rsidRPr="00656D9C">
              <w:rPr>
                <w:rFonts w:ascii="Times New Roman" w:hAnsi="Times New Roman"/>
                <w:bCs/>
              </w:rPr>
              <w:t>неустранение</w:t>
            </w:r>
            <w:proofErr w:type="spellEnd"/>
            <w:r w:rsidRPr="00656D9C">
              <w:rPr>
                <w:rFonts w:ascii="Times New Roman" w:hAnsi="Times New Roman"/>
                <w:bCs/>
              </w:rPr>
              <w:t xml:space="preserve"> нарушений перед отопительным сезоном хотят ввести штрафы </w:t>
            </w:r>
          </w:p>
          <w:p w14:paraId="7EC4CEEF"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28 августа 2025 г. в Госдуму на рассмотрение поступил проект поправок к КоАП РФ, касающийся повышения надежности и безопасности систем теплоснабжения, обеспечения готовности к отопительному периоду муниципальных образований, теплоснабжающих и теплосетевых организаций, а также потребителей тепловой энергии. </w:t>
            </w:r>
          </w:p>
          <w:p w14:paraId="5F439FD5"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В частности, предлагается дополнить статью 9.24 Кодекса частями 6-8, устанавливающими ответственность за </w:t>
            </w:r>
            <w:proofErr w:type="spellStart"/>
            <w:r w:rsidRPr="00656D9C">
              <w:rPr>
                <w:rFonts w:ascii="Times New Roman" w:hAnsi="Times New Roman"/>
                <w:bCs/>
              </w:rPr>
              <w:t>неустранение</w:t>
            </w:r>
            <w:proofErr w:type="spellEnd"/>
            <w:r w:rsidRPr="00656D9C">
              <w:rPr>
                <w:rFonts w:ascii="Times New Roman" w:hAnsi="Times New Roman"/>
                <w:bCs/>
              </w:rPr>
              <w:t xml:space="preserve"> выявленных нарушений, указанных в акте, содержащем оценку обеспечения готовности к отопительному периоду, в установленные сроки. Для граждан в этом случае предусматривается предупреждение или штраф 500 руб., для должностных лиц - штраф от 2 до 4 тыс. руб., для юрлиц - штраф от 5 до 10 тыс. руб. </w:t>
            </w:r>
          </w:p>
          <w:p w14:paraId="398D6B1E" w14:textId="405795B5" w:rsidR="00E0267D" w:rsidRPr="008A15D6" w:rsidRDefault="00656D9C" w:rsidP="00656D9C">
            <w:pPr>
              <w:autoSpaceDE w:val="0"/>
              <w:autoSpaceDN w:val="0"/>
              <w:adjustRightInd w:val="0"/>
              <w:jc w:val="both"/>
              <w:rPr>
                <w:rFonts w:ascii="Times New Roman" w:hAnsi="Times New Roman"/>
                <w:bCs/>
              </w:rPr>
            </w:pPr>
            <w:r w:rsidRPr="00656D9C">
              <w:rPr>
                <w:rFonts w:ascii="Times New Roman" w:hAnsi="Times New Roman"/>
                <w:bCs/>
              </w:rPr>
              <w:t>Также устанавливается ответственность должностных лиц за нарушение сроков направления для утверждения схем теплоснабжения поселений, муниципальных и городских округов, отнесенных к ценовым зонам теплоснабжения, и несвоевременное размещение информации о проведении публичных слушаний по проекту схемы теплоснабжения или протокола по итогам их проведения.</w:t>
            </w:r>
          </w:p>
        </w:tc>
        <w:tc>
          <w:tcPr>
            <w:tcW w:w="4393" w:type="dxa"/>
            <w:tcBorders>
              <w:top w:val="single" w:sz="4" w:space="0" w:color="auto"/>
              <w:left w:val="single" w:sz="4" w:space="0" w:color="auto"/>
              <w:bottom w:val="single" w:sz="4" w:space="0" w:color="auto"/>
              <w:right w:val="single" w:sz="4" w:space="0" w:color="auto"/>
            </w:tcBorders>
          </w:tcPr>
          <w:p w14:paraId="01534022" w14:textId="05F3B61E" w:rsidR="00E0267D" w:rsidRPr="008A15D6" w:rsidRDefault="00E0267D" w:rsidP="008A15D6">
            <w:pPr>
              <w:autoSpaceDE w:val="0"/>
              <w:autoSpaceDN w:val="0"/>
              <w:adjustRightInd w:val="0"/>
              <w:jc w:val="both"/>
              <w:rPr>
                <w:rFonts w:ascii="Times New Roman" w:hAnsi="Times New Roman"/>
                <w:bCs/>
              </w:rPr>
            </w:pPr>
          </w:p>
        </w:tc>
      </w:tr>
      <w:tr w:rsidR="00A62199" w:rsidRPr="000F6CEB" w14:paraId="355F5D4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5705E25" w14:textId="77777777" w:rsidR="00A62199" w:rsidRPr="00BA76C7" w:rsidRDefault="00A62199"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2D8A4FA" w14:textId="294943D7" w:rsidR="00A62199" w:rsidRPr="00995391" w:rsidRDefault="00A62199" w:rsidP="00A62199">
            <w:pPr>
              <w:autoSpaceDE w:val="0"/>
              <w:autoSpaceDN w:val="0"/>
              <w:adjustRightInd w:val="0"/>
              <w:jc w:val="both"/>
              <w:rPr>
                <w:rFonts w:ascii="Times New Roman" w:hAnsi="Times New Roman"/>
                <w:bCs/>
              </w:rPr>
            </w:pPr>
            <w:r w:rsidRPr="00A62199">
              <w:rPr>
                <w:rFonts w:ascii="Times New Roman" w:hAnsi="Times New Roman"/>
                <w:bCs/>
              </w:rPr>
              <w:t xml:space="preserve">Постановление Правительства Российской Федерации от 3 июля 2025 г. N 1009 "О внесении изменений в некоторые акты </w:t>
            </w:r>
            <w:r w:rsidRPr="00A62199">
              <w:rPr>
                <w:rFonts w:ascii="Times New Roman" w:hAnsi="Times New Roman"/>
                <w:bCs/>
              </w:rPr>
              <w:lastRenderedPageBreak/>
              <w:t>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926B69F"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lastRenderedPageBreak/>
              <w:t>В Закон о приватизации государственного и муниципального имущества были внесены поправки в части:</w:t>
            </w:r>
          </w:p>
          <w:p w14:paraId="7D389E31" w14:textId="77777777" w:rsidR="00A62199" w:rsidRPr="00A62199" w:rsidRDefault="00A62199" w:rsidP="00A62199">
            <w:pPr>
              <w:autoSpaceDE w:val="0"/>
              <w:autoSpaceDN w:val="0"/>
              <w:adjustRightInd w:val="0"/>
              <w:jc w:val="both"/>
              <w:rPr>
                <w:rFonts w:ascii="Times New Roman" w:hAnsi="Times New Roman"/>
                <w:bCs/>
              </w:rPr>
            </w:pPr>
          </w:p>
          <w:p w14:paraId="0019B2FE"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 уточнения способов приватизации;</w:t>
            </w:r>
          </w:p>
          <w:p w14:paraId="74F4710B" w14:textId="77777777" w:rsidR="00A62199" w:rsidRPr="00A62199" w:rsidRDefault="00A62199" w:rsidP="00A62199">
            <w:pPr>
              <w:autoSpaceDE w:val="0"/>
              <w:autoSpaceDN w:val="0"/>
              <w:adjustRightInd w:val="0"/>
              <w:jc w:val="both"/>
              <w:rPr>
                <w:rFonts w:ascii="Times New Roman" w:hAnsi="Times New Roman"/>
                <w:bCs/>
              </w:rPr>
            </w:pPr>
          </w:p>
          <w:p w14:paraId="60A1AABB"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lastRenderedPageBreak/>
              <w:t>- формирования перечней федерального имущества, приватизируемого без включения в прогнозный план (программу) приватизации;</w:t>
            </w:r>
          </w:p>
          <w:p w14:paraId="351FB99A" w14:textId="77777777" w:rsidR="00A62199" w:rsidRPr="00A62199" w:rsidRDefault="00A62199" w:rsidP="00A62199">
            <w:pPr>
              <w:autoSpaceDE w:val="0"/>
              <w:autoSpaceDN w:val="0"/>
              <w:adjustRightInd w:val="0"/>
              <w:jc w:val="both"/>
              <w:rPr>
                <w:rFonts w:ascii="Times New Roman" w:hAnsi="Times New Roman"/>
                <w:bCs/>
              </w:rPr>
            </w:pPr>
          </w:p>
          <w:p w14:paraId="1D20117A"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 продажи государственного и муниципального имущества по минимально допустимой цене.</w:t>
            </w:r>
          </w:p>
          <w:p w14:paraId="724B4890" w14:textId="77777777" w:rsidR="00A62199" w:rsidRPr="00A62199" w:rsidRDefault="00A62199" w:rsidP="00A62199">
            <w:pPr>
              <w:autoSpaceDE w:val="0"/>
              <w:autoSpaceDN w:val="0"/>
              <w:adjustRightInd w:val="0"/>
              <w:jc w:val="both"/>
              <w:rPr>
                <w:rFonts w:ascii="Times New Roman" w:hAnsi="Times New Roman"/>
                <w:bCs/>
              </w:rPr>
            </w:pPr>
          </w:p>
          <w:p w14:paraId="4D2BB4F2"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В связи с этим внесены изменения в ряд правительственных актов, в т. ч. в правила подготовки и принятия решений об условиях приватизации федерального имущества, в положение об организации и проведении продажи государственного или муниципального имущества в электронной форме.</w:t>
            </w:r>
          </w:p>
          <w:p w14:paraId="20C992D7" w14:textId="77777777" w:rsidR="00A62199" w:rsidRPr="00A62199" w:rsidRDefault="00A62199" w:rsidP="00A62199">
            <w:pPr>
              <w:autoSpaceDE w:val="0"/>
              <w:autoSpaceDN w:val="0"/>
              <w:adjustRightInd w:val="0"/>
              <w:jc w:val="both"/>
              <w:rPr>
                <w:rFonts w:ascii="Times New Roman" w:hAnsi="Times New Roman"/>
                <w:bCs/>
              </w:rPr>
            </w:pPr>
          </w:p>
          <w:p w14:paraId="7C3E0E9E" w14:textId="7012FD4C" w:rsidR="00A62199" w:rsidRPr="00995391" w:rsidRDefault="00A62199" w:rsidP="00A62199">
            <w:pPr>
              <w:autoSpaceDE w:val="0"/>
              <w:autoSpaceDN w:val="0"/>
              <w:adjustRightInd w:val="0"/>
              <w:jc w:val="both"/>
              <w:rPr>
                <w:rFonts w:ascii="Times New Roman" w:hAnsi="Times New Roman"/>
                <w:bCs/>
              </w:rPr>
            </w:pPr>
            <w:r w:rsidRPr="00A62199">
              <w:rPr>
                <w:rFonts w:ascii="Times New Roman" w:hAnsi="Times New Roman"/>
                <w:bCs/>
              </w:rPr>
              <w:t>Постановление вступает в силу со дня опубликования.</w:t>
            </w:r>
          </w:p>
        </w:tc>
        <w:tc>
          <w:tcPr>
            <w:tcW w:w="4393" w:type="dxa"/>
            <w:tcBorders>
              <w:top w:val="single" w:sz="4" w:space="0" w:color="auto"/>
              <w:left w:val="single" w:sz="4" w:space="0" w:color="auto"/>
              <w:bottom w:val="single" w:sz="4" w:space="0" w:color="auto"/>
              <w:right w:val="single" w:sz="4" w:space="0" w:color="auto"/>
            </w:tcBorders>
          </w:tcPr>
          <w:p w14:paraId="5CC6390F"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lastRenderedPageBreak/>
              <w:t>Вступает в силу с 3 июля 2025 г.</w:t>
            </w:r>
          </w:p>
          <w:p w14:paraId="4CD6DA15" w14:textId="77777777" w:rsidR="00A62199" w:rsidRPr="00A62199" w:rsidRDefault="00A62199" w:rsidP="00A62199">
            <w:pPr>
              <w:autoSpaceDE w:val="0"/>
              <w:autoSpaceDN w:val="0"/>
              <w:adjustRightInd w:val="0"/>
              <w:jc w:val="both"/>
              <w:rPr>
                <w:rFonts w:ascii="Times New Roman" w:hAnsi="Times New Roman"/>
                <w:bCs/>
              </w:rPr>
            </w:pPr>
          </w:p>
          <w:p w14:paraId="69793EE1"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Опубликование:</w:t>
            </w:r>
          </w:p>
          <w:p w14:paraId="6B6E231D" w14:textId="77777777" w:rsidR="00A62199" w:rsidRPr="00A62199" w:rsidRDefault="00A62199" w:rsidP="00A62199">
            <w:pPr>
              <w:autoSpaceDE w:val="0"/>
              <w:autoSpaceDN w:val="0"/>
              <w:adjustRightInd w:val="0"/>
              <w:jc w:val="both"/>
              <w:rPr>
                <w:rFonts w:ascii="Times New Roman" w:hAnsi="Times New Roman"/>
                <w:bCs/>
              </w:rPr>
            </w:pPr>
          </w:p>
          <w:p w14:paraId="7B460685"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lastRenderedPageBreak/>
              <w:t>официальный интернет-портал правовой информации (pravo.gov.ru) 3 июля 2025 г. N 0001202507030030</w:t>
            </w:r>
          </w:p>
          <w:p w14:paraId="4875073D" w14:textId="77777777" w:rsidR="00A62199" w:rsidRPr="00A62199" w:rsidRDefault="00A62199" w:rsidP="00A62199">
            <w:pPr>
              <w:autoSpaceDE w:val="0"/>
              <w:autoSpaceDN w:val="0"/>
              <w:adjustRightInd w:val="0"/>
              <w:jc w:val="both"/>
              <w:rPr>
                <w:rFonts w:ascii="Times New Roman" w:hAnsi="Times New Roman"/>
                <w:bCs/>
              </w:rPr>
            </w:pPr>
          </w:p>
          <w:p w14:paraId="73C3B0B7" w14:textId="4CA390CB" w:rsidR="00A62199" w:rsidRPr="00995391" w:rsidRDefault="00A62199" w:rsidP="00A62199">
            <w:pPr>
              <w:autoSpaceDE w:val="0"/>
              <w:autoSpaceDN w:val="0"/>
              <w:adjustRightInd w:val="0"/>
              <w:jc w:val="both"/>
              <w:rPr>
                <w:rFonts w:ascii="Times New Roman" w:hAnsi="Times New Roman"/>
                <w:bCs/>
              </w:rPr>
            </w:pPr>
            <w:r w:rsidRPr="00A62199">
              <w:rPr>
                <w:rFonts w:ascii="Times New Roman" w:hAnsi="Times New Roman"/>
                <w:bCs/>
              </w:rPr>
              <w:t>Собрание законодательства Российской Федерации, 7 июля 2025 г. N 27 ст. 3775</w:t>
            </w:r>
          </w:p>
        </w:tc>
      </w:tr>
      <w:tr w:rsidR="00970E09" w:rsidRPr="000F6CEB" w14:paraId="0C87E80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366A36B" w14:textId="77777777" w:rsidR="00970E09" w:rsidRPr="00BA76C7" w:rsidRDefault="00970E09"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397FA9E" w14:textId="6DB1595C" w:rsidR="00970E09" w:rsidRPr="008A15D6" w:rsidRDefault="00995391" w:rsidP="00543A30">
            <w:pPr>
              <w:autoSpaceDE w:val="0"/>
              <w:autoSpaceDN w:val="0"/>
              <w:adjustRightInd w:val="0"/>
              <w:jc w:val="both"/>
              <w:rPr>
                <w:rFonts w:ascii="Times New Roman" w:hAnsi="Times New Roman"/>
                <w:bCs/>
              </w:rPr>
            </w:pPr>
            <w:r w:rsidRPr="00995391">
              <w:rPr>
                <w:rFonts w:ascii="Times New Roman" w:hAnsi="Times New Roman"/>
                <w:bCs/>
              </w:rPr>
              <w:t>Постановление Правительства Российской Федерации от 1 августа 2025 г. № 1150 "О внесении изменений в постановление Правительства Российской Федерации от 23 марта 2024 г. N 366"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00B7483E"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 xml:space="preserve">Изменены правила оказания поддержки гражданам, чье жилье было повреждено или утрачено из-за региональных ЧС </w:t>
            </w:r>
          </w:p>
          <w:p w14:paraId="125B258D"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 xml:space="preserve">Скорректирован порядок предоставления субсидий для оказания помощи гражданам, чье жилье было повреждено и (или) утрачено в результате региональных ЧС. </w:t>
            </w:r>
          </w:p>
          <w:p w14:paraId="4DBC6073"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 xml:space="preserve">Исключается оказание помощи гражданам - нанимателям утраченных жилых помещений по договорам </w:t>
            </w:r>
            <w:proofErr w:type="spellStart"/>
            <w:r w:rsidRPr="00995391">
              <w:rPr>
                <w:rFonts w:ascii="Times New Roman" w:hAnsi="Times New Roman"/>
                <w:bCs/>
              </w:rPr>
              <w:t>соцнайма</w:t>
            </w:r>
            <w:proofErr w:type="spellEnd"/>
            <w:r w:rsidRPr="00995391">
              <w:rPr>
                <w:rFonts w:ascii="Times New Roman" w:hAnsi="Times New Roman"/>
                <w:bCs/>
              </w:rPr>
              <w:t xml:space="preserve">. </w:t>
            </w:r>
          </w:p>
          <w:p w14:paraId="68764275" w14:textId="4ECCF308" w:rsidR="00970E09" w:rsidRPr="003F70B7" w:rsidRDefault="00995391" w:rsidP="00995391">
            <w:pPr>
              <w:autoSpaceDE w:val="0"/>
              <w:autoSpaceDN w:val="0"/>
              <w:adjustRightInd w:val="0"/>
              <w:jc w:val="both"/>
              <w:rPr>
                <w:rFonts w:ascii="Times New Roman" w:hAnsi="Times New Roman"/>
                <w:bCs/>
              </w:rPr>
            </w:pPr>
            <w:r w:rsidRPr="00995391">
              <w:rPr>
                <w:rFonts w:ascii="Times New Roman" w:hAnsi="Times New Roman"/>
                <w:bCs/>
              </w:rPr>
              <w:t>До 9 тыс. руб. повышена стоимость капремонта 1 кв. м общей площади поврежденного жилого помещения. С 2026 г. размер стоимости устанавливается Минстроем. Начиная с 1 января 2027 г. он будет ежегодно индексироваться.</w:t>
            </w:r>
          </w:p>
        </w:tc>
        <w:tc>
          <w:tcPr>
            <w:tcW w:w="4393" w:type="dxa"/>
            <w:tcBorders>
              <w:top w:val="single" w:sz="4" w:space="0" w:color="auto"/>
              <w:left w:val="single" w:sz="4" w:space="0" w:color="auto"/>
              <w:bottom w:val="single" w:sz="4" w:space="0" w:color="auto"/>
              <w:right w:val="single" w:sz="4" w:space="0" w:color="auto"/>
            </w:tcBorders>
          </w:tcPr>
          <w:p w14:paraId="15EB1A05"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Вступает в силу с 9 августа 2025 г.</w:t>
            </w:r>
          </w:p>
          <w:p w14:paraId="2855AB8E" w14:textId="77777777" w:rsidR="00995391" w:rsidRPr="00995391" w:rsidRDefault="00995391" w:rsidP="00995391">
            <w:pPr>
              <w:autoSpaceDE w:val="0"/>
              <w:autoSpaceDN w:val="0"/>
              <w:adjustRightInd w:val="0"/>
              <w:jc w:val="both"/>
              <w:rPr>
                <w:rFonts w:ascii="Times New Roman" w:hAnsi="Times New Roman"/>
                <w:bCs/>
              </w:rPr>
            </w:pPr>
          </w:p>
          <w:p w14:paraId="79A32260"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Опубликование:</w:t>
            </w:r>
          </w:p>
          <w:p w14:paraId="026ABB22" w14:textId="77777777" w:rsidR="00995391" w:rsidRPr="00995391" w:rsidRDefault="00995391" w:rsidP="00995391">
            <w:pPr>
              <w:autoSpaceDE w:val="0"/>
              <w:autoSpaceDN w:val="0"/>
              <w:adjustRightInd w:val="0"/>
              <w:jc w:val="both"/>
              <w:rPr>
                <w:rFonts w:ascii="Times New Roman" w:hAnsi="Times New Roman"/>
                <w:bCs/>
              </w:rPr>
            </w:pPr>
          </w:p>
          <w:p w14:paraId="5399BD60"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официальный интернет-портал правовой информации (pravo.gov.ru) 1 августа 2025 г. N 0001202508010026</w:t>
            </w:r>
          </w:p>
          <w:p w14:paraId="4C02E44B" w14:textId="77777777" w:rsidR="00995391" w:rsidRPr="00995391" w:rsidRDefault="00995391" w:rsidP="00995391">
            <w:pPr>
              <w:autoSpaceDE w:val="0"/>
              <w:autoSpaceDN w:val="0"/>
              <w:adjustRightInd w:val="0"/>
              <w:jc w:val="both"/>
              <w:rPr>
                <w:rFonts w:ascii="Times New Roman" w:hAnsi="Times New Roman"/>
                <w:bCs/>
              </w:rPr>
            </w:pPr>
          </w:p>
          <w:p w14:paraId="1BE07226" w14:textId="25FCE89D" w:rsidR="00970E09" w:rsidRPr="008A15D6" w:rsidRDefault="00995391" w:rsidP="00995391">
            <w:pPr>
              <w:autoSpaceDE w:val="0"/>
              <w:autoSpaceDN w:val="0"/>
              <w:adjustRightInd w:val="0"/>
              <w:jc w:val="both"/>
              <w:rPr>
                <w:rFonts w:ascii="Times New Roman" w:hAnsi="Times New Roman"/>
                <w:bCs/>
              </w:rPr>
            </w:pPr>
            <w:r w:rsidRPr="00995391">
              <w:rPr>
                <w:rFonts w:ascii="Times New Roman" w:hAnsi="Times New Roman"/>
                <w:bCs/>
              </w:rPr>
              <w:t>Собрание законодательства Российской Федерации, 4 августа 2025 г. N 31 ст. 4842</w:t>
            </w:r>
          </w:p>
        </w:tc>
      </w:tr>
      <w:tr w:rsidR="008A15D6" w:rsidRPr="000F6CEB" w14:paraId="474E246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608F27" w14:textId="77777777" w:rsidR="008A15D6" w:rsidRPr="00BA76C7" w:rsidRDefault="008A15D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D60C4C6" w14:textId="2A3FF0FA" w:rsidR="008A15D6" w:rsidRPr="00543A30" w:rsidRDefault="00BE2CED" w:rsidP="00543A30">
            <w:pPr>
              <w:autoSpaceDE w:val="0"/>
              <w:autoSpaceDN w:val="0"/>
              <w:adjustRightInd w:val="0"/>
              <w:jc w:val="both"/>
              <w:rPr>
                <w:rFonts w:ascii="Times New Roman" w:hAnsi="Times New Roman"/>
                <w:bCs/>
              </w:rPr>
            </w:pPr>
            <w:r w:rsidRPr="00BE2CED">
              <w:rPr>
                <w:rFonts w:ascii="Times New Roman" w:hAnsi="Times New Roman"/>
                <w:bCs/>
              </w:rPr>
              <w:t>Постановление Правительства Российской Федерации от 4 августа 2025 г. N 1165 “О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469D8A5" w14:textId="4A4DA7BB" w:rsidR="008A15D6" w:rsidRPr="00543A30" w:rsidRDefault="00BE2CED" w:rsidP="00BE2CED">
            <w:pPr>
              <w:autoSpaceDE w:val="0"/>
              <w:autoSpaceDN w:val="0"/>
              <w:adjustRightInd w:val="0"/>
              <w:jc w:val="both"/>
              <w:rPr>
                <w:rFonts w:ascii="Times New Roman" w:hAnsi="Times New Roman"/>
                <w:bCs/>
              </w:rPr>
            </w:pPr>
            <w:r w:rsidRPr="00BE2CED">
              <w:rPr>
                <w:rFonts w:ascii="Times New Roman" w:hAnsi="Times New Roman"/>
                <w:bCs/>
              </w:rPr>
              <w:t>Скорректировано Положение о федеральном государственном земельном контроле (надзоре)</w:t>
            </w:r>
            <w:r>
              <w:rPr>
                <w:rFonts w:ascii="Times New Roman" w:hAnsi="Times New Roman"/>
                <w:bCs/>
              </w:rPr>
              <w:t>, в том числе в</w:t>
            </w:r>
            <w:r w:rsidRPr="00BE2CED">
              <w:rPr>
                <w:rFonts w:ascii="Times New Roman" w:hAnsi="Times New Roman"/>
                <w:bCs/>
              </w:rPr>
              <w:t>несены изменения в правила взаимодействия федеральных органов земельного контроля с органами муниципального контроля.</w:t>
            </w:r>
          </w:p>
        </w:tc>
        <w:tc>
          <w:tcPr>
            <w:tcW w:w="4393" w:type="dxa"/>
            <w:tcBorders>
              <w:top w:val="single" w:sz="4" w:space="0" w:color="auto"/>
              <w:left w:val="single" w:sz="4" w:space="0" w:color="auto"/>
              <w:bottom w:val="single" w:sz="4" w:space="0" w:color="auto"/>
              <w:right w:val="single" w:sz="4" w:space="0" w:color="auto"/>
            </w:tcBorders>
          </w:tcPr>
          <w:p w14:paraId="1223E511" w14:textId="77777777" w:rsidR="003F70B7" w:rsidRPr="003F70B7" w:rsidRDefault="003F70B7" w:rsidP="003F70B7">
            <w:pPr>
              <w:autoSpaceDE w:val="0"/>
              <w:autoSpaceDN w:val="0"/>
              <w:adjustRightInd w:val="0"/>
              <w:jc w:val="both"/>
              <w:rPr>
                <w:rFonts w:ascii="Times New Roman" w:hAnsi="Times New Roman"/>
              </w:rPr>
            </w:pPr>
            <w:r w:rsidRPr="003F70B7">
              <w:rPr>
                <w:rFonts w:ascii="Times New Roman" w:hAnsi="Times New Roman"/>
              </w:rPr>
              <w:t>Вступает в силу с 1 сентября 2025 г.</w:t>
            </w:r>
          </w:p>
          <w:p w14:paraId="04CD8780" w14:textId="77777777" w:rsidR="003F70B7" w:rsidRPr="003F70B7" w:rsidRDefault="003F70B7" w:rsidP="003F70B7">
            <w:pPr>
              <w:autoSpaceDE w:val="0"/>
              <w:autoSpaceDN w:val="0"/>
              <w:adjustRightInd w:val="0"/>
              <w:jc w:val="both"/>
              <w:rPr>
                <w:rFonts w:ascii="Times New Roman" w:hAnsi="Times New Roman"/>
              </w:rPr>
            </w:pPr>
          </w:p>
          <w:p w14:paraId="5BD3ED59" w14:textId="77777777" w:rsidR="003F70B7" w:rsidRPr="003F70B7" w:rsidRDefault="003F70B7" w:rsidP="003F70B7">
            <w:pPr>
              <w:autoSpaceDE w:val="0"/>
              <w:autoSpaceDN w:val="0"/>
              <w:adjustRightInd w:val="0"/>
              <w:jc w:val="both"/>
              <w:rPr>
                <w:rFonts w:ascii="Times New Roman" w:hAnsi="Times New Roman"/>
              </w:rPr>
            </w:pPr>
            <w:r w:rsidRPr="003F70B7">
              <w:rPr>
                <w:rFonts w:ascii="Times New Roman" w:hAnsi="Times New Roman"/>
              </w:rPr>
              <w:t>Опубликование:</w:t>
            </w:r>
          </w:p>
          <w:p w14:paraId="6C4563D8" w14:textId="77777777" w:rsidR="003F70B7" w:rsidRPr="003F70B7" w:rsidRDefault="003F70B7" w:rsidP="003F70B7">
            <w:pPr>
              <w:autoSpaceDE w:val="0"/>
              <w:autoSpaceDN w:val="0"/>
              <w:adjustRightInd w:val="0"/>
              <w:jc w:val="both"/>
              <w:rPr>
                <w:rFonts w:ascii="Times New Roman" w:hAnsi="Times New Roman"/>
              </w:rPr>
            </w:pPr>
          </w:p>
          <w:p w14:paraId="3D14409E" w14:textId="77777777" w:rsidR="003F70B7" w:rsidRPr="003F70B7" w:rsidRDefault="003F70B7" w:rsidP="003F70B7">
            <w:pPr>
              <w:autoSpaceDE w:val="0"/>
              <w:autoSpaceDN w:val="0"/>
              <w:adjustRightInd w:val="0"/>
              <w:jc w:val="both"/>
              <w:rPr>
                <w:rFonts w:ascii="Times New Roman" w:hAnsi="Times New Roman"/>
              </w:rPr>
            </w:pPr>
            <w:r w:rsidRPr="003F70B7">
              <w:rPr>
                <w:rFonts w:ascii="Times New Roman" w:hAnsi="Times New Roman"/>
              </w:rPr>
              <w:t>официальный интернет-портал правовой информации (pravo.gov.ru) 19 августа 2025 г. N 0001202508190009</w:t>
            </w:r>
          </w:p>
          <w:p w14:paraId="4CFFBDA5" w14:textId="77777777" w:rsidR="003F70B7" w:rsidRPr="003F70B7" w:rsidRDefault="003F70B7" w:rsidP="003F70B7">
            <w:pPr>
              <w:autoSpaceDE w:val="0"/>
              <w:autoSpaceDN w:val="0"/>
              <w:adjustRightInd w:val="0"/>
              <w:jc w:val="both"/>
              <w:rPr>
                <w:rFonts w:ascii="Times New Roman" w:hAnsi="Times New Roman"/>
              </w:rPr>
            </w:pPr>
          </w:p>
          <w:p w14:paraId="6BA8D707" w14:textId="0A1B5164" w:rsidR="008A15D6" w:rsidRPr="009F1DC9" w:rsidRDefault="003F70B7" w:rsidP="003F70B7">
            <w:pPr>
              <w:autoSpaceDE w:val="0"/>
              <w:autoSpaceDN w:val="0"/>
              <w:adjustRightInd w:val="0"/>
              <w:jc w:val="both"/>
              <w:rPr>
                <w:rFonts w:ascii="Times New Roman" w:hAnsi="Times New Roman"/>
              </w:rPr>
            </w:pPr>
            <w:r w:rsidRPr="003F70B7">
              <w:rPr>
                <w:rFonts w:ascii="Times New Roman" w:hAnsi="Times New Roman"/>
              </w:rPr>
              <w:t>Собрание законодательства Российской Федерации, 25 августа 2025 г. N 34 ст. 5122</w:t>
            </w:r>
          </w:p>
        </w:tc>
      </w:tr>
      <w:tr w:rsidR="003D26D7" w:rsidRPr="000F6CEB" w14:paraId="7F33B70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5D245A8" w14:textId="77777777" w:rsidR="003D26D7" w:rsidRPr="00BA76C7" w:rsidRDefault="003D26D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EC704B1" w14:textId="3ECADA97" w:rsidR="003D26D7" w:rsidRPr="00B01F9D" w:rsidRDefault="003F70B7" w:rsidP="00543A30">
            <w:pPr>
              <w:autoSpaceDE w:val="0"/>
              <w:autoSpaceDN w:val="0"/>
              <w:adjustRightInd w:val="0"/>
              <w:jc w:val="both"/>
              <w:rPr>
                <w:rFonts w:ascii="Times New Roman" w:hAnsi="Times New Roman"/>
                <w:bCs/>
              </w:rPr>
            </w:pPr>
            <w:r w:rsidRPr="003F70B7">
              <w:rPr>
                <w:rFonts w:ascii="Times New Roman" w:hAnsi="Times New Roman"/>
                <w:bCs/>
              </w:rPr>
              <w:t xml:space="preserve">Постановление Правительства Российской Федерации от 15 августа 2025 г. № 1225 "О внесении изменений в </w:t>
            </w:r>
            <w:r w:rsidRPr="003F70B7">
              <w:rPr>
                <w:rFonts w:ascii="Times New Roman" w:hAnsi="Times New Roman"/>
                <w:bCs/>
              </w:rPr>
              <w:lastRenderedPageBreak/>
              <w:t>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5A32AD3" w14:textId="77777777" w:rsidR="003F70B7" w:rsidRPr="003F70B7" w:rsidRDefault="003F70B7" w:rsidP="003F70B7">
            <w:pPr>
              <w:autoSpaceDE w:val="0"/>
              <w:autoSpaceDN w:val="0"/>
              <w:adjustRightInd w:val="0"/>
              <w:jc w:val="both"/>
              <w:rPr>
                <w:rFonts w:ascii="Times New Roman" w:hAnsi="Times New Roman"/>
                <w:bCs/>
              </w:rPr>
            </w:pPr>
            <w:r w:rsidRPr="003F70B7">
              <w:rPr>
                <w:rFonts w:ascii="Times New Roman" w:hAnsi="Times New Roman"/>
                <w:bCs/>
              </w:rPr>
              <w:lastRenderedPageBreak/>
              <w:t xml:space="preserve">Актуализированы акты в сфере обращения с ТКО </w:t>
            </w:r>
          </w:p>
          <w:p w14:paraId="7FAEB9F7" w14:textId="77777777" w:rsidR="003F70B7" w:rsidRPr="003F70B7" w:rsidRDefault="003F70B7" w:rsidP="003F70B7">
            <w:pPr>
              <w:autoSpaceDE w:val="0"/>
              <w:autoSpaceDN w:val="0"/>
              <w:adjustRightInd w:val="0"/>
              <w:jc w:val="both"/>
              <w:rPr>
                <w:rFonts w:ascii="Times New Roman" w:hAnsi="Times New Roman"/>
                <w:bCs/>
              </w:rPr>
            </w:pPr>
            <w:r w:rsidRPr="003F70B7">
              <w:rPr>
                <w:rFonts w:ascii="Times New Roman" w:hAnsi="Times New Roman"/>
                <w:bCs/>
              </w:rPr>
              <w:t xml:space="preserve">В связи с внесением изменений в законы об отходах производства и потребления и об охране окружающей среды Правительство скорректировало: </w:t>
            </w:r>
          </w:p>
          <w:p w14:paraId="6D212659" w14:textId="77777777" w:rsidR="003F70B7" w:rsidRPr="003F70B7" w:rsidRDefault="003F70B7" w:rsidP="003F70B7">
            <w:pPr>
              <w:autoSpaceDE w:val="0"/>
              <w:autoSpaceDN w:val="0"/>
              <w:adjustRightInd w:val="0"/>
              <w:jc w:val="both"/>
              <w:rPr>
                <w:rFonts w:ascii="Times New Roman" w:hAnsi="Times New Roman"/>
                <w:bCs/>
              </w:rPr>
            </w:pPr>
            <w:r w:rsidRPr="003F70B7">
              <w:rPr>
                <w:rFonts w:ascii="Times New Roman" w:hAnsi="Times New Roman"/>
                <w:bCs/>
              </w:rPr>
              <w:lastRenderedPageBreak/>
              <w:t xml:space="preserve">- правила разработки, утверждения и изменения инвестиционных и производственных программ в области обращения с ТКО, порядок контроля за их реализацией; </w:t>
            </w:r>
          </w:p>
          <w:p w14:paraId="2BC91AA5" w14:textId="77777777" w:rsidR="003F70B7" w:rsidRPr="003F70B7" w:rsidRDefault="003F70B7" w:rsidP="003F70B7">
            <w:pPr>
              <w:autoSpaceDE w:val="0"/>
              <w:autoSpaceDN w:val="0"/>
              <w:adjustRightInd w:val="0"/>
              <w:jc w:val="both"/>
              <w:rPr>
                <w:rFonts w:ascii="Times New Roman" w:hAnsi="Times New Roman"/>
                <w:bCs/>
              </w:rPr>
            </w:pPr>
            <w:r w:rsidRPr="003F70B7">
              <w:rPr>
                <w:rFonts w:ascii="Times New Roman" w:hAnsi="Times New Roman"/>
                <w:bCs/>
              </w:rPr>
              <w:t xml:space="preserve">- правила определения плановых и фактических значений показателей эффективности объектов обработки, обезвреживания и захоронения ТКО. </w:t>
            </w:r>
          </w:p>
          <w:p w14:paraId="5D0FFE96" w14:textId="77777777" w:rsidR="003F70B7" w:rsidRPr="003F70B7" w:rsidRDefault="003F70B7" w:rsidP="003F70B7">
            <w:pPr>
              <w:autoSpaceDE w:val="0"/>
              <w:autoSpaceDN w:val="0"/>
              <w:adjustRightInd w:val="0"/>
              <w:jc w:val="both"/>
              <w:rPr>
                <w:rFonts w:ascii="Times New Roman" w:hAnsi="Times New Roman"/>
                <w:bCs/>
              </w:rPr>
            </w:pPr>
            <w:r w:rsidRPr="003F70B7">
              <w:rPr>
                <w:rFonts w:ascii="Times New Roman" w:hAnsi="Times New Roman"/>
                <w:bCs/>
              </w:rPr>
              <w:t xml:space="preserve">В частности, закреплена возможность утверждения инвестиционных программ для регулируемых и нерегулируемых организаций, осуществляющих строительство, реконструкцию объектов энергетической утилизации, утилизации ТКО путем производства из их органической части искусственных грунтов. Для региональных операторов по обращению с ТКО будут утверждаться инвестиционные программы в отношении строительства и реконструкции перегрузочных станций. </w:t>
            </w:r>
          </w:p>
          <w:p w14:paraId="49A6A7BE" w14:textId="77777777" w:rsidR="003F70B7" w:rsidRPr="003F70B7" w:rsidRDefault="003F70B7" w:rsidP="003F70B7">
            <w:pPr>
              <w:autoSpaceDE w:val="0"/>
              <w:autoSpaceDN w:val="0"/>
              <w:adjustRightInd w:val="0"/>
              <w:jc w:val="both"/>
              <w:rPr>
                <w:rFonts w:ascii="Times New Roman" w:hAnsi="Times New Roman"/>
                <w:bCs/>
              </w:rPr>
            </w:pPr>
            <w:r w:rsidRPr="003F70B7">
              <w:rPr>
                <w:rFonts w:ascii="Times New Roman" w:hAnsi="Times New Roman"/>
                <w:bCs/>
              </w:rPr>
              <w:t xml:space="preserve">Кроме того, изменились показатели эффективности объектов. Установлена прямая связь плановых значений показателей объектов с территориальными схемами обращения с отходами производства и потребления. Для определения фактических значений показателей будут использовать федеральную </w:t>
            </w:r>
            <w:proofErr w:type="spellStart"/>
            <w:r w:rsidRPr="003F70B7">
              <w:rPr>
                <w:rFonts w:ascii="Times New Roman" w:hAnsi="Times New Roman"/>
                <w:bCs/>
              </w:rPr>
              <w:t>информсистему</w:t>
            </w:r>
            <w:proofErr w:type="spellEnd"/>
            <w:r w:rsidRPr="003F70B7">
              <w:rPr>
                <w:rFonts w:ascii="Times New Roman" w:hAnsi="Times New Roman"/>
                <w:bCs/>
              </w:rPr>
              <w:t xml:space="preserve"> учета ТКО. Уточнен порядок разработки, рассмотрения, общественного обсуждения, утверждения и корректировки территориальных схем обращения с отходами. </w:t>
            </w:r>
          </w:p>
          <w:p w14:paraId="040BB8CC" w14:textId="197E0967" w:rsidR="003D26D7" w:rsidRPr="00B01F9D" w:rsidRDefault="003F70B7" w:rsidP="003F70B7">
            <w:pPr>
              <w:autoSpaceDE w:val="0"/>
              <w:autoSpaceDN w:val="0"/>
              <w:adjustRightInd w:val="0"/>
              <w:jc w:val="both"/>
              <w:rPr>
                <w:rFonts w:ascii="Times New Roman" w:hAnsi="Times New Roman"/>
                <w:bCs/>
              </w:rPr>
            </w:pPr>
            <w:r w:rsidRPr="003F70B7">
              <w:rPr>
                <w:rFonts w:ascii="Times New Roman" w:hAnsi="Times New Roman"/>
                <w:bCs/>
              </w:rPr>
              <w:t>Постановление вступает в силу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50BD09F4" w14:textId="2C797FE4" w:rsidR="003D26D7" w:rsidRPr="00B01F9D" w:rsidRDefault="003D26D7" w:rsidP="00375C1F">
            <w:pPr>
              <w:autoSpaceDE w:val="0"/>
              <w:autoSpaceDN w:val="0"/>
              <w:adjustRightInd w:val="0"/>
              <w:jc w:val="both"/>
              <w:rPr>
                <w:rFonts w:ascii="Times New Roman" w:hAnsi="Times New Roman"/>
                <w:bCs/>
              </w:rPr>
            </w:pPr>
          </w:p>
        </w:tc>
      </w:tr>
      <w:tr w:rsidR="00656D9C" w:rsidRPr="000F6CEB" w14:paraId="702AF16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24AD2B" w14:textId="77777777" w:rsidR="00656D9C" w:rsidRPr="00BA76C7" w:rsidRDefault="00656D9C"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F1441D5" w14:textId="6638BEED" w:rsidR="00656D9C" w:rsidRPr="003F70B7" w:rsidRDefault="00656D9C" w:rsidP="00543A30">
            <w:pPr>
              <w:autoSpaceDE w:val="0"/>
              <w:autoSpaceDN w:val="0"/>
              <w:adjustRightInd w:val="0"/>
              <w:jc w:val="both"/>
              <w:rPr>
                <w:rFonts w:ascii="Times New Roman" w:hAnsi="Times New Roman"/>
                <w:bCs/>
              </w:rPr>
            </w:pPr>
            <w:r w:rsidRPr="00656D9C">
              <w:rPr>
                <w:rFonts w:ascii="Times New Roman" w:hAnsi="Times New Roman"/>
                <w:bCs/>
              </w:rPr>
              <w:t>Постановление Правительства Российской Федерации от 27 августа 2025 г. № 1289 “О внесении изменений в некоторые акты Правительства Российской Федерации”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28DD11D2"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Комплексное развитие сельских территорий: уточнен порядок оценки эффективности использования субсидий </w:t>
            </w:r>
          </w:p>
          <w:p w14:paraId="4401778F"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Правительство скорректировало госпрограмму "Комплексное развитие сельских территорий". Поправки касаются порядка предоставления субсидий в целях: </w:t>
            </w:r>
          </w:p>
          <w:p w14:paraId="075493BA"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 развития жилищного строительства на сельских территориях и повышения уровня благоустройства домовладений; </w:t>
            </w:r>
          </w:p>
          <w:p w14:paraId="52B3F3D4"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 благоустройства и обеспечения комплексного развития сельских территорий; </w:t>
            </w:r>
          </w:p>
          <w:p w14:paraId="5C9DDAC4"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 развития транспортной инфраструктуры на таких территориях; </w:t>
            </w:r>
          </w:p>
          <w:p w14:paraId="2EDE675F"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 инфраструктурного обустройства сельских территорий новых регионов. </w:t>
            </w:r>
          </w:p>
          <w:p w14:paraId="072E61D9" w14:textId="25307D02" w:rsidR="00656D9C" w:rsidRPr="003F70B7" w:rsidRDefault="00656D9C" w:rsidP="00656D9C">
            <w:pPr>
              <w:autoSpaceDE w:val="0"/>
              <w:autoSpaceDN w:val="0"/>
              <w:adjustRightInd w:val="0"/>
              <w:jc w:val="both"/>
              <w:rPr>
                <w:rFonts w:ascii="Times New Roman" w:hAnsi="Times New Roman"/>
                <w:bCs/>
              </w:rPr>
            </w:pPr>
            <w:r w:rsidRPr="00656D9C">
              <w:rPr>
                <w:rFonts w:ascii="Times New Roman" w:hAnsi="Times New Roman"/>
                <w:bCs/>
              </w:rPr>
              <w:t>В частности, уточнены порядок оценки эффективности использования средств и условия присвоения уровня такой эффективности.</w:t>
            </w:r>
          </w:p>
        </w:tc>
        <w:tc>
          <w:tcPr>
            <w:tcW w:w="4393" w:type="dxa"/>
            <w:tcBorders>
              <w:top w:val="single" w:sz="4" w:space="0" w:color="auto"/>
              <w:left w:val="single" w:sz="4" w:space="0" w:color="auto"/>
              <w:bottom w:val="single" w:sz="4" w:space="0" w:color="auto"/>
              <w:right w:val="single" w:sz="4" w:space="0" w:color="auto"/>
            </w:tcBorders>
          </w:tcPr>
          <w:p w14:paraId="360074FB"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Вступает в силу с 5 сентября 2025 г.</w:t>
            </w:r>
          </w:p>
          <w:p w14:paraId="4B017049" w14:textId="77777777" w:rsidR="00656D9C" w:rsidRPr="00656D9C" w:rsidRDefault="00656D9C" w:rsidP="00656D9C">
            <w:pPr>
              <w:autoSpaceDE w:val="0"/>
              <w:autoSpaceDN w:val="0"/>
              <w:adjustRightInd w:val="0"/>
              <w:jc w:val="both"/>
              <w:rPr>
                <w:rFonts w:ascii="Times New Roman" w:hAnsi="Times New Roman"/>
                <w:bCs/>
              </w:rPr>
            </w:pPr>
          </w:p>
          <w:p w14:paraId="113D6D06"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Опубликование:</w:t>
            </w:r>
          </w:p>
          <w:p w14:paraId="7C8C441C" w14:textId="77777777" w:rsidR="00656D9C" w:rsidRPr="00656D9C" w:rsidRDefault="00656D9C" w:rsidP="00656D9C">
            <w:pPr>
              <w:autoSpaceDE w:val="0"/>
              <w:autoSpaceDN w:val="0"/>
              <w:adjustRightInd w:val="0"/>
              <w:jc w:val="both"/>
              <w:rPr>
                <w:rFonts w:ascii="Times New Roman" w:hAnsi="Times New Roman"/>
                <w:bCs/>
              </w:rPr>
            </w:pPr>
          </w:p>
          <w:p w14:paraId="196C70AA" w14:textId="2C1DEA92" w:rsidR="00656D9C" w:rsidRPr="00B01F9D" w:rsidRDefault="00656D9C" w:rsidP="00656D9C">
            <w:pPr>
              <w:autoSpaceDE w:val="0"/>
              <w:autoSpaceDN w:val="0"/>
              <w:adjustRightInd w:val="0"/>
              <w:jc w:val="both"/>
              <w:rPr>
                <w:rFonts w:ascii="Times New Roman" w:hAnsi="Times New Roman"/>
                <w:bCs/>
              </w:rPr>
            </w:pPr>
            <w:r w:rsidRPr="00656D9C">
              <w:rPr>
                <w:rFonts w:ascii="Times New Roman" w:hAnsi="Times New Roman"/>
                <w:bCs/>
              </w:rPr>
              <w:t>официальный интернет-портал правовой информации (pravo.gov.ru) 28 августа 2025 г. N 0001202508280033</w:t>
            </w:r>
          </w:p>
        </w:tc>
      </w:tr>
      <w:tr w:rsidR="00F85D08" w:rsidRPr="000F6CEB" w14:paraId="177573C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49E19EF" w14:textId="77777777" w:rsidR="00F85D08" w:rsidRPr="00BA76C7" w:rsidRDefault="00F85D0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F8525B9" w14:textId="77777777" w:rsidR="004A319C" w:rsidRPr="004A319C" w:rsidRDefault="004A319C" w:rsidP="004A319C">
            <w:pPr>
              <w:autoSpaceDE w:val="0"/>
              <w:autoSpaceDN w:val="0"/>
              <w:adjustRightInd w:val="0"/>
              <w:jc w:val="both"/>
              <w:rPr>
                <w:rFonts w:ascii="Times New Roman" w:hAnsi="Times New Roman"/>
                <w:bCs/>
              </w:rPr>
            </w:pPr>
            <w:r w:rsidRPr="004A319C">
              <w:rPr>
                <w:rFonts w:ascii="Times New Roman" w:hAnsi="Times New Roman"/>
                <w:bCs/>
              </w:rPr>
              <w:t xml:space="preserve">Проект Постановления Правительства Российской Федерации "Об утверждении Положения о санитарно-защитных зонах и признании </w:t>
            </w:r>
            <w:r w:rsidRPr="004A319C">
              <w:rPr>
                <w:rFonts w:ascii="Times New Roman" w:hAnsi="Times New Roman"/>
                <w:bCs/>
              </w:rPr>
              <w:lastRenderedPageBreak/>
              <w:t xml:space="preserve">утратившим силу постановления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(подготовлен Роспотребнадзором 09.07.2025) </w:t>
            </w:r>
          </w:p>
          <w:p w14:paraId="0055AD59" w14:textId="77777777" w:rsidR="00F85D08" w:rsidRPr="00B01F9D" w:rsidRDefault="00F85D08"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5A744CAD" w14:textId="77777777" w:rsidR="004A319C" w:rsidRPr="004A319C" w:rsidRDefault="004A319C" w:rsidP="004A319C">
            <w:pPr>
              <w:autoSpaceDE w:val="0"/>
              <w:autoSpaceDN w:val="0"/>
              <w:adjustRightInd w:val="0"/>
              <w:jc w:val="both"/>
              <w:rPr>
                <w:rFonts w:ascii="Times New Roman" w:hAnsi="Times New Roman"/>
                <w:bCs/>
              </w:rPr>
            </w:pPr>
            <w:r w:rsidRPr="004A319C">
              <w:rPr>
                <w:rFonts w:ascii="Times New Roman" w:hAnsi="Times New Roman"/>
                <w:bCs/>
              </w:rPr>
              <w:lastRenderedPageBreak/>
              <w:t xml:space="preserve">Роспотребнадзор подготовил новое положение о санитарно-защитных зонах. Оно заменит правила установления таких зон, утвержденные в 2018 г. </w:t>
            </w:r>
          </w:p>
          <w:p w14:paraId="71E7DE16" w14:textId="3AAE7B30" w:rsidR="00F85D08" w:rsidRPr="00B01F9D" w:rsidRDefault="004A319C" w:rsidP="004A319C">
            <w:pPr>
              <w:autoSpaceDE w:val="0"/>
              <w:autoSpaceDN w:val="0"/>
              <w:adjustRightInd w:val="0"/>
              <w:jc w:val="both"/>
              <w:rPr>
                <w:rFonts w:ascii="Times New Roman" w:hAnsi="Times New Roman"/>
                <w:bCs/>
              </w:rPr>
            </w:pPr>
            <w:r w:rsidRPr="004A319C">
              <w:rPr>
                <w:rFonts w:ascii="Times New Roman" w:hAnsi="Times New Roman"/>
                <w:bCs/>
              </w:rPr>
              <w:t xml:space="preserve">Санитарно-защитные зоны устанавливаются в отношении действующих, планируемых к строительству или реконструируемых объектов </w:t>
            </w:r>
            <w:r w:rsidRPr="004A319C">
              <w:rPr>
                <w:rFonts w:ascii="Times New Roman" w:hAnsi="Times New Roman"/>
                <w:bCs/>
              </w:rPr>
              <w:lastRenderedPageBreak/>
              <w:t>капстроительства, являющихся источниками химического, физического и биологического воздействия на среду обитания человека, в случае формирования за контурами таких объектов воздействия, превышающего санитарно-эпидемиологические требования. Решения об их установлении, изменении или о прекращении принимает Роспотребнадзор или его территориальные органы. Санитарно-защитная зона будет устанавливаться бессрочно за исключением случаев прекращения эксплуатации или ликвидации (в т. ч. сноса) объекта.</w:t>
            </w:r>
          </w:p>
        </w:tc>
        <w:tc>
          <w:tcPr>
            <w:tcW w:w="4393" w:type="dxa"/>
            <w:tcBorders>
              <w:top w:val="single" w:sz="4" w:space="0" w:color="auto"/>
              <w:left w:val="single" w:sz="4" w:space="0" w:color="auto"/>
              <w:bottom w:val="single" w:sz="4" w:space="0" w:color="auto"/>
              <w:right w:val="single" w:sz="4" w:space="0" w:color="auto"/>
            </w:tcBorders>
          </w:tcPr>
          <w:p w14:paraId="673FD905" w14:textId="5EFD4163" w:rsidR="00F85D08" w:rsidRPr="00B01F9D" w:rsidRDefault="00F85D08" w:rsidP="00E53A52">
            <w:pPr>
              <w:autoSpaceDE w:val="0"/>
              <w:autoSpaceDN w:val="0"/>
              <w:adjustRightInd w:val="0"/>
              <w:jc w:val="both"/>
              <w:rPr>
                <w:rFonts w:ascii="Times New Roman" w:hAnsi="Times New Roman"/>
                <w:bCs/>
              </w:rPr>
            </w:pPr>
          </w:p>
        </w:tc>
      </w:tr>
      <w:tr w:rsidR="006F5616" w:rsidRPr="000F6CEB" w14:paraId="6C57410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CC8B929" w14:textId="77777777" w:rsidR="006F5616" w:rsidRPr="00BA76C7" w:rsidRDefault="006F561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FFB4011" w14:textId="77777777" w:rsidR="009110E1" w:rsidRPr="009110E1" w:rsidRDefault="009110E1" w:rsidP="009110E1">
            <w:pPr>
              <w:autoSpaceDE w:val="0"/>
              <w:autoSpaceDN w:val="0"/>
              <w:adjustRightInd w:val="0"/>
              <w:jc w:val="both"/>
              <w:rPr>
                <w:rFonts w:ascii="Times New Roman" w:hAnsi="Times New Roman"/>
                <w:bCs/>
              </w:rPr>
            </w:pPr>
            <w:r w:rsidRPr="009110E1">
              <w:rPr>
                <w:rFonts w:ascii="Times New Roman" w:hAnsi="Times New Roman"/>
                <w:bCs/>
              </w:rPr>
              <w:t xml:space="preserve">Проект Приказа Министерства экономического развития Российской Федерации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(подготовлен Минэкономразвития России 22.07.2025) </w:t>
            </w:r>
          </w:p>
          <w:p w14:paraId="0B742307" w14:textId="337B27C4" w:rsidR="006F5616" w:rsidRPr="00B01F9D" w:rsidRDefault="006F5616" w:rsidP="000E1F47">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3C90FC41" w14:textId="77777777" w:rsidR="009110E1" w:rsidRPr="009110E1" w:rsidRDefault="009110E1" w:rsidP="009110E1">
            <w:pPr>
              <w:autoSpaceDE w:val="0"/>
              <w:autoSpaceDN w:val="0"/>
              <w:adjustRightInd w:val="0"/>
              <w:jc w:val="both"/>
              <w:rPr>
                <w:rFonts w:ascii="Times New Roman" w:hAnsi="Times New Roman"/>
                <w:bCs/>
              </w:rPr>
            </w:pPr>
            <w:r w:rsidRPr="009110E1">
              <w:rPr>
                <w:rFonts w:ascii="Times New Roman" w:hAnsi="Times New Roman"/>
                <w:bCs/>
              </w:rPr>
              <w:t xml:space="preserve">Предложены новые правила согласования проектов документов территориального планирования муниципальных образований. </w:t>
            </w:r>
          </w:p>
          <w:p w14:paraId="212A2002" w14:textId="77777777" w:rsidR="009110E1" w:rsidRPr="009110E1" w:rsidRDefault="009110E1" w:rsidP="009110E1">
            <w:pPr>
              <w:autoSpaceDE w:val="0"/>
              <w:autoSpaceDN w:val="0"/>
              <w:adjustRightInd w:val="0"/>
              <w:jc w:val="both"/>
              <w:rPr>
                <w:rFonts w:ascii="Times New Roman" w:hAnsi="Times New Roman"/>
                <w:bCs/>
              </w:rPr>
            </w:pPr>
            <w:r w:rsidRPr="009110E1">
              <w:rPr>
                <w:rFonts w:ascii="Times New Roman" w:hAnsi="Times New Roman"/>
                <w:bCs/>
              </w:rPr>
              <w:t xml:space="preserve">Согласование потребуется в т. ч. при включении в границы населенных пунктов земельных участков сельхозназначения, являющихся сельхозугодьями. </w:t>
            </w:r>
          </w:p>
          <w:p w14:paraId="681AB0C2" w14:textId="77777777" w:rsidR="009110E1" w:rsidRPr="009110E1" w:rsidRDefault="009110E1" w:rsidP="009110E1">
            <w:pPr>
              <w:autoSpaceDE w:val="0"/>
              <w:autoSpaceDN w:val="0"/>
              <w:adjustRightInd w:val="0"/>
              <w:jc w:val="both"/>
              <w:rPr>
                <w:rFonts w:ascii="Times New Roman" w:hAnsi="Times New Roman"/>
                <w:bCs/>
              </w:rPr>
            </w:pPr>
            <w:r w:rsidRPr="009110E1">
              <w:rPr>
                <w:rFonts w:ascii="Times New Roman" w:hAnsi="Times New Roman"/>
                <w:bCs/>
              </w:rPr>
              <w:t xml:space="preserve">Часть поправок связана с введением муниципальных округов. </w:t>
            </w:r>
          </w:p>
          <w:p w14:paraId="017081D0" w14:textId="62FBFFFB" w:rsidR="006F5616" w:rsidRPr="00B01F9D" w:rsidRDefault="009110E1" w:rsidP="009110E1">
            <w:pPr>
              <w:autoSpaceDE w:val="0"/>
              <w:autoSpaceDN w:val="0"/>
              <w:adjustRightInd w:val="0"/>
              <w:jc w:val="both"/>
              <w:rPr>
                <w:rFonts w:ascii="Times New Roman" w:hAnsi="Times New Roman"/>
                <w:bCs/>
              </w:rPr>
            </w:pPr>
            <w:r w:rsidRPr="009110E1">
              <w:rPr>
                <w:rFonts w:ascii="Times New Roman" w:hAnsi="Times New Roman"/>
                <w:bCs/>
              </w:rPr>
              <w:t>Изменится порядок формирования согласительной комиссии.</w:t>
            </w:r>
          </w:p>
        </w:tc>
        <w:tc>
          <w:tcPr>
            <w:tcW w:w="4393" w:type="dxa"/>
            <w:tcBorders>
              <w:top w:val="single" w:sz="4" w:space="0" w:color="auto"/>
              <w:left w:val="single" w:sz="4" w:space="0" w:color="auto"/>
              <w:bottom w:val="single" w:sz="4" w:space="0" w:color="auto"/>
              <w:right w:val="single" w:sz="4" w:space="0" w:color="auto"/>
            </w:tcBorders>
          </w:tcPr>
          <w:p w14:paraId="5430B9DD" w14:textId="34C24AB5" w:rsidR="006F5616" w:rsidRPr="00B01F9D" w:rsidRDefault="006F5616" w:rsidP="00E53A52">
            <w:pPr>
              <w:autoSpaceDE w:val="0"/>
              <w:autoSpaceDN w:val="0"/>
              <w:adjustRightInd w:val="0"/>
              <w:jc w:val="both"/>
              <w:rPr>
                <w:rFonts w:ascii="Times New Roman" w:hAnsi="Times New Roman"/>
                <w:bCs/>
              </w:rPr>
            </w:pPr>
          </w:p>
        </w:tc>
      </w:tr>
      <w:tr w:rsidR="00B01F9D" w:rsidRPr="000F6CEB" w14:paraId="0378CC4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46BD8C" w14:textId="77777777" w:rsidR="00B01F9D" w:rsidRPr="00BA76C7" w:rsidRDefault="00B01F9D"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CDFC886"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Распоряжение Министерства транспорта Российской Федерации от 21 июля 2025 г. N ВТ-151-р "Об утверждении методических рекомендаций по управлению парковочным пространством в городах Российской Федерации"</w:t>
            </w:r>
          </w:p>
          <w:p w14:paraId="101C9BC4" w14:textId="77777777" w:rsidR="00A62199" w:rsidRPr="00A62199" w:rsidRDefault="00A62199" w:rsidP="00A62199">
            <w:pPr>
              <w:autoSpaceDE w:val="0"/>
              <w:autoSpaceDN w:val="0"/>
              <w:adjustRightInd w:val="0"/>
              <w:jc w:val="both"/>
              <w:rPr>
                <w:rFonts w:ascii="Times New Roman" w:hAnsi="Times New Roman"/>
                <w:bCs/>
              </w:rPr>
            </w:pPr>
          </w:p>
          <w:p w14:paraId="34E25337" w14:textId="16B14D0B" w:rsidR="00B01F9D" w:rsidRPr="00543A30" w:rsidRDefault="00B01F9D"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2B7E78C7"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В городах сформируют единое парковочное пространство</w:t>
            </w:r>
          </w:p>
          <w:p w14:paraId="2DEC3E5D" w14:textId="77777777" w:rsidR="00A62199" w:rsidRPr="00A62199" w:rsidRDefault="00A62199" w:rsidP="00A62199">
            <w:pPr>
              <w:autoSpaceDE w:val="0"/>
              <w:autoSpaceDN w:val="0"/>
              <w:adjustRightInd w:val="0"/>
              <w:jc w:val="both"/>
              <w:rPr>
                <w:rFonts w:ascii="Times New Roman" w:hAnsi="Times New Roman"/>
                <w:bCs/>
              </w:rPr>
            </w:pPr>
          </w:p>
          <w:p w14:paraId="5B2147FB"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Минтранс подготовил новые методические рекомендации по управлению в городах парковочным пространством.</w:t>
            </w:r>
          </w:p>
          <w:p w14:paraId="26D34BFD" w14:textId="77777777" w:rsidR="00A62199" w:rsidRPr="00A62199" w:rsidRDefault="00A62199" w:rsidP="00A62199">
            <w:pPr>
              <w:autoSpaceDE w:val="0"/>
              <w:autoSpaceDN w:val="0"/>
              <w:adjustRightInd w:val="0"/>
              <w:jc w:val="both"/>
              <w:rPr>
                <w:rFonts w:ascii="Times New Roman" w:hAnsi="Times New Roman"/>
                <w:bCs/>
              </w:rPr>
            </w:pPr>
          </w:p>
          <w:p w14:paraId="131700A7"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 xml:space="preserve">Разработан примерный план по созданию и интеграции парковочного пространства в транспортные системы. Рекомендуется начать с инвентаризации парковок и формирования концепции единого парковочного пространства. В числе краткосрочных мер (1-3 года) - введение при необходимости платных парковок, размещение датчиков </w:t>
            </w:r>
            <w:r w:rsidRPr="00A62199">
              <w:rPr>
                <w:rFonts w:ascii="Times New Roman" w:hAnsi="Times New Roman"/>
                <w:bCs/>
              </w:rPr>
              <w:lastRenderedPageBreak/>
              <w:t>занятости парковочных мест на ключевых парковках общего пользования. В среднесрочной перспективе (3-5 лет) - строительство парковок общего пользования (многоуровневых, плоскостных, перехватывающих), внедрение интеллектуальных систем управления парковками ("интернет вещей").</w:t>
            </w:r>
          </w:p>
          <w:p w14:paraId="7480D50A" w14:textId="77777777" w:rsidR="00A62199" w:rsidRPr="00A62199" w:rsidRDefault="00A62199" w:rsidP="00A62199">
            <w:pPr>
              <w:autoSpaceDE w:val="0"/>
              <w:autoSpaceDN w:val="0"/>
              <w:adjustRightInd w:val="0"/>
              <w:jc w:val="both"/>
              <w:rPr>
                <w:rFonts w:ascii="Times New Roman" w:hAnsi="Times New Roman"/>
                <w:bCs/>
              </w:rPr>
            </w:pPr>
          </w:p>
          <w:p w14:paraId="0D79E0B0"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В инфраструктуру парковочного пространства рекомендуется включать зарядные станции для электромобилей, освещение парковок общего пользования, видеокамеры фиксации нарушений ПДД.</w:t>
            </w:r>
          </w:p>
          <w:p w14:paraId="17AD83C0" w14:textId="77777777" w:rsidR="00A62199" w:rsidRPr="00A62199" w:rsidRDefault="00A62199" w:rsidP="00A62199">
            <w:pPr>
              <w:autoSpaceDE w:val="0"/>
              <w:autoSpaceDN w:val="0"/>
              <w:adjustRightInd w:val="0"/>
              <w:jc w:val="both"/>
              <w:rPr>
                <w:rFonts w:ascii="Times New Roman" w:hAnsi="Times New Roman"/>
                <w:bCs/>
              </w:rPr>
            </w:pPr>
          </w:p>
          <w:p w14:paraId="76A41EFC" w14:textId="77777777" w:rsidR="00A62199" w:rsidRPr="00A62199" w:rsidRDefault="00A62199" w:rsidP="00A62199">
            <w:pPr>
              <w:autoSpaceDE w:val="0"/>
              <w:autoSpaceDN w:val="0"/>
              <w:adjustRightInd w:val="0"/>
              <w:jc w:val="both"/>
              <w:rPr>
                <w:rFonts w:ascii="Times New Roman" w:hAnsi="Times New Roman"/>
                <w:bCs/>
              </w:rPr>
            </w:pPr>
            <w:r w:rsidRPr="00A62199">
              <w:rPr>
                <w:rFonts w:ascii="Times New Roman" w:hAnsi="Times New Roman"/>
                <w:bCs/>
              </w:rPr>
              <w:t>Целесообразно организовать отдельные парковочные места для транспорта инвалидов, владельцев парковочных разрешений, отдельных видов транспорта. При этом рекомендуется предусмотреть различные виды парковочных разрешений (для жителей районов, ветеранов и инвалидов, многодетных семей, оперативных служб, владельцев электромобилей и др.).</w:t>
            </w:r>
          </w:p>
          <w:p w14:paraId="11459945" w14:textId="77777777" w:rsidR="00A62199" w:rsidRPr="00A62199" w:rsidRDefault="00A62199" w:rsidP="00A62199">
            <w:pPr>
              <w:autoSpaceDE w:val="0"/>
              <w:autoSpaceDN w:val="0"/>
              <w:adjustRightInd w:val="0"/>
              <w:jc w:val="both"/>
              <w:rPr>
                <w:rFonts w:ascii="Times New Roman" w:hAnsi="Times New Roman"/>
                <w:bCs/>
              </w:rPr>
            </w:pPr>
          </w:p>
          <w:p w14:paraId="699F3707" w14:textId="361598F3" w:rsidR="00B01F9D" w:rsidRPr="00543A30" w:rsidRDefault="00A62199" w:rsidP="00A62199">
            <w:pPr>
              <w:autoSpaceDE w:val="0"/>
              <w:autoSpaceDN w:val="0"/>
              <w:adjustRightInd w:val="0"/>
              <w:jc w:val="both"/>
              <w:rPr>
                <w:rFonts w:ascii="Times New Roman" w:hAnsi="Times New Roman"/>
                <w:bCs/>
              </w:rPr>
            </w:pPr>
            <w:r w:rsidRPr="00A62199">
              <w:rPr>
                <w:rFonts w:ascii="Times New Roman" w:hAnsi="Times New Roman"/>
                <w:bCs/>
              </w:rPr>
              <w:t>Для оплаты парковки рекомендовано использовать специальное ПО для мобильных телефонов, с помощью которого также можно бронировать парковочные места и получать информацию о загруженности парковки.</w:t>
            </w:r>
          </w:p>
        </w:tc>
        <w:tc>
          <w:tcPr>
            <w:tcW w:w="4393" w:type="dxa"/>
            <w:tcBorders>
              <w:top w:val="single" w:sz="4" w:space="0" w:color="auto"/>
              <w:left w:val="single" w:sz="4" w:space="0" w:color="auto"/>
              <w:bottom w:val="single" w:sz="4" w:space="0" w:color="auto"/>
              <w:right w:val="single" w:sz="4" w:space="0" w:color="auto"/>
            </w:tcBorders>
          </w:tcPr>
          <w:p w14:paraId="1C0EEBCD" w14:textId="1CB8D022" w:rsidR="00B01F9D" w:rsidRPr="009F1DC9" w:rsidRDefault="00B01F9D" w:rsidP="00E53A52">
            <w:pPr>
              <w:autoSpaceDE w:val="0"/>
              <w:autoSpaceDN w:val="0"/>
              <w:adjustRightInd w:val="0"/>
              <w:jc w:val="both"/>
              <w:rPr>
                <w:rFonts w:ascii="Times New Roman" w:hAnsi="Times New Roman"/>
              </w:rPr>
            </w:pPr>
          </w:p>
        </w:tc>
      </w:tr>
      <w:tr w:rsidR="006A21EE" w:rsidRPr="000F6CEB" w14:paraId="12DB2F3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C2F7BA9" w14:textId="77777777" w:rsidR="006A21EE" w:rsidRPr="00BA76C7" w:rsidRDefault="006A21E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1FCEDA7" w14:textId="77777777" w:rsidR="00097FBD" w:rsidRPr="00097FBD" w:rsidRDefault="00097FBD" w:rsidP="00097FBD">
            <w:pPr>
              <w:autoSpaceDE w:val="0"/>
              <w:autoSpaceDN w:val="0"/>
              <w:adjustRightInd w:val="0"/>
              <w:jc w:val="both"/>
              <w:rPr>
                <w:rFonts w:ascii="Times New Roman" w:hAnsi="Times New Roman"/>
                <w:bCs/>
              </w:rPr>
            </w:pPr>
            <w:r w:rsidRPr="00097FBD">
              <w:rPr>
                <w:rFonts w:ascii="Times New Roman" w:hAnsi="Times New Roman"/>
                <w:bCs/>
              </w:rPr>
              <w:t xml:space="preserve">Постановление Центральной избирательной комиссии Российской Федерации от 23 июля 2025 г. № 205/1585-8 “О внесении изменений в Положение о медали Центральной избирательной комиссии Российской Федерации "За содействие в организации выборов" </w:t>
            </w:r>
          </w:p>
          <w:p w14:paraId="14A7CCE0" w14:textId="77777777" w:rsidR="006A21EE" w:rsidRPr="0004114A" w:rsidRDefault="006A21EE" w:rsidP="0004114A">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7B19FC92" w14:textId="77777777" w:rsidR="00097FBD" w:rsidRPr="00097FBD" w:rsidRDefault="00097FBD" w:rsidP="00097FBD">
            <w:pPr>
              <w:autoSpaceDE w:val="0"/>
              <w:autoSpaceDN w:val="0"/>
              <w:adjustRightInd w:val="0"/>
              <w:jc w:val="both"/>
              <w:rPr>
                <w:rFonts w:ascii="Times New Roman" w:hAnsi="Times New Roman"/>
                <w:bCs/>
              </w:rPr>
            </w:pPr>
            <w:r w:rsidRPr="00097FBD">
              <w:rPr>
                <w:rFonts w:ascii="Times New Roman" w:hAnsi="Times New Roman"/>
                <w:bCs/>
              </w:rPr>
              <w:t xml:space="preserve">Уточнено одно из оснований для награждения медалью ЦИК "За содействие в организации выборов". Это реализация мероприятий, связанных с повышением правовой культуры избирателей, обучением организаторов выборов, референдумов и иных участников избирательного процесса, изданием необходимой печатной продукции. </w:t>
            </w:r>
          </w:p>
          <w:p w14:paraId="046B75FC" w14:textId="2EFB6F6A" w:rsidR="006A21EE" w:rsidRPr="0004114A" w:rsidRDefault="00097FBD" w:rsidP="00097FBD">
            <w:pPr>
              <w:autoSpaceDE w:val="0"/>
              <w:autoSpaceDN w:val="0"/>
              <w:adjustRightInd w:val="0"/>
              <w:jc w:val="both"/>
              <w:rPr>
                <w:rFonts w:ascii="Times New Roman" w:hAnsi="Times New Roman"/>
                <w:bCs/>
              </w:rPr>
            </w:pPr>
            <w:r w:rsidRPr="00097FBD">
              <w:rPr>
                <w:rFonts w:ascii="Times New Roman" w:hAnsi="Times New Roman"/>
                <w:bCs/>
              </w:rPr>
              <w:t>Установлено, что повторное поощрение медалью, как правило, не производится.</w:t>
            </w:r>
          </w:p>
        </w:tc>
        <w:tc>
          <w:tcPr>
            <w:tcW w:w="4393" w:type="dxa"/>
            <w:tcBorders>
              <w:top w:val="single" w:sz="4" w:space="0" w:color="auto"/>
              <w:left w:val="single" w:sz="4" w:space="0" w:color="auto"/>
              <w:bottom w:val="single" w:sz="4" w:space="0" w:color="auto"/>
              <w:right w:val="single" w:sz="4" w:space="0" w:color="auto"/>
            </w:tcBorders>
          </w:tcPr>
          <w:p w14:paraId="2999F866" w14:textId="79155BAD" w:rsidR="006A21EE" w:rsidRPr="009F1DC9" w:rsidRDefault="006A21EE" w:rsidP="00E53A52">
            <w:pPr>
              <w:autoSpaceDE w:val="0"/>
              <w:autoSpaceDN w:val="0"/>
              <w:adjustRightInd w:val="0"/>
              <w:jc w:val="both"/>
              <w:rPr>
                <w:rFonts w:ascii="Times New Roman" w:hAnsi="Times New Roman"/>
              </w:rPr>
            </w:pPr>
          </w:p>
        </w:tc>
      </w:tr>
      <w:tr w:rsidR="0004114A" w:rsidRPr="000F6CEB" w14:paraId="4E981F3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F28D6CD" w14:textId="77777777" w:rsidR="0004114A" w:rsidRPr="00BA76C7" w:rsidRDefault="0004114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30C700B" w14:textId="77777777" w:rsidR="00D26E38" w:rsidRPr="00D26E38" w:rsidRDefault="00D26E38" w:rsidP="00D26E38">
            <w:pPr>
              <w:autoSpaceDE w:val="0"/>
              <w:autoSpaceDN w:val="0"/>
              <w:adjustRightInd w:val="0"/>
              <w:jc w:val="both"/>
              <w:rPr>
                <w:rFonts w:ascii="Times New Roman" w:hAnsi="Times New Roman"/>
                <w:bCs/>
              </w:rPr>
            </w:pPr>
            <w:r w:rsidRPr="00D26E38">
              <w:rPr>
                <w:rFonts w:ascii="Times New Roman" w:hAnsi="Times New Roman"/>
                <w:bCs/>
              </w:rPr>
              <w:t xml:space="preserve">Указание Генеральной прокуратуры Российской Федерации от 4 августа 2025 г. № 519/7 "Об организации надзора за исполнением законодательства об охране объектов культурного </w:t>
            </w:r>
            <w:r w:rsidRPr="00D26E38">
              <w:rPr>
                <w:rFonts w:ascii="Times New Roman" w:hAnsi="Times New Roman"/>
                <w:bCs/>
              </w:rPr>
              <w:lastRenderedPageBreak/>
              <w:t xml:space="preserve">наследия (памятников истории и культуры) народов Российской Федерации, выявленных объектов культурного наследия" </w:t>
            </w:r>
          </w:p>
          <w:p w14:paraId="3CC568AA" w14:textId="77777777" w:rsidR="0004114A" w:rsidRPr="00543A30" w:rsidRDefault="0004114A"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44B42E70" w14:textId="77777777" w:rsidR="00D26E38" w:rsidRPr="00D26E38" w:rsidRDefault="00D26E38" w:rsidP="00D26E38">
            <w:pPr>
              <w:autoSpaceDE w:val="0"/>
              <w:autoSpaceDN w:val="0"/>
              <w:adjustRightInd w:val="0"/>
              <w:jc w:val="both"/>
              <w:rPr>
                <w:rFonts w:ascii="Times New Roman" w:hAnsi="Times New Roman"/>
                <w:bCs/>
              </w:rPr>
            </w:pPr>
            <w:r w:rsidRPr="00D26E38">
              <w:rPr>
                <w:rFonts w:ascii="Times New Roman" w:hAnsi="Times New Roman"/>
                <w:bCs/>
              </w:rPr>
              <w:lastRenderedPageBreak/>
              <w:t xml:space="preserve">Даны поручения по организации прокурорского надзора за исполнением законодательства об охране объектов культурного наследия (памятников истории и культуры) народов РФ. В частности, важно следить: </w:t>
            </w:r>
          </w:p>
          <w:p w14:paraId="4F666304" w14:textId="77777777" w:rsidR="00D26E38" w:rsidRPr="00D26E38" w:rsidRDefault="00D26E38" w:rsidP="00D26E38">
            <w:pPr>
              <w:autoSpaceDE w:val="0"/>
              <w:autoSpaceDN w:val="0"/>
              <w:adjustRightInd w:val="0"/>
              <w:jc w:val="both"/>
              <w:rPr>
                <w:rFonts w:ascii="Times New Roman" w:hAnsi="Times New Roman"/>
                <w:bCs/>
              </w:rPr>
            </w:pPr>
            <w:r w:rsidRPr="00D26E38">
              <w:rPr>
                <w:rFonts w:ascii="Times New Roman" w:hAnsi="Times New Roman"/>
                <w:bCs/>
              </w:rPr>
              <w:t xml:space="preserve">- за целевым расходованием бюджетных средств, выделяемых на сохранение, популяризацию и госохрану культурных объектов; </w:t>
            </w:r>
          </w:p>
          <w:p w14:paraId="25F1729C" w14:textId="77777777" w:rsidR="00D26E38" w:rsidRPr="00D26E38" w:rsidRDefault="00D26E38" w:rsidP="00D26E38">
            <w:pPr>
              <w:autoSpaceDE w:val="0"/>
              <w:autoSpaceDN w:val="0"/>
              <w:adjustRightInd w:val="0"/>
              <w:jc w:val="both"/>
              <w:rPr>
                <w:rFonts w:ascii="Times New Roman" w:hAnsi="Times New Roman"/>
                <w:bCs/>
              </w:rPr>
            </w:pPr>
            <w:r w:rsidRPr="00D26E38">
              <w:rPr>
                <w:rFonts w:ascii="Times New Roman" w:hAnsi="Times New Roman"/>
                <w:bCs/>
              </w:rPr>
              <w:lastRenderedPageBreak/>
              <w:t xml:space="preserve">- за обеспечением доступности для инвалидов объектов социальной, инженерной и транспортной инфраструктур и предоставляемых услуг в сфере культуры; </w:t>
            </w:r>
          </w:p>
          <w:p w14:paraId="3AC6A290" w14:textId="77777777" w:rsidR="00D26E38" w:rsidRPr="00D26E38" w:rsidRDefault="00D26E38" w:rsidP="00D26E38">
            <w:pPr>
              <w:autoSpaceDE w:val="0"/>
              <w:autoSpaceDN w:val="0"/>
              <w:adjustRightInd w:val="0"/>
              <w:jc w:val="both"/>
              <w:rPr>
                <w:rFonts w:ascii="Times New Roman" w:hAnsi="Times New Roman"/>
                <w:bCs/>
              </w:rPr>
            </w:pPr>
            <w:r w:rsidRPr="00D26E38">
              <w:rPr>
                <w:rFonts w:ascii="Times New Roman" w:hAnsi="Times New Roman"/>
                <w:bCs/>
              </w:rPr>
              <w:t xml:space="preserve">- за регистрацией фактов пропажи, утраты, хищения культурных ценностей; </w:t>
            </w:r>
          </w:p>
          <w:p w14:paraId="71574A9F" w14:textId="77777777" w:rsidR="00D26E38" w:rsidRPr="00D26E38" w:rsidRDefault="00D26E38" w:rsidP="00D26E38">
            <w:pPr>
              <w:autoSpaceDE w:val="0"/>
              <w:autoSpaceDN w:val="0"/>
              <w:adjustRightInd w:val="0"/>
              <w:jc w:val="both"/>
              <w:rPr>
                <w:rFonts w:ascii="Times New Roman" w:hAnsi="Times New Roman"/>
                <w:bCs/>
              </w:rPr>
            </w:pPr>
            <w:r w:rsidRPr="00D26E38">
              <w:rPr>
                <w:rFonts w:ascii="Times New Roman" w:hAnsi="Times New Roman"/>
                <w:bCs/>
              </w:rPr>
              <w:t xml:space="preserve">- за передачей бесхозяйных или бесхозяйственно содержащихся собственником объектов культурного наследия в государственную или муниципальную собственность. </w:t>
            </w:r>
          </w:p>
          <w:p w14:paraId="7C4D14B3" w14:textId="3CD6AD93" w:rsidR="0004114A" w:rsidRPr="00543A30" w:rsidRDefault="00D26E38" w:rsidP="00D26E38">
            <w:pPr>
              <w:autoSpaceDE w:val="0"/>
              <w:autoSpaceDN w:val="0"/>
              <w:adjustRightInd w:val="0"/>
              <w:jc w:val="both"/>
              <w:rPr>
                <w:rFonts w:ascii="Times New Roman" w:hAnsi="Times New Roman"/>
                <w:bCs/>
              </w:rPr>
            </w:pPr>
            <w:r w:rsidRPr="00D26E38">
              <w:rPr>
                <w:rFonts w:ascii="Times New Roman" w:hAnsi="Times New Roman"/>
                <w:bCs/>
              </w:rPr>
              <w:t>При поступлении сведений о фактах причинения ущерба объектам культурного наследия нужно незамедлительно проводить проверки по ним.</w:t>
            </w:r>
          </w:p>
        </w:tc>
        <w:tc>
          <w:tcPr>
            <w:tcW w:w="4393" w:type="dxa"/>
            <w:tcBorders>
              <w:top w:val="single" w:sz="4" w:space="0" w:color="auto"/>
              <w:left w:val="single" w:sz="4" w:space="0" w:color="auto"/>
              <w:bottom w:val="single" w:sz="4" w:space="0" w:color="auto"/>
              <w:right w:val="single" w:sz="4" w:space="0" w:color="auto"/>
            </w:tcBorders>
          </w:tcPr>
          <w:p w14:paraId="34201A27" w14:textId="77777777" w:rsidR="0004114A" w:rsidRPr="009F1DC9" w:rsidRDefault="0004114A" w:rsidP="00E53A52">
            <w:pPr>
              <w:autoSpaceDE w:val="0"/>
              <w:autoSpaceDN w:val="0"/>
              <w:adjustRightInd w:val="0"/>
              <w:jc w:val="both"/>
              <w:rPr>
                <w:rFonts w:ascii="Times New Roman" w:hAnsi="Times New Roman"/>
              </w:rPr>
            </w:pPr>
          </w:p>
        </w:tc>
      </w:tr>
      <w:tr w:rsidR="00C76400" w:rsidRPr="000F6CEB" w14:paraId="051FB47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3552EE7" w14:textId="77777777" w:rsidR="00C76400" w:rsidRPr="00BA76C7" w:rsidRDefault="00C7640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40C30CB" w14:textId="38996020" w:rsidR="00C76400" w:rsidRPr="00C76400" w:rsidRDefault="00C76400" w:rsidP="00C76400">
            <w:pPr>
              <w:autoSpaceDE w:val="0"/>
              <w:autoSpaceDN w:val="0"/>
              <w:adjustRightInd w:val="0"/>
              <w:jc w:val="both"/>
              <w:rPr>
                <w:rFonts w:ascii="Times New Roman" w:hAnsi="Times New Roman"/>
                <w:bCs/>
              </w:rPr>
            </w:pPr>
            <w:r>
              <w:rPr>
                <w:rFonts w:ascii="Times New Roman" w:hAnsi="Times New Roman"/>
                <w:bCs/>
              </w:rPr>
              <w:t>П</w:t>
            </w:r>
            <w:r w:rsidRPr="00C76400">
              <w:rPr>
                <w:rFonts w:ascii="Times New Roman" w:hAnsi="Times New Roman"/>
                <w:bCs/>
              </w:rPr>
              <w:t>риказ Министерства здравоохранения Российской Федерации от 14 апреля 2025 г. N 213н "Об утверждении порядка оказания несовершеннолетним медицинской помощи, в том числе в период обучения и воспитания в образовательных организациях"</w:t>
            </w:r>
          </w:p>
          <w:p w14:paraId="62B88807" w14:textId="77777777" w:rsidR="00C76400" w:rsidRPr="00C76400" w:rsidRDefault="00C76400" w:rsidP="00C76400">
            <w:pPr>
              <w:autoSpaceDE w:val="0"/>
              <w:autoSpaceDN w:val="0"/>
              <w:adjustRightInd w:val="0"/>
              <w:jc w:val="both"/>
              <w:rPr>
                <w:rFonts w:ascii="Times New Roman" w:hAnsi="Times New Roman"/>
                <w:bCs/>
              </w:rPr>
            </w:pPr>
          </w:p>
          <w:p w14:paraId="35F5352D" w14:textId="68D5D976" w:rsidR="00C76400" w:rsidRPr="005F3D78" w:rsidRDefault="00C76400" w:rsidP="00C7640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1B05D059" w14:textId="6F047861" w:rsidR="00C76400" w:rsidRPr="005F3D78" w:rsidRDefault="00C76400" w:rsidP="005F3D78">
            <w:pPr>
              <w:autoSpaceDE w:val="0"/>
              <w:autoSpaceDN w:val="0"/>
              <w:adjustRightInd w:val="0"/>
              <w:jc w:val="both"/>
              <w:rPr>
                <w:rFonts w:ascii="Times New Roman" w:hAnsi="Times New Roman"/>
                <w:bCs/>
              </w:rPr>
            </w:pPr>
            <w:r w:rsidRPr="00C76400">
              <w:rPr>
                <w:rFonts w:ascii="Times New Roman" w:hAnsi="Times New Roman"/>
                <w:bCs/>
              </w:rPr>
              <w:t>Первичная медико-санитарная помощь в экстренной и неотложной форме, в том числе при внезапных острых заболеваниях, состояниях, обострении хронических заболеваний, произошедших во время пребывания в образовательной организации, а также проведение мероприятий по профилактике заболеваний, формированию здорового образа жизни и санитарно-гигиеническому просвещению оказывается обучающимся в медицинских пунктах образовательных организаций (далее - медицинский пункт).</w:t>
            </w:r>
          </w:p>
        </w:tc>
        <w:tc>
          <w:tcPr>
            <w:tcW w:w="4393" w:type="dxa"/>
            <w:tcBorders>
              <w:top w:val="single" w:sz="4" w:space="0" w:color="auto"/>
              <w:left w:val="single" w:sz="4" w:space="0" w:color="auto"/>
              <w:bottom w:val="single" w:sz="4" w:space="0" w:color="auto"/>
              <w:right w:val="single" w:sz="4" w:space="0" w:color="auto"/>
            </w:tcBorders>
          </w:tcPr>
          <w:p w14:paraId="31901FCC" w14:textId="77777777" w:rsidR="00C76400" w:rsidRPr="00C76400" w:rsidRDefault="00C76400" w:rsidP="00C76400">
            <w:pPr>
              <w:autoSpaceDE w:val="0"/>
              <w:autoSpaceDN w:val="0"/>
              <w:adjustRightInd w:val="0"/>
              <w:jc w:val="both"/>
              <w:rPr>
                <w:rFonts w:ascii="Times New Roman" w:hAnsi="Times New Roman"/>
                <w:bCs/>
              </w:rPr>
            </w:pPr>
            <w:r w:rsidRPr="00C76400">
              <w:rPr>
                <w:rFonts w:ascii="Times New Roman" w:hAnsi="Times New Roman"/>
                <w:bCs/>
              </w:rPr>
              <w:t>Зарегистрировано в Минюсте России 26 мая 2025 г.</w:t>
            </w:r>
          </w:p>
          <w:p w14:paraId="0120B373" w14:textId="77777777" w:rsidR="00C76400" w:rsidRPr="00C76400" w:rsidRDefault="00C76400" w:rsidP="00C76400">
            <w:pPr>
              <w:autoSpaceDE w:val="0"/>
              <w:autoSpaceDN w:val="0"/>
              <w:adjustRightInd w:val="0"/>
              <w:jc w:val="both"/>
              <w:rPr>
                <w:rFonts w:ascii="Times New Roman" w:hAnsi="Times New Roman"/>
                <w:bCs/>
              </w:rPr>
            </w:pPr>
          </w:p>
          <w:p w14:paraId="5E90F5B1" w14:textId="77777777" w:rsidR="00C76400" w:rsidRPr="00C76400" w:rsidRDefault="00C76400" w:rsidP="00C76400">
            <w:pPr>
              <w:autoSpaceDE w:val="0"/>
              <w:autoSpaceDN w:val="0"/>
              <w:adjustRightInd w:val="0"/>
              <w:jc w:val="both"/>
              <w:rPr>
                <w:rFonts w:ascii="Times New Roman" w:hAnsi="Times New Roman"/>
                <w:bCs/>
              </w:rPr>
            </w:pPr>
            <w:r w:rsidRPr="00C76400">
              <w:rPr>
                <w:rFonts w:ascii="Times New Roman" w:hAnsi="Times New Roman"/>
                <w:bCs/>
              </w:rPr>
              <w:t>Регистрационный N 82322</w:t>
            </w:r>
          </w:p>
          <w:p w14:paraId="1BF4B593" w14:textId="77777777" w:rsidR="00C76400" w:rsidRPr="00C76400" w:rsidRDefault="00C76400" w:rsidP="00C76400">
            <w:pPr>
              <w:autoSpaceDE w:val="0"/>
              <w:autoSpaceDN w:val="0"/>
              <w:adjustRightInd w:val="0"/>
              <w:jc w:val="both"/>
              <w:rPr>
                <w:rFonts w:ascii="Times New Roman" w:hAnsi="Times New Roman"/>
                <w:bCs/>
              </w:rPr>
            </w:pPr>
            <w:bookmarkStart w:id="0" w:name="_GoBack"/>
            <w:bookmarkEnd w:id="0"/>
          </w:p>
          <w:p w14:paraId="15E68F96" w14:textId="77777777" w:rsidR="00C76400" w:rsidRPr="00C76400" w:rsidRDefault="00C76400" w:rsidP="00C76400">
            <w:pPr>
              <w:autoSpaceDE w:val="0"/>
              <w:autoSpaceDN w:val="0"/>
              <w:adjustRightInd w:val="0"/>
              <w:jc w:val="both"/>
              <w:rPr>
                <w:rFonts w:ascii="Times New Roman" w:hAnsi="Times New Roman"/>
                <w:bCs/>
              </w:rPr>
            </w:pPr>
            <w:r w:rsidRPr="00C76400">
              <w:rPr>
                <w:rFonts w:ascii="Times New Roman" w:hAnsi="Times New Roman"/>
                <w:bCs/>
              </w:rPr>
              <w:t>Вступает в силу с 1 сентября 2025 г. и действует до 1 сентября 2031 г.</w:t>
            </w:r>
          </w:p>
          <w:p w14:paraId="5E4ED452" w14:textId="77777777" w:rsidR="00C76400" w:rsidRPr="00C76400" w:rsidRDefault="00C76400" w:rsidP="00C76400">
            <w:pPr>
              <w:autoSpaceDE w:val="0"/>
              <w:autoSpaceDN w:val="0"/>
              <w:adjustRightInd w:val="0"/>
              <w:jc w:val="both"/>
              <w:rPr>
                <w:rFonts w:ascii="Times New Roman" w:hAnsi="Times New Roman"/>
                <w:bCs/>
              </w:rPr>
            </w:pPr>
          </w:p>
          <w:p w14:paraId="11343A70" w14:textId="77777777" w:rsidR="00C76400" w:rsidRPr="00C76400" w:rsidRDefault="00C76400" w:rsidP="00C76400">
            <w:pPr>
              <w:autoSpaceDE w:val="0"/>
              <w:autoSpaceDN w:val="0"/>
              <w:adjustRightInd w:val="0"/>
              <w:jc w:val="both"/>
              <w:rPr>
                <w:rFonts w:ascii="Times New Roman" w:hAnsi="Times New Roman"/>
                <w:bCs/>
              </w:rPr>
            </w:pPr>
            <w:r w:rsidRPr="00C76400">
              <w:rPr>
                <w:rFonts w:ascii="Times New Roman" w:hAnsi="Times New Roman"/>
                <w:bCs/>
              </w:rPr>
              <w:t>Опубликование:</w:t>
            </w:r>
          </w:p>
          <w:p w14:paraId="1BB29CB4" w14:textId="77777777" w:rsidR="00C76400" w:rsidRPr="00C76400" w:rsidRDefault="00C76400" w:rsidP="00C76400">
            <w:pPr>
              <w:autoSpaceDE w:val="0"/>
              <w:autoSpaceDN w:val="0"/>
              <w:adjustRightInd w:val="0"/>
              <w:jc w:val="both"/>
              <w:rPr>
                <w:rFonts w:ascii="Times New Roman" w:hAnsi="Times New Roman"/>
                <w:bCs/>
              </w:rPr>
            </w:pPr>
          </w:p>
          <w:p w14:paraId="4916A75F" w14:textId="2E3259D8" w:rsidR="00C76400" w:rsidRPr="005F3D78" w:rsidRDefault="00C76400" w:rsidP="00C76400">
            <w:pPr>
              <w:autoSpaceDE w:val="0"/>
              <w:autoSpaceDN w:val="0"/>
              <w:adjustRightInd w:val="0"/>
              <w:jc w:val="both"/>
              <w:rPr>
                <w:rFonts w:ascii="Times New Roman" w:hAnsi="Times New Roman"/>
                <w:bCs/>
              </w:rPr>
            </w:pPr>
            <w:r w:rsidRPr="00C76400">
              <w:rPr>
                <w:rFonts w:ascii="Times New Roman" w:hAnsi="Times New Roman"/>
                <w:bCs/>
              </w:rPr>
              <w:t>официальный интернет-портал правовой информации (pravo.gov.ru) 26 мая 2025 г. N 0001202505260012</w:t>
            </w:r>
          </w:p>
        </w:tc>
      </w:tr>
      <w:tr w:rsidR="00C76400" w:rsidRPr="000F6CEB" w14:paraId="59AAEB4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D50A851" w14:textId="77777777" w:rsidR="00C76400" w:rsidRPr="00BA76C7" w:rsidRDefault="00C7640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7DE252A" w14:textId="45BF8812" w:rsidR="005A7145" w:rsidRPr="005A7145" w:rsidRDefault="005A7145" w:rsidP="005A7145">
            <w:pPr>
              <w:autoSpaceDE w:val="0"/>
              <w:autoSpaceDN w:val="0"/>
              <w:adjustRightInd w:val="0"/>
              <w:jc w:val="both"/>
              <w:rPr>
                <w:rFonts w:ascii="Times New Roman" w:hAnsi="Times New Roman"/>
                <w:bCs/>
              </w:rPr>
            </w:pPr>
            <w:r w:rsidRPr="005A7145">
              <w:rPr>
                <w:rFonts w:ascii="Times New Roman" w:hAnsi="Times New Roman"/>
                <w:bCs/>
              </w:rPr>
              <w:t xml:space="preserve">Приказ МЧС России от 21 июля 2025 г. № 634 "О </w:t>
            </w:r>
            <w:r w:rsidRPr="005A7145">
              <w:rPr>
                <w:rFonts w:ascii="Times New Roman" w:hAnsi="Times New Roman"/>
                <w:bCs/>
              </w:rPr>
              <w:t xml:space="preserve"> </w:t>
            </w:r>
          </w:p>
          <w:p w14:paraId="219B351A" w14:textId="7FED5332" w:rsidR="005A7145" w:rsidRPr="005A7145" w:rsidRDefault="005A7145" w:rsidP="005A7145">
            <w:pPr>
              <w:autoSpaceDE w:val="0"/>
              <w:autoSpaceDN w:val="0"/>
              <w:adjustRightInd w:val="0"/>
              <w:jc w:val="both"/>
              <w:rPr>
                <w:rFonts w:ascii="Times New Roman" w:hAnsi="Times New Roman"/>
                <w:bCs/>
              </w:rPr>
            </w:pPr>
            <w:r w:rsidRPr="005A7145">
              <w:rPr>
                <w:rFonts w:ascii="Times New Roman" w:hAnsi="Times New Roman"/>
                <w:bCs/>
              </w:rPr>
              <w:t xml:space="preserve">внесении изменения в пункт 23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w:t>
            </w:r>
            <w:r w:rsidRPr="005A7145">
              <w:rPr>
                <w:rFonts w:ascii="Times New Roman" w:hAnsi="Times New Roman"/>
                <w:bCs/>
              </w:rPr>
              <w:lastRenderedPageBreak/>
              <w:t xml:space="preserve">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 (документ не вступил в силу) </w:t>
            </w:r>
          </w:p>
          <w:p w14:paraId="5A50E635" w14:textId="77777777" w:rsidR="005A7145" w:rsidRPr="005A7145" w:rsidRDefault="005A7145" w:rsidP="005A7145">
            <w:pPr>
              <w:autoSpaceDE w:val="0"/>
              <w:autoSpaceDN w:val="0"/>
              <w:adjustRightInd w:val="0"/>
              <w:jc w:val="both"/>
              <w:rPr>
                <w:rFonts w:ascii="Times New Roman" w:hAnsi="Times New Roman"/>
                <w:bCs/>
              </w:rPr>
            </w:pPr>
            <w:r w:rsidRPr="005A7145">
              <w:rPr>
                <w:rFonts w:ascii="Times New Roman" w:hAnsi="Times New Roman"/>
                <w:bCs/>
              </w:rPr>
              <w:t xml:space="preserve">Зарегистрировано 26 Августа 2025 г. Регистрационный N 83331. </w:t>
            </w:r>
          </w:p>
          <w:p w14:paraId="6A55D7EE" w14:textId="366B27AF" w:rsidR="00C76400" w:rsidRDefault="00C76400" w:rsidP="005A7145">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4C34D045" w14:textId="38B7B329" w:rsidR="005A7145" w:rsidRDefault="005A7145" w:rsidP="005A7145">
            <w:pPr>
              <w:autoSpaceDE w:val="0"/>
              <w:autoSpaceDN w:val="0"/>
              <w:adjustRightInd w:val="0"/>
              <w:jc w:val="both"/>
              <w:rPr>
                <w:rFonts w:ascii="Times New Roman" w:hAnsi="Times New Roman"/>
                <w:bCs/>
              </w:rPr>
            </w:pPr>
            <w:r w:rsidRPr="005A7145">
              <w:rPr>
                <w:rFonts w:ascii="Times New Roman" w:hAnsi="Times New Roman"/>
                <w:bCs/>
              </w:rPr>
              <w:lastRenderedPageBreak/>
              <w:t>О подготовке населения в области гражданской обороны</w:t>
            </w:r>
          </w:p>
          <w:p w14:paraId="66367C4A" w14:textId="77777777" w:rsidR="005A7145" w:rsidRDefault="005A7145" w:rsidP="005A7145">
            <w:pPr>
              <w:autoSpaceDE w:val="0"/>
              <w:autoSpaceDN w:val="0"/>
              <w:adjustRightInd w:val="0"/>
              <w:jc w:val="both"/>
              <w:rPr>
                <w:rFonts w:ascii="Times New Roman" w:hAnsi="Times New Roman"/>
                <w:bCs/>
              </w:rPr>
            </w:pPr>
          </w:p>
          <w:p w14:paraId="10626615" w14:textId="2126BD3C" w:rsidR="005A7145" w:rsidRPr="005A7145" w:rsidRDefault="005A7145" w:rsidP="005A7145">
            <w:pPr>
              <w:autoSpaceDE w:val="0"/>
              <w:autoSpaceDN w:val="0"/>
              <w:adjustRightInd w:val="0"/>
              <w:jc w:val="both"/>
              <w:rPr>
                <w:rFonts w:ascii="Times New Roman" w:hAnsi="Times New Roman"/>
                <w:bCs/>
              </w:rPr>
            </w:pPr>
            <w:r w:rsidRPr="005A7145">
              <w:rPr>
                <w:rFonts w:ascii="Times New Roman" w:hAnsi="Times New Roman"/>
                <w:bCs/>
              </w:rPr>
              <w:t xml:space="preserve">Взамен ОБЖ введен предмет "Основы безопасности и защиты Родины". Соответствующие изменения внесены в список лиц, которые должны проходить обучение в области гражданской обороны. Вместо преподавателей ОБЖ обучение должны проходить преподаватели основ безопасности и защиты Родины. </w:t>
            </w:r>
          </w:p>
          <w:p w14:paraId="7A49C19D" w14:textId="29F2E083" w:rsidR="00C76400" w:rsidRPr="00C76400" w:rsidRDefault="005A7145" w:rsidP="005A7145">
            <w:pPr>
              <w:autoSpaceDE w:val="0"/>
              <w:autoSpaceDN w:val="0"/>
              <w:adjustRightInd w:val="0"/>
              <w:jc w:val="both"/>
              <w:rPr>
                <w:rFonts w:ascii="Times New Roman" w:hAnsi="Times New Roman"/>
                <w:bCs/>
              </w:rPr>
            </w:pPr>
            <w:r w:rsidRPr="005A7145">
              <w:rPr>
                <w:rFonts w:ascii="Times New Roman" w:hAnsi="Times New Roman"/>
                <w:bCs/>
              </w:rPr>
              <w:t>Приказ действует до 1 сентября 2028 г.</w:t>
            </w:r>
          </w:p>
        </w:tc>
        <w:tc>
          <w:tcPr>
            <w:tcW w:w="4393" w:type="dxa"/>
            <w:tcBorders>
              <w:top w:val="single" w:sz="4" w:space="0" w:color="auto"/>
              <w:left w:val="single" w:sz="4" w:space="0" w:color="auto"/>
              <w:bottom w:val="single" w:sz="4" w:space="0" w:color="auto"/>
              <w:right w:val="single" w:sz="4" w:space="0" w:color="auto"/>
            </w:tcBorders>
          </w:tcPr>
          <w:p w14:paraId="7A95A369" w14:textId="77777777" w:rsidR="00C76400" w:rsidRPr="00C76400" w:rsidRDefault="00C76400" w:rsidP="00C76400">
            <w:pPr>
              <w:autoSpaceDE w:val="0"/>
              <w:autoSpaceDN w:val="0"/>
              <w:adjustRightInd w:val="0"/>
              <w:jc w:val="both"/>
              <w:rPr>
                <w:rFonts w:ascii="Times New Roman" w:hAnsi="Times New Roman"/>
                <w:bCs/>
              </w:rPr>
            </w:pPr>
          </w:p>
        </w:tc>
      </w:tr>
      <w:tr w:rsidR="00702A90" w:rsidRPr="000F6CEB" w14:paraId="3CA95A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2EED20C" w14:textId="77777777" w:rsidR="00702A90" w:rsidRPr="00BA76C7" w:rsidRDefault="00702A9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EFCC32A" w14:textId="51249908" w:rsidR="00702A90" w:rsidRPr="007F40DB" w:rsidRDefault="005F3D78" w:rsidP="007F40DB">
            <w:pPr>
              <w:autoSpaceDE w:val="0"/>
              <w:autoSpaceDN w:val="0"/>
              <w:adjustRightInd w:val="0"/>
              <w:jc w:val="both"/>
              <w:rPr>
                <w:rFonts w:ascii="Times New Roman" w:hAnsi="Times New Roman"/>
                <w:bCs/>
              </w:rPr>
            </w:pPr>
            <w:r w:rsidRPr="005F3D78">
              <w:rPr>
                <w:rFonts w:ascii="Times New Roman" w:hAnsi="Times New Roman"/>
                <w:bCs/>
              </w:rPr>
              <w:t>Письмо Министерства просвещения Российской Федерации от 26 июня 2025 г. N АБ-2352/07 "О направлении информации"</w:t>
            </w:r>
          </w:p>
        </w:tc>
        <w:tc>
          <w:tcPr>
            <w:tcW w:w="7242" w:type="dxa"/>
            <w:tcBorders>
              <w:top w:val="single" w:sz="4" w:space="0" w:color="auto"/>
              <w:left w:val="single" w:sz="4" w:space="0" w:color="auto"/>
              <w:bottom w:val="single" w:sz="4" w:space="0" w:color="auto"/>
              <w:right w:val="single" w:sz="4" w:space="0" w:color="auto"/>
            </w:tcBorders>
          </w:tcPr>
          <w:p w14:paraId="3D44FB84" w14:textId="77777777" w:rsidR="005F3D78" w:rsidRPr="005F3D78" w:rsidRDefault="005F3D78" w:rsidP="005F3D78">
            <w:pPr>
              <w:autoSpaceDE w:val="0"/>
              <w:autoSpaceDN w:val="0"/>
              <w:adjustRightInd w:val="0"/>
              <w:jc w:val="both"/>
              <w:rPr>
                <w:rFonts w:ascii="Times New Roman" w:hAnsi="Times New Roman"/>
                <w:bCs/>
              </w:rPr>
            </w:pPr>
            <w:r w:rsidRPr="005F3D78">
              <w:rPr>
                <w:rFonts w:ascii="Times New Roman" w:hAnsi="Times New Roman"/>
                <w:bCs/>
              </w:rPr>
              <w:t xml:space="preserve">Здания и услуги школ и колледжей должны быть доступны для инвалидов </w:t>
            </w:r>
          </w:p>
          <w:p w14:paraId="1A71C69B" w14:textId="77777777" w:rsidR="005F3D78" w:rsidRPr="005F3D78" w:rsidRDefault="005F3D78" w:rsidP="005F3D78">
            <w:pPr>
              <w:autoSpaceDE w:val="0"/>
              <w:autoSpaceDN w:val="0"/>
              <w:adjustRightInd w:val="0"/>
              <w:jc w:val="both"/>
              <w:rPr>
                <w:rFonts w:ascii="Times New Roman" w:hAnsi="Times New Roman"/>
                <w:bCs/>
              </w:rPr>
            </w:pPr>
            <w:r w:rsidRPr="005F3D78">
              <w:rPr>
                <w:rFonts w:ascii="Times New Roman" w:hAnsi="Times New Roman"/>
                <w:bCs/>
              </w:rPr>
              <w:t xml:space="preserve">Сообщается, что с 1 сентября 2025 г. вводятся новые правила обеспечения доступности для инвалидов объектов и услуг в сфере образования, а также оказания им при этом необходимой помощи. </w:t>
            </w:r>
          </w:p>
          <w:p w14:paraId="71D813EC" w14:textId="19DCDF02" w:rsidR="00702A90" w:rsidRPr="007F40DB" w:rsidRDefault="005F3D78" w:rsidP="005F3D78">
            <w:pPr>
              <w:autoSpaceDE w:val="0"/>
              <w:autoSpaceDN w:val="0"/>
              <w:adjustRightInd w:val="0"/>
              <w:jc w:val="both"/>
              <w:rPr>
                <w:rFonts w:ascii="Times New Roman" w:hAnsi="Times New Roman"/>
                <w:bCs/>
              </w:rPr>
            </w:pPr>
            <w:r w:rsidRPr="005F3D78">
              <w:rPr>
                <w:rFonts w:ascii="Times New Roman" w:hAnsi="Times New Roman"/>
                <w:bCs/>
              </w:rPr>
              <w:t>Речь идет об объектах и услугах в сфере общего, среднего профобразования и соответствующего дополнительного профобразования, профессионального обучения, дополнительного образования детей и взрослых, отдыха и оздоровления детей. Правила следует учитывать в т. ч. при подготовке объектов образования к новому учебному году.</w:t>
            </w:r>
          </w:p>
        </w:tc>
        <w:tc>
          <w:tcPr>
            <w:tcW w:w="4393" w:type="dxa"/>
            <w:tcBorders>
              <w:top w:val="single" w:sz="4" w:space="0" w:color="auto"/>
              <w:left w:val="single" w:sz="4" w:space="0" w:color="auto"/>
              <w:bottom w:val="single" w:sz="4" w:space="0" w:color="auto"/>
              <w:right w:val="single" w:sz="4" w:space="0" w:color="auto"/>
            </w:tcBorders>
          </w:tcPr>
          <w:p w14:paraId="20B7DD55" w14:textId="77777777" w:rsidR="005F3D78" w:rsidRPr="005F3D78" w:rsidRDefault="005F3D78" w:rsidP="005F3D78">
            <w:pPr>
              <w:autoSpaceDE w:val="0"/>
              <w:autoSpaceDN w:val="0"/>
              <w:adjustRightInd w:val="0"/>
              <w:jc w:val="both"/>
              <w:rPr>
                <w:rFonts w:ascii="Times New Roman" w:hAnsi="Times New Roman"/>
                <w:bCs/>
              </w:rPr>
            </w:pPr>
            <w:r w:rsidRPr="005F3D78">
              <w:rPr>
                <w:rFonts w:ascii="Times New Roman" w:hAnsi="Times New Roman"/>
                <w:bCs/>
              </w:rPr>
              <w:t>Опубликование:</w:t>
            </w:r>
          </w:p>
          <w:p w14:paraId="48B2BBE7" w14:textId="77777777" w:rsidR="005F3D78" w:rsidRPr="005F3D78" w:rsidRDefault="005F3D78" w:rsidP="005F3D78">
            <w:pPr>
              <w:autoSpaceDE w:val="0"/>
              <w:autoSpaceDN w:val="0"/>
              <w:adjustRightInd w:val="0"/>
              <w:jc w:val="both"/>
              <w:rPr>
                <w:rFonts w:ascii="Times New Roman" w:hAnsi="Times New Roman"/>
                <w:bCs/>
              </w:rPr>
            </w:pPr>
          </w:p>
          <w:p w14:paraId="098133B5" w14:textId="0BDF6556" w:rsidR="00702A90" w:rsidRPr="007F40DB" w:rsidRDefault="005F3D78" w:rsidP="005F3D78">
            <w:pPr>
              <w:autoSpaceDE w:val="0"/>
              <w:autoSpaceDN w:val="0"/>
              <w:adjustRightInd w:val="0"/>
              <w:jc w:val="both"/>
              <w:rPr>
                <w:rFonts w:ascii="Times New Roman" w:hAnsi="Times New Roman"/>
                <w:bCs/>
              </w:rPr>
            </w:pPr>
            <w:r w:rsidRPr="005F3D78">
              <w:rPr>
                <w:rFonts w:ascii="Times New Roman" w:hAnsi="Times New Roman"/>
                <w:bCs/>
              </w:rPr>
              <w:t>бюллетень "Официальные документы в образовании", июль 2025 г. N 21</w:t>
            </w:r>
          </w:p>
        </w:tc>
      </w:tr>
      <w:tr w:rsidR="007F40DB" w:rsidRPr="000F6CEB" w14:paraId="065C9C3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072B3DA" w14:textId="77777777" w:rsidR="007F40DB" w:rsidRPr="00BA76C7" w:rsidRDefault="007F40D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B6A9C71" w14:textId="1A022BB6" w:rsidR="007F40DB" w:rsidRPr="00090ED7" w:rsidRDefault="007123C3" w:rsidP="00090ED7">
            <w:pPr>
              <w:autoSpaceDE w:val="0"/>
              <w:autoSpaceDN w:val="0"/>
              <w:adjustRightInd w:val="0"/>
              <w:jc w:val="both"/>
              <w:rPr>
                <w:rFonts w:ascii="Times New Roman" w:hAnsi="Times New Roman"/>
                <w:bCs/>
              </w:rPr>
            </w:pPr>
            <w:r w:rsidRPr="007123C3">
              <w:rPr>
                <w:rFonts w:ascii="Times New Roman" w:hAnsi="Times New Roman"/>
                <w:bCs/>
              </w:rPr>
              <w:t>Письмо Министерства просвещения Российской Федерации от 24 июля 2025 г. N АБ-2700/07 "О направлении методического письма"</w:t>
            </w:r>
          </w:p>
        </w:tc>
        <w:tc>
          <w:tcPr>
            <w:tcW w:w="7242" w:type="dxa"/>
            <w:tcBorders>
              <w:top w:val="single" w:sz="4" w:space="0" w:color="auto"/>
              <w:left w:val="single" w:sz="4" w:space="0" w:color="auto"/>
              <w:bottom w:val="single" w:sz="4" w:space="0" w:color="auto"/>
              <w:right w:val="single" w:sz="4" w:space="0" w:color="auto"/>
            </w:tcBorders>
          </w:tcPr>
          <w:p w14:paraId="41352802" w14:textId="77777777" w:rsidR="007123C3" w:rsidRPr="007123C3"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О профилактике суицидального поведения учащихся школ и колледжей </w:t>
            </w:r>
          </w:p>
          <w:p w14:paraId="2F4CB3F6" w14:textId="77777777" w:rsidR="007123C3" w:rsidRPr="007123C3" w:rsidRDefault="007123C3" w:rsidP="007123C3">
            <w:pPr>
              <w:autoSpaceDE w:val="0"/>
              <w:autoSpaceDN w:val="0"/>
              <w:adjustRightInd w:val="0"/>
              <w:jc w:val="both"/>
              <w:rPr>
                <w:rFonts w:ascii="Times New Roman" w:hAnsi="Times New Roman"/>
                <w:bCs/>
              </w:rPr>
            </w:pPr>
            <w:proofErr w:type="spellStart"/>
            <w:r w:rsidRPr="007123C3">
              <w:rPr>
                <w:rFonts w:ascii="Times New Roman" w:hAnsi="Times New Roman"/>
                <w:bCs/>
              </w:rPr>
              <w:t>Минпросвещения</w:t>
            </w:r>
            <w:proofErr w:type="spellEnd"/>
            <w:r w:rsidRPr="007123C3">
              <w:rPr>
                <w:rFonts w:ascii="Times New Roman" w:hAnsi="Times New Roman"/>
                <w:bCs/>
              </w:rPr>
              <w:t xml:space="preserve"> подготовило методическое письмо по профилактике суицидального поведения несовершеннолетних в образовательных организациях. </w:t>
            </w:r>
          </w:p>
          <w:p w14:paraId="24008A9F" w14:textId="2CA0B90A" w:rsidR="007F40DB" w:rsidRPr="00090ED7"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Письмо предназначено для руководителей, педагогов-психологов (психологов в сфере образования), социальных педагогов, классных </w:t>
            </w:r>
            <w:r w:rsidRPr="007123C3">
              <w:rPr>
                <w:rFonts w:ascii="Times New Roman" w:hAnsi="Times New Roman"/>
                <w:bCs/>
              </w:rPr>
              <w:lastRenderedPageBreak/>
              <w:t xml:space="preserve">руководителей и </w:t>
            </w:r>
            <w:proofErr w:type="gramStart"/>
            <w:r w:rsidRPr="007123C3">
              <w:rPr>
                <w:rFonts w:ascii="Times New Roman" w:hAnsi="Times New Roman"/>
                <w:bCs/>
              </w:rPr>
              <w:t>иных педагогических работников школ</w:t>
            </w:r>
            <w:proofErr w:type="gramEnd"/>
            <w:r w:rsidRPr="007123C3">
              <w:rPr>
                <w:rFonts w:ascii="Times New Roman" w:hAnsi="Times New Roman"/>
                <w:bCs/>
              </w:rPr>
              <w:t xml:space="preserve"> и колледжей. Оговорены принципы воспитания здоровой личности, а также основы профилактики </w:t>
            </w:r>
            <w:proofErr w:type="spellStart"/>
            <w:r w:rsidRPr="007123C3">
              <w:rPr>
                <w:rFonts w:ascii="Times New Roman" w:hAnsi="Times New Roman"/>
                <w:bCs/>
              </w:rPr>
              <w:t>самоповреждающего</w:t>
            </w:r>
            <w:proofErr w:type="spellEnd"/>
            <w:r w:rsidRPr="007123C3">
              <w:rPr>
                <w:rFonts w:ascii="Times New Roman" w:hAnsi="Times New Roman"/>
                <w:bCs/>
              </w:rPr>
              <w:t xml:space="preserve"> и суицидального поведения.</w:t>
            </w:r>
          </w:p>
        </w:tc>
        <w:tc>
          <w:tcPr>
            <w:tcW w:w="4393" w:type="dxa"/>
            <w:tcBorders>
              <w:top w:val="single" w:sz="4" w:space="0" w:color="auto"/>
              <w:left w:val="single" w:sz="4" w:space="0" w:color="auto"/>
              <w:bottom w:val="single" w:sz="4" w:space="0" w:color="auto"/>
              <w:right w:val="single" w:sz="4" w:space="0" w:color="auto"/>
            </w:tcBorders>
          </w:tcPr>
          <w:p w14:paraId="43D2BAFF" w14:textId="35A33993" w:rsidR="007F40DB" w:rsidRPr="00090ED7" w:rsidRDefault="007F40DB" w:rsidP="00E53A52">
            <w:pPr>
              <w:autoSpaceDE w:val="0"/>
              <w:autoSpaceDN w:val="0"/>
              <w:adjustRightInd w:val="0"/>
              <w:jc w:val="both"/>
              <w:rPr>
                <w:rFonts w:ascii="Times New Roman" w:hAnsi="Times New Roman"/>
                <w:bCs/>
              </w:rPr>
            </w:pPr>
          </w:p>
        </w:tc>
      </w:tr>
      <w:tr w:rsidR="00090ED7" w:rsidRPr="000F6CEB" w14:paraId="6167B21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2D1C83" w14:textId="77777777" w:rsidR="00090ED7" w:rsidRPr="00BA76C7" w:rsidRDefault="00090ED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FABA807" w14:textId="6684F156" w:rsidR="00090ED7" w:rsidRPr="001137C8" w:rsidRDefault="007123C3" w:rsidP="001137C8">
            <w:pPr>
              <w:autoSpaceDE w:val="0"/>
              <w:autoSpaceDN w:val="0"/>
              <w:adjustRightInd w:val="0"/>
              <w:jc w:val="both"/>
              <w:rPr>
                <w:rFonts w:ascii="Times New Roman" w:hAnsi="Times New Roman"/>
                <w:bCs/>
              </w:rPr>
            </w:pPr>
            <w:r w:rsidRPr="007123C3">
              <w:rPr>
                <w:rFonts w:ascii="Times New Roman" w:hAnsi="Times New Roman"/>
                <w:bCs/>
              </w:rPr>
              <w:t>Письмо Министерства просвещения Российской Федерации от 21 августа 2025 г. N 04-ПГ-МП-28460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66A94A1D" w14:textId="77777777" w:rsidR="007123C3" w:rsidRPr="007123C3"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Об обработке персональных данных в школах </w:t>
            </w:r>
          </w:p>
          <w:p w14:paraId="078D2A42" w14:textId="77777777" w:rsidR="007123C3" w:rsidRPr="007123C3"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В заявлении о приеме ребенка в школу в числе прочего указывается согласие на обработку персональных данных. </w:t>
            </w:r>
          </w:p>
          <w:p w14:paraId="4D9AD2C8" w14:textId="77777777" w:rsidR="007123C3" w:rsidRPr="007123C3"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В случае отзыва субъектом персональных данных согласия на их обработку образовательное учреждение вправе продолжить их обработку при наличии оснований, предусмотренных законом. </w:t>
            </w:r>
          </w:p>
          <w:p w14:paraId="47953453" w14:textId="77777777" w:rsidR="007123C3" w:rsidRPr="007123C3"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Иные персональные данные обучающегося, не связанные с образовательным процессом, можно получить только с письменного согласия одного из родителей (законного представителя). В частности, речь идет о сведениях, необходимых для предоставления обучающемуся гарантий и компенсаций, установленных действующим законодательством, например, документы о составе семьи и ее социально-экономическом положении. </w:t>
            </w:r>
          </w:p>
          <w:p w14:paraId="42051CAF" w14:textId="77777777" w:rsidR="007123C3" w:rsidRPr="007123C3"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Образовательная организация обязана разместить его своем официальном сайте для всеобщего обозрения локальный нормативный акт, определяющий ее политику в отношении обработки персональных данных. </w:t>
            </w:r>
          </w:p>
          <w:p w14:paraId="2759F79A" w14:textId="592A38D1" w:rsidR="00090ED7" w:rsidRPr="001137C8" w:rsidRDefault="007123C3" w:rsidP="007123C3">
            <w:pPr>
              <w:autoSpaceDE w:val="0"/>
              <w:autoSpaceDN w:val="0"/>
              <w:adjustRightInd w:val="0"/>
              <w:jc w:val="both"/>
              <w:rPr>
                <w:rFonts w:ascii="Times New Roman" w:hAnsi="Times New Roman"/>
                <w:bCs/>
              </w:rPr>
            </w:pPr>
            <w:r w:rsidRPr="007123C3">
              <w:rPr>
                <w:rFonts w:ascii="Times New Roman" w:hAnsi="Times New Roman"/>
                <w:bCs/>
              </w:rPr>
              <w:t xml:space="preserve">Субъект персональных данных вправе обжаловать действия или бездействие оператора в Роскомнадзоре или в судебном порядке. </w:t>
            </w:r>
            <w:proofErr w:type="spellStart"/>
            <w:r w:rsidRPr="007123C3">
              <w:rPr>
                <w:rFonts w:ascii="Times New Roman" w:hAnsi="Times New Roman"/>
                <w:bCs/>
              </w:rPr>
              <w:t>Минпросвещения</w:t>
            </w:r>
            <w:proofErr w:type="spellEnd"/>
            <w:r w:rsidRPr="007123C3">
              <w:rPr>
                <w:rFonts w:ascii="Times New Roman" w:hAnsi="Times New Roman"/>
                <w:bCs/>
              </w:rPr>
              <w:t xml:space="preserve"> не наделено функциями по контролю и надзору, в т. ч. в сфере связи, информационных технологий и массовых коммуникаций.</w:t>
            </w:r>
          </w:p>
        </w:tc>
        <w:tc>
          <w:tcPr>
            <w:tcW w:w="4393" w:type="dxa"/>
            <w:tcBorders>
              <w:top w:val="single" w:sz="4" w:space="0" w:color="auto"/>
              <w:left w:val="single" w:sz="4" w:space="0" w:color="auto"/>
              <w:bottom w:val="single" w:sz="4" w:space="0" w:color="auto"/>
              <w:right w:val="single" w:sz="4" w:space="0" w:color="auto"/>
            </w:tcBorders>
          </w:tcPr>
          <w:p w14:paraId="417C8784" w14:textId="6280AAE2" w:rsidR="00090ED7" w:rsidRPr="009F1DC9" w:rsidRDefault="00090ED7" w:rsidP="00E53A52">
            <w:pPr>
              <w:autoSpaceDE w:val="0"/>
              <w:autoSpaceDN w:val="0"/>
              <w:adjustRightInd w:val="0"/>
              <w:jc w:val="both"/>
              <w:rPr>
                <w:rFonts w:ascii="Times New Roman" w:hAnsi="Times New Roman"/>
              </w:rPr>
            </w:pPr>
          </w:p>
        </w:tc>
      </w:tr>
      <w:tr w:rsidR="00FB1292" w:rsidRPr="000F6CEB" w14:paraId="64C05EF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A19BA3D" w14:textId="77777777" w:rsidR="00FB1292" w:rsidRPr="00BA76C7" w:rsidRDefault="00FB129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80A7999" w14:textId="5FB515B6" w:rsidR="00FB1292" w:rsidRPr="00FB1292" w:rsidRDefault="00995391" w:rsidP="00B615E2">
            <w:pPr>
              <w:autoSpaceDE w:val="0"/>
              <w:autoSpaceDN w:val="0"/>
              <w:adjustRightInd w:val="0"/>
              <w:jc w:val="both"/>
              <w:rPr>
                <w:rFonts w:ascii="Times New Roman" w:hAnsi="Times New Roman"/>
              </w:rPr>
            </w:pPr>
            <w:r w:rsidRPr="00995391">
              <w:rPr>
                <w:rFonts w:ascii="Times New Roman" w:hAnsi="Times New Roman"/>
              </w:rPr>
              <w:t>Информация Министерства цифрового развития, связи и массовых коммуникаций Российской Федерации от 1 августа 2025 г. "Нежелательных рассылок станет меньше: с 1 августа можно отказаться от рекламных смс"</w:t>
            </w:r>
          </w:p>
        </w:tc>
        <w:tc>
          <w:tcPr>
            <w:tcW w:w="7242" w:type="dxa"/>
            <w:tcBorders>
              <w:top w:val="single" w:sz="4" w:space="0" w:color="auto"/>
              <w:left w:val="single" w:sz="4" w:space="0" w:color="auto"/>
              <w:bottom w:val="single" w:sz="4" w:space="0" w:color="auto"/>
              <w:right w:val="single" w:sz="4" w:space="0" w:color="auto"/>
            </w:tcBorders>
          </w:tcPr>
          <w:p w14:paraId="192B1B27"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 xml:space="preserve">С 1 августа можно отказаться от рекламных смс </w:t>
            </w:r>
          </w:p>
          <w:p w14:paraId="25BD667C" w14:textId="77777777" w:rsidR="00995391" w:rsidRPr="00995391" w:rsidRDefault="00995391" w:rsidP="00995391">
            <w:pPr>
              <w:autoSpaceDE w:val="0"/>
              <w:autoSpaceDN w:val="0"/>
              <w:adjustRightInd w:val="0"/>
              <w:jc w:val="both"/>
              <w:rPr>
                <w:rFonts w:ascii="Times New Roman" w:hAnsi="Times New Roman"/>
                <w:bCs/>
              </w:rPr>
            </w:pPr>
            <w:r w:rsidRPr="00995391">
              <w:rPr>
                <w:rFonts w:ascii="Times New Roman" w:hAnsi="Times New Roman"/>
                <w:bCs/>
              </w:rPr>
              <w:t xml:space="preserve">С 1 августа 2025 г. абоненты российских операторов связи могут отказаться от получения любых смс-рассылок. А с 1 сентября - от массовых обзвонов. </w:t>
            </w:r>
          </w:p>
          <w:p w14:paraId="64E7A857" w14:textId="6E1174AE" w:rsidR="00FB1292" w:rsidRPr="00FB1292" w:rsidRDefault="00995391" w:rsidP="00995391">
            <w:pPr>
              <w:autoSpaceDE w:val="0"/>
              <w:autoSpaceDN w:val="0"/>
              <w:adjustRightInd w:val="0"/>
              <w:jc w:val="both"/>
              <w:rPr>
                <w:rFonts w:ascii="Times New Roman" w:hAnsi="Times New Roman"/>
                <w:bCs/>
              </w:rPr>
            </w:pPr>
            <w:r w:rsidRPr="00995391">
              <w:rPr>
                <w:rFonts w:ascii="Times New Roman" w:hAnsi="Times New Roman"/>
                <w:bCs/>
              </w:rPr>
              <w:t>Абонент может направить оператору заявление - в салоне связи или на сайте компании. Рассылка должна прекратиться на следующий день после подачи заявления. Аналогичным образом можно отменить отказ от получения сообщений.</w:t>
            </w:r>
          </w:p>
        </w:tc>
        <w:tc>
          <w:tcPr>
            <w:tcW w:w="4393" w:type="dxa"/>
            <w:tcBorders>
              <w:top w:val="single" w:sz="4" w:space="0" w:color="auto"/>
              <w:left w:val="single" w:sz="4" w:space="0" w:color="auto"/>
              <w:bottom w:val="single" w:sz="4" w:space="0" w:color="auto"/>
              <w:right w:val="single" w:sz="4" w:space="0" w:color="auto"/>
            </w:tcBorders>
          </w:tcPr>
          <w:p w14:paraId="2631EF91" w14:textId="7704568B" w:rsidR="00FB1292" w:rsidRPr="00FB1292" w:rsidRDefault="00FB1292" w:rsidP="00E53A52">
            <w:pPr>
              <w:autoSpaceDE w:val="0"/>
              <w:autoSpaceDN w:val="0"/>
              <w:adjustRightInd w:val="0"/>
              <w:jc w:val="both"/>
              <w:rPr>
                <w:rFonts w:ascii="Times New Roman" w:hAnsi="Times New Roman"/>
              </w:rPr>
            </w:pPr>
          </w:p>
        </w:tc>
      </w:tr>
      <w:tr w:rsidR="00E53A52" w:rsidRPr="000F6CEB" w14:paraId="3799325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3AD746A" w14:textId="77777777" w:rsidR="00E53A52" w:rsidRPr="00BA76C7" w:rsidRDefault="00E53A5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54D5DB8" w14:textId="77777777" w:rsidR="004861F2" w:rsidRPr="004861F2" w:rsidRDefault="004861F2" w:rsidP="004861F2">
            <w:pPr>
              <w:autoSpaceDE w:val="0"/>
              <w:autoSpaceDN w:val="0"/>
              <w:adjustRightInd w:val="0"/>
              <w:jc w:val="both"/>
              <w:rPr>
                <w:rFonts w:ascii="Times New Roman" w:hAnsi="Times New Roman"/>
                <w:bCs/>
              </w:rPr>
            </w:pPr>
            <w:r w:rsidRPr="004861F2">
              <w:rPr>
                <w:rFonts w:ascii="Times New Roman" w:hAnsi="Times New Roman"/>
                <w:bCs/>
              </w:rPr>
              <w:t>Информация Федеральной службы государственной регистрации, кадастра и картографии от 5 августа 2025 г. "Вопрос-Ответ</w:t>
            </w:r>
            <w:proofErr w:type="gramStart"/>
            <w:r w:rsidRPr="004861F2">
              <w:rPr>
                <w:rFonts w:ascii="Times New Roman" w:hAnsi="Times New Roman"/>
                <w:bCs/>
              </w:rPr>
              <w:t>: Как</w:t>
            </w:r>
            <w:proofErr w:type="gramEnd"/>
            <w:r w:rsidRPr="004861F2">
              <w:rPr>
                <w:rFonts w:ascii="Times New Roman" w:hAnsi="Times New Roman"/>
                <w:bCs/>
              </w:rPr>
              <w:t xml:space="preserve"> получить землю для ИЖС с </w:t>
            </w:r>
            <w:r w:rsidRPr="004861F2">
              <w:rPr>
                <w:rFonts w:ascii="Times New Roman" w:hAnsi="Times New Roman"/>
                <w:bCs/>
              </w:rPr>
              <w:lastRenderedPageBreak/>
              <w:t xml:space="preserve">помощью сервисов НСПД и оформить жилой дом?" </w:t>
            </w:r>
          </w:p>
          <w:p w14:paraId="1057E525" w14:textId="28434DE7" w:rsidR="00E53A52" w:rsidRPr="00E53A52" w:rsidRDefault="00E53A52" w:rsidP="00B615E2">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F44C7A2" w14:textId="77777777" w:rsidR="004861F2" w:rsidRPr="004861F2" w:rsidRDefault="004861F2" w:rsidP="004861F2">
            <w:pPr>
              <w:autoSpaceDE w:val="0"/>
              <w:autoSpaceDN w:val="0"/>
              <w:adjustRightInd w:val="0"/>
              <w:jc w:val="both"/>
              <w:rPr>
                <w:rFonts w:ascii="Times New Roman" w:hAnsi="Times New Roman"/>
                <w:bCs/>
              </w:rPr>
            </w:pPr>
            <w:r w:rsidRPr="004861F2">
              <w:rPr>
                <w:rFonts w:ascii="Times New Roman" w:hAnsi="Times New Roman"/>
                <w:bCs/>
              </w:rPr>
              <w:lastRenderedPageBreak/>
              <w:t xml:space="preserve">С введением в эксплуатацию Единой цифровой платформы "Национальная система пространственных данных" Росреестр существенно упростил процесс выбора и оформления земли и согласования размещения индивидуального жилого дома. </w:t>
            </w:r>
          </w:p>
          <w:p w14:paraId="16FE7FBB" w14:textId="0CAB9C3F" w:rsidR="00E53A52" w:rsidRPr="00E53A52" w:rsidRDefault="004861F2" w:rsidP="004861F2">
            <w:pPr>
              <w:autoSpaceDE w:val="0"/>
              <w:autoSpaceDN w:val="0"/>
              <w:adjustRightInd w:val="0"/>
              <w:jc w:val="both"/>
              <w:rPr>
                <w:rFonts w:ascii="Times New Roman" w:hAnsi="Times New Roman"/>
                <w:bCs/>
              </w:rPr>
            </w:pPr>
            <w:r w:rsidRPr="004861F2">
              <w:rPr>
                <w:rFonts w:ascii="Times New Roman" w:hAnsi="Times New Roman"/>
                <w:bCs/>
              </w:rPr>
              <w:t xml:space="preserve">Разъяснено, как с помощью сервисов НСПД можно получить в собственность или в аренду земельный участок, находящийся в </w:t>
            </w:r>
            <w:r w:rsidRPr="004861F2">
              <w:rPr>
                <w:rFonts w:ascii="Times New Roman" w:hAnsi="Times New Roman"/>
                <w:bCs/>
              </w:rPr>
              <w:lastRenderedPageBreak/>
              <w:t>государственной или муниципальной собственности, и впоследствии оформить построенный на нем жилой дом.</w:t>
            </w:r>
          </w:p>
        </w:tc>
        <w:tc>
          <w:tcPr>
            <w:tcW w:w="4393" w:type="dxa"/>
            <w:tcBorders>
              <w:top w:val="single" w:sz="4" w:space="0" w:color="auto"/>
              <w:left w:val="single" w:sz="4" w:space="0" w:color="auto"/>
              <w:bottom w:val="single" w:sz="4" w:space="0" w:color="auto"/>
              <w:right w:val="single" w:sz="4" w:space="0" w:color="auto"/>
            </w:tcBorders>
          </w:tcPr>
          <w:p w14:paraId="3C76E0C1" w14:textId="11D63F05" w:rsidR="00E53A52" w:rsidRPr="00E53A52" w:rsidRDefault="00E53A52" w:rsidP="00DA2A9C">
            <w:pPr>
              <w:autoSpaceDE w:val="0"/>
              <w:autoSpaceDN w:val="0"/>
              <w:adjustRightInd w:val="0"/>
              <w:jc w:val="both"/>
              <w:rPr>
                <w:rFonts w:ascii="Times New Roman" w:hAnsi="Times New Roman"/>
              </w:rPr>
            </w:pPr>
          </w:p>
        </w:tc>
      </w:tr>
      <w:tr w:rsidR="00E906C4" w:rsidRPr="000F6CEB" w14:paraId="3F156DA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2865F92" w14:textId="40995588" w:rsidR="00E906C4" w:rsidRPr="00BA76C7" w:rsidRDefault="00E906C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80D3F9A" w14:textId="4C5C9FE2" w:rsidR="00E906C4" w:rsidRPr="00B615E2" w:rsidRDefault="00DF3F9E" w:rsidP="00B615E2">
            <w:pPr>
              <w:autoSpaceDE w:val="0"/>
              <w:autoSpaceDN w:val="0"/>
              <w:adjustRightInd w:val="0"/>
              <w:jc w:val="both"/>
              <w:rPr>
                <w:rFonts w:ascii="Times New Roman" w:hAnsi="Times New Roman"/>
              </w:rPr>
            </w:pPr>
            <w:r w:rsidRPr="00DF3F9E">
              <w:rPr>
                <w:rFonts w:ascii="Times New Roman" w:hAnsi="Times New Roman"/>
              </w:rPr>
              <w:t>Информация Федеральной службы государственной регистрации, кадастра и картографии от 7 августа 2025 г. "Росреестр напоминает о применении с 1 сентября 2025 г. признаков неиспользования земельных участк</w:t>
            </w:r>
            <w:r>
              <w:rPr>
                <w:rFonts w:ascii="Times New Roman" w:hAnsi="Times New Roman"/>
              </w:rPr>
              <w:t>ов</w:t>
            </w:r>
          </w:p>
        </w:tc>
        <w:tc>
          <w:tcPr>
            <w:tcW w:w="7242" w:type="dxa"/>
            <w:tcBorders>
              <w:top w:val="single" w:sz="4" w:space="0" w:color="auto"/>
              <w:left w:val="single" w:sz="4" w:space="0" w:color="auto"/>
              <w:bottom w:val="single" w:sz="4" w:space="0" w:color="auto"/>
              <w:right w:val="single" w:sz="4" w:space="0" w:color="auto"/>
            </w:tcBorders>
          </w:tcPr>
          <w:p w14:paraId="676C564D"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С 1 сентября 2025 года вступает в силу постановление Правительства РФ N 826 от 31.05.2025, которым утверждён перечень признаков неиспользования земельных участков из состава земель населённых пунктов, садовых и огородных земельных участков. Документ содержит критерии, которые позволят оценить, используются ли земельные участки в соответствии с целевым назначением или нет.</w:t>
            </w:r>
          </w:p>
          <w:p w14:paraId="6C2D6FE3"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Напомним, перечень разработан в рамках реализации Федерального закона N 307-ФЗ, который вступил в силу с 1 марта 2025 года и определяет в том числе трёхлетний срок для освоения земельных участков, расположенных в границах населенных пунктов, садовых и огородных земельных участков. По новым правилам, правообладатели земельных участков, которые невозможно использовать сразу после приобретения прав, должны приступить к их использованию после проведения мероприятий по освоению. Перечень таких мероприятий также утвержден соответствующим распоряжением Правительства РФ.</w:t>
            </w:r>
          </w:p>
          <w:p w14:paraId="3DF6F4F6"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 xml:space="preserve">"Признаки неиспользования земельных участков решают сразу две ключевых задачи: во-первых, это защита добросовестных собственников от необоснованных жалоб, претензий и оценочных суждений инспектора. Теперь решение о наличии или отсутствии нарушения будет приниматься исключительно на основе утвержденных признаков. Во-вторых, это механизм воздействия на тех, кто бросил свою землю и не использует ее годами. Такого быть не должно. Земля </w:t>
            </w:r>
            <w:proofErr w:type="gramStart"/>
            <w:r w:rsidRPr="00DF3F9E">
              <w:rPr>
                <w:rFonts w:ascii="Times New Roman" w:hAnsi="Times New Roman"/>
                <w:bCs/>
              </w:rPr>
              <w:t>- это</w:t>
            </w:r>
            <w:proofErr w:type="gramEnd"/>
            <w:r w:rsidRPr="00DF3F9E">
              <w:rPr>
                <w:rFonts w:ascii="Times New Roman" w:hAnsi="Times New Roman"/>
                <w:bCs/>
              </w:rPr>
              <w:t xml:space="preserve"> ресурс, который необходимо использовать по целевому назначению. От заброшенных и неэффективно используемых земель страдают не только добросовестные землепользователи и владельцы, но и государство в целом", - сказал руководитель Росреестра Олег </w:t>
            </w:r>
            <w:proofErr w:type="spellStart"/>
            <w:r w:rsidRPr="00DF3F9E">
              <w:rPr>
                <w:rFonts w:ascii="Times New Roman" w:hAnsi="Times New Roman"/>
                <w:bCs/>
              </w:rPr>
              <w:t>Скуфинский</w:t>
            </w:r>
            <w:proofErr w:type="spellEnd"/>
            <w:r w:rsidRPr="00DF3F9E">
              <w:rPr>
                <w:rFonts w:ascii="Times New Roman" w:hAnsi="Times New Roman"/>
                <w:bCs/>
              </w:rPr>
              <w:t>.</w:t>
            </w:r>
          </w:p>
          <w:p w14:paraId="5F4CD4F9"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Руководствуясь перечнем признаков неиспользования, правообладатели будут знать, чего нельзя допускать на своих земельных участках, и смогут своевременно принять меры, необходимые для соблюдения законодательства.</w:t>
            </w:r>
          </w:p>
          <w:p w14:paraId="26F684B0"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 xml:space="preserve">Например, садовые, огородные и приусадебные земельные участки не должны быть заросшими сорными растениями. Если через один год после того, как состояние участка зафиксировал инспектор, на 50% его площади останутся сорные растения высотой более 1 метра, а также деревья и кустарники, не являющиеся предметами благоустройства и озеленения, это </w:t>
            </w:r>
            <w:r w:rsidRPr="00DF3F9E">
              <w:rPr>
                <w:rFonts w:ascii="Times New Roman" w:hAnsi="Times New Roman"/>
                <w:bCs/>
              </w:rPr>
              <w:lastRenderedPageBreak/>
              <w:t>будет свидетельствовать о неиспользовании участка и являться нарушением земельного законодательства.</w:t>
            </w:r>
          </w:p>
          <w:p w14:paraId="5B107D6D"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Для земельных участков, предназначенных для строительства, таким признаком станет отсутствие построенного и оформленного здания, сооружения в течение 5 лет с момента оформления прав на земельный участок. При этом установлены случаи, когда такой срок может быть иным - например, если он указан в разрешении на строительство или решении о комплексном развитии территории.</w:t>
            </w:r>
          </w:p>
          <w:p w14:paraId="38A4F598"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Для земельных участков, предназначенных для индивидуального жилищного строительства, введен аналогичный признак неиспользования. При этом срок для строительства индивидуального жилого дома и регистрации права на него увеличен до 7 лет с момента оформления прав на земельный участок.</w:t>
            </w:r>
          </w:p>
          <w:p w14:paraId="4C6BE0B8" w14:textId="77777777" w:rsidR="00DF3F9E" w:rsidRPr="00DF3F9E" w:rsidRDefault="00DF3F9E" w:rsidP="00DF3F9E">
            <w:pPr>
              <w:autoSpaceDE w:val="0"/>
              <w:autoSpaceDN w:val="0"/>
              <w:adjustRightInd w:val="0"/>
              <w:jc w:val="both"/>
              <w:rPr>
                <w:rFonts w:ascii="Times New Roman" w:hAnsi="Times New Roman"/>
                <w:bCs/>
              </w:rPr>
            </w:pPr>
            <w:r w:rsidRPr="00DF3F9E">
              <w:rPr>
                <w:rFonts w:ascii="Times New Roman" w:hAnsi="Times New Roman"/>
                <w:bCs/>
              </w:rPr>
              <w:t>Если на земельном участке уже построены здание либо сооружение, то необходимо содержать их в надлежащем состоянии, не допускать разрушения крыши, стен, выпадения окон или стекол из окон. В случае, если такие разрушения имеют место, собственник должен в течение года с момента фиксации состояния участка инспектором приступить к восстановлению зданий или сооружений. Иначе это также будет свидетельствовать о неиспользовании земельного участка.</w:t>
            </w:r>
          </w:p>
          <w:p w14:paraId="0F4DCF70" w14:textId="3D86CC08" w:rsidR="00E906C4" w:rsidRPr="00B615E2" w:rsidRDefault="00DF3F9E" w:rsidP="00DF3F9E">
            <w:pPr>
              <w:autoSpaceDE w:val="0"/>
              <w:autoSpaceDN w:val="0"/>
              <w:adjustRightInd w:val="0"/>
              <w:jc w:val="both"/>
              <w:rPr>
                <w:rFonts w:ascii="Times New Roman" w:hAnsi="Times New Roman"/>
                <w:bCs/>
              </w:rPr>
            </w:pPr>
            <w:r w:rsidRPr="00DF3F9E">
              <w:rPr>
                <w:rFonts w:ascii="Times New Roman" w:hAnsi="Times New Roman"/>
                <w:bCs/>
              </w:rPr>
              <w:t>Кроме того, для всех земельных участков в границах населённых пунктов, а также садовых и огородных участков общим признаком неиспользования является захламление или загрязнение отходами более 50% их площади.</w:t>
            </w:r>
          </w:p>
        </w:tc>
        <w:tc>
          <w:tcPr>
            <w:tcW w:w="4393" w:type="dxa"/>
            <w:tcBorders>
              <w:top w:val="single" w:sz="4" w:space="0" w:color="auto"/>
              <w:left w:val="single" w:sz="4" w:space="0" w:color="auto"/>
              <w:bottom w:val="single" w:sz="4" w:space="0" w:color="auto"/>
              <w:right w:val="single" w:sz="4" w:space="0" w:color="auto"/>
            </w:tcBorders>
          </w:tcPr>
          <w:p w14:paraId="371BC305" w14:textId="2A5B9269" w:rsidR="00E906C4" w:rsidRPr="00B615E2" w:rsidRDefault="00E906C4" w:rsidP="00033D41">
            <w:pPr>
              <w:autoSpaceDE w:val="0"/>
              <w:autoSpaceDN w:val="0"/>
              <w:adjustRightInd w:val="0"/>
              <w:jc w:val="both"/>
              <w:rPr>
                <w:rFonts w:ascii="Times New Roman" w:hAnsi="Times New Roman"/>
              </w:rPr>
            </w:pPr>
          </w:p>
        </w:tc>
      </w:tr>
      <w:tr w:rsidR="008B7EA5" w:rsidRPr="000F6CEB" w14:paraId="38EA852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C32597F" w14:textId="77777777" w:rsidR="008B7EA5" w:rsidRPr="00BA76C7" w:rsidRDefault="008B7EA5"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A76C6D4" w14:textId="77777777" w:rsidR="009B5D5F" w:rsidRPr="009B5D5F" w:rsidRDefault="009B5D5F" w:rsidP="009B5D5F">
            <w:pPr>
              <w:autoSpaceDE w:val="0"/>
              <w:autoSpaceDN w:val="0"/>
              <w:adjustRightInd w:val="0"/>
              <w:jc w:val="both"/>
              <w:rPr>
                <w:rFonts w:ascii="Times New Roman" w:hAnsi="Times New Roman"/>
                <w:bCs/>
              </w:rPr>
            </w:pPr>
            <w:r w:rsidRPr="009B5D5F">
              <w:rPr>
                <w:rFonts w:ascii="Times New Roman" w:hAnsi="Times New Roman"/>
                <w:bCs/>
              </w:rPr>
              <w:t xml:space="preserve">Информация Федеральной налоговой службы от 15 августа 2025 г. "ФНС России разъяснила порядок освобождения от налогообложения хозпостроек граждан" </w:t>
            </w:r>
          </w:p>
          <w:p w14:paraId="62A0419D" w14:textId="5D458018" w:rsidR="008B7EA5" w:rsidRPr="00E03A94" w:rsidRDefault="008B7EA5" w:rsidP="00B615E2">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45EDE3B1" w14:textId="77777777" w:rsidR="009B5D5F" w:rsidRPr="009B5D5F" w:rsidRDefault="009B5D5F" w:rsidP="009B5D5F">
            <w:pPr>
              <w:autoSpaceDE w:val="0"/>
              <w:autoSpaceDN w:val="0"/>
              <w:adjustRightInd w:val="0"/>
              <w:jc w:val="both"/>
              <w:rPr>
                <w:rFonts w:ascii="Times New Roman" w:hAnsi="Times New Roman"/>
                <w:bCs/>
              </w:rPr>
            </w:pPr>
            <w:r w:rsidRPr="009B5D5F">
              <w:rPr>
                <w:rFonts w:ascii="Times New Roman" w:hAnsi="Times New Roman"/>
                <w:bCs/>
              </w:rPr>
              <w:t xml:space="preserve">Зарегистрированные в ЕГРН хозпостройки площадью не более 50 кв. м не облагаются налогом на имущество физлиц. Это, например, сараи, бани, теплицы, навесы, погреба, колодцы. </w:t>
            </w:r>
          </w:p>
          <w:p w14:paraId="5244DC3C" w14:textId="77777777" w:rsidR="009B5D5F" w:rsidRPr="009B5D5F" w:rsidRDefault="009B5D5F" w:rsidP="009B5D5F">
            <w:pPr>
              <w:autoSpaceDE w:val="0"/>
              <w:autoSpaceDN w:val="0"/>
              <w:adjustRightInd w:val="0"/>
              <w:jc w:val="both"/>
              <w:rPr>
                <w:rFonts w:ascii="Times New Roman" w:hAnsi="Times New Roman"/>
                <w:bCs/>
              </w:rPr>
            </w:pPr>
            <w:r w:rsidRPr="009B5D5F">
              <w:rPr>
                <w:rFonts w:ascii="Times New Roman" w:hAnsi="Times New Roman"/>
                <w:bCs/>
              </w:rPr>
              <w:t xml:space="preserve">Льгота применяется для одной хозпостройки, расположенной на земельных участках для ведения ЛПХ, огородничества, садоводства или ИЖС. При этом она не должна использоваться в предпринимательской деятельности. </w:t>
            </w:r>
          </w:p>
          <w:p w14:paraId="36C1C8F5" w14:textId="77777777" w:rsidR="009B5D5F" w:rsidRPr="009B5D5F" w:rsidRDefault="009B5D5F" w:rsidP="009B5D5F">
            <w:pPr>
              <w:autoSpaceDE w:val="0"/>
              <w:autoSpaceDN w:val="0"/>
              <w:adjustRightInd w:val="0"/>
              <w:jc w:val="both"/>
              <w:rPr>
                <w:rFonts w:ascii="Times New Roman" w:hAnsi="Times New Roman"/>
                <w:bCs/>
              </w:rPr>
            </w:pPr>
            <w:r w:rsidRPr="009B5D5F">
              <w:rPr>
                <w:rFonts w:ascii="Times New Roman" w:hAnsi="Times New Roman"/>
                <w:bCs/>
              </w:rPr>
              <w:t xml:space="preserve">Для </w:t>
            </w:r>
            <w:proofErr w:type="spellStart"/>
            <w:r w:rsidRPr="009B5D5F">
              <w:rPr>
                <w:rFonts w:ascii="Times New Roman" w:hAnsi="Times New Roman"/>
                <w:bCs/>
              </w:rPr>
              <w:t>проактивного</w:t>
            </w:r>
            <w:proofErr w:type="spellEnd"/>
            <w:r w:rsidRPr="009B5D5F">
              <w:rPr>
                <w:rFonts w:ascii="Times New Roman" w:hAnsi="Times New Roman"/>
                <w:bCs/>
              </w:rPr>
              <w:t xml:space="preserve"> (</w:t>
            </w:r>
            <w:proofErr w:type="spellStart"/>
            <w:r w:rsidRPr="009B5D5F">
              <w:rPr>
                <w:rFonts w:ascii="Times New Roman" w:hAnsi="Times New Roman"/>
                <w:bCs/>
              </w:rPr>
              <w:t>беззаявительного</w:t>
            </w:r>
            <w:proofErr w:type="spellEnd"/>
            <w:r w:rsidRPr="009B5D5F">
              <w:rPr>
                <w:rFonts w:ascii="Times New Roman" w:hAnsi="Times New Roman"/>
                <w:bCs/>
              </w:rPr>
              <w:t xml:space="preserve">) порядка применения льготы предусмотрен информационный обмен сведениями об объектах между налоговыми органами и органами Росреестра. </w:t>
            </w:r>
          </w:p>
          <w:p w14:paraId="39021434" w14:textId="43472CB4" w:rsidR="008B7EA5" w:rsidRPr="00E03A94" w:rsidRDefault="009B5D5F" w:rsidP="009B5D5F">
            <w:pPr>
              <w:autoSpaceDE w:val="0"/>
              <w:autoSpaceDN w:val="0"/>
              <w:adjustRightInd w:val="0"/>
              <w:jc w:val="both"/>
              <w:rPr>
                <w:rFonts w:ascii="Times New Roman" w:hAnsi="Times New Roman"/>
                <w:bCs/>
              </w:rPr>
            </w:pPr>
            <w:r w:rsidRPr="009B5D5F">
              <w:rPr>
                <w:rFonts w:ascii="Times New Roman" w:hAnsi="Times New Roman"/>
                <w:bCs/>
              </w:rPr>
              <w:t>Представительные органы муниципалитетов могут расширить условия применения льготы.</w:t>
            </w:r>
          </w:p>
        </w:tc>
        <w:tc>
          <w:tcPr>
            <w:tcW w:w="4393" w:type="dxa"/>
            <w:tcBorders>
              <w:top w:val="single" w:sz="4" w:space="0" w:color="auto"/>
              <w:left w:val="single" w:sz="4" w:space="0" w:color="auto"/>
              <w:bottom w:val="single" w:sz="4" w:space="0" w:color="auto"/>
              <w:right w:val="single" w:sz="4" w:space="0" w:color="auto"/>
            </w:tcBorders>
          </w:tcPr>
          <w:p w14:paraId="1FCDE583" w14:textId="48DCDEE8" w:rsidR="008B7EA5" w:rsidRPr="00E03A94" w:rsidRDefault="008B7EA5" w:rsidP="00033D41">
            <w:pPr>
              <w:autoSpaceDE w:val="0"/>
              <w:autoSpaceDN w:val="0"/>
              <w:adjustRightInd w:val="0"/>
              <w:jc w:val="both"/>
              <w:rPr>
                <w:rFonts w:ascii="Times New Roman" w:hAnsi="Times New Roman"/>
              </w:rPr>
            </w:pPr>
          </w:p>
        </w:tc>
      </w:tr>
      <w:tr w:rsidR="0068508F" w:rsidRPr="000F6CEB" w14:paraId="42368D9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EDCF4B1" w14:textId="77777777" w:rsidR="0068508F" w:rsidRPr="00BA76C7" w:rsidRDefault="0068508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DA40EEE" w14:textId="11F47922" w:rsidR="0068508F" w:rsidRPr="0068508F" w:rsidRDefault="005F3D78" w:rsidP="00B615E2">
            <w:pPr>
              <w:autoSpaceDE w:val="0"/>
              <w:autoSpaceDN w:val="0"/>
              <w:adjustRightInd w:val="0"/>
              <w:jc w:val="both"/>
              <w:rPr>
                <w:rFonts w:ascii="Times New Roman" w:hAnsi="Times New Roman"/>
              </w:rPr>
            </w:pPr>
            <w:r w:rsidRPr="005F3D78">
              <w:rPr>
                <w:rFonts w:ascii="Times New Roman" w:hAnsi="Times New Roman"/>
              </w:rPr>
              <w:t xml:space="preserve">Информация Банка России от 27 августа 2025 г. “Период охлаждения по </w:t>
            </w:r>
            <w:r w:rsidRPr="005F3D78">
              <w:rPr>
                <w:rFonts w:ascii="Times New Roman" w:hAnsi="Times New Roman"/>
              </w:rPr>
              <w:lastRenderedPageBreak/>
              <w:t>потребительским кредитам и займам заработает с 1 сентября”</w:t>
            </w:r>
          </w:p>
        </w:tc>
        <w:tc>
          <w:tcPr>
            <w:tcW w:w="7242" w:type="dxa"/>
            <w:tcBorders>
              <w:top w:val="single" w:sz="4" w:space="0" w:color="auto"/>
              <w:left w:val="single" w:sz="4" w:space="0" w:color="auto"/>
              <w:bottom w:val="single" w:sz="4" w:space="0" w:color="auto"/>
              <w:right w:val="single" w:sz="4" w:space="0" w:color="auto"/>
            </w:tcBorders>
          </w:tcPr>
          <w:p w14:paraId="3509F5F0" w14:textId="77777777" w:rsidR="005F3D78" w:rsidRPr="005F3D78" w:rsidRDefault="005F3D78" w:rsidP="005F3D78">
            <w:pPr>
              <w:autoSpaceDE w:val="0"/>
              <w:autoSpaceDN w:val="0"/>
              <w:adjustRightInd w:val="0"/>
              <w:jc w:val="both"/>
              <w:rPr>
                <w:rFonts w:ascii="Times New Roman" w:hAnsi="Times New Roman"/>
                <w:bCs/>
              </w:rPr>
            </w:pPr>
            <w:r w:rsidRPr="005F3D78">
              <w:rPr>
                <w:rFonts w:ascii="Times New Roman" w:hAnsi="Times New Roman"/>
                <w:bCs/>
              </w:rPr>
              <w:lastRenderedPageBreak/>
              <w:t xml:space="preserve">С 1 сентября заработает период охлаждения по потребительским кредитам и займам </w:t>
            </w:r>
          </w:p>
          <w:p w14:paraId="5A2CD2ED" w14:textId="77777777" w:rsidR="005F3D78" w:rsidRPr="005F3D78" w:rsidRDefault="005F3D78" w:rsidP="005F3D78">
            <w:pPr>
              <w:autoSpaceDE w:val="0"/>
              <w:autoSpaceDN w:val="0"/>
              <w:adjustRightInd w:val="0"/>
              <w:jc w:val="both"/>
              <w:rPr>
                <w:rFonts w:ascii="Times New Roman" w:hAnsi="Times New Roman"/>
                <w:bCs/>
              </w:rPr>
            </w:pPr>
            <w:r w:rsidRPr="005F3D78">
              <w:rPr>
                <w:rFonts w:ascii="Times New Roman" w:hAnsi="Times New Roman"/>
                <w:bCs/>
              </w:rPr>
              <w:lastRenderedPageBreak/>
              <w:t xml:space="preserve">С 1 сентября 2025 г. кредиты и займы от 50 до 200 тыс. руб. будут доступны для использования только через 4 часа после подписания договора потребительского кредита (займа) с клиентом, а более 200 тыс. руб. - через 48 часов. Пока действует период охлаждения, человек может отказаться от заемных денег. Это поможет защитить людей от оформления кредитов и займов под воздействием мошенников. </w:t>
            </w:r>
          </w:p>
          <w:p w14:paraId="79DD9820" w14:textId="04A4A6AB" w:rsidR="0068508F" w:rsidRPr="0068508F" w:rsidRDefault="005F3D78" w:rsidP="005F3D78">
            <w:pPr>
              <w:autoSpaceDE w:val="0"/>
              <w:autoSpaceDN w:val="0"/>
              <w:adjustRightInd w:val="0"/>
              <w:jc w:val="both"/>
              <w:rPr>
                <w:rFonts w:ascii="Times New Roman" w:hAnsi="Times New Roman"/>
                <w:bCs/>
              </w:rPr>
            </w:pPr>
            <w:r w:rsidRPr="005F3D78">
              <w:rPr>
                <w:rFonts w:ascii="Times New Roman" w:hAnsi="Times New Roman"/>
                <w:bCs/>
              </w:rPr>
              <w:t xml:space="preserve">Период охлаждения не действует для кредитов и займов до 50 тыс. руб., а также ипотечных, образовательных кредитов и автокредитов (если деньги перечисляются продавцу автомобиля - юрлицу). Быстро приобрести товары и услуги в кредит можно только в том случае, если человек пришел в магазин (организацию). Отсрочка не касается кредитов, которые оформляются при участии </w:t>
            </w:r>
            <w:proofErr w:type="spellStart"/>
            <w:r w:rsidRPr="005F3D78">
              <w:rPr>
                <w:rFonts w:ascii="Times New Roman" w:hAnsi="Times New Roman"/>
                <w:bCs/>
              </w:rPr>
              <w:t>созаемщика</w:t>
            </w:r>
            <w:proofErr w:type="spellEnd"/>
            <w:r w:rsidRPr="005F3D78">
              <w:rPr>
                <w:rFonts w:ascii="Times New Roman" w:hAnsi="Times New Roman"/>
                <w:bCs/>
              </w:rPr>
              <w:t xml:space="preserve"> или поручителей, а также доверенного лица заемщика. Без задержек можно рефинансировать ранее выданные кредиты и займы, если не увеличивается сумма долга.</w:t>
            </w:r>
          </w:p>
        </w:tc>
        <w:tc>
          <w:tcPr>
            <w:tcW w:w="4393" w:type="dxa"/>
            <w:tcBorders>
              <w:top w:val="single" w:sz="4" w:space="0" w:color="auto"/>
              <w:left w:val="single" w:sz="4" w:space="0" w:color="auto"/>
              <w:bottom w:val="single" w:sz="4" w:space="0" w:color="auto"/>
              <w:right w:val="single" w:sz="4" w:space="0" w:color="auto"/>
            </w:tcBorders>
          </w:tcPr>
          <w:p w14:paraId="4521F165" w14:textId="7C790655" w:rsidR="0068508F" w:rsidRPr="0068508F" w:rsidRDefault="0068508F" w:rsidP="00DA2A9C">
            <w:pPr>
              <w:autoSpaceDE w:val="0"/>
              <w:autoSpaceDN w:val="0"/>
              <w:adjustRightInd w:val="0"/>
              <w:jc w:val="both"/>
              <w:rPr>
                <w:rFonts w:ascii="Times New Roman" w:hAnsi="Times New Roman"/>
              </w:rPr>
            </w:pPr>
          </w:p>
        </w:tc>
      </w:tr>
      <w:tr w:rsidR="00192F24" w:rsidRPr="000F6CEB" w14:paraId="41277F5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601CFA4" w14:textId="77777777" w:rsidR="00192F24" w:rsidRPr="00BA76C7" w:rsidRDefault="00192F2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E8768D3" w14:textId="40F7E39F" w:rsidR="00192F24" w:rsidRPr="00726EAE" w:rsidRDefault="00656D9C" w:rsidP="00656D9C">
            <w:pPr>
              <w:autoSpaceDE w:val="0"/>
              <w:autoSpaceDN w:val="0"/>
              <w:adjustRightInd w:val="0"/>
              <w:jc w:val="both"/>
              <w:rPr>
                <w:rFonts w:ascii="Times New Roman" w:hAnsi="Times New Roman"/>
              </w:rPr>
            </w:pPr>
            <w:r w:rsidRPr="00656D9C">
              <w:rPr>
                <w:rFonts w:ascii="Times New Roman" w:hAnsi="Times New Roman"/>
              </w:rPr>
              <w:t>Информация Федеральной службы государственной регистрации, кадастра и картографии от 27 августа 2025 г. "Росреестр разработал методичку о том, как будут применяться признаки неиспользования земельных участков"</w:t>
            </w:r>
          </w:p>
        </w:tc>
        <w:tc>
          <w:tcPr>
            <w:tcW w:w="7242" w:type="dxa"/>
            <w:tcBorders>
              <w:top w:val="single" w:sz="4" w:space="0" w:color="auto"/>
              <w:left w:val="single" w:sz="4" w:space="0" w:color="auto"/>
              <w:bottom w:val="single" w:sz="4" w:space="0" w:color="auto"/>
              <w:right w:val="single" w:sz="4" w:space="0" w:color="auto"/>
            </w:tcBorders>
          </w:tcPr>
          <w:p w14:paraId="2C1CF7E6" w14:textId="77777777" w:rsidR="00656D9C" w:rsidRPr="00656D9C" w:rsidRDefault="00656D9C" w:rsidP="00656D9C">
            <w:pPr>
              <w:autoSpaceDE w:val="0"/>
              <w:autoSpaceDN w:val="0"/>
              <w:adjustRightInd w:val="0"/>
              <w:jc w:val="both"/>
              <w:rPr>
                <w:rFonts w:ascii="Times New Roman" w:hAnsi="Times New Roman"/>
                <w:bCs/>
              </w:rPr>
            </w:pPr>
            <w:r w:rsidRPr="00656D9C">
              <w:rPr>
                <w:rFonts w:ascii="Times New Roman" w:hAnsi="Times New Roman"/>
                <w:bCs/>
              </w:rPr>
              <w:t xml:space="preserve">Выпущена методичка по применению признаков неиспользования земельных участков </w:t>
            </w:r>
          </w:p>
          <w:p w14:paraId="7BCD1A80" w14:textId="6E5F08B8" w:rsidR="00192F24" w:rsidRPr="00726EAE" w:rsidRDefault="00656D9C" w:rsidP="00656D9C">
            <w:pPr>
              <w:autoSpaceDE w:val="0"/>
              <w:autoSpaceDN w:val="0"/>
              <w:adjustRightInd w:val="0"/>
              <w:jc w:val="both"/>
              <w:rPr>
                <w:rFonts w:ascii="Times New Roman" w:hAnsi="Times New Roman"/>
                <w:bCs/>
              </w:rPr>
            </w:pPr>
            <w:r w:rsidRPr="00656D9C">
              <w:rPr>
                <w:rFonts w:ascii="Times New Roman" w:hAnsi="Times New Roman"/>
                <w:bCs/>
              </w:rPr>
              <w:t>Росреестр разработал пособие для граждан в связи с началом применения с 1 сентября 2025 г. признаков неиспользования земельных участков в населенных пунктах, садовых и огородных участков. В нем содержится подробная информация, о каких признаках идет речь и что делать собственникам, чтобы не допустить нарушений.</w:t>
            </w:r>
          </w:p>
        </w:tc>
        <w:tc>
          <w:tcPr>
            <w:tcW w:w="4393" w:type="dxa"/>
            <w:tcBorders>
              <w:top w:val="single" w:sz="4" w:space="0" w:color="auto"/>
              <w:left w:val="single" w:sz="4" w:space="0" w:color="auto"/>
              <w:bottom w:val="single" w:sz="4" w:space="0" w:color="auto"/>
              <w:right w:val="single" w:sz="4" w:space="0" w:color="auto"/>
            </w:tcBorders>
          </w:tcPr>
          <w:p w14:paraId="067E9504" w14:textId="1FDC3C67" w:rsidR="00192F24" w:rsidRPr="00726EAE" w:rsidRDefault="00192F24" w:rsidP="00192F24">
            <w:pPr>
              <w:autoSpaceDE w:val="0"/>
              <w:autoSpaceDN w:val="0"/>
              <w:adjustRightInd w:val="0"/>
              <w:jc w:val="both"/>
              <w:rPr>
                <w:rFonts w:ascii="Times New Roman" w:hAnsi="Times New Roman"/>
              </w:rPr>
            </w:pPr>
          </w:p>
        </w:tc>
      </w:tr>
      <w:tr w:rsidR="00DC00BE" w:rsidRPr="000F6CEB" w14:paraId="4BAA9D47"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1B7248C" w14:textId="77777777" w:rsidR="00DC00BE" w:rsidRPr="00BA76C7" w:rsidRDefault="00DC00B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A01DCDD" w14:textId="1BAA7BDB" w:rsidR="00DC00BE" w:rsidRPr="00DC00BE" w:rsidRDefault="003519B2" w:rsidP="00DC00BE">
            <w:pPr>
              <w:autoSpaceDE w:val="0"/>
              <w:autoSpaceDN w:val="0"/>
              <w:adjustRightInd w:val="0"/>
              <w:jc w:val="both"/>
              <w:rPr>
                <w:rFonts w:ascii="Times New Roman" w:hAnsi="Times New Roman"/>
              </w:rPr>
            </w:pPr>
            <w:r w:rsidRPr="003519B2">
              <w:rPr>
                <w:rFonts w:ascii="Times New Roman" w:hAnsi="Times New Roman"/>
              </w:rPr>
              <w:t>Методические рекомендации к вариантам расписаний уроков для обучающихся начального общего, основного общего и среднего общего образования (утв. Министерством просвещения Российской Федерации 14 августа 2025 г.)</w:t>
            </w:r>
          </w:p>
        </w:tc>
        <w:tc>
          <w:tcPr>
            <w:tcW w:w="7242" w:type="dxa"/>
            <w:tcBorders>
              <w:top w:val="single" w:sz="4" w:space="0" w:color="auto"/>
              <w:left w:val="single" w:sz="4" w:space="0" w:color="auto"/>
              <w:bottom w:val="single" w:sz="4" w:space="0" w:color="auto"/>
              <w:right w:val="single" w:sz="4" w:space="0" w:color="auto"/>
            </w:tcBorders>
          </w:tcPr>
          <w:p w14:paraId="1D9B18B9"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Составляем оптимальное расписание уроков </w:t>
            </w:r>
          </w:p>
          <w:p w14:paraId="62104640" w14:textId="77777777" w:rsidR="003519B2" w:rsidRPr="003519B2" w:rsidRDefault="003519B2" w:rsidP="003519B2">
            <w:pPr>
              <w:autoSpaceDE w:val="0"/>
              <w:autoSpaceDN w:val="0"/>
              <w:adjustRightInd w:val="0"/>
              <w:jc w:val="both"/>
              <w:rPr>
                <w:rFonts w:ascii="Times New Roman" w:hAnsi="Times New Roman"/>
                <w:bCs/>
              </w:rPr>
            </w:pPr>
            <w:proofErr w:type="spellStart"/>
            <w:r w:rsidRPr="003519B2">
              <w:rPr>
                <w:rFonts w:ascii="Times New Roman" w:hAnsi="Times New Roman"/>
                <w:bCs/>
              </w:rPr>
              <w:t>Минпросвещения</w:t>
            </w:r>
            <w:proofErr w:type="spellEnd"/>
            <w:r w:rsidRPr="003519B2">
              <w:rPr>
                <w:rFonts w:ascii="Times New Roman" w:hAnsi="Times New Roman"/>
                <w:bCs/>
              </w:rPr>
              <w:t xml:space="preserve"> подготовило методические рекомендации к вариантам расписаний уроков для школьников. </w:t>
            </w:r>
          </w:p>
          <w:p w14:paraId="2563E54F"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Федеральные основные общеобразовательные программы предусматривают 5 вариантов расписания для учеников 1-4 классов, 6 вариантов - для учеников 5-9 классов и 19 вариантов - для учеников 10-11 классов. Даны рекомендации по адаптации выбранного варианта расписания для обучающихся 1-х классов, при обучении во вторую смену, для учащихся с ограниченными возможностями здоровья и др. </w:t>
            </w:r>
          </w:p>
          <w:p w14:paraId="0460DC4C"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Так, не допускается обучение во вторую смену учеников 1, 5, 9-11 классов. Учебные занятия во вторую смену должны завершаться не позднее 19:00. Не допускается обучение в три смены. </w:t>
            </w:r>
          </w:p>
          <w:p w14:paraId="0482CCA3" w14:textId="12F005DC" w:rsidR="00DC00BE" w:rsidRPr="00DC00BE" w:rsidRDefault="003519B2" w:rsidP="003519B2">
            <w:pPr>
              <w:autoSpaceDE w:val="0"/>
              <w:autoSpaceDN w:val="0"/>
              <w:adjustRightInd w:val="0"/>
              <w:jc w:val="both"/>
              <w:rPr>
                <w:rFonts w:ascii="Times New Roman" w:hAnsi="Times New Roman"/>
                <w:bCs/>
              </w:rPr>
            </w:pPr>
            <w:r w:rsidRPr="003519B2">
              <w:rPr>
                <w:rFonts w:ascii="Times New Roman" w:hAnsi="Times New Roman"/>
                <w:bCs/>
              </w:rPr>
              <w:t>При адаптации варианта расписания уроков учитываются шкалы трудности учебных предметов, кривая работоспособности обучающихся в течение дня, продолжительность уроков и перемен.</w:t>
            </w:r>
          </w:p>
        </w:tc>
        <w:tc>
          <w:tcPr>
            <w:tcW w:w="4393" w:type="dxa"/>
            <w:tcBorders>
              <w:top w:val="single" w:sz="4" w:space="0" w:color="auto"/>
              <w:left w:val="single" w:sz="4" w:space="0" w:color="auto"/>
              <w:bottom w:val="single" w:sz="4" w:space="0" w:color="auto"/>
              <w:right w:val="single" w:sz="4" w:space="0" w:color="auto"/>
            </w:tcBorders>
          </w:tcPr>
          <w:p w14:paraId="614330E7" w14:textId="77777777" w:rsidR="003519B2" w:rsidRPr="003519B2" w:rsidRDefault="003519B2" w:rsidP="003519B2">
            <w:pPr>
              <w:autoSpaceDE w:val="0"/>
              <w:autoSpaceDN w:val="0"/>
              <w:adjustRightInd w:val="0"/>
              <w:jc w:val="both"/>
              <w:rPr>
                <w:rFonts w:ascii="Times New Roman" w:hAnsi="Times New Roman"/>
              </w:rPr>
            </w:pPr>
            <w:r w:rsidRPr="003519B2">
              <w:rPr>
                <w:rFonts w:ascii="Times New Roman" w:hAnsi="Times New Roman"/>
              </w:rPr>
              <w:t>Опубликование:</w:t>
            </w:r>
          </w:p>
          <w:p w14:paraId="69B7F3AB" w14:textId="77777777" w:rsidR="003519B2" w:rsidRPr="003519B2" w:rsidRDefault="003519B2" w:rsidP="003519B2">
            <w:pPr>
              <w:autoSpaceDE w:val="0"/>
              <w:autoSpaceDN w:val="0"/>
              <w:adjustRightInd w:val="0"/>
              <w:jc w:val="both"/>
              <w:rPr>
                <w:rFonts w:ascii="Times New Roman" w:hAnsi="Times New Roman"/>
              </w:rPr>
            </w:pPr>
          </w:p>
          <w:p w14:paraId="28F149D8" w14:textId="510BDA96" w:rsidR="00DC00BE" w:rsidRPr="00DC00BE" w:rsidRDefault="003519B2" w:rsidP="003519B2">
            <w:pPr>
              <w:autoSpaceDE w:val="0"/>
              <w:autoSpaceDN w:val="0"/>
              <w:adjustRightInd w:val="0"/>
              <w:jc w:val="both"/>
              <w:rPr>
                <w:rFonts w:ascii="Times New Roman" w:hAnsi="Times New Roman"/>
              </w:rPr>
            </w:pPr>
            <w:r w:rsidRPr="003519B2">
              <w:rPr>
                <w:rFonts w:ascii="Times New Roman" w:hAnsi="Times New Roman"/>
              </w:rPr>
              <w:t>издание Министерства просвещения Российской Федерации (Москва, 2025 г.)</w:t>
            </w:r>
          </w:p>
        </w:tc>
      </w:tr>
      <w:tr w:rsidR="00C10266" w:rsidRPr="000F6CEB" w14:paraId="1F227E65" w14:textId="77777777" w:rsidTr="007B6986">
        <w:trPr>
          <w:trHeight w:val="77"/>
        </w:trPr>
        <w:tc>
          <w:tcPr>
            <w:tcW w:w="15270" w:type="dxa"/>
            <w:gridSpan w:val="4"/>
            <w:tcBorders>
              <w:top w:val="single" w:sz="4" w:space="0" w:color="auto"/>
              <w:left w:val="single" w:sz="4" w:space="0" w:color="auto"/>
              <w:bottom w:val="single" w:sz="4" w:space="0" w:color="auto"/>
              <w:right w:val="single" w:sz="4" w:space="0" w:color="auto"/>
            </w:tcBorders>
          </w:tcPr>
          <w:p w14:paraId="5095D53E" w14:textId="0FAABE5D" w:rsidR="00C10266" w:rsidRPr="0086515B" w:rsidRDefault="00C10266" w:rsidP="00C10266">
            <w:pPr>
              <w:autoSpaceDE w:val="0"/>
              <w:autoSpaceDN w:val="0"/>
              <w:adjustRightInd w:val="0"/>
              <w:jc w:val="center"/>
              <w:rPr>
                <w:rFonts w:ascii="Times New Roman" w:hAnsi="Times New Roman"/>
              </w:rPr>
            </w:pPr>
            <w:r>
              <w:rPr>
                <w:rFonts w:ascii="Times New Roman" w:hAnsi="Times New Roman"/>
              </w:rPr>
              <w:lastRenderedPageBreak/>
              <w:t>Судебная практика</w:t>
            </w:r>
          </w:p>
        </w:tc>
      </w:tr>
      <w:tr w:rsidR="00B36A75" w:rsidRPr="000F6CEB" w14:paraId="0A1E2E2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5805675" w14:textId="77777777" w:rsidR="00B36A75" w:rsidRPr="00BA76C7" w:rsidRDefault="00B36A75"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781BA91" w14:textId="1669A3E6" w:rsidR="00B36A75" w:rsidRPr="00516D75" w:rsidRDefault="001A0D20" w:rsidP="0087413B">
            <w:pPr>
              <w:autoSpaceDE w:val="0"/>
              <w:autoSpaceDN w:val="0"/>
              <w:adjustRightInd w:val="0"/>
              <w:jc w:val="both"/>
              <w:rPr>
                <w:rFonts w:ascii="Times New Roman" w:hAnsi="Times New Roman"/>
              </w:rPr>
            </w:pPr>
            <w:r w:rsidRPr="001A0D20">
              <w:rPr>
                <w:rFonts w:ascii="Times New Roman" w:hAnsi="Times New Roman"/>
              </w:rPr>
              <w:t>Определение Верховного Суда Российской Федерации от 20 мая 2025 г. N 307-ЭС25-2794 по делу N А56-12119/2024 Об отказе в передаче жалобы в Судебную коллегию Верховного Суда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DFACF52"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Объекты недвижимости, значащиеся в реестре прав как "жилой дом" или "жилое" либо "объект недвижимости - жилой дом блокированной застройки", относятся к жилым помещениям и могут облагаться налогом на имущество исходя из кадастровой стоимости </w:t>
            </w:r>
          </w:p>
          <w:p w14:paraId="69F023AD"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По мнению общества, жилые дома блокированной застройки не относятся к жилым помещениям, а являются самостоятельным видом недвижимости - зданиями, которые облагаются налогом на имущество по кадастровой стоимости только в случае включения объектов в Перечень объектов недвижимого имущества, в отношении которых налоговая база определяется как кадастровая стоимость. </w:t>
            </w:r>
          </w:p>
          <w:p w14:paraId="3C95881A"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Суд, исследовав обстоятельства дела, не согласился с позицией общества. </w:t>
            </w:r>
          </w:p>
          <w:p w14:paraId="4F9328A2"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Законом субъекта РФ предусмотрено, что налоговая база как кадастровая стоимость имущества определяется в том числе в отношении жилых помещений. </w:t>
            </w:r>
          </w:p>
          <w:p w14:paraId="5B8AAADD"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Согласно сведениям </w:t>
            </w:r>
            <w:proofErr w:type="gramStart"/>
            <w:r w:rsidRPr="001A0D20">
              <w:rPr>
                <w:rFonts w:ascii="Times New Roman" w:hAnsi="Times New Roman"/>
                <w:bCs/>
              </w:rPr>
              <w:t>из ЕГРН</w:t>
            </w:r>
            <w:proofErr w:type="gramEnd"/>
            <w:r w:rsidRPr="001A0D20">
              <w:rPr>
                <w:rFonts w:ascii="Times New Roman" w:hAnsi="Times New Roman"/>
                <w:bCs/>
              </w:rPr>
              <w:t xml:space="preserve"> спорные объекты определены как "здания" с назначением "жилой дом" или "жилое" либо "объект недвижимости - жилой дом блокированной застройки". </w:t>
            </w:r>
          </w:p>
          <w:p w14:paraId="71C9BC38"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Дом блокированной застройки </w:t>
            </w:r>
            <w:proofErr w:type="gramStart"/>
            <w:r w:rsidRPr="001A0D20">
              <w:rPr>
                <w:rFonts w:ascii="Times New Roman" w:hAnsi="Times New Roman"/>
                <w:bCs/>
              </w:rPr>
              <w:t>- это</w:t>
            </w:r>
            <w:proofErr w:type="gramEnd"/>
            <w:r w:rsidRPr="001A0D20">
              <w:rPr>
                <w:rFonts w:ascii="Times New Roman" w:hAnsi="Times New Roman"/>
                <w:bCs/>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26DF3474" w14:textId="6346ABAD" w:rsidR="00B36A75" w:rsidRPr="00516D75" w:rsidRDefault="001A0D20" w:rsidP="001A0D20">
            <w:pPr>
              <w:autoSpaceDE w:val="0"/>
              <w:autoSpaceDN w:val="0"/>
              <w:adjustRightInd w:val="0"/>
              <w:jc w:val="both"/>
              <w:rPr>
                <w:rFonts w:ascii="Times New Roman" w:hAnsi="Times New Roman"/>
                <w:bCs/>
              </w:rPr>
            </w:pPr>
            <w:r w:rsidRPr="001A0D20">
              <w:rPr>
                <w:rFonts w:ascii="Times New Roman" w:hAnsi="Times New Roman"/>
                <w:bCs/>
              </w:rPr>
              <w:t>Изложенное позволяет отнести спорные объекты к такому объекту налогообложения, как "жилые помещения", в связи с чем инспекцией правомерно начислена оспариваемая сумма налога на имущество исходя из кадастровой стоимости.</w:t>
            </w:r>
          </w:p>
        </w:tc>
        <w:tc>
          <w:tcPr>
            <w:tcW w:w="4393" w:type="dxa"/>
            <w:tcBorders>
              <w:top w:val="single" w:sz="4" w:space="0" w:color="auto"/>
              <w:left w:val="single" w:sz="4" w:space="0" w:color="auto"/>
              <w:bottom w:val="single" w:sz="4" w:space="0" w:color="auto"/>
              <w:right w:val="single" w:sz="4" w:space="0" w:color="auto"/>
            </w:tcBorders>
          </w:tcPr>
          <w:p w14:paraId="5BEC0F92" w14:textId="1A5BA318" w:rsidR="00B36A75" w:rsidRPr="0087413B" w:rsidRDefault="00B36A75" w:rsidP="0095391B">
            <w:pPr>
              <w:autoSpaceDE w:val="0"/>
              <w:autoSpaceDN w:val="0"/>
              <w:adjustRightInd w:val="0"/>
              <w:jc w:val="both"/>
              <w:rPr>
                <w:rFonts w:ascii="Times New Roman" w:hAnsi="Times New Roman"/>
              </w:rPr>
            </w:pPr>
          </w:p>
        </w:tc>
      </w:tr>
      <w:tr w:rsidR="00082AD4" w:rsidRPr="000F6CEB" w14:paraId="4C1FF9E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C4503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B468328" w14:textId="19125C4B" w:rsidR="00082AD4" w:rsidRPr="0052057A" w:rsidRDefault="0014541F" w:rsidP="00082AD4">
            <w:pPr>
              <w:autoSpaceDE w:val="0"/>
              <w:autoSpaceDN w:val="0"/>
              <w:adjustRightInd w:val="0"/>
              <w:jc w:val="both"/>
              <w:rPr>
                <w:rFonts w:ascii="Times New Roman" w:hAnsi="Times New Roman"/>
              </w:rPr>
            </w:pPr>
            <w:r w:rsidRPr="0014541F">
              <w:rPr>
                <w:rFonts w:ascii="Times New Roman" w:hAnsi="Times New Roman"/>
              </w:rPr>
              <w:t xml:space="preserve">Определение СК по экономическим спорам Верховного Суда Российской Федерации от 11 апреля 2025 г. № 306-ЭС24-22309 по делу № А65-2114/2023 Суд оставил в силе решение суда первой инстанции, которым удовлетворено требование о взыскании задолженности по договору по управлению и содержанию общего </w:t>
            </w:r>
            <w:r w:rsidRPr="0014541F">
              <w:rPr>
                <w:rFonts w:ascii="Times New Roman" w:hAnsi="Times New Roman"/>
              </w:rPr>
              <w:lastRenderedPageBreak/>
              <w:t>имущества многоквартирного дома, поскольку принадлежащие ответчику помещения представляют собой единое встроенно-пристроенное нежилое помещение многоквартирного дома, в связи с чем правовой режим оплаты за встроенную и пристроенную части единого помещения не может быть различным</w:t>
            </w:r>
          </w:p>
        </w:tc>
        <w:tc>
          <w:tcPr>
            <w:tcW w:w="7242" w:type="dxa"/>
            <w:tcBorders>
              <w:top w:val="single" w:sz="4" w:space="0" w:color="auto"/>
              <w:left w:val="single" w:sz="4" w:space="0" w:color="auto"/>
              <w:bottom w:val="single" w:sz="4" w:space="0" w:color="auto"/>
              <w:right w:val="single" w:sz="4" w:space="0" w:color="auto"/>
            </w:tcBorders>
          </w:tcPr>
          <w:p w14:paraId="0463A169"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lastRenderedPageBreak/>
              <w:t xml:space="preserve">ВС признал пристройку частью МКД </w:t>
            </w:r>
          </w:p>
          <w:p w14:paraId="7D33FE00"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Управляющая компания потребовала плату за коммунальные услуги от владельца двух помещений в МКД - встроенного и пристроенного. Суд взыскал всю сумму, указав, что у пристройки нет собственной несущей стены и статуса отдельного здания в документации. </w:t>
            </w:r>
          </w:p>
          <w:p w14:paraId="4EA4436E"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Но вышестоящие инстанции освободили владельца от платежей за пристройку. В ней есть отдельный вход, общие помещения МКД не используются. </w:t>
            </w:r>
          </w:p>
          <w:p w14:paraId="0EBBAF80"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Верховный Суд РФ оставил в силе решение первой инстанции. </w:t>
            </w:r>
          </w:p>
          <w:p w14:paraId="3B227750" w14:textId="5148817D" w:rsidR="00082AD4" w:rsidRPr="003A4D50"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По ЕГРН два помещения входят в общую площадь дома. Они были изначально спроектированы как один объект с одним адресом. Признаками единства здания служат фундамент и общая стена с сообщением между </w:t>
            </w:r>
            <w:r w:rsidRPr="0014541F">
              <w:rPr>
                <w:rFonts w:ascii="Times New Roman" w:hAnsi="Times New Roman"/>
                <w:bCs/>
              </w:rPr>
              <w:lastRenderedPageBreak/>
              <w:t>частями. Право собственности на помещение обусловливает и право общей долевой собственности на общее имущество в доме, что обязывает собственников нести расходы по его содержанию.</w:t>
            </w:r>
          </w:p>
        </w:tc>
        <w:tc>
          <w:tcPr>
            <w:tcW w:w="4393" w:type="dxa"/>
            <w:tcBorders>
              <w:top w:val="single" w:sz="4" w:space="0" w:color="auto"/>
              <w:left w:val="single" w:sz="4" w:space="0" w:color="auto"/>
              <w:bottom w:val="single" w:sz="4" w:space="0" w:color="auto"/>
              <w:right w:val="single" w:sz="4" w:space="0" w:color="auto"/>
            </w:tcBorders>
          </w:tcPr>
          <w:p w14:paraId="3448137A" w14:textId="49D5EB03" w:rsidR="00082AD4" w:rsidRPr="0087413B" w:rsidRDefault="00082AD4" w:rsidP="00E234A6">
            <w:pPr>
              <w:autoSpaceDE w:val="0"/>
              <w:autoSpaceDN w:val="0"/>
              <w:adjustRightInd w:val="0"/>
              <w:jc w:val="both"/>
              <w:rPr>
                <w:rFonts w:ascii="Times New Roman" w:hAnsi="Times New Roman"/>
              </w:rPr>
            </w:pPr>
          </w:p>
        </w:tc>
      </w:tr>
      <w:tr w:rsidR="002916FD" w:rsidRPr="000F6CEB" w14:paraId="1C7B687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F1004C9" w14:textId="77777777" w:rsidR="002916FD" w:rsidRPr="00BA76C7" w:rsidRDefault="002916FD"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494776C" w14:textId="704990FC" w:rsidR="002916FD" w:rsidRPr="0014541F" w:rsidRDefault="002916FD" w:rsidP="00082AD4">
            <w:pPr>
              <w:autoSpaceDE w:val="0"/>
              <w:autoSpaceDN w:val="0"/>
              <w:adjustRightInd w:val="0"/>
              <w:jc w:val="both"/>
              <w:rPr>
                <w:rFonts w:ascii="Times New Roman" w:hAnsi="Times New Roman"/>
              </w:rPr>
            </w:pPr>
            <w:r w:rsidRPr="002916FD">
              <w:rPr>
                <w:rFonts w:ascii="Times New Roman" w:hAnsi="Times New Roman"/>
              </w:rPr>
              <w:t xml:space="preserve">Определение СК по экономическим спорам Верховного Суда Российской Федерации от 19 июня 2025 г. N 306-ЭС25-218 по делу N А72-15352/2023 Суд отменил вынесенные ранее судебные решения и направил дело о признании незаконными отказов уполномоченного органа в согласовании перевода жилых помещений в нежилые на новое рассмотрение в суд первой инстанции, поскольку суды не установили действительное функциональное назначение спорных объектов, их соответствие требованиям градостроительных, строительных, противопожарных норм и правил, а также не проверили, не создают ли данные объекты угрозу жизни и здоровью граждан при их использовании </w:t>
            </w:r>
            <w:r w:rsidRPr="002916FD">
              <w:rPr>
                <w:rFonts w:ascii="Times New Roman" w:hAnsi="Times New Roman"/>
              </w:rPr>
              <w:lastRenderedPageBreak/>
              <w:t>неопределенным кругом лиц в случае их перевода в нежилые объекты</w:t>
            </w:r>
          </w:p>
        </w:tc>
        <w:tc>
          <w:tcPr>
            <w:tcW w:w="7242" w:type="dxa"/>
            <w:tcBorders>
              <w:top w:val="single" w:sz="4" w:space="0" w:color="auto"/>
              <w:left w:val="single" w:sz="4" w:space="0" w:color="auto"/>
              <w:bottom w:val="single" w:sz="4" w:space="0" w:color="auto"/>
              <w:right w:val="single" w:sz="4" w:space="0" w:color="auto"/>
            </w:tcBorders>
          </w:tcPr>
          <w:p w14:paraId="508428F2" w14:textId="77777777" w:rsidR="002916FD" w:rsidRPr="002916FD" w:rsidRDefault="002916FD" w:rsidP="002916FD">
            <w:pPr>
              <w:autoSpaceDE w:val="0"/>
              <w:autoSpaceDN w:val="0"/>
              <w:adjustRightInd w:val="0"/>
              <w:jc w:val="both"/>
              <w:rPr>
                <w:rFonts w:ascii="Times New Roman" w:hAnsi="Times New Roman"/>
                <w:bCs/>
              </w:rPr>
            </w:pPr>
            <w:r w:rsidRPr="002916FD">
              <w:rPr>
                <w:rFonts w:ascii="Times New Roman" w:hAnsi="Times New Roman"/>
                <w:bCs/>
              </w:rPr>
              <w:lastRenderedPageBreak/>
              <w:t xml:space="preserve">Перевод жилых домов в нежилые не должен становиться способом обхода требования получать разрешение на строительство </w:t>
            </w:r>
          </w:p>
          <w:p w14:paraId="7923ACF1" w14:textId="77777777" w:rsidR="002916FD" w:rsidRPr="002916FD" w:rsidRDefault="002916FD" w:rsidP="002916FD">
            <w:pPr>
              <w:autoSpaceDE w:val="0"/>
              <w:autoSpaceDN w:val="0"/>
              <w:adjustRightInd w:val="0"/>
              <w:jc w:val="both"/>
              <w:rPr>
                <w:rFonts w:ascii="Times New Roman" w:hAnsi="Times New Roman"/>
                <w:bCs/>
              </w:rPr>
            </w:pPr>
            <w:r w:rsidRPr="002916FD">
              <w:rPr>
                <w:rFonts w:ascii="Times New Roman" w:hAnsi="Times New Roman"/>
                <w:bCs/>
              </w:rPr>
              <w:t xml:space="preserve">Администрация отказала в переводе жилых домов в нежилые без реконструкции. Она потребовала экспертизу проектной документации для нежилых капитальных сооружений более двух этажей. </w:t>
            </w:r>
          </w:p>
          <w:p w14:paraId="68AEA25E" w14:textId="77777777" w:rsidR="002916FD" w:rsidRPr="002916FD" w:rsidRDefault="002916FD" w:rsidP="002916FD">
            <w:pPr>
              <w:autoSpaceDE w:val="0"/>
              <w:autoSpaceDN w:val="0"/>
              <w:adjustRightInd w:val="0"/>
              <w:jc w:val="both"/>
              <w:rPr>
                <w:rFonts w:ascii="Times New Roman" w:hAnsi="Times New Roman"/>
                <w:bCs/>
              </w:rPr>
            </w:pPr>
            <w:r w:rsidRPr="002916FD">
              <w:rPr>
                <w:rFonts w:ascii="Times New Roman" w:hAnsi="Times New Roman"/>
                <w:bCs/>
              </w:rPr>
              <w:t xml:space="preserve">Три инстанции встали на сторону истца, но Верховный Суд РФ направил дело на пересмотр. </w:t>
            </w:r>
          </w:p>
          <w:p w14:paraId="2EB6535C" w14:textId="0E97E411" w:rsidR="002916FD" w:rsidRPr="0014541F" w:rsidRDefault="002916FD" w:rsidP="002916FD">
            <w:pPr>
              <w:autoSpaceDE w:val="0"/>
              <w:autoSpaceDN w:val="0"/>
              <w:adjustRightInd w:val="0"/>
              <w:jc w:val="both"/>
              <w:rPr>
                <w:rFonts w:ascii="Times New Roman" w:hAnsi="Times New Roman"/>
                <w:bCs/>
              </w:rPr>
            </w:pPr>
            <w:r w:rsidRPr="002916FD">
              <w:rPr>
                <w:rFonts w:ascii="Times New Roman" w:hAnsi="Times New Roman"/>
                <w:bCs/>
              </w:rPr>
              <w:t>Суды не учли разницу между строительством жилых и нежилых объектов. Для вторых требуется разрешение на строительство с экспертизой проектной документации. Перевод не должен становиться способом обхода этих требований.</w:t>
            </w:r>
          </w:p>
        </w:tc>
        <w:tc>
          <w:tcPr>
            <w:tcW w:w="4393" w:type="dxa"/>
            <w:tcBorders>
              <w:top w:val="single" w:sz="4" w:space="0" w:color="auto"/>
              <w:left w:val="single" w:sz="4" w:space="0" w:color="auto"/>
              <w:bottom w:val="single" w:sz="4" w:space="0" w:color="auto"/>
              <w:right w:val="single" w:sz="4" w:space="0" w:color="auto"/>
            </w:tcBorders>
          </w:tcPr>
          <w:p w14:paraId="23A8C432" w14:textId="77777777" w:rsidR="002916FD" w:rsidRPr="0087413B" w:rsidRDefault="002916FD" w:rsidP="00E234A6">
            <w:pPr>
              <w:autoSpaceDE w:val="0"/>
              <w:autoSpaceDN w:val="0"/>
              <w:adjustRightInd w:val="0"/>
              <w:jc w:val="both"/>
              <w:rPr>
                <w:rFonts w:ascii="Times New Roman" w:hAnsi="Times New Roman"/>
              </w:rPr>
            </w:pPr>
          </w:p>
        </w:tc>
      </w:tr>
      <w:tr w:rsidR="003519B2" w:rsidRPr="000F6CEB" w14:paraId="76A3362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7185EC2" w14:textId="77777777" w:rsidR="003519B2" w:rsidRPr="00BA76C7" w:rsidRDefault="003519B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CF820C6" w14:textId="7A5F23BF" w:rsidR="003519B2" w:rsidRPr="002916FD" w:rsidRDefault="003519B2" w:rsidP="00082AD4">
            <w:pPr>
              <w:autoSpaceDE w:val="0"/>
              <w:autoSpaceDN w:val="0"/>
              <w:adjustRightInd w:val="0"/>
              <w:jc w:val="both"/>
              <w:rPr>
                <w:rFonts w:ascii="Times New Roman" w:hAnsi="Times New Roman"/>
              </w:rPr>
            </w:pPr>
            <w:r w:rsidRPr="003519B2">
              <w:rPr>
                <w:rFonts w:ascii="Times New Roman" w:hAnsi="Times New Roman"/>
              </w:rPr>
              <w:t>Определение Верховного Суда Российской Федерации от 12 мая 2025 г. N 305-ЭС25-2717 по делу N А40-81499/2023 Об отказе в передаче жалобы в Судебную коллегию Верховного Суда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D2B9E94"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Регистрация в ЕГРН и давность возведения не спасут самовольную пристройку к МКД от сноса </w:t>
            </w:r>
          </w:p>
          <w:p w14:paraId="5D6F570D"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Чиновники потребовали от владельцев магазинов в МКД снести самовольные пристройки к дому, возведенные 20-25 лет назад и зарегистрированные в ЕГРН. В первой инстанции им отказали, поскольку такие иски должны подавать собственники помещений. </w:t>
            </w:r>
          </w:p>
          <w:p w14:paraId="136B6BE9"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Но вышестоящие инстанции одобрили снос построек. </w:t>
            </w:r>
          </w:p>
          <w:p w14:paraId="1B17897C"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В спорном МКД есть и муниципальные квартиры, значит, город имеет право на иск как долевой собственник земельного участка под МКД. </w:t>
            </w:r>
          </w:p>
          <w:p w14:paraId="71022A98"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Спорная пристройка возведена к фасаду многоквартирного жилого дома, который является общей собственностью жильцов. Реконструкция, влекущая уменьшение части общего имущества, требует согласия всех собственников помещений. Ответчики не доказали, что общим собранием принималось соответствующее решение. </w:t>
            </w:r>
          </w:p>
          <w:p w14:paraId="7B28ED2B"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Спорные объекты не соответствуют строительным и пожарным нормам, создают угрозу жизни и здоровью граждан. Разрешительных документов на пристройку не представлено. </w:t>
            </w:r>
          </w:p>
          <w:p w14:paraId="6C1F96CF" w14:textId="77777777" w:rsidR="003519B2" w:rsidRPr="003519B2" w:rsidRDefault="003519B2" w:rsidP="003519B2">
            <w:pPr>
              <w:autoSpaceDE w:val="0"/>
              <w:autoSpaceDN w:val="0"/>
              <w:adjustRightInd w:val="0"/>
              <w:jc w:val="both"/>
              <w:rPr>
                <w:rFonts w:ascii="Times New Roman" w:hAnsi="Times New Roman"/>
                <w:bCs/>
              </w:rPr>
            </w:pPr>
            <w:r w:rsidRPr="003519B2">
              <w:rPr>
                <w:rFonts w:ascii="Times New Roman" w:hAnsi="Times New Roman"/>
                <w:bCs/>
              </w:rPr>
              <w:t xml:space="preserve">Вопреки заявлению ответчиков, на </w:t>
            </w:r>
            <w:proofErr w:type="spellStart"/>
            <w:r w:rsidRPr="003519B2">
              <w:rPr>
                <w:rFonts w:ascii="Times New Roman" w:hAnsi="Times New Roman"/>
                <w:bCs/>
              </w:rPr>
              <w:t>негаторные</w:t>
            </w:r>
            <w:proofErr w:type="spellEnd"/>
            <w:r w:rsidRPr="003519B2">
              <w:rPr>
                <w:rFonts w:ascii="Times New Roman" w:hAnsi="Times New Roman"/>
                <w:bCs/>
              </w:rPr>
              <w:t xml:space="preserve"> иски не распространяются сроки исковой давности. </w:t>
            </w:r>
          </w:p>
          <w:p w14:paraId="560E4623" w14:textId="12E97DB6" w:rsidR="003519B2" w:rsidRPr="002916FD" w:rsidRDefault="003519B2" w:rsidP="003519B2">
            <w:pPr>
              <w:autoSpaceDE w:val="0"/>
              <w:autoSpaceDN w:val="0"/>
              <w:adjustRightInd w:val="0"/>
              <w:jc w:val="both"/>
              <w:rPr>
                <w:rFonts w:ascii="Times New Roman" w:hAnsi="Times New Roman"/>
                <w:bCs/>
              </w:rPr>
            </w:pPr>
            <w:r w:rsidRPr="003519B2">
              <w:rPr>
                <w:rFonts w:ascii="Times New Roman" w:hAnsi="Times New Roman"/>
                <w:bCs/>
              </w:rPr>
              <w:t>Верховный Суд РФ отказал собственникам пристроек в пересмотре дела.</w:t>
            </w:r>
          </w:p>
        </w:tc>
        <w:tc>
          <w:tcPr>
            <w:tcW w:w="4393" w:type="dxa"/>
            <w:tcBorders>
              <w:top w:val="single" w:sz="4" w:space="0" w:color="auto"/>
              <w:left w:val="single" w:sz="4" w:space="0" w:color="auto"/>
              <w:bottom w:val="single" w:sz="4" w:space="0" w:color="auto"/>
              <w:right w:val="single" w:sz="4" w:space="0" w:color="auto"/>
            </w:tcBorders>
          </w:tcPr>
          <w:p w14:paraId="7CA59071" w14:textId="77777777" w:rsidR="003519B2" w:rsidRPr="0087413B" w:rsidRDefault="003519B2" w:rsidP="00E234A6">
            <w:pPr>
              <w:autoSpaceDE w:val="0"/>
              <w:autoSpaceDN w:val="0"/>
              <w:adjustRightInd w:val="0"/>
              <w:jc w:val="both"/>
              <w:rPr>
                <w:rFonts w:ascii="Times New Roman" w:hAnsi="Times New Roman"/>
              </w:rPr>
            </w:pPr>
          </w:p>
        </w:tc>
      </w:tr>
      <w:tr w:rsidR="00FC486A" w:rsidRPr="000F6CEB" w14:paraId="33D16C8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1808121" w14:textId="77777777" w:rsidR="00FC486A" w:rsidRPr="00BA76C7" w:rsidRDefault="00FC486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9E698DF" w14:textId="0078990B" w:rsidR="00FC486A" w:rsidRPr="003519B2" w:rsidRDefault="00FC486A" w:rsidP="00FC486A">
            <w:pPr>
              <w:autoSpaceDE w:val="0"/>
              <w:autoSpaceDN w:val="0"/>
              <w:adjustRightInd w:val="0"/>
              <w:jc w:val="both"/>
              <w:rPr>
                <w:rFonts w:ascii="Times New Roman" w:hAnsi="Times New Roman"/>
              </w:rPr>
            </w:pPr>
            <w:r>
              <w:rPr>
                <w:rFonts w:ascii="Times New Roman" w:hAnsi="Times New Roman"/>
              </w:rPr>
              <w:t>О</w:t>
            </w:r>
            <w:r w:rsidRPr="00FC486A">
              <w:rPr>
                <w:rFonts w:ascii="Times New Roman" w:hAnsi="Times New Roman"/>
              </w:rPr>
              <w:t>пределение ВС РФ от 7 августа 2025 г. N 305-ЭС25-7468</w:t>
            </w:r>
          </w:p>
        </w:tc>
        <w:tc>
          <w:tcPr>
            <w:tcW w:w="7242" w:type="dxa"/>
            <w:tcBorders>
              <w:top w:val="single" w:sz="4" w:space="0" w:color="auto"/>
              <w:left w:val="single" w:sz="4" w:space="0" w:color="auto"/>
              <w:bottom w:val="single" w:sz="4" w:space="0" w:color="auto"/>
              <w:right w:val="single" w:sz="4" w:space="0" w:color="auto"/>
            </w:tcBorders>
          </w:tcPr>
          <w:p w14:paraId="300E1D74"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Между заказчиком (ответчик) и подрядчиком (истец) в порядке, установленном Законом N 44-ФЗ, был заключен контракт на выполнение работ. Условия контракта предусматривали выполнение работ в срок до 20 апреля 2024 г., при этом срок действия контракта был ограничен 30 июня 2024 г. Ни на дату окончания выполнения работ, ни на дату окончания действия контракта подрядчик работы не выполнил. 3 июля 2024 г. заказчик сформировал и разместил в ЕИС решение об одностороннем отказе от исполнения контракта.</w:t>
            </w:r>
          </w:p>
          <w:p w14:paraId="288CAA28" w14:textId="77777777" w:rsidR="00FC486A" w:rsidRPr="00FC486A" w:rsidRDefault="00FC486A" w:rsidP="00FC486A">
            <w:pPr>
              <w:autoSpaceDE w:val="0"/>
              <w:autoSpaceDN w:val="0"/>
              <w:adjustRightInd w:val="0"/>
              <w:jc w:val="both"/>
              <w:rPr>
                <w:rFonts w:ascii="Times New Roman" w:hAnsi="Times New Roman"/>
              </w:rPr>
            </w:pPr>
          </w:p>
          <w:p w14:paraId="37689128"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Поскольку решение было размещено в ЕИС за пределами срока действия контракта, подрядчик обратился в суд с иском о его отмене.</w:t>
            </w:r>
          </w:p>
          <w:p w14:paraId="41957017" w14:textId="77777777" w:rsidR="00FC486A" w:rsidRPr="00FC486A" w:rsidRDefault="00FC486A" w:rsidP="00FC486A">
            <w:pPr>
              <w:autoSpaceDE w:val="0"/>
              <w:autoSpaceDN w:val="0"/>
              <w:adjustRightInd w:val="0"/>
              <w:jc w:val="both"/>
              <w:rPr>
                <w:rFonts w:ascii="Times New Roman" w:hAnsi="Times New Roman"/>
              </w:rPr>
            </w:pPr>
          </w:p>
          <w:p w14:paraId="1CFA03EA" w14:textId="77777777" w:rsidR="00FC486A" w:rsidRPr="00FC486A" w:rsidRDefault="00FC486A" w:rsidP="00FC486A">
            <w:pPr>
              <w:autoSpaceDE w:val="0"/>
              <w:autoSpaceDN w:val="0"/>
              <w:adjustRightInd w:val="0"/>
              <w:jc w:val="both"/>
              <w:rPr>
                <w:rFonts w:ascii="Times New Roman" w:hAnsi="Times New Roman"/>
              </w:rPr>
            </w:pPr>
            <w:r w:rsidRPr="00FC486A">
              <w:rPr>
                <w:rFonts w:ascii="Times New Roman" w:hAnsi="Times New Roman"/>
              </w:rPr>
              <w:t xml:space="preserve">Суд первой инстанции указал, что законодательство предусматривает возможность расторжения только действующего договора, окончание договорных отношений в связи с истечением действия договора, которым </w:t>
            </w:r>
            <w:r w:rsidRPr="00FC486A">
              <w:rPr>
                <w:rFonts w:ascii="Times New Roman" w:hAnsi="Times New Roman"/>
              </w:rPr>
              <w:lastRenderedPageBreak/>
              <w:t>они установлены, влечет невозможность применения к ним правил о расторжении договора в силу их фактического отсутствия. При этом отказ заказчика от исполнения контракта имеет значение не как основание для включения сведений о подрядчике в РНП, а выступает поводом для передачи сведений о допущенных нарушениях уполномоченному органу для проведения проверки этих сведений в соответствии с ч. 7 ст. 104 Закона N 44-ФЗ, по результатам которой сведения о недобросовестном подрядчике могут быть включены в РНП. Само по себе окончание срока действия контракта не может рассматриваться как обстоятельство, исключающее возможность включения сведений о недобросовестном подрядчике в РНП, поскольку в силу п. 4 ст. 425 ГК РФ окончание срока действия договора не освобождает стороны от ответственности за его нарушение. Отказ от исполнения договора суд посчитал мотивированным, подрядчику в иске отказал.</w:t>
            </w:r>
          </w:p>
          <w:p w14:paraId="3E74EE84" w14:textId="77777777" w:rsidR="00FC486A" w:rsidRPr="00FC486A" w:rsidRDefault="00FC486A" w:rsidP="00FC486A">
            <w:pPr>
              <w:autoSpaceDE w:val="0"/>
              <w:autoSpaceDN w:val="0"/>
              <w:adjustRightInd w:val="0"/>
              <w:jc w:val="both"/>
              <w:rPr>
                <w:rFonts w:ascii="Times New Roman" w:hAnsi="Times New Roman"/>
              </w:rPr>
            </w:pPr>
          </w:p>
          <w:p w14:paraId="0E835A3D" w14:textId="26EF14DF" w:rsidR="00FC486A" w:rsidRPr="003519B2" w:rsidRDefault="00FC486A" w:rsidP="00FC486A">
            <w:pPr>
              <w:autoSpaceDE w:val="0"/>
              <w:autoSpaceDN w:val="0"/>
              <w:adjustRightInd w:val="0"/>
              <w:jc w:val="both"/>
              <w:rPr>
                <w:rFonts w:ascii="Times New Roman" w:hAnsi="Times New Roman"/>
                <w:bCs/>
              </w:rPr>
            </w:pPr>
            <w:r w:rsidRPr="00FC486A">
              <w:rPr>
                <w:rFonts w:ascii="Times New Roman" w:hAnsi="Times New Roman"/>
              </w:rPr>
              <w:t>Суды апелляционной и кассационной инстанций поддержали выводы суда первой инстанции. В свою очередь, ВС РФ отказал истцу в передаче кассационной жалобы на рассмотрение Судебной коллегии по экономическим спорам ВС РФ</w:t>
            </w:r>
          </w:p>
        </w:tc>
        <w:tc>
          <w:tcPr>
            <w:tcW w:w="4393" w:type="dxa"/>
            <w:tcBorders>
              <w:top w:val="single" w:sz="4" w:space="0" w:color="auto"/>
              <w:left w:val="single" w:sz="4" w:space="0" w:color="auto"/>
              <w:bottom w:val="single" w:sz="4" w:space="0" w:color="auto"/>
              <w:right w:val="single" w:sz="4" w:space="0" w:color="auto"/>
            </w:tcBorders>
          </w:tcPr>
          <w:p w14:paraId="6029849D" w14:textId="77777777" w:rsidR="00FC486A" w:rsidRPr="0087413B" w:rsidRDefault="00FC486A" w:rsidP="00E234A6">
            <w:pPr>
              <w:autoSpaceDE w:val="0"/>
              <w:autoSpaceDN w:val="0"/>
              <w:adjustRightInd w:val="0"/>
              <w:jc w:val="both"/>
              <w:rPr>
                <w:rFonts w:ascii="Times New Roman" w:hAnsi="Times New Roman"/>
              </w:rPr>
            </w:pPr>
          </w:p>
        </w:tc>
      </w:tr>
      <w:tr w:rsidR="00EF07CE" w:rsidRPr="008A12B1" w14:paraId="14B59CEC" w14:textId="77777777" w:rsidTr="00B27939">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33BDD588" w14:textId="26FCABAE" w:rsidR="003C0DB8" w:rsidRPr="008A12B1" w:rsidRDefault="00176FD9" w:rsidP="00786F2D">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tc>
      </w:tr>
      <w:tr w:rsidR="00000A37" w:rsidRPr="000F6CEB" w14:paraId="1B7E526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B316996"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1AC61BA" w14:textId="5DB607F3" w:rsidR="00000A37" w:rsidRPr="00000A37" w:rsidRDefault="00130A1A" w:rsidP="00B36A75">
            <w:pPr>
              <w:autoSpaceDE w:val="0"/>
              <w:autoSpaceDN w:val="0"/>
              <w:adjustRightInd w:val="0"/>
              <w:jc w:val="both"/>
              <w:rPr>
                <w:rFonts w:ascii="Times New Roman" w:hAnsi="Times New Roman"/>
              </w:rPr>
            </w:pPr>
            <w:r w:rsidRPr="00130A1A">
              <w:rPr>
                <w:rFonts w:ascii="Times New Roman" w:hAnsi="Times New Roman"/>
              </w:rPr>
              <w:t>Закон Иркутской области от 10 июля 2025 г. N 49-ОЗ "О внесении изменений в статью 5 Закона Иркутской области "Об отдельных вопросах муниципальной службы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C11E753" w14:textId="77777777" w:rsidR="00130A1A" w:rsidRPr="00130A1A" w:rsidRDefault="00130A1A" w:rsidP="00130A1A">
            <w:pPr>
              <w:autoSpaceDE w:val="0"/>
              <w:autoSpaceDN w:val="0"/>
              <w:adjustRightInd w:val="0"/>
              <w:jc w:val="both"/>
              <w:rPr>
                <w:rFonts w:ascii="Times New Roman" w:hAnsi="Times New Roman"/>
              </w:rPr>
            </w:pPr>
            <w:r w:rsidRPr="00130A1A">
              <w:rPr>
                <w:rFonts w:ascii="Times New Roman" w:hAnsi="Times New Roman"/>
              </w:rPr>
              <w:t>Изменились квалификационные требования для замещения должностей муниципальной службы в Иркутской области.</w:t>
            </w:r>
          </w:p>
          <w:p w14:paraId="45E41D50" w14:textId="77777777" w:rsidR="00130A1A" w:rsidRPr="00130A1A" w:rsidRDefault="00130A1A" w:rsidP="00130A1A">
            <w:pPr>
              <w:autoSpaceDE w:val="0"/>
              <w:autoSpaceDN w:val="0"/>
              <w:adjustRightInd w:val="0"/>
              <w:jc w:val="both"/>
              <w:rPr>
                <w:rFonts w:ascii="Times New Roman" w:hAnsi="Times New Roman"/>
              </w:rPr>
            </w:pPr>
          </w:p>
          <w:p w14:paraId="5B456ED0" w14:textId="77777777" w:rsidR="00130A1A" w:rsidRPr="00130A1A" w:rsidRDefault="00130A1A" w:rsidP="00130A1A">
            <w:pPr>
              <w:autoSpaceDE w:val="0"/>
              <w:autoSpaceDN w:val="0"/>
              <w:adjustRightInd w:val="0"/>
              <w:jc w:val="both"/>
              <w:rPr>
                <w:rFonts w:ascii="Times New Roman" w:hAnsi="Times New Roman"/>
              </w:rPr>
            </w:pPr>
            <w:r w:rsidRPr="00130A1A">
              <w:rPr>
                <w:rFonts w:ascii="Times New Roman" w:hAnsi="Times New Roman"/>
              </w:rPr>
              <w:t>Теперь требование к стажу муниципальной службы или работы по специальности, направлению подготовки по ведущим должностям муниципальной службы составляет не менее одного года стажа муниципальной службы или работы по специальности, направлению подготовки (ранее - не менее двух лет).</w:t>
            </w:r>
          </w:p>
          <w:p w14:paraId="11B8F8DB" w14:textId="77777777" w:rsidR="00130A1A" w:rsidRPr="00130A1A" w:rsidRDefault="00130A1A" w:rsidP="00130A1A">
            <w:pPr>
              <w:autoSpaceDE w:val="0"/>
              <w:autoSpaceDN w:val="0"/>
              <w:adjustRightInd w:val="0"/>
              <w:jc w:val="both"/>
              <w:rPr>
                <w:rFonts w:ascii="Times New Roman" w:hAnsi="Times New Roman"/>
              </w:rPr>
            </w:pPr>
          </w:p>
          <w:p w14:paraId="5D2E0C49" w14:textId="283F823C" w:rsidR="00000A37" w:rsidRPr="00000A37" w:rsidRDefault="00130A1A" w:rsidP="00130A1A">
            <w:pPr>
              <w:autoSpaceDE w:val="0"/>
              <w:autoSpaceDN w:val="0"/>
              <w:adjustRightInd w:val="0"/>
              <w:jc w:val="both"/>
              <w:rPr>
                <w:rFonts w:ascii="Times New Roman" w:hAnsi="Times New Roman"/>
              </w:rPr>
            </w:pPr>
            <w:r w:rsidRPr="00130A1A">
              <w:rPr>
                <w:rFonts w:ascii="Times New Roman" w:hAnsi="Times New Roman"/>
              </w:rPr>
              <w:t>Утратила силу правовая норма, согласно которой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который необходим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tc>
        <w:tc>
          <w:tcPr>
            <w:tcW w:w="4393" w:type="dxa"/>
            <w:tcBorders>
              <w:top w:val="single" w:sz="4" w:space="0" w:color="auto"/>
              <w:left w:val="single" w:sz="4" w:space="0" w:color="auto"/>
              <w:bottom w:val="single" w:sz="4" w:space="0" w:color="auto"/>
              <w:right w:val="single" w:sz="4" w:space="0" w:color="auto"/>
            </w:tcBorders>
          </w:tcPr>
          <w:p w14:paraId="662BE1C9"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Опубликование:</w:t>
            </w:r>
          </w:p>
          <w:p w14:paraId="58CB57D7"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сетевое издание "Официальный интернет-портал правовой информации Иркутской области" (ogirk.ru) 10, 28 июля 2025 г.</w:t>
            </w:r>
          </w:p>
          <w:p w14:paraId="6D57164C"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официальный интернет-портал правовой информации (www.pravo.gov.ru) 11 июля 2025 г. N 3800202507110005</w:t>
            </w:r>
          </w:p>
          <w:p w14:paraId="1C72C71D"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газета "Областная", 28 июля 2025 г. N 83</w:t>
            </w:r>
          </w:p>
          <w:p w14:paraId="5C71B9B3" w14:textId="77777777" w:rsidR="00374B4D" w:rsidRDefault="00374B4D" w:rsidP="00374B4D">
            <w:pPr>
              <w:autoSpaceDE w:val="0"/>
              <w:autoSpaceDN w:val="0"/>
              <w:adjustRightInd w:val="0"/>
              <w:jc w:val="both"/>
              <w:rPr>
                <w:rFonts w:ascii="Times New Roman" w:hAnsi="Times New Roman"/>
                <w:bCs/>
              </w:rPr>
            </w:pPr>
          </w:p>
          <w:p w14:paraId="6589124A" w14:textId="27B85E32"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Вступ</w:t>
            </w:r>
            <w:r>
              <w:rPr>
                <w:rFonts w:ascii="Times New Roman" w:hAnsi="Times New Roman"/>
                <w:bCs/>
              </w:rPr>
              <w:t>ил</w:t>
            </w:r>
            <w:r w:rsidRPr="00374B4D">
              <w:rPr>
                <w:rFonts w:ascii="Times New Roman" w:hAnsi="Times New Roman"/>
                <w:bCs/>
              </w:rPr>
              <w:t xml:space="preserve"> в силу с 21 июля 2025 г.</w:t>
            </w:r>
          </w:p>
          <w:p w14:paraId="4A9A460E" w14:textId="45D72D2E" w:rsidR="00000A37" w:rsidRPr="00000A37" w:rsidRDefault="00000A37" w:rsidP="003920D4">
            <w:pPr>
              <w:autoSpaceDE w:val="0"/>
              <w:autoSpaceDN w:val="0"/>
              <w:adjustRightInd w:val="0"/>
              <w:jc w:val="both"/>
              <w:rPr>
                <w:rFonts w:ascii="Times New Roman" w:hAnsi="Times New Roman"/>
                <w:bCs/>
              </w:rPr>
            </w:pPr>
          </w:p>
        </w:tc>
      </w:tr>
      <w:tr w:rsidR="00EE3EDB" w:rsidRPr="000F6CEB" w14:paraId="19FBB2D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4B0F11B" w14:textId="77777777" w:rsidR="00EE3EDB" w:rsidRPr="00BA76C7" w:rsidRDefault="00EE3EDB"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31E6205" w14:textId="7EF9B9F7" w:rsidR="00EE3EDB" w:rsidRPr="005639CC" w:rsidRDefault="00EE3EDB" w:rsidP="00B36A75">
            <w:pPr>
              <w:autoSpaceDE w:val="0"/>
              <w:autoSpaceDN w:val="0"/>
              <w:adjustRightInd w:val="0"/>
              <w:jc w:val="both"/>
              <w:rPr>
                <w:rFonts w:ascii="Times New Roman" w:hAnsi="Times New Roman"/>
              </w:rPr>
            </w:pPr>
            <w:r w:rsidRPr="00EE3EDB">
              <w:rPr>
                <w:rFonts w:ascii="Times New Roman" w:hAnsi="Times New Roman"/>
              </w:rPr>
              <w:t xml:space="preserve">Закон Иркутской области от 16 июля 2025 г. N 60-ОЗ "Об </w:t>
            </w:r>
            <w:r w:rsidRPr="00EE3EDB">
              <w:rPr>
                <w:rFonts w:ascii="Times New Roman" w:hAnsi="Times New Roman"/>
              </w:rPr>
              <w:lastRenderedPageBreak/>
              <w:t>административной ответственности за нарушения отдельных требований, установленных нормативными правовыми актами Иркутской области в области обращения с животными"</w:t>
            </w:r>
          </w:p>
        </w:tc>
        <w:tc>
          <w:tcPr>
            <w:tcW w:w="7242" w:type="dxa"/>
            <w:tcBorders>
              <w:top w:val="single" w:sz="4" w:space="0" w:color="auto"/>
              <w:left w:val="single" w:sz="4" w:space="0" w:color="auto"/>
              <w:bottom w:val="single" w:sz="4" w:space="0" w:color="auto"/>
              <w:right w:val="single" w:sz="4" w:space="0" w:color="auto"/>
            </w:tcBorders>
          </w:tcPr>
          <w:p w14:paraId="6A9F9708"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lastRenderedPageBreak/>
              <w:t>Законом устанавливаются административная ответственность за:</w:t>
            </w:r>
          </w:p>
          <w:p w14:paraId="0771F084" w14:textId="77777777" w:rsidR="00EE3EDB" w:rsidRPr="00EE3EDB" w:rsidRDefault="00EE3EDB" w:rsidP="00EE3EDB">
            <w:pPr>
              <w:autoSpaceDE w:val="0"/>
              <w:autoSpaceDN w:val="0"/>
              <w:adjustRightInd w:val="0"/>
              <w:jc w:val="both"/>
              <w:rPr>
                <w:rFonts w:ascii="Times New Roman" w:hAnsi="Times New Roman"/>
              </w:rPr>
            </w:pPr>
          </w:p>
          <w:p w14:paraId="3924ACEE"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lastRenderedPageBreak/>
              <w:t>- выбрасывание домашних животных на улицу, совершение иных действий, связанных с оставлением домашних животных в целях устранения от владения ими, не повлекшие их гибель или увечье;</w:t>
            </w:r>
          </w:p>
          <w:p w14:paraId="4F0AEA0C" w14:textId="77777777" w:rsidR="00EE3EDB" w:rsidRPr="00EE3EDB" w:rsidRDefault="00EE3EDB" w:rsidP="00EE3EDB">
            <w:pPr>
              <w:autoSpaceDE w:val="0"/>
              <w:autoSpaceDN w:val="0"/>
              <w:adjustRightInd w:val="0"/>
              <w:jc w:val="both"/>
              <w:rPr>
                <w:rFonts w:ascii="Times New Roman" w:hAnsi="Times New Roman"/>
              </w:rPr>
            </w:pPr>
          </w:p>
          <w:p w14:paraId="70C1A20D"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содержание домашних животных в помещениях, являющихся общим имуществом в многоквартирном доме, в местах общего пользования квартир (коммунальных квартир), на балконах, лоджиях, а также на придомовых территориях многоквартирных домов;</w:t>
            </w:r>
          </w:p>
          <w:p w14:paraId="4F72C8CE" w14:textId="77777777" w:rsidR="00EE3EDB" w:rsidRPr="00EE3EDB" w:rsidRDefault="00EE3EDB" w:rsidP="00EE3EDB">
            <w:pPr>
              <w:autoSpaceDE w:val="0"/>
              <w:autoSpaceDN w:val="0"/>
              <w:adjustRightInd w:val="0"/>
              <w:jc w:val="both"/>
              <w:rPr>
                <w:rFonts w:ascii="Times New Roman" w:hAnsi="Times New Roman"/>
              </w:rPr>
            </w:pPr>
          </w:p>
          <w:p w14:paraId="018E58E3"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содержание домашних животных в организациях, учреждениях, на предприятиях, в том числе на принадлежащей указанным юридическим лицам территории вне специально оборудованных для этой цели помещений (мест) и при несоблюдении условия обеспечения безопасности граждан, находящихся в принадлежащих этим юридическим лицам помещениях и на принадлежащей им территории;</w:t>
            </w:r>
          </w:p>
          <w:p w14:paraId="4CF4ABF8" w14:textId="77777777" w:rsidR="00EE3EDB" w:rsidRPr="00EE3EDB" w:rsidRDefault="00EE3EDB" w:rsidP="00EE3EDB">
            <w:pPr>
              <w:autoSpaceDE w:val="0"/>
              <w:autoSpaceDN w:val="0"/>
              <w:adjustRightInd w:val="0"/>
              <w:jc w:val="both"/>
              <w:rPr>
                <w:rFonts w:ascii="Times New Roman" w:hAnsi="Times New Roman"/>
              </w:rPr>
            </w:pPr>
          </w:p>
          <w:p w14:paraId="61762914"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отсутствие предупреждающей надписи о наличии собаки, за исключением потенциально опасной собаки, при входе на территорию частного домовладения;</w:t>
            </w:r>
          </w:p>
          <w:p w14:paraId="0D12BD5C" w14:textId="77777777" w:rsidR="00EE3EDB" w:rsidRPr="00EE3EDB" w:rsidRDefault="00EE3EDB" w:rsidP="00EE3EDB">
            <w:pPr>
              <w:autoSpaceDE w:val="0"/>
              <w:autoSpaceDN w:val="0"/>
              <w:adjustRightInd w:val="0"/>
              <w:jc w:val="both"/>
              <w:rPr>
                <w:rFonts w:ascii="Times New Roman" w:hAnsi="Times New Roman"/>
              </w:rPr>
            </w:pPr>
          </w:p>
          <w:p w14:paraId="22F724C7"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нахождение в общественном транспорте собак без короткого поводка (длина поводка должна быть не более 0,8 метра) и намордника, кошек, за исключением случаев, когда животное находится в специальном переносном устройстве);</w:t>
            </w:r>
          </w:p>
          <w:p w14:paraId="7E4A9C2A" w14:textId="77777777" w:rsidR="00EE3EDB" w:rsidRPr="00EE3EDB" w:rsidRDefault="00EE3EDB" w:rsidP="00EE3EDB">
            <w:pPr>
              <w:autoSpaceDE w:val="0"/>
              <w:autoSpaceDN w:val="0"/>
              <w:adjustRightInd w:val="0"/>
              <w:jc w:val="both"/>
              <w:rPr>
                <w:rFonts w:ascii="Times New Roman" w:hAnsi="Times New Roman"/>
              </w:rPr>
            </w:pPr>
          </w:p>
          <w:p w14:paraId="0F55E81A"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посещение с домашними животными помещений, занимаемых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посещения организаций, оказывающих ветеринарные услуги, а также услуги по уходу за домашними животными;</w:t>
            </w:r>
          </w:p>
          <w:p w14:paraId="6DB5F633" w14:textId="77777777" w:rsidR="00EE3EDB" w:rsidRPr="00EE3EDB" w:rsidRDefault="00EE3EDB" w:rsidP="00EE3EDB">
            <w:pPr>
              <w:autoSpaceDE w:val="0"/>
              <w:autoSpaceDN w:val="0"/>
              <w:adjustRightInd w:val="0"/>
              <w:jc w:val="both"/>
              <w:rPr>
                <w:rFonts w:ascii="Times New Roman" w:hAnsi="Times New Roman"/>
              </w:rPr>
            </w:pPr>
          </w:p>
          <w:p w14:paraId="78B2EAAD"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оставление собак на привязи в общественных местах при возможности самопроизвольного освобождения собак от привязи, возможности их нападения на граждан, животных, необеспечении возможности свободного и безопасного передвижения людей и проезда транспортных средств;</w:t>
            </w:r>
          </w:p>
          <w:p w14:paraId="02E1DB46" w14:textId="77777777" w:rsidR="00EE3EDB" w:rsidRPr="00EE3EDB" w:rsidRDefault="00EE3EDB" w:rsidP="00EE3EDB">
            <w:pPr>
              <w:autoSpaceDE w:val="0"/>
              <w:autoSpaceDN w:val="0"/>
              <w:adjustRightInd w:val="0"/>
              <w:jc w:val="both"/>
              <w:rPr>
                <w:rFonts w:ascii="Times New Roman" w:hAnsi="Times New Roman"/>
              </w:rPr>
            </w:pPr>
          </w:p>
          <w:p w14:paraId="2DA5B99D"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lastRenderedPageBreak/>
              <w:t>- укрывательство животных без владельцев от исполнителей мероприятий при осуществлении деятельности по обращению с животными без владельцев на территории Иркутской области, в том числе при отлове животных без владельцев;</w:t>
            </w:r>
          </w:p>
          <w:p w14:paraId="49CE83D2" w14:textId="77777777" w:rsidR="00EE3EDB" w:rsidRPr="00EE3EDB" w:rsidRDefault="00EE3EDB" w:rsidP="00EE3EDB">
            <w:pPr>
              <w:autoSpaceDE w:val="0"/>
              <w:autoSpaceDN w:val="0"/>
              <w:adjustRightInd w:val="0"/>
              <w:jc w:val="both"/>
              <w:rPr>
                <w:rFonts w:ascii="Times New Roman" w:hAnsi="Times New Roman"/>
              </w:rPr>
            </w:pPr>
          </w:p>
          <w:p w14:paraId="3FA2F8B0" w14:textId="12A3DA38" w:rsidR="00EE3EDB" w:rsidRPr="00DA2A9C" w:rsidRDefault="00EE3EDB" w:rsidP="00EE3EDB">
            <w:pPr>
              <w:autoSpaceDE w:val="0"/>
              <w:autoSpaceDN w:val="0"/>
              <w:adjustRightInd w:val="0"/>
              <w:jc w:val="both"/>
              <w:rPr>
                <w:rFonts w:ascii="Times New Roman" w:hAnsi="Times New Roman"/>
              </w:rPr>
            </w:pPr>
            <w:r w:rsidRPr="00EE3EDB">
              <w:rPr>
                <w:rFonts w:ascii="Times New Roman" w:hAnsi="Times New Roman"/>
              </w:rPr>
              <w:t>- нарушение порядка регистрации собак.</w:t>
            </w:r>
          </w:p>
        </w:tc>
        <w:tc>
          <w:tcPr>
            <w:tcW w:w="4393" w:type="dxa"/>
            <w:tcBorders>
              <w:top w:val="single" w:sz="4" w:space="0" w:color="auto"/>
              <w:left w:val="single" w:sz="4" w:space="0" w:color="auto"/>
              <w:bottom w:val="single" w:sz="4" w:space="0" w:color="auto"/>
              <w:right w:val="single" w:sz="4" w:space="0" w:color="auto"/>
            </w:tcBorders>
          </w:tcPr>
          <w:p w14:paraId="5B3E1E89" w14:textId="7A3933EB" w:rsidR="007C64C7" w:rsidRDefault="007C64C7" w:rsidP="00EE3EDB">
            <w:pPr>
              <w:autoSpaceDE w:val="0"/>
              <w:autoSpaceDN w:val="0"/>
              <w:adjustRightInd w:val="0"/>
              <w:jc w:val="both"/>
              <w:rPr>
                <w:rFonts w:ascii="Times New Roman" w:hAnsi="Times New Roman"/>
              </w:rPr>
            </w:pPr>
            <w:r>
              <w:rPr>
                <w:rFonts w:ascii="Times New Roman" w:hAnsi="Times New Roman"/>
              </w:rPr>
              <w:lastRenderedPageBreak/>
              <w:t>Опубликование:</w:t>
            </w:r>
          </w:p>
          <w:p w14:paraId="3A03CCFA" w14:textId="633AA0F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сетевое издание "Официальный интернет-портал правовой информации Иркутской области" (ogirk.ru) 17, 28 июля 2025 г.</w:t>
            </w:r>
          </w:p>
          <w:p w14:paraId="02858557"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официальный интернет-портал правовой информации (www.pravo.gov.ru) 18 июля 2025 г. N 3800202507180003</w:t>
            </w:r>
          </w:p>
          <w:p w14:paraId="520DF156" w14:textId="77777777" w:rsidR="00EE3EDB" w:rsidRDefault="00EE3EDB" w:rsidP="00EE3EDB">
            <w:pPr>
              <w:autoSpaceDE w:val="0"/>
              <w:autoSpaceDN w:val="0"/>
              <w:adjustRightInd w:val="0"/>
              <w:jc w:val="both"/>
              <w:rPr>
                <w:rFonts w:ascii="Times New Roman" w:hAnsi="Times New Roman"/>
              </w:rPr>
            </w:pPr>
            <w:r w:rsidRPr="00EE3EDB">
              <w:rPr>
                <w:rFonts w:ascii="Times New Roman" w:hAnsi="Times New Roman"/>
              </w:rPr>
              <w:t>газета "Областная", 28 июля 2025 г. N 83</w:t>
            </w:r>
          </w:p>
          <w:p w14:paraId="4DAA0A0A" w14:textId="77777777" w:rsidR="003837FF" w:rsidRDefault="003837FF" w:rsidP="00EE3EDB">
            <w:pPr>
              <w:autoSpaceDE w:val="0"/>
              <w:autoSpaceDN w:val="0"/>
              <w:adjustRightInd w:val="0"/>
              <w:jc w:val="both"/>
              <w:rPr>
                <w:rFonts w:ascii="Times New Roman" w:hAnsi="Times New Roman"/>
              </w:rPr>
            </w:pPr>
          </w:p>
          <w:p w14:paraId="6A2B4B7C" w14:textId="0AC75389" w:rsidR="003837FF" w:rsidRPr="00DA2A9C" w:rsidRDefault="003837FF" w:rsidP="00EE3EDB">
            <w:pPr>
              <w:autoSpaceDE w:val="0"/>
              <w:autoSpaceDN w:val="0"/>
              <w:adjustRightInd w:val="0"/>
              <w:jc w:val="both"/>
              <w:rPr>
                <w:rFonts w:ascii="Times New Roman" w:hAnsi="Times New Roman"/>
              </w:rPr>
            </w:pPr>
            <w:r w:rsidRPr="003837FF">
              <w:rPr>
                <w:rFonts w:ascii="Times New Roman" w:hAnsi="Times New Roman"/>
              </w:rPr>
              <w:t>Вступ</w:t>
            </w:r>
            <w:r>
              <w:rPr>
                <w:rFonts w:ascii="Times New Roman" w:hAnsi="Times New Roman"/>
              </w:rPr>
              <w:t>ил</w:t>
            </w:r>
            <w:r w:rsidRPr="003837FF">
              <w:rPr>
                <w:rFonts w:ascii="Times New Roman" w:hAnsi="Times New Roman"/>
              </w:rPr>
              <w:t xml:space="preserve"> в силу с 28 июля 2025 г.</w:t>
            </w:r>
          </w:p>
        </w:tc>
      </w:tr>
      <w:tr w:rsidR="00000A37" w:rsidRPr="000F6CEB" w14:paraId="30E69D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08E80AE"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5EB58BF" w14:textId="02D07119" w:rsidR="00000A37" w:rsidRPr="00000A37" w:rsidRDefault="005639CC" w:rsidP="00B36A75">
            <w:pPr>
              <w:autoSpaceDE w:val="0"/>
              <w:autoSpaceDN w:val="0"/>
              <w:adjustRightInd w:val="0"/>
              <w:jc w:val="both"/>
              <w:rPr>
                <w:rFonts w:ascii="Times New Roman" w:hAnsi="Times New Roman"/>
              </w:rPr>
            </w:pPr>
            <w:r w:rsidRPr="005639CC">
              <w:rPr>
                <w:rFonts w:ascii="Times New Roman" w:hAnsi="Times New Roman"/>
              </w:rPr>
              <w:t>Указ Губернатора Иркутской области от 18 июня 2025 г. N 168-уг “О внесении изменений в Положение о порядке и условиях предоставления гражданам, имеющим трех и более детей, меры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w:t>
            </w:r>
          </w:p>
        </w:tc>
        <w:tc>
          <w:tcPr>
            <w:tcW w:w="7242" w:type="dxa"/>
            <w:tcBorders>
              <w:top w:val="single" w:sz="4" w:space="0" w:color="auto"/>
              <w:left w:val="single" w:sz="4" w:space="0" w:color="auto"/>
              <w:bottom w:val="single" w:sz="4" w:space="0" w:color="auto"/>
              <w:right w:val="single" w:sz="4" w:space="0" w:color="auto"/>
            </w:tcBorders>
          </w:tcPr>
          <w:p w14:paraId="7119A45C"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 xml:space="preserve">В Иркутской области многодетная семья, один из членов которой является участником СВО, имеет право на предоставление социальной выплаты на обеспечение жилым помещением вне очереди </w:t>
            </w:r>
          </w:p>
          <w:p w14:paraId="7FC358E6"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 xml:space="preserve">Установлено, что социальная выплата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производится во внеочередном порядке многодетной семье, один из членов которой являлся участником специальной военной операции, проводимой с 24 февраля 2022 г., и получил инвалидность или погиб (умер) вследствие увечья (ранения, травмы, контузии) или заболевания при обстоятельствах и условиях, указанных в пункте 2 части 1 статьи 1 Закона Иркутской области от 7 июля 2022 г. N 53-ОЗ "О дополнительных мерах социальной поддержки участников специальной военной операции и членов их семей". </w:t>
            </w:r>
          </w:p>
          <w:p w14:paraId="00B86072" w14:textId="20B70EC1" w:rsidR="00000A37" w:rsidRPr="00000A37" w:rsidRDefault="00000A37" w:rsidP="00DA2A9C">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9583729" w14:textId="77777777"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Опубликование:</w:t>
            </w:r>
          </w:p>
          <w:p w14:paraId="36FFA0A9" w14:textId="77777777"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официальный интернет-портал правовой информации (pravo.gov.ru) 20 июня 2025 г. N 3800202506200002</w:t>
            </w:r>
          </w:p>
          <w:p w14:paraId="07C354F4" w14:textId="77777777" w:rsidR="00762F61" w:rsidRPr="00762F61" w:rsidRDefault="00762F61" w:rsidP="00762F61">
            <w:pPr>
              <w:autoSpaceDE w:val="0"/>
              <w:autoSpaceDN w:val="0"/>
              <w:adjustRightInd w:val="0"/>
              <w:jc w:val="both"/>
              <w:rPr>
                <w:rFonts w:ascii="Times New Roman" w:hAnsi="Times New Roman"/>
                <w:bCs/>
              </w:rPr>
            </w:pPr>
          </w:p>
          <w:p w14:paraId="6B9EDB25" w14:textId="77777777"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сетевое издание "Официальный интернет-портал правовой информации Иркутской области" (ogirk.ru) 23, 27 июня 2025 г.</w:t>
            </w:r>
          </w:p>
          <w:p w14:paraId="6F8BF7B8" w14:textId="77777777" w:rsid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 xml:space="preserve">газета "Областная", 27 июня 2025 г. N 70 </w:t>
            </w:r>
          </w:p>
          <w:p w14:paraId="32B86A47" w14:textId="77777777" w:rsidR="00762F61" w:rsidRDefault="00762F61" w:rsidP="00762F61">
            <w:pPr>
              <w:autoSpaceDE w:val="0"/>
              <w:autoSpaceDN w:val="0"/>
              <w:adjustRightInd w:val="0"/>
              <w:jc w:val="both"/>
              <w:rPr>
                <w:rFonts w:ascii="Times New Roman" w:hAnsi="Times New Roman"/>
                <w:bCs/>
              </w:rPr>
            </w:pPr>
          </w:p>
          <w:p w14:paraId="52537190" w14:textId="69C2B60F"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Вступ</w:t>
            </w:r>
            <w:r>
              <w:rPr>
                <w:rFonts w:ascii="Times New Roman" w:hAnsi="Times New Roman"/>
                <w:bCs/>
              </w:rPr>
              <w:t>ил</w:t>
            </w:r>
            <w:r w:rsidRPr="00762F61">
              <w:rPr>
                <w:rFonts w:ascii="Times New Roman" w:hAnsi="Times New Roman"/>
                <w:bCs/>
              </w:rPr>
              <w:t xml:space="preserve"> в силу с 20 июня 2025 г.</w:t>
            </w:r>
          </w:p>
          <w:p w14:paraId="3C58ACB6" w14:textId="66387109" w:rsidR="00000A37" w:rsidRPr="00000A37" w:rsidRDefault="00000A37" w:rsidP="00762F61">
            <w:pPr>
              <w:autoSpaceDE w:val="0"/>
              <w:autoSpaceDN w:val="0"/>
              <w:adjustRightInd w:val="0"/>
              <w:jc w:val="both"/>
              <w:rPr>
                <w:rFonts w:ascii="Times New Roman" w:hAnsi="Times New Roman"/>
                <w:bCs/>
              </w:rPr>
            </w:pPr>
          </w:p>
        </w:tc>
      </w:tr>
      <w:tr w:rsidR="00000A37" w:rsidRPr="000F6CEB" w14:paraId="7B07944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19A203E"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0D3CA10" w14:textId="2D8C2184" w:rsidR="00000A37" w:rsidRPr="00E20EAB" w:rsidRDefault="000D41E8" w:rsidP="00B36A75">
            <w:pPr>
              <w:autoSpaceDE w:val="0"/>
              <w:autoSpaceDN w:val="0"/>
              <w:adjustRightInd w:val="0"/>
              <w:jc w:val="both"/>
              <w:rPr>
                <w:rFonts w:ascii="Times New Roman" w:hAnsi="Times New Roman"/>
              </w:rPr>
            </w:pPr>
            <w:r w:rsidRPr="000D41E8">
              <w:rPr>
                <w:rFonts w:ascii="Times New Roman" w:hAnsi="Times New Roman"/>
              </w:rPr>
              <w:t>Постановление Правительства Иркутской области от 7 июля 2025 г. N 563-пп "О внесении изменений в постановление Правительства Иркутской области от 1 августа 2011 года N 220-пп"</w:t>
            </w:r>
          </w:p>
        </w:tc>
        <w:tc>
          <w:tcPr>
            <w:tcW w:w="7242" w:type="dxa"/>
            <w:tcBorders>
              <w:top w:val="single" w:sz="4" w:space="0" w:color="auto"/>
              <w:left w:val="single" w:sz="4" w:space="0" w:color="auto"/>
              <w:bottom w:val="single" w:sz="4" w:space="0" w:color="auto"/>
              <w:right w:val="single" w:sz="4" w:space="0" w:color="auto"/>
            </w:tcBorders>
          </w:tcPr>
          <w:p w14:paraId="16B9E635" w14:textId="77777777" w:rsidR="00BD6162" w:rsidRPr="00BD6162" w:rsidRDefault="00BD6162" w:rsidP="00BD6162">
            <w:pPr>
              <w:autoSpaceDE w:val="0"/>
              <w:autoSpaceDN w:val="0"/>
              <w:adjustRightInd w:val="0"/>
              <w:jc w:val="both"/>
              <w:rPr>
                <w:rFonts w:ascii="Times New Roman" w:hAnsi="Times New Roman"/>
              </w:rPr>
            </w:pPr>
            <w:r w:rsidRPr="00BD6162">
              <w:rPr>
                <w:rFonts w:ascii="Times New Roman" w:hAnsi="Times New Roman"/>
              </w:rPr>
              <w:t>Изменениями установлено, что органам местного самоуправления муниципальных образований Иркутской области рекомендовано обеспечить разработку, согласование, проведение экспертизы и утверждение административных регламентов предоставления муниципальных услуг в подсистеме разработки и утверждения административных регламентов предоставления государственных услуг федеральной государственной информационной системы "Федеральный реестр государственных и муниципальных услуг (функций)" или муниципальной информационной системе, обеспечивающей ведение реестра муниципальных услуг в электронной форме.</w:t>
            </w:r>
          </w:p>
          <w:p w14:paraId="74C14948" w14:textId="77777777" w:rsidR="00BD6162" w:rsidRPr="00BD6162" w:rsidRDefault="00BD6162" w:rsidP="00BD6162">
            <w:pPr>
              <w:autoSpaceDE w:val="0"/>
              <w:autoSpaceDN w:val="0"/>
              <w:adjustRightInd w:val="0"/>
              <w:jc w:val="both"/>
              <w:rPr>
                <w:rFonts w:ascii="Times New Roman" w:hAnsi="Times New Roman"/>
              </w:rPr>
            </w:pPr>
          </w:p>
          <w:p w14:paraId="57FB6BA1" w14:textId="1AA59069" w:rsidR="00000A37" w:rsidRPr="00E20EAB" w:rsidRDefault="00000A37" w:rsidP="00BD6162">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51A1BE2" w14:textId="77777777" w:rsidR="000D2586" w:rsidRPr="000D2586" w:rsidRDefault="000D2586" w:rsidP="000D2586">
            <w:pPr>
              <w:autoSpaceDE w:val="0"/>
              <w:autoSpaceDN w:val="0"/>
              <w:adjustRightInd w:val="0"/>
              <w:jc w:val="both"/>
              <w:rPr>
                <w:rFonts w:ascii="Times New Roman" w:hAnsi="Times New Roman"/>
              </w:rPr>
            </w:pPr>
            <w:r w:rsidRPr="000D2586">
              <w:rPr>
                <w:rFonts w:ascii="Times New Roman" w:hAnsi="Times New Roman"/>
              </w:rPr>
              <w:lastRenderedPageBreak/>
              <w:t>Опубликование:</w:t>
            </w:r>
          </w:p>
          <w:p w14:paraId="4914A29A" w14:textId="77777777" w:rsidR="000D2586" w:rsidRPr="000D2586" w:rsidRDefault="000D2586" w:rsidP="000D2586">
            <w:pPr>
              <w:autoSpaceDE w:val="0"/>
              <w:autoSpaceDN w:val="0"/>
              <w:adjustRightInd w:val="0"/>
              <w:jc w:val="both"/>
              <w:rPr>
                <w:rFonts w:ascii="Times New Roman" w:hAnsi="Times New Roman"/>
              </w:rPr>
            </w:pPr>
            <w:r w:rsidRPr="000D2586">
              <w:rPr>
                <w:rFonts w:ascii="Times New Roman" w:hAnsi="Times New Roman"/>
              </w:rPr>
              <w:t>сетевое издание "Официальный интернет-портал правовой информации Иркутской области" (ogirk.ru) 8, 28 июля 2025 г.</w:t>
            </w:r>
          </w:p>
          <w:p w14:paraId="47DCD410" w14:textId="77777777" w:rsidR="000D2586" w:rsidRPr="000D2586" w:rsidRDefault="000D2586" w:rsidP="000D2586">
            <w:pPr>
              <w:autoSpaceDE w:val="0"/>
              <w:autoSpaceDN w:val="0"/>
              <w:adjustRightInd w:val="0"/>
              <w:jc w:val="both"/>
              <w:rPr>
                <w:rFonts w:ascii="Times New Roman" w:hAnsi="Times New Roman"/>
              </w:rPr>
            </w:pPr>
            <w:r w:rsidRPr="000D2586">
              <w:rPr>
                <w:rFonts w:ascii="Times New Roman" w:hAnsi="Times New Roman"/>
              </w:rPr>
              <w:t>официальный интернет-портал правовой информации (www.pravo.gov.ru) 8 июля 2025 г. N 3800202507080001</w:t>
            </w:r>
          </w:p>
          <w:p w14:paraId="0FA7A516" w14:textId="51EDA67D" w:rsidR="000D2586" w:rsidRDefault="000D2586" w:rsidP="000D2586">
            <w:pPr>
              <w:autoSpaceDE w:val="0"/>
              <w:autoSpaceDN w:val="0"/>
              <w:adjustRightInd w:val="0"/>
              <w:jc w:val="both"/>
              <w:rPr>
                <w:rFonts w:ascii="Times New Roman" w:hAnsi="Times New Roman"/>
              </w:rPr>
            </w:pPr>
            <w:r w:rsidRPr="000D2586">
              <w:rPr>
                <w:rFonts w:ascii="Times New Roman" w:hAnsi="Times New Roman"/>
              </w:rPr>
              <w:t>газета "Областная", 28 июля 2025 г. N 83</w:t>
            </w:r>
          </w:p>
          <w:p w14:paraId="66D0058A" w14:textId="77777777" w:rsidR="000D2586" w:rsidRDefault="000D2586" w:rsidP="00000A37">
            <w:pPr>
              <w:autoSpaceDE w:val="0"/>
              <w:autoSpaceDN w:val="0"/>
              <w:adjustRightInd w:val="0"/>
              <w:jc w:val="both"/>
              <w:rPr>
                <w:rFonts w:ascii="Times New Roman" w:hAnsi="Times New Roman"/>
              </w:rPr>
            </w:pPr>
          </w:p>
          <w:p w14:paraId="635CD295" w14:textId="159DEE6A" w:rsidR="00000A37" w:rsidRPr="0008679E" w:rsidRDefault="00BD6162" w:rsidP="00000A37">
            <w:pPr>
              <w:autoSpaceDE w:val="0"/>
              <w:autoSpaceDN w:val="0"/>
              <w:adjustRightInd w:val="0"/>
              <w:jc w:val="both"/>
              <w:rPr>
                <w:rFonts w:ascii="Times New Roman" w:hAnsi="Times New Roman"/>
                <w:bCs/>
              </w:rPr>
            </w:pPr>
            <w:r w:rsidRPr="00BD6162">
              <w:rPr>
                <w:rFonts w:ascii="Times New Roman" w:hAnsi="Times New Roman"/>
              </w:rPr>
              <w:lastRenderedPageBreak/>
              <w:t>Постановление вступает в силу с 1 сентября 2025 г.</w:t>
            </w:r>
          </w:p>
        </w:tc>
      </w:tr>
    </w:tbl>
    <w:p w14:paraId="3144F6CE" w14:textId="77777777" w:rsidR="00C02404" w:rsidRPr="00785CF1" w:rsidRDefault="00C02404" w:rsidP="00785CF1">
      <w:pPr>
        <w:spacing w:after="0" w:line="240" w:lineRule="auto"/>
        <w:jc w:val="both"/>
      </w:pPr>
    </w:p>
    <w:sectPr w:rsidR="00C02404" w:rsidRPr="00785CF1" w:rsidSect="008A402E">
      <w:headerReference w:type="default" r:id="rId8"/>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9CECA" w14:textId="77777777" w:rsidR="00D461F3" w:rsidRDefault="00D461F3" w:rsidP="004E240D">
      <w:pPr>
        <w:spacing w:after="0" w:line="240" w:lineRule="auto"/>
      </w:pPr>
      <w:r>
        <w:separator/>
      </w:r>
    </w:p>
  </w:endnote>
  <w:endnote w:type="continuationSeparator" w:id="0">
    <w:p w14:paraId="7F7B751D" w14:textId="77777777" w:rsidR="00D461F3" w:rsidRDefault="00D461F3"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34275" w14:textId="77777777" w:rsidR="00D461F3" w:rsidRDefault="00D461F3" w:rsidP="004E240D">
      <w:pPr>
        <w:spacing w:after="0" w:line="240" w:lineRule="auto"/>
      </w:pPr>
      <w:r>
        <w:separator/>
      </w:r>
    </w:p>
  </w:footnote>
  <w:footnote w:type="continuationSeparator" w:id="0">
    <w:p w14:paraId="2E8F5C21" w14:textId="77777777" w:rsidR="00D461F3" w:rsidRDefault="00D461F3" w:rsidP="004E240D">
      <w:pPr>
        <w:spacing w:after="0" w:line="240" w:lineRule="auto"/>
      </w:pPr>
      <w:r>
        <w:continuationSeparator/>
      </w:r>
    </w:p>
  </w:footnote>
  <w:footnote w:id="1">
    <w:p w14:paraId="05B7733A" w14:textId="77777777" w:rsidR="00B27939" w:rsidRDefault="00B27939"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751515"/>
      <w:docPartObj>
        <w:docPartGallery w:val="Page Numbers (Top of Page)"/>
        <w:docPartUnique/>
      </w:docPartObj>
    </w:sdtPr>
    <w:sdtEndPr/>
    <w:sdtContent>
      <w:p w14:paraId="3DEA1F7B" w14:textId="33058CC8" w:rsidR="00B27939" w:rsidRDefault="00B27939">
        <w:pPr>
          <w:pStyle w:val="aa"/>
          <w:jc w:val="center"/>
        </w:pPr>
        <w:r>
          <w:fldChar w:fldCharType="begin"/>
        </w:r>
        <w:r>
          <w:instrText>PAGE   \* MERGEFORMAT</w:instrText>
        </w:r>
        <w:r>
          <w:fldChar w:fldCharType="separate"/>
        </w:r>
        <w:r>
          <w:t>2</w:t>
        </w:r>
        <w:r>
          <w:fldChar w:fldCharType="end"/>
        </w:r>
      </w:p>
    </w:sdtContent>
  </w:sdt>
  <w:p w14:paraId="4C204FF3" w14:textId="77777777" w:rsidR="00B27939" w:rsidRDefault="00B2793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94E54"/>
    <w:multiLevelType w:val="hybridMultilevel"/>
    <w:tmpl w:val="83CCD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682217"/>
    <w:multiLevelType w:val="hybridMultilevel"/>
    <w:tmpl w:val="046AD1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0A37"/>
    <w:rsid w:val="00006B39"/>
    <w:rsid w:val="000079A9"/>
    <w:rsid w:val="000107EC"/>
    <w:rsid w:val="000118FB"/>
    <w:rsid w:val="00013E16"/>
    <w:rsid w:val="00026F85"/>
    <w:rsid w:val="000273A3"/>
    <w:rsid w:val="0003002E"/>
    <w:rsid w:val="000307DA"/>
    <w:rsid w:val="0003081E"/>
    <w:rsid w:val="00033D41"/>
    <w:rsid w:val="00033FEC"/>
    <w:rsid w:val="00034CA5"/>
    <w:rsid w:val="000374B4"/>
    <w:rsid w:val="0004114A"/>
    <w:rsid w:val="0004673E"/>
    <w:rsid w:val="00047F9C"/>
    <w:rsid w:val="00054A2C"/>
    <w:rsid w:val="00055521"/>
    <w:rsid w:val="000570EC"/>
    <w:rsid w:val="00057291"/>
    <w:rsid w:val="00060CFA"/>
    <w:rsid w:val="00062B0F"/>
    <w:rsid w:val="000634AC"/>
    <w:rsid w:val="0006366A"/>
    <w:rsid w:val="00067F13"/>
    <w:rsid w:val="000718CE"/>
    <w:rsid w:val="0007210F"/>
    <w:rsid w:val="000724A0"/>
    <w:rsid w:val="000811F6"/>
    <w:rsid w:val="00081673"/>
    <w:rsid w:val="00081B10"/>
    <w:rsid w:val="00082698"/>
    <w:rsid w:val="00082AD4"/>
    <w:rsid w:val="0008679E"/>
    <w:rsid w:val="00090ED7"/>
    <w:rsid w:val="00096BA9"/>
    <w:rsid w:val="000978D4"/>
    <w:rsid w:val="00097FBD"/>
    <w:rsid w:val="000A019F"/>
    <w:rsid w:val="000A04E9"/>
    <w:rsid w:val="000A7B1E"/>
    <w:rsid w:val="000B0DE4"/>
    <w:rsid w:val="000B2EA4"/>
    <w:rsid w:val="000B3F83"/>
    <w:rsid w:val="000B4826"/>
    <w:rsid w:val="000C28C0"/>
    <w:rsid w:val="000C528A"/>
    <w:rsid w:val="000D00EF"/>
    <w:rsid w:val="000D015B"/>
    <w:rsid w:val="000D2586"/>
    <w:rsid w:val="000D3000"/>
    <w:rsid w:val="000D37BA"/>
    <w:rsid w:val="000D41E8"/>
    <w:rsid w:val="000E0B91"/>
    <w:rsid w:val="000E1F47"/>
    <w:rsid w:val="000E4277"/>
    <w:rsid w:val="000E4FD2"/>
    <w:rsid w:val="000E6F86"/>
    <w:rsid w:val="000E7611"/>
    <w:rsid w:val="000F6CEB"/>
    <w:rsid w:val="00100274"/>
    <w:rsid w:val="00101D12"/>
    <w:rsid w:val="00101FD3"/>
    <w:rsid w:val="00105782"/>
    <w:rsid w:val="00110282"/>
    <w:rsid w:val="0011228D"/>
    <w:rsid w:val="001137C8"/>
    <w:rsid w:val="00114994"/>
    <w:rsid w:val="00117B4D"/>
    <w:rsid w:val="00126992"/>
    <w:rsid w:val="00130960"/>
    <w:rsid w:val="00130A1A"/>
    <w:rsid w:val="00135D1F"/>
    <w:rsid w:val="00140273"/>
    <w:rsid w:val="00140795"/>
    <w:rsid w:val="0014541F"/>
    <w:rsid w:val="00145D24"/>
    <w:rsid w:val="00147322"/>
    <w:rsid w:val="00151C83"/>
    <w:rsid w:val="00154D6A"/>
    <w:rsid w:val="00155006"/>
    <w:rsid w:val="001637F8"/>
    <w:rsid w:val="00164AEE"/>
    <w:rsid w:val="001676E2"/>
    <w:rsid w:val="00176FD9"/>
    <w:rsid w:val="00180023"/>
    <w:rsid w:val="001825FC"/>
    <w:rsid w:val="0018277B"/>
    <w:rsid w:val="0018364D"/>
    <w:rsid w:val="0019163E"/>
    <w:rsid w:val="00192D65"/>
    <w:rsid w:val="00192F24"/>
    <w:rsid w:val="00193924"/>
    <w:rsid w:val="00194C67"/>
    <w:rsid w:val="0019532C"/>
    <w:rsid w:val="001974BD"/>
    <w:rsid w:val="001A0D20"/>
    <w:rsid w:val="001B0B24"/>
    <w:rsid w:val="001B3C74"/>
    <w:rsid w:val="001B417B"/>
    <w:rsid w:val="001B5103"/>
    <w:rsid w:val="001B514F"/>
    <w:rsid w:val="001B6373"/>
    <w:rsid w:val="001C1424"/>
    <w:rsid w:val="001C3153"/>
    <w:rsid w:val="001C502A"/>
    <w:rsid w:val="001C7B7A"/>
    <w:rsid w:val="001D03D6"/>
    <w:rsid w:val="001D093E"/>
    <w:rsid w:val="001D1208"/>
    <w:rsid w:val="001D5302"/>
    <w:rsid w:val="001D7202"/>
    <w:rsid w:val="001D7F8C"/>
    <w:rsid w:val="001E1397"/>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5738"/>
    <w:rsid w:val="0026615A"/>
    <w:rsid w:val="00272DDD"/>
    <w:rsid w:val="002757EF"/>
    <w:rsid w:val="00275DDD"/>
    <w:rsid w:val="0027701A"/>
    <w:rsid w:val="00277B30"/>
    <w:rsid w:val="00277C13"/>
    <w:rsid w:val="00282590"/>
    <w:rsid w:val="002828C5"/>
    <w:rsid w:val="00283D13"/>
    <w:rsid w:val="00290655"/>
    <w:rsid w:val="002916FD"/>
    <w:rsid w:val="00292F58"/>
    <w:rsid w:val="0029385E"/>
    <w:rsid w:val="002938C2"/>
    <w:rsid w:val="0029403A"/>
    <w:rsid w:val="0029429A"/>
    <w:rsid w:val="002A347C"/>
    <w:rsid w:val="002A7670"/>
    <w:rsid w:val="002B5662"/>
    <w:rsid w:val="002B6059"/>
    <w:rsid w:val="002C00CE"/>
    <w:rsid w:val="002C0284"/>
    <w:rsid w:val="002C79F0"/>
    <w:rsid w:val="002D2FD5"/>
    <w:rsid w:val="002D3821"/>
    <w:rsid w:val="002D586C"/>
    <w:rsid w:val="002D7C0F"/>
    <w:rsid w:val="002E1C66"/>
    <w:rsid w:val="002F00F7"/>
    <w:rsid w:val="002F03D0"/>
    <w:rsid w:val="002F05D1"/>
    <w:rsid w:val="002F3E96"/>
    <w:rsid w:val="002F43B8"/>
    <w:rsid w:val="002F4675"/>
    <w:rsid w:val="002F4E41"/>
    <w:rsid w:val="002F7A34"/>
    <w:rsid w:val="00305315"/>
    <w:rsid w:val="003109A4"/>
    <w:rsid w:val="00315DAF"/>
    <w:rsid w:val="00321E02"/>
    <w:rsid w:val="00322B93"/>
    <w:rsid w:val="003235EC"/>
    <w:rsid w:val="00323872"/>
    <w:rsid w:val="00334ED3"/>
    <w:rsid w:val="00340E8D"/>
    <w:rsid w:val="003445E8"/>
    <w:rsid w:val="0034532A"/>
    <w:rsid w:val="00345A99"/>
    <w:rsid w:val="00346019"/>
    <w:rsid w:val="003478C2"/>
    <w:rsid w:val="003519B2"/>
    <w:rsid w:val="003542CA"/>
    <w:rsid w:val="00364AB8"/>
    <w:rsid w:val="00365DEF"/>
    <w:rsid w:val="00366834"/>
    <w:rsid w:val="00367E96"/>
    <w:rsid w:val="003704F9"/>
    <w:rsid w:val="00374B4D"/>
    <w:rsid w:val="00375C1F"/>
    <w:rsid w:val="00376082"/>
    <w:rsid w:val="0037697E"/>
    <w:rsid w:val="003773B8"/>
    <w:rsid w:val="00381F3A"/>
    <w:rsid w:val="00381FD4"/>
    <w:rsid w:val="0038318A"/>
    <w:rsid w:val="003837FF"/>
    <w:rsid w:val="00383835"/>
    <w:rsid w:val="00385DE6"/>
    <w:rsid w:val="00387ECA"/>
    <w:rsid w:val="00390DA5"/>
    <w:rsid w:val="0039200D"/>
    <w:rsid w:val="003920D4"/>
    <w:rsid w:val="00393B2F"/>
    <w:rsid w:val="00393E42"/>
    <w:rsid w:val="003A4D50"/>
    <w:rsid w:val="003B000A"/>
    <w:rsid w:val="003B40E7"/>
    <w:rsid w:val="003C0DB8"/>
    <w:rsid w:val="003C2196"/>
    <w:rsid w:val="003C27FD"/>
    <w:rsid w:val="003C4AC1"/>
    <w:rsid w:val="003D03EB"/>
    <w:rsid w:val="003D26D7"/>
    <w:rsid w:val="003D2A8C"/>
    <w:rsid w:val="003D5762"/>
    <w:rsid w:val="003D5985"/>
    <w:rsid w:val="003D5B49"/>
    <w:rsid w:val="003D6057"/>
    <w:rsid w:val="003D6146"/>
    <w:rsid w:val="003D7EA0"/>
    <w:rsid w:val="003E5D4E"/>
    <w:rsid w:val="003E6D77"/>
    <w:rsid w:val="003F06AF"/>
    <w:rsid w:val="003F0C54"/>
    <w:rsid w:val="003F37B8"/>
    <w:rsid w:val="003F41B3"/>
    <w:rsid w:val="003F50ED"/>
    <w:rsid w:val="003F5393"/>
    <w:rsid w:val="003F70B7"/>
    <w:rsid w:val="00401A37"/>
    <w:rsid w:val="00402C96"/>
    <w:rsid w:val="00406895"/>
    <w:rsid w:val="004125FE"/>
    <w:rsid w:val="00417337"/>
    <w:rsid w:val="00426745"/>
    <w:rsid w:val="004273B1"/>
    <w:rsid w:val="00432C25"/>
    <w:rsid w:val="004400B4"/>
    <w:rsid w:val="00442C2F"/>
    <w:rsid w:val="00445642"/>
    <w:rsid w:val="00447E4C"/>
    <w:rsid w:val="00450D34"/>
    <w:rsid w:val="00451676"/>
    <w:rsid w:val="00457DFC"/>
    <w:rsid w:val="00461BEC"/>
    <w:rsid w:val="004809D3"/>
    <w:rsid w:val="00481071"/>
    <w:rsid w:val="00481293"/>
    <w:rsid w:val="004828B9"/>
    <w:rsid w:val="004861F2"/>
    <w:rsid w:val="00487916"/>
    <w:rsid w:val="00490B9F"/>
    <w:rsid w:val="00493ED2"/>
    <w:rsid w:val="00494412"/>
    <w:rsid w:val="004948C4"/>
    <w:rsid w:val="004A2B23"/>
    <w:rsid w:val="004A319C"/>
    <w:rsid w:val="004A6749"/>
    <w:rsid w:val="004B0F59"/>
    <w:rsid w:val="004B2BA6"/>
    <w:rsid w:val="004B3F0A"/>
    <w:rsid w:val="004B572A"/>
    <w:rsid w:val="004B5A33"/>
    <w:rsid w:val="004C0E6D"/>
    <w:rsid w:val="004C10D2"/>
    <w:rsid w:val="004C2067"/>
    <w:rsid w:val="004C29E9"/>
    <w:rsid w:val="004C3024"/>
    <w:rsid w:val="004C6225"/>
    <w:rsid w:val="004D7ED5"/>
    <w:rsid w:val="004E1B08"/>
    <w:rsid w:val="004E240D"/>
    <w:rsid w:val="004E3F8E"/>
    <w:rsid w:val="004E473A"/>
    <w:rsid w:val="004E5CE7"/>
    <w:rsid w:val="004F31EA"/>
    <w:rsid w:val="004F6F60"/>
    <w:rsid w:val="00500D08"/>
    <w:rsid w:val="0050655C"/>
    <w:rsid w:val="00507234"/>
    <w:rsid w:val="00510335"/>
    <w:rsid w:val="00510337"/>
    <w:rsid w:val="0051079A"/>
    <w:rsid w:val="00513DC2"/>
    <w:rsid w:val="00516257"/>
    <w:rsid w:val="00516D75"/>
    <w:rsid w:val="00516F6E"/>
    <w:rsid w:val="0052057A"/>
    <w:rsid w:val="005237F5"/>
    <w:rsid w:val="00524255"/>
    <w:rsid w:val="005258C2"/>
    <w:rsid w:val="005267B8"/>
    <w:rsid w:val="0052724D"/>
    <w:rsid w:val="005274D9"/>
    <w:rsid w:val="00530C16"/>
    <w:rsid w:val="0053350D"/>
    <w:rsid w:val="005352A7"/>
    <w:rsid w:val="00540A17"/>
    <w:rsid w:val="00540F85"/>
    <w:rsid w:val="00542B3B"/>
    <w:rsid w:val="00543A30"/>
    <w:rsid w:val="00545657"/>
    <w:rsid w:val="005531F6"/>
    <w:rsid w:val="005569FB"/>
    <w:rsid w:val="00556D4D"/>
    <w:rsid w:val="00556FBA"/>
    <w:rsid w:val="00561A92"/>
    <w:rsid w:val="0056348E"/>
    <w:rsid w:val="005634A2"/>
    <w:rsid w:val="00563877"/>
    <w:rsid w:val="005639CC"/>
    <w:rsid w:val="00566E24"/>
    <w:rsid w:val="00566E8A"/>
    <w:rsid w:val="005721EA"/>
    <w:rsid w:val="00572563"/>
    <w:rsid w:val="005748DF"/>
    <w:rsid w:val="005763AA"/>
    <w:rsid w:val="00576768"/>
    <w:rsid w:val="00582854"/>
    <w:rsid w:val="005863D8"/>
    <w:rsid w:val="00591746"/>
    <w:rsid w:val="00591BA0"/>
    <w:rsid w:val="005931CF"/>
    <w:rsid w:val="005951D6"/>
    <w:rsid w:val="00595E7F"/>
    <w:rsid w:val="005A0FAE"/>
    <w:rsid w:val="005A1802"/>
    <w:rsid w:val="005A4AFD"/>
    <w:rsid w:val="005A6707"/>
    <w:rsid w:val="005A7145"/>
    <w:rsid w:val="005A786B"/>
    <w:rsid w:val="005B3213"/>
    <w:rsid w:val="005C063B"/>
    <w:rsid w:val="005C08A6"/>
    <w:rsid w:val="005C1A49"/>
    <w:rsid w:val="005C24DC"/>
    <w:rsid w:val="005C3478"/>
    <w:rsid w:val="005C36EC"/>
    <w:rsid w:val="005C4437"/>
    <w:rsid w:val="005C44C7"/>
    <w:rsid w:val="005C70B4"/>
    <w:rsid w:val="005C71FB"/>
    <w:rsid w:val="005C7E62"/>
    <w:rsid w:val="005D227C"/>
    <w:rsid w:val="005D4D57"/>
    <w:rsid w:val="005D58FA"/>
    <w:rsid w:val="005E0F8A"/>
    <w:rsid w:val="005E10EC"/>
    <w:rsid w:val="005E3E94"/>
    <w:rsid w:val="005E449B"/>
    <w:rsid w:val="005F2A11"/>
    <w:rsid w:val="005F3D78"/>
    <w:rsid w:val="005F4C0A"/>
    <w:rsid w:val="005F65B6"/>
    <w:rsid w:val="0060270E"/>
    <w:rsid w:val="00603BAA"/>
    <w:rsid w:val="00611D81"/>
    <w:rsid w:val="006147CE"/>
    <w:rsid w:val="0061512B"/>
    <w:rsid w:val="0061626E"/>
    <w:rsid w:val="00622462"/>
    <w:rsid w:val="0062417C"/>
    <w:rsid w:val="006241D9"/>
    <w:rsid w:val="00625965"/>
    <w:rsid w:val="00626220"/>
    <w:rsid w:val="00632325"/>
    <w:rsid w:val="0063506B"/>
    <w:rsid w:val="00636A7B"/>
    <w:rsid w:val="00637347"/>
    <w:rsid w:val="00643625"/>
    <w:rsid w:val="00643CAA"/>
    <w:rsid w:val="0065332E"/>
    <w:rsid w:val="006537F4"/>
    <w:rsid w:val="006563EE"/>
    <w:rsid w:val="00656D9C"/>
    <w:rsid w:val="006618F4"/>
    <w:rsid w:val="00661D90"/>
    <w:rsid w:val="00662A8F"/>
    <w:rsid w:val="0066372F"/>
    <w:rsid w:val="00664FCA"/>
    <w:rsid w:val="006703EB"/>
    <w:rsid w:val="00670E88"/>
    <w:rsid w:val="006718DB"/>
    <w:rsid w:val="00672E10"/>
    <w:rsid w:val="0067586F"/>
    <w:rsid w:val="006817F1"/>
    <w:rsid w:val="00682915"/>
    <w:rsid w:val="0068508F"/>
    <w:rsid w:val="0069348D"/>
    <w:rsid w:val="006936DC"/>
    <w:rsid w:val="00695417"/>
    <w:rsid w:val="00697F0E"/>
    <w:rsid w:val="006A13E0"/>
    <w:rsid w:val="006A21EE"/>
    <w:rsid w:val="006B0C3E"/>
    <w:rsid w:val="006B1934"/>
    <w:rsid w:val="006B1BEA"/>
    <w:rsid w:val="006B2953"/>
    <w:rsid w:val="006B5E5C"/>
    <w:rsid w:val="006B713B"/>
    <w:rsid w:val="006C19B4"/>
    <w:rsid w:val="006D0934"/>
    <w:rsid w:val="006D09DA"/>
    <w:rsid w:val="006D0DD5"/>
    <w:rsid w:val="006D27F3"/>
    <w:rsid w:val="006D35B6"/>
    <w:rsid w:val="006D7C4F"/>
    <w:rsid w:val="006E317C"/>
    <w:rsid w:val="006E474F"/>
    <w:rsid w:val="006E6A57"/>
    <w:rsid w:val="006F0665"/>
    <w:rsid w:val="006F454D"/>
    <w:rsid w:val="006F5616"/>
    <w:rsid w:val="006F5A69"/>
    <w:rsid w:val="006F5EFF"/>
    <w:rsid w:val="006F676F"/>
    <w:rsid w:val="006F6CF9"/>
    <w:rsid w:val="0070026E"/>
    <w:rsid w:val="00702A90"/>
    <w:rsid w:val="00704995"/>
    <w:rsid w:val="007067AF"/>
    <w:rsid w:val="00710A06"/>
    <w:rsid w:val="007123C3"/>
    <w:rsid w:val="0071348B"/>
    <w:rsid w:val="00725411"/>
    <w:rsid w:val="00726EAE"/>
    <w:rsid w:val="00732692"/>
    <w:rsid w:val="007330A6"/>
    <w:rsid w:val="00735189"/>
    <w:rsid w:val="007351DF"/>
    <w:rsid w:val="00741517"/>
    <w:rsid w:val="00743C0C"/>
    <w:rsid w:val="00756D6D"/>
    <w:rsid w:val="00762F61"/>
    <w:rsid w:val="0076599D"/>
    <w:rsid w:val="00766306"/>
    <w:rsid w:val="00772087"/>
    <w:rsid w:val="007741A9"/>
    <w:rsid w:val="0077719E"/>
    <w:rsid w:val="00781F28"/>
    <w:rsid w:val="00783E5D"/>
    <w:rsid w:val="00785CF1"/>
    <w:rsid w:val="00786F2D"/>
    <w:rsid w:val="0078796A"/>
    <w:rsid w:val="007879BE"/>
    <w:rsid w:val="00790B73"/>
    <w:rsid w:val="00790DED"/>
    <w:rsid w:val="00794C5D"/>
    <w:rsid w:val="00796CAB"/>
    <w:rsid w:val="00797C44"/>
    <w:rsid w:val="007A63E4"/>
    <w:rsid w:val="007B00DF"/>
    <w:rsid w:val="007B1D11"/>
    <w:rsid w:val="007B4B64"/>
    <w:rsid w:val="007B6D7A"/>
    <w:rsid w:val="007C10D7"/>
    <w:rsid w:val="007C2252"/>
    <w:rsid w:val="007C2D8D"/>
    <w:rsid w:val="007C3297"/>
    <w:rsid w:val="007C64C7"/>
    <w:rsid w:val="007C7631"/>
    <w:rsid w:val="007D0BF1"/>
    <w:rsid w:val="007D318F"/>
    <w:rsid w:val="007D3674"/>
    <w:rsid w:val="007D57AB"/>
    <w:rsid w:val="007E11C4"/>
    <w:rsid w:val="007E34C3"/>
    <w:rsid w:val="007E372B"/>
    <w:rsid w:val="007E3798"/>
    <w:rsid w:val="007E5F96"/>
    <w:rsid w:val="007E618F"/>
    <w:rsid w:val="007E7FFB"/>
    <w:rsid w:val="007F40DB"/>
    <w:rsid w:val="007F5EF8"/>
    <w:rsid w:val="0080164D"/>
    <w:rsid w:val="00801970"/>
    <w:rsid w:val="008045CC"/>
    <w:rsid w:val="00806BCB"/>
    <w:rsid w:val="0081297D"/>
    <w:rsid w:val="00815637"/>
    <w:rsid w:val="00816B5C"/>
    <w:rsid w:val="00823093"/>
    <w:rsid w:val="00824C5C"/>
    <w:rsid w:val="00825DE8"/>
    <w:rsid w:val="00832563"/>
    <w:rsid w:val="00833861"/>
    <w:rsid w:val="0083570C"/>
    <w:rsid w:val="00836038"/>
    <w:rsid w:val="00836D23"/>
    <w:rsid w:val="0084283C"/>
    <w:rsid w:val="00843799"/>
    <w:rsid w:val="008443E9"/>
    <w:rsid w:val="008478B5"/>
    <w:rsid w:val="00847E07"/>
    <w:rsid w:val="00850BEC"/>
    <w:rsid w:val="00852556"/>
    <w:rsid w:val="00861085"/>
    <w:rsid w:val="00863831"/>
    <w:rsid w:val="0086515B"/>
    <w:rsid w:val="008662E7"/>
    <w:rsid w:val="00867DA9"/>
    <w:rsid w:val="0087413B"/>
    <w:rsid w:val="00876309"/>
    <w:rsid w:val="0087729E"/>
    <w:rsid w:val="0087755C"/>
    <w:rsid w:val="0088108A"/>
    <w:rsid w:val="00883A9E"/>
    <w:rsid w:val="00885E92"/>
    <w:rsid w:val="0088623F"/>
    <w:rsid w:val="008870C8"/>
    <w:rsid w:val="00891A52"/>
    <w:rsid w:val="00891ABB"/>
    <w:rsid w:val="00893333"/>
    <w:rsid w:val="00893A69"/>
    <w:rsid w:val="00897A8C"/>
    <w:rsid w:val="008A03DF"/>
    <w:rsid w:val="008A12B1"/>
    <w:rsid w:val="008A15D6"/>
    <w:rsid w:val="008A1ADB"/>
    <w:rsid w:val="008A3235"/>
    <w:rsid w:val="008A364F"/>
    <w:rsid w:val="008A402E"/>
    <w:rsid w:val="008A490C"/>
    <w:rsid w:val="008A4AC9"/>
    <w:rsid w:val="008A4DBA"/>
    <w:rsid w:val="008B3215"/>
    <w:rsid w:val="008B56BA"/>
    <w:rsid w:val="008B71F4"/>
    <w:rsid w:val="008B7EA5"/>
    <w:rsid w:val="008D15BC"/>
    <w:rsid w:val="008D22F4"/>
    <w:rsid w:val="008D5D67"/>
    <w:rsid w:val="008D753F"/>
    <w:rsid w:val="008D783A"/>
    <w:rsid w:val="008E16B5"/>
    <w:rsid w:val="008E1F45"/>
    <w:rsid w:val="008E5AE3"/>
    <w:rsid w:val="008F32B5"/>
    <w:rsid w:val="008F3629"/>
    <w:rsid w:val="008F3E85"/>
    <w:rsid w:val="008F4BD7"/>
    <w:rsid w:val="008F5BAB"/>
    <w:rsid w:val="009001FE"/>
    <w:rsid w:val="00902426"/>
    <w:rsid w:val="00906389"/>
    <w:rsid w:val="00907CEF"/>
    <w:rsid w:val="00910C41"/>
    <w:rsid w:val="009110E1"/>
    <w:rsid w:val="009113D3"/>
    <w:rsid w:val="00920769"/>
    <w:rsid w:val="00927D86"/>
    <w:rsid w:val="00931042"/>
    <w:rsid w:val="00935E4F"/>
    <w:rsid w:val="009366F2"/>
    <w:rsid w:val="009440AA"/>
    <w:rsid w:val="0095391B"/>
    <w:rsid w:val="00954BC7"/>
    <w:rsid w:val="00961A7D"/>
    <w:rsid w:val="009620EC"/>
    <w:rsid w:val="00962F51"/>
    <w:rsid w:val="00966270"/>
    <w:rsid w:val="009704A4"/>
    <w:rsid w:val="00970E09"/>
    <w:rsid w:val="00971312"/>
    <w:rsid w:val="00972B55"/>
    <w:rsid w:val="009733B7"/>
    <w:rsid w:val="00981AC2"/>
    <w:rsid w:val="00981B76"/>
    <w:rsid w:val="00983BCC"/>
    <w:rsid w:val="009848B4"/>
    <w:rsid w:val="00987172"/>
    <w:rsid w:val="00992AF0"/>
    <w:rsid w:val="009943D6"/>
    <w:rsid w:val="009946CA"/>
    <w:rsid w:val="00995391"/>
    <w:rsid w:val="009960C7"/>
    <w:rsid w:val="009A042A"/>
    <w:rsid w:val="009A11EA"/>
    <w:rsid w:val="009A6452"/>
    <w:rsid w:val="009A65EF"/>
    <w:rsid w:val="009A67A2"/>
    <w:rsid w:val="009B06CE"/>
    <w:rsid w:val="009B4B01"/>
    <w:rsid w:val="009B4CAA"/>
    <w:rsid w:val="009B5D5F"/>
    <w:rsid w:val="009B6B5B"/>
    <w:rsid w:val="009B74FF"/>
    <w:rsid w:val="009C0C2E"/>
    <w:rsid w:val="009C1FC7"/>
    <w:rsid w:val="009C33B1"/>
    <w:rsid w:val="009C506F"/>
    <w:rsid w:val="009C61DC"/>
    <w:rsid w:val="009C6E04"/>
    <w:rsid w:val="009C73AE"/>
    <w:rsid w:val="009C77F3"/>
    <w:rsid w:val="009D35A7"/>
    <w:rsid w:val="009D713C"/>
    <w:rsid w:val="009D7E7E"/>
    <w:rsid w:val="009E03A6"/>
    <w:rsid w:val="009E1789"/>
    <w:rsid w:val="009E6978"/>
    <w:rsid w:val="009E7C21"/>
    <w:rsid w:val="009F0ACB"/>
    <w:rsid w:val="009F1C76"/>
    <w:rsid w:val="009F1DC9"/>
    <w:rsid w:val="009F28A1"/>
    <w:rsid w:val="009F2966"/>
    <w:rsid w:val="009F43AB"/>
    <w:rsid w:val="009F4DC2"/>
    <w:rsid w:val="009F5CED"/>
    <w:rsid w:val="00A04B44"/>
    <w:rsid w:val="00A14DD6"/>
    <w:rsid w:val="00A14EBD"/>
    <w:rsid w:val="00A16A91"/>
    <w:rsid w:val="00A17111"/>
    <w:rsid w:val="00A17716"/>
    <w:rsid w:val="00A17C8C"/>
    <w:rsid w:val="00A17ECD"/>
    <w:rsid w:val="00A17F62"/>
    <w:rsid w:val="00A218B6"/>
    <w:rsid w:val="00A22D1F"/>
    <w:rsid w:val="00A32974"/>
    <w:rsid w:val="00A351AC"/>
    <w:rsid w:val="00A3524D"/>
    <w:rsid w:val="00A37B72"/>
    <w:rsid w:val="00A411A4"/>
    <w:rsid w:val="00A42BA7"/>
    <w:rsid w:val="00A44A1A"/>
    <w:rsid w:val="00A456FE"/>
    <w:rsid w:val="00A510AF"/>
    <w:rsid w:val="00A51BE5"/>
    <w:rsid w:val="00A5364F"/>
    <w:rsid w:val="00A53D59"/>
    <w:rsid w:val="00A54A43"/>
    <w:rsid w:val="00A61F8A"/>
    <w:rsid w:val="00A62199"/>
    <w:rsid w:val="00A63350"/>
    <w:rsid w:val="00A645F8"/>
    <w:rsid w:val="00A64BDD"/>
    <w:rsid w:val="00A64F48"/>
    <w:rsid w:val="00A65344"/>
    <w:rsid w:val="00A66AB8"/>
    <w:rsid w:val="00A66E90"/>
    <w:rsid w:val="00A671A4"/>
    <w:rsid w:val="00A67E43"/>
    <w:rsid w:val="00A73DC4"/>
    <w:rsid w:val="00A744BB"/>
    <w:rsid w:val="00A745FE"/>
    <w:rsid w:val="00A74D03"/>
    <w:rsid w:val="00A80D14"/>
    <w:rsid w:val="00A81306"/>
    <w:rsid w:val="00A8315B"/>
    <w:rsid w:val="00A86859"/>
    <w:rsid w:val="00A914ED"/>
    <w:rsid w:val="00A91A7C"/>
    <w:rsid w:val="00A9277C"/>
    <w:rsid w:val="00A92FA7"/>
    <w:rsid w:val="00A9542A"/>
    <w:rsid w:val="00AA276A"/>
    <w:rsid w:val="00AA3351"/>
    <w:rsid w:val="00AA51E0"/>
    <w:rsid w:val="00AB09F0"/>
    <w:rsid w:val="00AB3BF5"/>
    <w:rsid w:val="00AB45BC"/>
    <w:rsid w:val="00AB6B59"/>
    <w:rsid w:val="00AC017A"/>
    <w:rsid w:val="00AC2647"/>
    <w:rsid w:val="00AC508E"/>
    <w:rsid w:val="00AC56B5"/>
    <w:rsid w:val="00AC75CD"/>
    <w:rsid w:val="00AC7E23"/>
    <w:rsid w:val="00AD1329"/>
    <w:rsid w:val="00AD2D8D"/>
    <w:rsid w:val="00AD2DC8"/>
    <w:rsid w:val="00AD43BB"/>
    <w:rsid w:val="00AD5850"/>
    <w:rsid w:val="00AD5CAA"/>
    <w:rsid w:val="00AE0877"/>
    <w:rsid w:val="00AE47FD"/>
    <w:rsid w:val="00AE58E7"/>
    <w:rsid w:val="00AE5A43"/>
    <w:rsid w:val="00AF2301"/>
    <w:rsid w:val="00AF2DBE"/>
    <w:rsid w:val="00AF3ADC"/>
    <w:rsid w:val="00AF57CB"/>
    <w:rsid w:val="00AF68E5"/>
    <w:rsid w:val="00AF7FC8"/>
    <w:rsid w:val="00B01831"/>
    <w:rsid w:val="00B01B76"/>
    <w:rsid w:val="00B01F9D"/>
    <w:rsid w:val="00B02C2D"/>
    <w:rsid w:val="00B05849"/>
    <w:rsid w:val="00B0663D"/>
    <w:rsid w:val="00B12745"/>
    <w:rsid w:val="00B14B6C"/>
    <w:rsid w:val="00B15AFA"/>
    <w:rsid w:val="00B1626D"/>
    <w:rsid w:val="00B21D55"/>
    <w:rsid w:val="00B231C4"/>
    <w:rsid w:val="00B25289"/>
    <w:rsid w:val="00B25886"/>
    <w:rsid w:val="00B27939"/>
    <w:rsid w:val="00B36A75"/>
    <w:rsid w:val="00B3710B"/>
    <w:rsid w:val="00B44342"/>
    <w:rsid w:val="00B4674B"/>
    <w:rsid w:val="00B46EE0"/>
    <w:rsid w:val="00B4711D"/>
    <w:rsid w:val="00B54349"/>
    <w:rsid w:val="00B55DA2"/>
    <w:rsid w:val="00B56CC3"/>
    <w:rsid w:val="00B56E39"/>
    <w:rsid w:val="00B57483"/>
    <w:rsid w:val="00B615E2"/>
    <w:rsid w:val="00B66DF1"/>
    <w:rsid w:val="00B72749"/>
    <w:rsid w:val="00B72C79"/>
    <w:rsid w:val="00B74687"/>
    <w:rsid w:val="00B7537A"/>
    <w:rsid w:val="00B76A59"/>
    <w:rsid w:val="00B807FC"/>
    <w:rsid w:val="00B81D32"/>
    <w:rsid w:val="00B82502"/>
    <w:rsid w:val="00B83282"/>
    <w:rsid w:val="00B856FA"/>
    <w:rsid w:val="00B858AD"/>
    <w:rsid w:val="00B87616"/>
    <w:rsid w:val="00B91982"/>
    <w:rsid w:val="00B95CEF"/>
    <w:rsid w:val="00B96028"/>
    <w:rsid w:val="00B96F98"/>
    <w:rsid w:val="00B97C7B"/>
    <w:rsid w:val="00BA064B"/>
    <w:rsid w:val="00BA06B0"/>
    <w:rsid w:val="00BA10D5"/>
    <w:rsid w:val="00BA4312"/>
    <w:rsid w:val="00BA64AE"/>
    <w:rsid w:val="00BA68E2"/>
    <w:rsid w:val="00BA6BC7"/>
    <w:rsid w:val="00BA76C7"/>
    <w:rsid w:val="00BB59B7"/>
    <w:rsid w:val="00BB6E5D"/>
    <w:rsid w:val="00BB71AB"/>
    <w:rsid w:val="00BC0006"/>
    <w:rsid w:val="00BC6826"/>
    <w:rsid w:val="00BD26B7"/>
    <w:rsid w:val="00BD6162"/>
    <w:rsid w:val="00BD6FD7"/>
    <w:rsid w:val="00BE0AFC"/>
    <w:rsid w:val="00BE2CED"/>
    <w:rsid w:val="00BF4887"/>
    <w:rsid w:val="00BF4977"/>
    <w:rsid w:val="00BF5AB0"/>
    <w:rsid w:val="00C012C3"/>
    <w:rsid w:val="00C02404"/>
    <w:rsid w:val="00C0644E"/>
    <w:rsid w:val="00C06657"/>
    <w:rsid w:val="00C10266"/>
    <w:rsid w:val="00C116AE"/>
    <w:rsid w:val="00C241EF"/>
    <w:rsid w:val="00C24435"/>
    <w:rsid w:val="00C41E2D"/>
    <w:rsid w:val="00C44C48"/>
    <w:rsid w:val="00C45385"/>
    <w:rsid w:val="00C47BFA"/>
    <w:rsid w:val="00C520C7"/>
    <w:rsid w:val="00C530D2"/>
    <w:rsid w:val="00C539AE"/>
    <w:rsid w:val="00C6046A"/>
    <w:rsid w:val="00C605A5"/>
    <w:rsid w:val="00C6313E"/>
    <w:rsid w:val="00C665AB"/>
    <w:rsid w:val="00C731AD"/>
    <w:rsid w:val="00C76400"/>
    <w:rsid w:val="00C77588"/>
    <w:rsid w:val="00C84368"/>
    <w:rsid w:val="00C93944"/>
    <w:rsid w:val="00C93C8C"/>
    <w:rsid w:val="00C9485D"/>
    <w:rsid w:val="00C94F71"/>
    <w:rsid w:val="00C95AE8"/>
    <w:rsid w:val="00CA2577"/>
    <w:rsid w:val="00CA4D51"/>
    <w:rsid w:val="00CA4F33"/>
    <w:rsid w:val="00CA58B0"/>
    <w:rsid w:val="00CA73B8"/>
    <w:rsid w:val="00CB55AA"/>
    <w:rsid w:val="00CB5FE7"/>
    <w:rsid w:val="00CB6AF6"/>
    <w:rsid w:val="00CB7E42"/>
    <w:rsid w:val="00CC1C34"/>
    <w:rsid w:val="00CC3349"/>
    <w:rsid w:val="00CC5142"/>
    <w:rsid w:val="00CC533B"/>
    <w:rsid w:val="00CD2878"/>
    <w:rsid w:val="00CD2B1E"/>
    <w:rsid w:val="00CD524D"/>
    <w:rsid w:val="00CE4F76"/>
    <w:rsid w:val="00CE6267"/>
    <w:rsid w:val="00CE75C5"/>
    <w:rsid w:val="00CF2A55"/>
    <w:rsid w:val="00CF6840"/>
    <w:rsid w:val="00D00D2C"/>
    <w:rsid w:val="00D01712"/>
    <w:rsid w:val="00D05678"/>
    <w:rsid w:val="00D10FFB"/>
    <w:rsid w:val="00D12368"/>
    <w:rsid w:val="00D13A84"/>
    <w:rsid w:val="00D16B80"/>
    <w:rsid w:val="00D22279"/>
    <w:rsid w:val="00D22A4C"/>
    <w:rsid w:val="00D24BF7"/>
    <w:rsid w:val="00D24CC7"/>
    <w:rsid w:val="00D26AF7"/>
    <w:rsid w:val="00D26E38"/>
    <w:rsid w:val="00D30FD0"/>
    <w:rsid w:val="00D353D2"/>
    <w:rsid w:val="00D36B0C"/>
    <w:rsid w:val="00D4268F"/>
    <w:rsid w:val="00D429EC"/>
    <w:rsid w:val="00D442E9"/>
    <w:rsid w:val="00D45E27"/>
    <w:rsid w:val="00D461F3"/>
    <w:rsid w:val="00D54398"/>
    <w:rsid w:val="00D57A14"/>
    <w:rsid w:val="00D62F4B"/>
    <w:rsid w:val="00D64735"/>
    <w:rsid w:val="00D70FA5"/>
    <w:rsid w:val="00D71B7C"/>
    <w:rsid w:val="00D813E1"/>
    <w:rsid w:val="00D84945"/>
    <w:rsid w:val="00D8549D"/>
    <w:rsid w:val="00D87893"/>
    <w:rsid w:val="00D90623"/>
    <w:rsid w:val="00D91C21"/>
    <w:rsid w:val="00D93B1F"/>
    <w:rsid w:val="00DA1795"/>
    <w:rsid w:val="00DA2A9C"/>
    <w:rsid w:val="00DA471F"/>
    <w:rsid w:val="00DA7085"/>
    <w:rsid w:val="00DB2C27"/>
    <w:rsid w:val="00DB3942"/>
    <w:rsid w:val="00DC00BE"/>
    <w:rsid w:val="00DC6EF1"/>
    <w:rsid w:val="00DD2A3E"/>
    <w:rsid w:val="00DD30E0"/>
    <w:rsid w:val="00DE10F2"/>
    <w:rsid w:val="00DE6962"/>
    <w:rsid w:val="00DE6F9C"/>
    <w:rsid w:val="00DF3F9E"/>
    <w:rsid w:val="00DF441B"/>
    <w:rsid w:val="00DF4EED"/>
    <w:rsid w:val="00DF716F"/>
    <w:rsid w:val="00DF7AFB"/>
    <w:rsid w:val="00E0267D"/>
    <w:rsid w:val="00E03A94"/>
    <w:rsid w:val="00E03E33"/>
    <w:rsid w:val="00E049AF"/>
    <w:rsid w:val="00E0533C"/>
    <w:rsid w:val="00E1096E"/>
    <w:rsid w:val="00E15776"/>
    <w:rsid w:val="00E20388"/>
    <w:rsid w:val="00E20EAB"/>
    <w:rsid w:val="00E234A6"/>
    <w:rsid w:val="00E24C95"/>
    <w:rsid w:val="00E262FB"/>
    <w:rsid w:val="00E26DCB"/>
    <w:rsid w:val="00E35B5F"/>
    <w:rsid w:val="00E366F1"/>
    <w:rsid w:val="00E4469D"/>
    <w:rsid w:val="00E466CA"/>
    <w:rsid w:val="00E46D9C"/>
    <w:rsid w:val="00E53A52"/>
    <w:rsid w:val="00E55A0E"/>
    <w:rsid w:val="00E665D6"/>
    <w:rsid w:val="00E66A16"/>
    <w:rsid w:val="00E710C9"/>
    <w:rsid w:val="00E81A3E"/>
    <w:rsid w:val="00E843DD"/>
    <w:rsid w:val="00E87130"/>
    <w:rsid w:val="00E906C4"/>
    <w:rsid w:val="00E90936"/>
    <w:rsid w:val="00E91B82"/>
    <w:rsid w:val="00E91C61"/>
    <w:rsid w:val="00EA0363"/>
    <w:rsid w:val="00EA2298"/>
    <w:rsid w:val="00EA3EC0"/>
    <w:rsid w:val="00EA49E4"/>
    <w:rsid w:val="00EB046F"/>
    <w:rsid w:val="00EC0C98"/>
    <w:rsid w:val="00EC7D1C"/>
    <w:rsid w:val="00ED278B"/>
    <w:rsid w:val="00ED2C3F"/>
    <w:rsid w:val="00ED3992"/>
    <w:rsid w:val="00ED4C4A"/>
    <w:rsid w:val="00ED6A37"/>
    <w:rsid w:val="00ED73C6"/>
    <w:rsid w:val="00EE3435"/>
    <w:rsid w:val="00EE3EDB"/>
    <w:rsid w:val="00EE4668"/>
    <w:rsid w:val="00EE7A0C"/>
    <w:rsid w:val="00EF0538"/>
    <w:rsid w:val="00EF07CE"/>
    <w:rsid w:val="00EF2A79"/>
    <w:rsid w:val="00EF34E8"/>
    <w:rsid w:val="00EF7746"/>
    <w:rsid w:val="00F006ED"/>
    <w:rsid w:val="00F00843"/>
    <w:rsid w:val="00F01006"/>
    <w:rsid w:val="00F024B5"/>
    <w:rsid w:val="00F15555"/>
    <w:rsid w:val="00F220FF"/>
    <w:rsid w:val="00F225FB"/>
    <w:rsid w:val="00F2409E"/>
    <w:rsid w:val="00F24B7E"/>
    <w:rsid w:val="00F2715E"/>
    <w:rsid w:val="00F32EB3"/>
    <w:rsid w:val="00F33F3E"/>
    <w:rsid w:val="00F35FB2"/>
    <w:rsid w:val="00F37E7F"/>
    <w:rsid w:val="00F40B4E"/>
    <w:rsid w:val="00F44851"/>
    <w:rsid w:val="00F44D7A"/>
    <w:rsid w:val="00F47C72"/>
    <w:rsid w:val="00F508E1"/>
    <w:rsid w:val="00F5149E"/>
    <w:rsid w:val="00F56614"/>
    <w:rsid w:val="00F60A5C"/>
    <w:rsid w:val="00F60F7E"/>
    <w:rsid w:val="00F65924"/>
    <w:rsid w:val="00F67E2C"/>
    <w:rsid w:val="00F72D66"/>
    <w:rsid w:val="00F73BB0"/>
    <w:rsid w:val="00F74C9C"/>
    <w:rsid w:val="00F76B94"/>
    <w:rsid w:val="00F81C06"/>
    <w:rsid w:val="00F84C7B"/>
    <w:rsid w:val="00F85B22"/>
    <w:rsid w:val="00F85D08"/>
    <w:rsid w:val="00F868FE"/>
    <w:rsid w:val="00F906D8"/>
    <w:rsid w:val="00F96B4A"/>
    <w:rsid w:val="00FA07B2"/>
    <w:rsid w:val="00FA2536"/>
    <w:rsid w:val="00FB1292"/>
    <w:rsid w:val="00FB354E"/>
    <w:rsid w:val="00FB4CB9"/>
    <w:rsid w:val="00FB4D41"/>
    <w:rsid w:val="00FB67C8"/>
    <w:rsid w:val="00FB7C71"/>
    <w:rsid w:val="00FC3C2E"/>
    <w:rsid w:val="00FC486A"/>
    <w:rsid w:val="00FC4B6B"/>
    <w:rsid w:val="00FD0150"/>
    <w:rsid w:val="00FD36CB"/>
    <w:rsid w:val="00FD6FEE"/>
    <w:rsid w:val="00FD7D18"/>
    <w:rsid w:val="00FE1EB6"/>
    <w:rsid w:val="00FE3570"/>
    <w:rsid w:val="00FE4396"/>
    <w:rsid w:val="00FE5894"/>
    <w:rsid w:val="00FE6916"/>
    <w:rsid w:val="00FE691A"/>
    <w:rsid w:val="00FF28AF"/>
    <w:rsid w:val="00FF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89DEC20-6584-4AEF-8520-68411C90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 w:type="character" w:styleId="ae">
    <w:name w:val="Unresolved Mention"/>
    <w:basedOn w:val="a0"/>
    <w:uiPriority w:val="99"/>
    <w:semiHidden/>
    <w:unhideWhenUsed/>
    <w:rsid w:val="000E4FD2"/>
    <w:rPr>
      <w:color w:val="605E5C"/>
      <w:shd w:val="clear" w:color="auto" w:fill="E1DFDD"/>
    </w:rPr>
  </w:style>
  <w:style w:type="paragraph" w:styleId="af">
    <w:name w:val="List Paragraph"/>
    <w:basedOn w:val="a"/>
    <w:uiPriority w:val="34"/>
    <w:qFormat/>
    <w:rsid w:val="00BA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248119546">
      <w:bodyDiv w:val="1"/>
      <w:marLeft w:val="0"/>
      <w:marRight w:val="0"/>
      <w:marTop w:val="0"/>
      <w:marBottom w:val="0"/>
      <w:divBdr>
        <w:top w:val="none" w:sz="0" w:space="0" w:color="auto"/>
        <w:left w:val="none" w:sz="0" w:space="0" w:color="auto"/>
        <w:bottom w:val="none" w:sz="0" w:space="0" w:color="auto"/>
        <w:right w:val="none" w:sz="0" w:space="0" w:color="auto"/>
      </w:divBdr>
    </w:div>
    <w:div w:id="259459955">
      <w:bodyDiv w:val="1"/>
      <w:marLeft w:val="0"/>
      <w:marRight w:val="0"/>
      <w:marTop w:val="0"/>
      <w:marBottom w:val="0"/>
      <w:divBdr>
        <w:top w:val="none" w:sz="0" w:space="0" w:color="auto"/>
        <w:left w:val="none" w:sz="0" w:space="0" w:color="auto"/>
        <w:bottom w:val="none" w:sz="0" w:space="0" w:color="auto"/>
        <w:right w:val="none" w:sz="0" w:space="0" w:color="auto"/>
      </w:divBdr>
    </w:div>
    <w:div w:id="302925750">
      <w:bodyDiv w:val="1"/>
      <w:marLeft w:val="0"/>
      <w:marRight w:val="0"/>
      <w:marTop w:val="0"/>
      <w:marBottom w:val="0"/>
      <w:divBdr>
        <w:top w:val="none" w:sz="0" w:space="0" w:color="auto"/>
        <w:left w:val="none" w:sz="0" w:space="0" w:color="auto"/>
        <w:bottom w:val="none" w:sz="0" w:space="0" w:color="auto"/>
        <w:right w:val="none" w:sz="0" w:space="0" w:color="auto"/>
      </w:divBdr>
    </w:div>
    <w:div w:id="501163997">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40358727">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12513608">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264919885">
          <w:marLeft w:val="0"/>
          <w:marRight w:val="0"/>
          <w:marTop w:val="0"/>
          <w:marBottom w:val="0"/>
          <w:divBdr>
            <w:top w:val="none" w:sz="0" w:space="0" w:color="auto"/>
            <w:left w:val="none" w:sz="0" w:space="0" w:color="auto"/>
            <w:bottom w:val="none" w:sz="0" w:space="0" w:color="auto"/>
            <w:right w:val="none" w:sz="0" w:space="0" w:color="auto"/>
          </w:divBdr>
        </w:div>
        <w:div w:id="1235974500">
          <w:marLeft w:val="0"/>
          <w:marRight w:val="0"/>
          <w:marTop w:val="0"/>
          <w:marBottom w:val="0"/>
          <w:divBdr>
            <w:top w:val="none" w:sz="0" w:space="0" w:color="auto"/>
            <w:left w:val="none" w:sz="0" w:space="0" w:color="auto"/>
            <w:bottom w:val="none" w:sz="0" w:space="0" w:color="auto"/>
            <w:right w:val="none" w:sz="0" w:space="0" w:color="auto"/>
          </w:divBdr>
        </w:div>
      </w:divsChild>
    </w:div>
    <w:div w:id="1159341735">
      <w:bodyDiv w:val="1"/>
      <w:marLeft w:val="0"/>
      <w:marRight w:val="0"/>
      <w:marTop w:val="0"/>
      <w:marBottom w:val="0"/>
      <w:divBdr>
        <w:top w:val="none" w:sz="0" w:space="0" w:color="auto"/>
        <w:left w:val="none" w:sz="0" w:space="0" w:color="auto"/>
        <w:bottom w:val="none" w:sz="0" w:space="0" w:color="auto"/>
        <w:right w:val="none" w:sz="0" w:space="0" w:color="auto"/>
      </w:divBdr>
    </w:div>
    <w:div w:id="1426265160">
      <w:bodyDiv w:val="1"/>
      <w:marLeft w:val="0"/>
      <w:marRight w:val="0"/>
      <w:marTop w:val="0"/>
      <w:marBottom w:val="0"/>
      <w:divBdr>
        <w:top w:val="none" w:sz="0" w:space="0" w:color="auto"/>
        <w:left w:val="none" w:sz="0" w:space="0" w:color="auto"/>
        <w:bottom w:val="none" w:sz="0" w:space="0" w:color="auto"/>
        <w:right w:val="none" w:sz="0" w:space="0" w:color="auto"/>
      </w:divBdr>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B4D8-7739-42BE-BA98-5D766242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7585</Words>
  <Characters>43235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Петрова Анна Сергеевна</cp:lastModifiedBy>
  <cp:revision>2</cp:revision>
  <cp:lastPrinted>2025-02-03T04:00:00Z</cp:lastPrinted>
  <dcterms:created xsi:type="dcterms:W3CDTF">2025-09-15T08:12:00Z</dcterms:created>
  <dcterms:modified xsi:type="dcterms:W3CDTF">2025-09-15T08:12:00Z</dcterms:modified>
</cp:coreProperties>
</file>