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08A03"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r w:rsidRPr="000F6CEB">
        <w:rPr>
          <w:rFonts w:ascii="Times New Roman" w:eastAsia="Times New Roman" w:hAnsi="Times New Roman" w:cs="Times New Roman"/>
          <w:lang w:eastAsia="ru-RU"/>
        </w:rPr>
        <w:t>Мэру Шелеховского муниципального района</w:t>
      </w:r>
    </w:p>
    <w:p w14:paraId="66DB7393"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p>
    <w:p w14:paraId="0BEDAA1E" w14:textId="77777777" w:rsidR="004E240D" w:rsidRPr="000F6CEB" w:rsidRDefault="004E240D" w:rsidP="00785CF1">
      <w:pPr>
        <w:spacing w:after="0" w:line="240" w:lineRule="auto"/>
        <w:jc w:val="right"/>
        <w:rPr>
          <w:rFonts w:ascii="Times New Roman" w:eastAsia="Times New Roman" w:hAnsi="Times New Roman" w:cs="Times New Roman"/>
          <w:lang w:eastAsia="ru-RU"/>
        </w:rPr>
      </w:pPr>
      <w:r w:rsidRPr="000F6CEB">
        <w:rPr>
          <w:rFonts w:ascii="Times New Roman" w:eastAsia="Times New Roman" w:hAnsi="Times New Roman" w:cs="Times New Roman"/>
          <w:lang w:eastAsia="ru-RU"/>
        </w:rPr>
        <w:t>Заместителям Мэра Шелеховского муниципального района</w:t>
      </w:r>
    </w:p>
    <w:p w14:paraId="37A400F7"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p>
    <w:p w14:paraId="29C5C2D2"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r w:rsidRPr="000F6CEB">
        <w:rPr>
          <w:rFonts w:ascii="Times New Roman" w:eastAsia="Times New Roman" w:hAnsi="Times New Roman" w:cs="Times New Roman"/>
          <w:lang w:eastAsia="ru-RU"/>
        </w:rPr>
        <w:t>Руководителям структурных подразделений</w:t>
      </w:r>
    </w:p>
    <w:p w14:paraId="22CFC9E2"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r w:rsidRPr="000F6CEB">
        <w:rPr>
          <w:rFonts w:ascii="Times New Roman" w:eastAsia="Times New Roman" w:hAnsi="Times New Roman" w:cs="Times New Roman"/>
          <w:lang w:eastAsia="ru-RU"/>
        </w:rPr>
        <w:t>Администрации Шелеховского муниципального района</w:t>
      </w:r>
    </w:p>
    <w:p w14:paraId="1880A38B"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p>
    <w:p w14:paraId="1A0EC711"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r w:rsidRPr="000F6CEB">
        <w:rPr>
          <w:rFonts w:ascii="Times New Roman" w:eastAsia="Times New Roman" w:hAnsi="Times New Roman" w:cs="Times New Roman"/>
          <w:lang w:eastAsia="ru-RU"/>
        </w:rPr>
        <w:t>Депутатам Думы Шелеховского муниципального района</w:t>
      </w:r>
    </w:p>
    <w:p w14:paraId="43F79A29"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p>
    <w:p w14:paraId="0CE1FF93"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r w:rsidRPr="000F6CEB">
        <w:rPr>
          <w:rFonts w:ascii="Times New Roman" w:eastAsia="Times New Roman" w:hAnsi="Times New Roman" w:cs="Times New Roman"/>
          <w:lang w:eastAsia="ru-RU"/>
        </w:rPr>
        <w:t>Членам Совета общественных объединений Шелеховского района</w:t>
      </w:r>
    </w:p>
    <w:p w14:paraId="5516545C"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p>
    <w:p w14:paraId="54AF42D5" w14:textId="77777777" w:rsidR="004E240D" w:rsidRPr="000F6CEB" w:rsidRDefault="004E240D" w:rsidP="00785CF1">
      <w:pPr>
        <w:autoSpaceDE w:val="0"/>
        <w:autoSpaceDN w:val="0"/>
        <w:spacing w:after="0" w:line="240" w:lineRule="auto"/>
        <w:jc w:val="right"/>
        <w:outlineLvl w:val="0"/>
        <w:rPr>
          <w:rFonts w:ascii="Times New Roman" w:eastAsia="Times New Roman" w:hAnsi="Times New Roman" w:cs="Times New Roman"/>
          <w:lang w:eastAsia="ru-RU"/>
        </w:rPr>
      </w:pPr>
      <w:r w:rsidRPr="000F6CEB">
        <w:rPr>
          <w:rFonts w:ascii="Times New Roman" w:eastAsia="Times New Roman" w:hAnsi="Times New Roman" w:cs="Times New Roman"/>
          <w:lang w:eastAsia="ru-RU"/>
        </w:rPr>
        <w:t>Главам поселений, входящих в состав Шелеховского района</w:t>
      </w:r>
    </w:p>
    <w:p w14:paraId="62A3D76B" w14:textId="77777777" w:rsidR="004E240D" w:rsidRPr="000F6CEB" w:rsidRDefault="004E240D" w:rsidP="00785CF1">
      <w:pPr>
        <w:autoSpaceDE w:val="0"/>
        <w:autoSpaceDN w:val="0"/>
        <w:spacing w:after="0" w:line="240" w:lineRule="auto"/>
        <w:jc w:val="both"/>
        <w:rPr>
          <w:rFonts w:ascii="Times New Roman" w:eastAsia="Times New Roman" w:hAnsi="Times New Roman" w:cs="Times New Roman"/>
          <w:b/>
          <w:lang w:eastAsia="ru-RU"/>
        </w:rPr>
      </w:pPr>
    </w:p>
    <w:p w14:paraId="428C0F3E" w14:textId="185DF94D" w:rsidR="004E240D" w:rsidRPr="000F6CEB" w:rsidRDefault="004E240D" w:rsidP="00785CF1">
      <w:pPr>
        <w:autoSpaceDE w:val="0"/>
        <w:autoSpaceDN w:val="0"/>
        <w:spacing w:after="0" w:line="240" w:lineRule="auto"/>
        <w:jc w:val="center"/>
        <w:rPr>
          <w:rFonts w:ascii="Times New Roman" w:eastAsia="Times New Roman" w:hAnsi="Times New Roman" w:cs="Times New Roman"/>
          <w:b/>
          <w:u w:val="single"/>
          <w:lang w:eastAsia="ru-RU"/>
        </w:rPr>
      </w:pPr>
      <w:r w:rsidRPr="000F6CEB">
        <w:rPr>
          <w:rFonts w:ascii="Times New Roman" w:eastAsia="Times New Roman" w:hAnsi="Times New Roman" w:cs="Times New Roman"/>
          <w:b/>
          <w:u w:val="single"/>
          <w:lang w:eastAsia="ru-RU"/>
        </w:rPr>
        <w:t xml:space="preserve">Обзор законодательства за </w:t>
      </w:r>
      <w:r w:rsidR="00606F7C">
        <w:rPr>
          <w:rFonts w:ascii="Times New Roman" w:eastAsia="Times New Roman" w:hAnsi="Times New Roman" w:cs="Times New Roman"/>
          <w:b/>
          <w:u w:val="single"/>
          <w:lang w:eastAsia="ru-RU"/>
        </w:rPr>
        <w:t>декабрь</w:t>
      </w:r>
      <w:r w:rsidR="00785CF1" w:rsidRPr="000F6CEB">
        <w:rPr>
          <w:rFonts w:ascii="Times New Roman" w:eastAsia="Times New Roman" w:hAnsi="Times New Roman" w:cs="Times New Roman"/>
          <w:b/>
          <w:u w:val="single"/>
          <w:lang w:eastAsia="ru-RU"/>
        </w:rPr>
        <w:t xml:space="preserve"> </w:t>
      </w:r>
      <w:r w:rsidRPr="000F6CEB">
        <w:rPr>
          <w:rFonts w:ascii="Times New Roman" w:eastAsia="Times New Roman" w:hAnsi="Times New Roman" w:cs="Times New Roman"/>
          <w:b/>
          <w:u w:val="single"/>
          <w:lang w:eastAsia="ru-RU"/>
        </w:rPr>
        <w:t>202</w:t>
      </w:r>
      <w:r w:rsidR="00082698">
        <w:rPr>
          <w:rFonts w:ascii="Times New Roman" w:eastAsia="Times New Roman" w:hAnsi="Times New Roman" w:cs="Times New Roman"/>
          <w:b/>
          <w:u w:val="single"/>
          <w:lang w:eastAsia="ru-RU"/>
        </w:rPr>
        <w:t>5</w:t>
      </w:r>
      <w:r w:rsidRPr="000F6CEB">
        <w:rPr>
          <w:rFonts w:ascii="Times New Roman" w:eastAsia="Times New Roman" w:hAnsi="Times New Roman" w:cs="Times New Roman"/>
          <w:b/>
          <w:u w:val="single"/>
          <w:lang w:eastAsia="ru-RU"/>
        </w:rPr>
        <w:t xml:space="preserve"> года</w:t>
      </w:r>
    </w:p>
    <w:p w14:paraId="1231A288" w14:textId="77777777" w:rsidR="004E240D" w:rsidRPr="000F6CEB" w:rsidRDefault="004E240D" w:rsidP="00785CF1">
      <w:pPr>
        <w:spacing w:after="0" w:line="240" w:lineRule="auto"/>
        <w:jc w:val="both"/>
        <w:rPr>
          <w:rFonts w:ascii="Times New Roman" w:eastAsia="Times New Roman" w:hAnsi="Times New Roman" w:cs="Times New Roman"/>
          <w:lang w:eastAsia="ru-RU"/>
        </w:rPr>
      </w:pPr>
    </w:p>
    <w:tbl>
      <w:tblPr>
        <w:tblStyle w:val="a7"/>
        <w:tblpPr w:leftFromText="180" w:rightFromText="180" w:vertAnchor="text" w:tblpY="1"/>
        <w:tblOverlap w:val="never"/>
        <w:tblW w:w="15270" w:type="dxa"/>
        <w:tblLayout w:type="fixed"/>
        <w:tblLook w:val="04A0" w:firstRow="1" w:lastRow="0" w:firstColumn="1" w:lastColumn="0" w:noHBand="0" w:noVBand="1"/>
      </w:tblPr>
      <w:tblGrid>
        <w:gridCol w:w="509"/>
        <w:gridCol w:w="3126"/>
        <w:gridCol w:w="7242"/>
        <w:gridCol w:w="4393"/>
      </w:tblGrid>
      <w:tr w:rsidR="0081297D" w:rsidRPr="000F6CEB" w14:paraId="1CE177ED" w14:textId="77777777" w:rsidTr="0081297D">
        <w:trPr>
          <w:trHeight w:val="77"/>
        </w:trPr>
        <w:tc>
          <w:tcPr>
            <w:tcW w:w="509" w:type="dxa"/>
            <w:tcBorders>
              <w:top w:val="single" w:sz="4" w:space="0" w:color="auto"/>
              <w:left w:val="single" w:sz="4" w:space="0" w:color="auto"/>
              <w:bottom w:val="single" w:sz="4" w:space="0" w:color="auto"/>
              <w:right w:val="single" w:sz="4" w:space="0" w:color="auto"/>
            </w:tcBorders>
            <w:hideMark/>
          </w:tcPr>
          <w:p w14:paraId="1534E931" w14:textId="77777777" w:rsidR="004E240D" w:rsidRPr="000F6CEB" w:rsidRDefault="004E240D" w:rsidP="00785CF1">
            <w:pPr>
              <w:jc w:val="both"/>
              <w:rPr>
                <w:rFonts w:ascii="Times New Roman" w:eastAsia="Times New Roman" w:hAnsi="Times New Roman"/>
                <w:b/>
                <w:lang w:eastAsia="ru-RU"/>
              </w:rPr>
            </w:pPr>
            <w:r w:rsidRPr="000F6CEB">
              <w:rPr>
                <w:rFonts w:ascii="Times New Roman" w:eastAsia="Times New Roman" w:hAnsi="Times New Roman"/>
                <w:b/>
                <w:lang w:eastAsia="ru-RU"/>
              </w:rPr>
              <w:t>№</w:t>
            </w:r>
          </w:p>
        </w:tc>
        <w:tc>
          <w:tcPr>
            <w:tcW w:w="3126" w:type="dxa"/>
            <w:tcBorders>
              <w:top w:val="single" w:sz="4" w:space="0" w:color="auto"/>
              <w:left w:val="single" w:sz="4" w:space="0" w:color="auto"/>
              <w:bottom w:val="single" w:sz="4" w:space="0" w:color="auto"/>
              <w:right w:val="single" w:sz="4" w:space="0" w:color="auto"/>
            </w:tcBorders>
          </w:tcPr>
          <w:p w14:paraId="29E2AF9B" w14:textId="77777777" w:rsidR="004E240D" w:rsidRPr="000F6CEB" w:rsidRDefault="004E240D" w:rsidP="004039BC">
            <w:pPr>
              <w:keepNext/>
              <w:autoSpaceDE w:val="0"/>
              <w:autoSpaceDN w:val="0"/>
              <w:jc w:val="center"/>
              <w:outlineLvl w:val="1"/>
              <w:rPr>
                <w:rFonts w:ascii="Times New Roman" w:eastAsia="Arial Unicode MS" w:hAnsi="Times New Roman"/>
                <w:b/>
                <w:lang w:eastAsia="ru-RU"/>
              </w:rPr>
            </w:pPr>
          </w:p>
          <w:p w14:paraId="787786A0" w14:textId="77777777" w:rsidR="004E240D" w:rsidRPr="000F6CEB" w:rsidRDefault="004E240D" w:rsidP="004039BC">
            <w:pPr>
              <w:keepNext/>
              <w:autoSpaceDE w:val="0"/>
              <w:autoSpaceDN w:val="0"/>
              <w:jc w:val="center"/>
              <w:outlineLvl w:val="1"/>
              <w:rPr>
                <w:rFonts w:ascii="Times New Roman" w:eastAsia="Arial Unicode MS" w:hAnsi="Times New Roman"/>
                <w:b/>
                <w:lang w:eastAsia="ru-RU"/>
              </w:rPr>
            </w:pPr>
            <w:r w:rsidRPr="000F6CEB">
              <w:rPr>
                <w:rFonts w:ascii="Times New Roman" w:eastAsia="Arial Unicode MS" w:hAnsi="Times New Roman"/>
                <w:b/>
                <w:lang w:eastAsia="ru-RU"/>
              </w:rPr>
              <w:t>Наименование акта</w:t>
            </w:r>
            <w:r w:rsidRPr="000F6CEB">
              <w:rPr>
                <w:rFonts w:ascii="Times New Roman" w:eastAsia="Arial Unicode MS" w:hAnsi="Times New Roman"/>
                <w:vertAlign w:val="superscript"/>
                <w:lang w:eastAsia="ru-RU"/>
              </w:rPr>
              <w:footnoteReference w:id="1"/>
            </w:r>
          </w:p>
          <w:p w14:paraId="1C74A69B" w14:textId="77777777" w:rsidR="004E240D" w:rsidRPr="000F6CEB" w:rsidRDefault="004E240D" w:rsidP="004039BC">
            <w:pPr>
              <w:jc w:val="center"/>
              <w:rPr>
                <w:rFonts w:ascii="Times New Roman" w:eastAsia="Times New Roman" w:hAnsi="Times New Roman"/>
                <w:lang w:eastAsia="ru-RU"/>
              </w:rPr>
            </w:pPr>
          </w:p>
        </w:tc>
        <w:tc>
          <w:tcPr>
            <w:tcW w:w="7242" w:type="dxa"/>
            <w:tcBorders>
              <w:top w:val="single" w:sz="4" w:space="0" w:color="auto"/>
              <w:left w:val="single" w:sz="4" w:space="0" w:color="auto"/>
              <w:bottom w:val="single" w:sz="4" w:space="0" w:color="auto"/>
              <w:right w:val="single" w:sz="4" w:space="0" w:color="auto"/>
            </w:tcBorders>
          </w:tcPr>
          <w:p w14:paraId="4228532A" w14:textId="77777777" w:rsidR="004E240D" w:rsidRPr="000F6CEB" w:rsidRDefault="004E240D" w:rsidP="004039BC">
            <w:pPr>
              <w:keepNext/>
              <w:jc w:val="center"/>
              <w:outlineLvl w:val="0"/>
              <w:rPr>
                <w:rFonts w:ascii="Times New Roman" w:eastAsia="Arial Unicode MS" w:hAnsi="Times New Roman"/>
                <w:b/>
                <w:lang w:eastAsia="ru-RU"/>
              </w:rPr>
            </w:pPr>
          </w:p>
          <w:p w14:paraId="200B3758" w14:textId="77777777" w:rsidR="004E240D" w:rsidRPr="000F6CEB" w:rsidRDefault="004E240D" w:rsidP="004039BC">
            <w:pPr>
              <w:keepNext/>
              <w:jc w:val="center"/>
              <w:outlineLvl w:val="0"/>
              <w:rPr>
                <w:rFonts w:ascii="Times New Roman" w:eastAsia="Arial Unicode MS" w:hAnsi="Times New Roman"/>
                <w:b/>
                <w:lang w:eastAsia="ru-RU"/>
              </w:rPr>
            </w:pPr>
            <w:r w:rsidRPr="000F6CEB">
              <w:rPr>
                <w:rFonts w:ascii="Times New Roman" w:eastAsia="Arial Unicode MS" w:hAnsi="Times New Roman"/>
                <w:b/>
                <w:lang w:eastAsia="ru-RU"/>
              </w:rPr>
              <w:t>Краткое содержание акта</w:t>
            </w:r>
          </w:p>
        </w:tc>
        <w:tc>
          <w:tcPr>
            <w:tcW w:w="4393" w:type="dxa"/>
            <w:tcBorders>
              <w:top w:val="single" w:sz="4" w:space="0" w:color="auto"/>
              <w:left w:val="single" w:sz="4" w:space="0" w:color="auto"/>
              <w:bottom w:val="single" w:sz="4" w:space="0" w:color="auto"/>
              <w:right w:val="single" w:sz="4" w:space="0" w:color="auto"/>
            </w:tcBorders>
          </w:tcPr>
          <w:p w14:paraId="6956F093" w14:textId="77777777" w:rsidR="004E240D" w:rsidRPr="000F6CEB" w:rsidRDefault="004E240D" w:rsidP="004039BC">
            <w:pPr>
              <w:jc w:val="center"/>
              <w:rPr>
                <w:rFonts w:ascii="Times New Roman" w:eastAsia="Times New Roman" w:hAnsi="Times New Roman"/>
                <w:b/>
                <w:lang w:eastAsia="ru-RU"/>
              </w:rPr>
            </w:pPr>
          </w:p>
          <w:p w14:paraId="47582DCA" w14:textId="77777777" w:rsidR="004E240D" w:rsidRPr="000F6CEB" w:rsidRDefault="004E240D" w:rsidP="004039BC">
            <w:pPr>
              <w:jc w:val="center"/>
              <w:rPr>
                <w:rFonts w:ascii="Times New Roman" w:eastAsia="Times New Roman" w:hAnsi="Times New Roman"/>
                <w:b/>
                <w:lang w:eastAsia="ru-RU"/>
              </w:rPr>
            </w:pPr>
            <w:r w:rsidRPr="000F6CEB">
              <w:rPr>
                <w:rFonts w:ascii="Times New Roman" w:eastAsia="Times New Roman" w:hAnsi="Times New Roman"/>
                <w:b/>
                <w:lang w:eastAsia="ru-RU"/>
              </w:rPr>
              <w:t>Примечания</w:t>
            </w:r>
          </w:p>
        </w:tc>
      </w:tr>
      <w:tr w:rsidR="0081297D" w:rsidRPr="000F6CEB" w14:paraId="3C871226" w14:textId="77777777" w:rsidTr="0081297D">
        <w:tc>
          <w:tcPr>
            <w:tcW w:w="509" w:type="dxa"/>
            <w:tcBorders>
              <w:top w:val="single" w:sz="4" w:space="0" w:color="auto"/>
              <w:left w:val="single" w:sz="4" w:space="0" w:color="auto"/>
              <w:bottom w:val="single" w:sz="4" w:space="0" w:color="auto"/>
              <w:right w:val="single" w:sz="4" w:space="0" w:color="auto"/>
            </w:tcBorders>
          </w:tcPr>
          <w:p w14:paraId="10C274E6" w14:textId="77777777" w:rsidR="004E240D" w:rsidRPr="000F6CEB" w:rsidRDefault="004E240D" w:rsidP="00785CF1">
            <w:pPr>
              <w:jc w:val="both"/>
              <w:rPr>
                <w:rFonts w:ascii="Times New Roman" w:eastAsia="Times New Roman" w:hAnsi="Times New Roman"/>
                <w:lang w:eastAsia="ru-RU"/>
              </w:rPr>
            </w:pPr>
          </w:p>
        </w:tc>
        <w:tc>
          <w:tcPr>
            <w:tcW w:w="14761" w:type="dxa"/>
            <w:gridSpan w:val="3"/>
            <w:tcBorders>
              <w:top w:val="single" w:sz="4" w:space="0" w:color="auto"/>
              <w:left w:val="single" w:sz="4" w:space="0" w:color="auto"/>
              <w:bottom w:val="single" w:sz="4" w:space="0" w:color="auto"/>
              <w:right w:val="single" w:sz="4" w:space="0" w:color="auto"/>
            </w:tcBorders>
            <w:hideMark/>
          </w:tcPr>
          <w:p w14:paraId="424ADBE7" w14:textId="77777777" w:rsidR="004E240D" w:rsidRPr="000F6CEB" w:rsidRDefault="004E240D" w:rsidP="00785CF1">
            <w:pPr>
              <w:jc w:val="center"/>
              <w:rPr>
                <w:rFonts w:ascii="Times New Roman" w:eastAsia="Times New Roman" w:hAnsi="Times New Roman"/>
                <w:b/>
                <w:bCs/>
                <w:lang w:eastAsia="ru-RU"/>
              </w:rPr>
            </w:pPr>
            <w:r w:rsidRPr="000F6CEB">
              <w:rPr>
                <w:rFonts w:ascii="Times New Roman" w:eastAsia="Times New Roman" w:hAnsi="Times New Roman"/>
                <w:b/>
                <w:bCs/>
                <w:lang w:eastAsia="ru-RU"/>
              </w:rPr>
              <w:t>ФЕДЕРАЛЬНОЕ ЗАКОНОДАТЕЛЬСТВО</w:t>
            </w:r>
          </w:p>
          <w:p w14:paraId="4CE306C2" w14:textId="77777777" w:rsidR="00785CF1" w:rsidRPr="000F6CEB" w:rsidRDefault="00785CF1" w:rsidP="00785CF1">
            <w:pPr>
              <w:jc w:val="center"/>
              <w:rPr>
                <w:rFonts w:ascii="Times New Roman" w:eastAsia="Times New Roman" w:hAnsi="Times New Roman"/>
                <w:lang w:eastAsia="ru-RU"/>
              </w:rPr>
            </w:pPr>
          </w:p>
        </w:tc>
      </w:tr>
      <w:tr w:rsidR="00624D7E" w:rsidRPr="000F6CEB" w14:paraId="3B38951A"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0817EEAD" w14:textId="77777777" w:rsidR="00624D7E" w:rsidRPr="00BA76C7" w:rsidRDefault="00624D7E"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192C28C2" w14:textId="2B57F955" w:rsidR="00624D7E" w:rsidRPr="00624D7E" w:rsidRDefault="00624D7E" w:rsidP="00C05AE0">
            <w:pPr>
              <w:autoSpaceDE w:val="0"/>
              <w:autoSpaceDN w:val="0"/>
              <w:adjustRightInd w:val="0"/>
              <w:jc w:val="both"/>
              <w:rPr>
                <w:rFonts w:ascii="Times New Roman" w:hAnsi="Times New Roman"/>
              </w:rPr>
            </w:pPr>
            <w:r w:rsidRPr="00624D7E">
              <w:rPr>
                <w:rFonts w:ascii="Times New Roman" w:hAnsi="Times New Roman"/>
              </w:rPr>
              <w:t xml:space="preserve">Федеральный закон от 28 ноября 2025 г. № 429-ФЗ “О внесении изменения в статью 1 Федерального закона "О минимальном размере оплаты труда" </w:t>
            </w:r>
          </w:p>
        </w:tc>
        <w:tc>
          <w:tcPr>
            <w:tcW w:w="7242" w:type="dxa"/>
            <w:tcBorders>
              <w:top w:val="single" w:sz="4" w:space="0" w:color="auto"/>
              <w:left w:val="single" w:sz="4" w:space="0" w:color="auto"/>
              <w:bottom w:val="single" w:sz="4" w:space="0" w:color="auto"/>
              <w:right w:val="single" w:sz="4" w:space="0" w:color="auto"/>
            </w:tcBorders>
          </w:tcPr>
          <w:p w14:paraId="33D855D4" w14:textId="77777777" w:rsidR="00624D7E" w:rsidRPr="00624D7E" w:rsidRDefault="00624D7E" w:rsidP="00624D7E">
            <w:pPr>
              <w:autoSpaceDE w:val="0"/>
              <w:autoSpaceDN w:val="0"/>
              <w:adjustRightInd w:val="0"/>
              <w:jc w:val="both"/>
              <w:rPr>
                <w:rFonts w:ascii="Times New Roman" w:hAnsi="Times New Roman"/>
              </w:rPr>
            </w:pPr>
            <w:r w:rsidRPr="00624D7E">
              <w:rPr>
                <w:rFonts w:ascii="Times New Roman" w:hAnsi="Times New Roman"/>
              </w:rPr>
              <w:t xml:space="preserve">С 2026 г. МРОТ увеличится до 27 093 руб. </w:t>
            </w:r>
          </w:p>
          <w:p w14:paraId="4E246002" w14:textId="0D617B36" w:rsidR="00624D7E" w:rsidRPr="00624D7E" w:rsidRDefault="00624D7E" w:rsidP="00624D7E">
            <w:pPr>
              <w:autoSpaceDE w:val="0"/>
              <w:autoSpaceDN w:val="0"/>
              <w:adjustRightInd w:val="0"/>
              <w:jc w:val="both"/>
              <w:rPr>
                <w:rFonts w:ascii="Times New Roman" w:hAnsi="Times New Roman"/>
              </w:rPr>
            </w:pPr>
            <w:r w:rsidRPr="00624D7E">
              <w:rPr>
                <w:rFonts w:ascii="Times New Roman" w:hAnsi="Times New Roman"/>
              </w:rPr>
              <w:t>С 1 января 2026 г. МРОТ увеличится на 20,7% и составит 27 093 руб.</w:t>
            </w:r>
          </w:p>
        </w:tc>
        <w:tc>
          <w:tcPr>
            <w:tcW w:w="4393" w:type="dxa"/>
            <w:tcBorders>
              <w:top w:val="single" w:sz="4" w:space="0" w:color="auto"/>
              <w:left w:val="single" w:sz="4" w:space="0" w:color="auto"/>
              <w:bottom w:val="single" w:sz="4" w:space="0" w:color="auto"/>
              <w:right w:val="single" w:sz="4" w:space="0" w:color="auto"/>
            </w:tcBorders>
          </w:tcPr>
          <w:p w14:paraId="569EA26F" w14:textId="77777777" w:rsidR="00624D7E" w:rsidRPr="00624D7E" w:rsidRDefault="00624D7E" w:rsidP="00624D7E">
            <w:pPr>
              <w:autoSpaceDE w:val="0"/>
              <w:autoSpaceDN w:val="0"/>
              <w:adjustRightInd w:val="0"/>
              <w:jc w:val="both"/>
              <w:rPr>
                <w:rFonts w:ascii="Times New Roman" w:hAnsi="Times New Roman"/>
              </w:rPr>
            </w:pPr>
            <w:r w:rsidRPr="00624D7E">
              <w:rPr>
                <w:rFonts w:ascii="Times New Roman" w:hAnsi="Times New Roman"/>
              </w:rPr>
              <w:t>Вступает в силу с 9 декабря 2025 г.</w:t>
            </w:r>
          </w:p>
          <w:p w14:paraId="225DB36E" w14:textId="666427CE" w:rsidR="00624D7E" w:rsidRPr="00624D7E" w:rsidRDefault="00624D7E" w:rsidP="00624D7E">
            <w:pPr>
              <w:autoSpaceDE w:val="0"/>
              <w:autoSpaceDN w:val="0"/>
              <w:adjustRightInd w:val="0"/>
              <w:jc w:val="both"/>
              <w:rPr>
                <w:rFonts w:ascii="Times New Roman" w:hAnsi="Times New Roman"/>
              </w:rPr>
            </w:pPr>
            <w:r w:rsidRPr="00624D7E">
              <w:rPr>
                <w:rFonts w:ascii="Times New Roman" w:hAnsi="Times New Roman"/>
              </w:rPr>
              <w:t xml:space="preserve"> </w:t>
            </w:r>
          </w:p>
          <w:p w14:paraId="7FB94917" w14:textId="77777777" w:rsidR="00624D7E" w:rsidRPr="00624D7E" w:rsidRDefault="00624D7E" w:rsidP="00624D7E">
            <w:pPr>
              <w:autoSpaceDE w:val="0"/>
              <w:autoSpaceDN w:val="0"/>
              <w:adjustRightInd w:val="0"/>
              <w:jc w:val="both"/>
              <w:rPr>
                <w:rFonts w:ascii="Times New Roman" w:hAnsi="Times New Roman"/>
              </w:rPr>
            </w:pPr>
            <w:r w:rsidRPr="00624D7E">
              <w:rPr>
                <w:rFonts w:ascii="Times New Roman" w:hAnsi="Times New Roman"/>
              </w:rPr>
              <w:t>Опубликование:</w:t>
            </w:r>
          </w:p>
          <w:p w14:paraId="0235F829" w14:textId="77777777" w:rsidR="00624D7E" w:rsidRPr="00624D7E" w:rsidRDefault="00624D7E" w:rsidP="00624D7E">
            <w:pPr>
              <w:autoSpaceDE w:val="0"/>
              <w:autoSpaceDN w:val="0"/>
              <w:adjustRightInd w:val="0"/>
              <w:jc w:val="both"/>
              <w:rPr>
                <w:rFonts w:ascii="Times New Roman" w:hAnsi="Times New Roman"/>
              </w:rPr>
            </w:pPr>
          </w:p>
          <w:p w14:paraId="6B7DF9A9" w14:textId="77777777" w:rsidR="00624D7E" w:rsidRPr="00624D7E" w:rsidRDefault="00624D7E" w:rsidP="00624D7E">
            <w:pPr>
              <w:autoSpaceDE w:val="0"/>
              <w:autoSpaceDN w:val="0"/>
              <w:adjustRightInd w:val="0"/>
              <w:jc w:val="both"/>
              <w:rPr>
                <w:rFonts w:ascii="Times New Roman" w:hAnsi="Times New Roman"/>
              </w:rPr>
            </w:pPr>
            <w:r w:rsidRPr="00624D7E">
              <w:rPr>
                <w:rFonts w:ascii="Times New Roman" w:hAnsi="Times New Roman"/>
              </w:rPr>
              <w:t>официальный интернет-портал правовой информации (pravo.gov.ru) 28 ноября 2025 г. N 0001202511280091</w:t>
            </w:r>
          </w:p>
          <w:p w14:paraId="5ADFAE26" w14:textId="77777777" w:rsidR="00624D7E" w:rsidRPr="00624D7E" w:rsidRDefault="00624D7E" w:rsidP="00624D7E">
            <w:pPr>
              <w:autoSpaceDE w:val="0"/>
              <w:autoSpaceDN w:val="0"/>
              <w:adjustRightInd w:val="0"/>
              <w:jc w:val="both"/>
              <w:rPr>
                <w:rFonts w:ascii="Times New Roman" w:hAnsi="Times New Roman"/>
              </w:rPr>
            </w:pPr>
          </w:p>
          <w:p w14:paraId="5228CBFC" w14:textId="77777777" w:rsidR="00624D7E" w:rsidRPr="00624D7E" w:rsidRDefault="00624D7E" w:rsidP="00624D7E">
            <w:pPr>
              <w:autoSpaceDE w:val="0"/>
              <w:autoSpaceDN w:val="0"/>
              <w:adjustRightInd w:val="0"/>
              <w:jc w:val="both"/>
              <w:rPr>
                <w:rFonts w:ascii="Times New Roman" w:hAnsi="Times New Roman"/>
              </w:rPr>
            </w:pPr>
            <w:r w:rsidRPr="00624D7E">
              <w:rPr>
                <w:rFonts w:ascii="Times New Roman" w:hAnsi="Times New Roman"/>
              </w:rPr>
              <w:t>Российская газета, 8 декабря 2025 г. N 278-279</w:t>
            </w:r>
          </w:p>
          <w:p w14:paraId="022656C5" w14:textId="77777777" w:rsidR="00624D7E" w:rsidRPr="00624D7E" w:rsidRDefault="00624D7E" w:rsidP="00624D7E">
            <w:pPr>
              <w:autoSpaceDE w:val="0"/>
              <w:autoSpaceDN w:val="0"/>
              <w:adjustRightInd w:val="0"/>
              <w:jc w:val="both"/>
              <w:rPr>
                <w:rFonts w:ascii="Times New Roman" w:hAnsi="Times New Roman"/>
              </w:rPr>
            </w:pPr>
          </w:p>
          <w:p w14:paraId="64841C25" w14:textId="13DB7D57" w:rsidR="00624D7E" w:rsidRPr="00624D7E" w:rsidRDefault="00624D7E" w:rsidP="00624D7E">
            <w:pPr>
              <w:autoSpaceDE w:val="0"/>
              <w:autoSpaceDN w:val="0"/>
              <w:adjustRightInd w:val="0"/>
              <w:jc w:val="both"/>
              <w:rPr>
                <w:rFonts w:ascii="Times New Roman" w:hAnsi="Times New Roman"/>
              </w:rPr>
            </w:pPr>
            <w:r w:rsidRPr="00624D7E">
              <w:rPr>
                <w:rFonts w:ascii="Times New Roman" w:hAnsi="Times New Roman"/>
              </w:rPr>
              <w:t>Собрание законодательства Российской Федерации, 1 декабря 2025 г. N 48 (часть III) ст. 7240</w:t>
            </w:r>
          </w:p>
        </w:tc>
      </w:tr>
      <w:tr w:rsidR="00BB26AC" w:rsidRPr="000F6CEB" w14:paraId="3A078B56"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6D758E18" w14:textId="77777777" w:rsidR="00BB26AC" w:rsidRPr="00BA76C7" w:rsidRDefault="00BB26AC"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21B42465" w14:textId="77777777" w:rsidR="00BB26AC" w:rsidRPr="00BB26AC" w:rsidRDefault="00BB26AC" w:rsidP="00BB26AC">
            <w:pPr>
              <w:autoSpaceDE w:val="0"/>
              <w:autoSpaceDN w:val="0"/>
              <w:adjustRightInd w:val="0"/>
              <w:jc w:val="both"/>
              <w:rPr>
                <w:rFonts w:ascii="Times New Roman" w:hAnsi="Times New Roman"/>
              </w:rPr>
            </w:pPr>
            <w:r w:rsidRPr="00BB26AC">
              <w:rPr>
                <w:rFonts w:ascii="Times New Roman" w:hAnsi="Times New Roman"/>
              </w:rPr>
              <w:t xml:space="preserve">Федеральный закон от 28 ноября 2025 г. N 432-ФЗ "О внесении изменений в Бюджетный кодекс Российской Федерации и </w:t>
            </w:r>
            <w:r w:rsidRPr="00BB26AC">
              <w:rPr>
                <w:rFonts w:ascii="Times New Roman" w:hAnsi="Times New Roman"/>
              </w:rPr>
              <w:lastRenderedPageBreak/>
              <w:t>отдельные законодательные акты Российской Федерации"</w:t>
            </w:r>
          </w:p>
          <w:p w14:paraId="51D917C4" w14:textId="77777777" w:rsidR="00BB26AC" w:rsidRPr="00624D7E" w:rsidRDefault="00BB26AC" w:rsidP="00C05AE0">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47F560C1" w14:textId="77777777" w:rsidR="00BB26AC" w:rsidRPr="00BB26AC" w:rsidRDefault="00BB26AC" w:rsidP="00BB26AC">
            <w:pPr>
              <w:autoSpaceDE w:val="0"/>
              <w:autoSpaceDN w:val="0"/>
              <w:adjustRightInd w:val="0"/>
              <w:jc w:val="both"/>
              <w:rPr>
                <w:rFonts w:ascii="Times New Roman" w:hAnsi="Times New Roman"/>
              </w:rPr>
            </w:pPr>
            <w:r w:rsidRPr="00BB26AC">
              <w:rPr>
                <w:rFonts w:ascii="Times New Roman" w:hAnsi="Times New Roman"/>
              </w:rPr>
              <w:lastRenderedPageBreak/>
              <w:t>Скорректирован БК РФ</w:t>
            </w:r>
          </w:p>
          <w:p w14:paraId="2B8D99AA" w14:textId="77777777" w:rsidR="00BB26AC" w:rsidRPr="00BB26AC" w:rsidRDefault="00BB26AC" w:rsidP="00BB26AC">
            <w:pPr>
              <w:autoSpaceDE w:val="0"/>
              <w:autoSpaceDN w:val="0"/>
              <w:adjustRightInd w:val="0"/>
              <w:jc w:val="both"/>
              <w:rPr>
                <w:rFonts w:ascii="Times New Roman" w:hAnsi="Times New Roman"/>
              </w:rPr>
            </w:pPr>
          </w:p>
          <w:p w14:paraId="724CE885" w14:textId="77777777" w:rsidR="00BB26AC" w:rsidRPr="00BB26AC" w:rsidRDefault="00BB26AC" w:rsidP="00BB26AC">
            <w:pPr>
              <w:autoSpaceDE w:val="0"/>
              <w:autoSpaceDN w:val="0"/>
              <w:adjustRightInd w:val="0"/>
              <w:jc w:val="both"/>
              <w:rPr>
                <w:rFonts w:ascii="Times New Roman" w:hAnsi="Times New Roman"/>
              </w:rPr>
            </w:pPr>
            <w:r w:rsidRPr="00BB26AC">
              <w:rPr>
                <w:rFonts w:ascii="Times New Roman" w:hAnsi="Times New Roman"/>
              </w:rPr>
              <w:t>Внесены изменения в БК РФ и ряд других актов.</w:t>
            </w:r>
          </w:p>
          <w:p w14:paraId="0B812763" w14:textId="77777777" w:rsidR="00BB26AC" w:rsidRPr="00BB26AC" w:rsidRDefault="00BB26AC" w:rsidP="00BB26AC">
            <w:pPr>
              <w:autoSpaceDE w:val="0"/>
              <w:autoSpaceDN w:val="0"/>
              <w:adjustRightInd w:val="0"/>
              <w:jc w:val="both"/>
              <w:rPr>
                <w:rFonts w:ascii="Times New Roman" w:hAnsi="Times New Roman"/>
              </w:rPr>
            </w:pPr>
          </w:p>
          <w:p w14:paraId="74D0B82F" w14:textId="77777777" w:rsidR="00BB26AC" w:rsidRPr="00BB26AC" w:rsidRDefault="00BB26AC" w:rsidP="00BB26AC">
            <w:pPr>
              <w:autoSpaceDE w:val="0"/>
              <w:autoSpaceDN w:val="0"/>
              <w:adjustRightInd w:val="0"/>
              <w:jc w:val="both"/>
              <w:rPr>
                <w:rFonts w:ascii="Times New Roman" w:hAnsi="Times New Roman"/>
              </w:rPr>
            </w:pPr>
            <w:r w:rsidRPr="00BB26AC">
              <w:rPr>
                <w:rFonts w:ascii="Times New Roman" w:hAnsi="Times New Roman"/>
              </w:rPr>
              <w:lastRenderedPageBreak/>
              <w:t>В частности, с 1 января 2026 г. 100% поступлений от налога на игорный бизнес будут зачисляться не в региональные, а в федеральный бюджет.</w:t>
            </w:r>
          </w:p>
          <w:p w14:paraId="0636DE43" w14:textId="77777777" w:rsidR="00BB26AC" w:rsidRPr="00BB26AC" w:rsidRDefault="00BB26AC" w:rsidP="00BB26AC">
            <w:pPr>
              <w:autoSpaceDE w:val="0"/>
              <w:autoSpaceDN w:val="0"/>
              <w:adjustRightInd w:val="0"/>
              <w:jc w:val="both"/>
              <w:rPr>
                <w:rFonts w:ascii="Times New Roman" w:hAnsi="Times New Roman"/>
              </w:rPr>
            </w:pPr>
          </w:p>
          <w:p w14:paraId="01F95522" w14:textId="77777777" w:rsidR="00BB26AC" w:rsidRPr="00BB26AC" w:rsidRDefault="00BB26AC" w:rsidP="00BB26AC">
            <w:pPr>
              <w:autoSpaceDE w:val="0"/>
              <w:autoSpaceDN w:val="0"/>
              <w:adjustRightInd w:val="0"/>
              <w:jc w:val="both"/>
              <w:rPr>
                <w:rFonts w:ascii="Times New Roman" w:hAnsi="Times New Roman"/>
              </w:rPr>
            </w:pPr>
            <w:r w:rsidRPr="00BB26AC">
              <w:rPr>
                <w:rFonts w:ascii="Times New Roman" w:hAnsi="Times New Roman"/>
              </w:rPr>
              <w:t>Базовая цена на нефть будет поэтапно снижаться с 2026 г. на 1 доллар в год до 55 долларов за баррель к 2030 г. с последующей ежегодной индексацией на 2% с 2031 г.</w:t>
            </w:r>
          </w:p>
          <w:p w14:paraId="5543B3F2" w14:textId="77777777" w:rsidR="00BB26AC" w:rsidRPr="00BB26AC" w:rsidRDefault="00BB26AC" w:rsidP="00BB26AC">
            <w:pPr>
              <w:autoSpaceDE w:val="0"/>
              <w:autoSpaceDN w:val="0"/>
              <w:adjustRightInd w:val="0"/>
              <w:jc w:val="both"/>
              <w:rPr>
                <w:rFonts w:ascii="Times New Roman" w:hAnsi="Times New Roman"/>
              </w:rPr>
            </w:pPr>
          </w:p>
          <w:p w14:paraId="215B2668" w14:textId="77777777" w:rsidR="00BB26AC" w:rsidRPr="00BB26AC" w:rsidRDefault="00BB26AC" w:rsidP="00BB26AC">
            <w:pPr>
              <w:autoSpaceDE w:val="0"/>
              <w:autoSpaceDN w:val="0"/>
              <w:adjustRightInd w:val="0"/>
              <w:jc w:val="both"/>
              <w:rPr>
                <w:rFonts w:ascii="Times New Roman" w:hAnsi="Times New Roman"/>
              </w:rPr>
            </w:pPr>
            <w:r w:rsidRPr="00BB26AC">
              <w:rPr>
                <w:rFonts w:ascii="Times New Roman" w:hAnsi="Times New Roman"/>
              </w:rPr>
              <w:t>Поступления от технологического сбора будут направлять на поддержку и финансирование мероприятий в сфере электронной и радиоэлектронной промышленности.</w:t>
            </w:r>
          </w:p>
          <w:p w14:paraId="40DD25F1" w14:textId="77777777" w:rsidR="00BB26AC" w:rsidRPr="00BB26AC" w:rsidRDefault="00BB26AC" w:rsidP="00BB26AC">
            <w:pPr>
              <w:autoSpaceDE w:val="0"/>
              <w:autoSpaceDN w:val="0"/>
              <w:adjustRightInd w:val="0"/>
              <w:jc w:val="both"/>
              <w:rPr>
                <w:rFonts w:ascii="Times New Roman" w:hAnsi="Times New Roman"/>
              </w:rPr>
            </w:pPr>
          </w:p>
          <w:p w14:paraId="7F05774C" w14:textId="77777777" w:rsidR="00BB26AC" w:rsidRPr="00BB26AC" w:rsidRDefault="00BB26AC" w:rsidP="00BB26AC">
            <w:pPr>
              <w:autoSpaceDE w:val="0"/>
              <w:autoSpaceDN w:val="0"/>
              <w:adjustRightInd w:val="0"/>
              <w:jc w:val="both"/>
              <w:rPr>
                <w:rFonts w:ascii="Times New Roman" w:hAnsi="Times New Roman"/>
              </w:rPr>
            </w:pPr>
            <w:r w:rsidRPr="00BB26AC">
              <w:rPr>
                <w:rFonts w:ascii="Times New Roman" w:hAnsi="Times New Roman"/>
              </w:rPr>
              <w:t>Скорректирован порядок межбюджетных отношений, перераспределения ассигнований, проведения внутреннего государственного (муниципального) финансового контроля. Расширяются возможности использования ГИС "Электронный бюджет".</w:t>
            </w:r>
          </w:p>
          <w:p w14:paraId="0FBE9C44" w14:textId="77777777" w:rsidR="00BB26AC" w:rsidRPr="00BB26AC" w:rsidRDefault="00BB26AC" w:rsidP="00BB26AC">
            <w:pPr>
              <w:autoSpaceDE w:val="0"/>
              <w:autoSpaceDN w:val="0"/>
              <w:adjustRightInd w:val="0"/>
              <w:jc w:val="both"/>
              <w:rPr>
                <w:rFonts w:ascii="Times New Roman" w:hAnsi="Times New Roman"/>
              </w:rPr>
            </w:pPr>
          </w:p>
          <w:p w14:paraId="63066D91" w14:textId="1E7DA7B5" w:rsidR="00BB26AC" w:rsidRPr="00BB26AC" w:rsidRDefault="00BB26AC" w:rsidP="00BB26AC">
            <w:pPr>
              <w:autoSpaceDE w:val="0"/>
              <w:autoSpaceDN w:val="0"/>
              <w:adjustRightInd w:val="0"/>
              <w:jc w:val="both"/>
              <w:rPr>
                <w:rFonts w:ascii="Times New Roman" w:hAnsi="Times New Roman"/>
              </w:rPr>
            </w:pPr>
            <w:r w:rsidRPr="00BB26AC">
              <w:rPr>
                <w:rFonts w:ascii="Times New Roman" w:hAnsi="Times New Roman"/>
              </w:rPr>
              <w:t>Закон вступает в силу со дня опубликования, за исключением положений, для которых установлены иные сроки.</w:t>
            </w:r>
          </w:p>
          <w:p w14:paraId="08A6517C" w14:textId="77777777" w:rsidR="00BB26AC" w:rsidRPr="00BB26AC" w:rsidRDefault="00BB26AC" w:rsidP="00BB26AC">
            <w:pPr>
              <w:autoSpaceDE w:val="0"/>
              <w:autoSpaceDN w:val="0"/>
              <w:adjustRightInd w:val="0"/>
              <w:jc w:val="both"/>
              <w:rPr>
                <w:rFonts w:ascii="Times New Roman" w:hAnsi="Times New Roman"/>
              </w:rPr>
            </w:pPr>
            <w:r w:rsidRPr="00BB26AC">
              <w:rPr>
                <w:rFonts w:ascii="Times New Roman" w:hAnsi="Times New Roman"/>
              </w:rPr>
              <w:t xml:space="preserve"> </w:t>
            </w:r>
          </w:p>
          <w:p w14:paraId="6F90B48C" w14:textId="77777777" w:rsidR="00BB26AC" w:rsidRPr="00BB26AC" w:rsidRDefault="00BB26AC" w:rsidP="00BB26AC">
            <w:pPr>
              <w:autoSpaceDE w:val="0"/>
              <w:autoSpaceDN w:val="0"/>
              <w:adjustRightInd w:val="0"/>
              <w:jc w:val="both"/>
              <w:rPr>
                <w:rFonts w:ascii="Times New Roman" w:hAnsi="Times New Roman"/>
              </w:rPr>
            </w:pPr>
          </w:p>
          <w:p w14:paraId="1071AD85" w14:textId="3765B956" w:rsidR="00BB26AC" w:rsidRPr="00624D7E" w:rsidRDefault="00BB26AC" w:rsidP="00BB26AC">
            <w:pPr>
              <w:autoSpaceDE w:val="0"/>
              <w:autoSpaceDN w:val="0"/>
              <w:adjustRightInd w:val="0"/>
              <w:jc w:val="both"/>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tcPr>
          <w:p w14:paraId="5483D83B" w14:textId="77777777" w:rsidR="00BB26AC" w:rsidRPr="00BB26AC" w:rsidRDefault="00BB26AC" w:rsidP="00BB26AC">
            <w:pPr>
              <w:autoSpaceDE w:val="0"/>
              <w:autoSpaceDN w:val="0"/>
              <w:adjustRightInd w:val="0"/>
              <w:jc w:val="both"/>
              <w:rPr>
                <w:rFonts w:ascii="Times New Roman" w:hAnsi="Times New Roman"/>
              </w:rPr>
            </w:pPr>
            <w:r w:rsidRPr="00BB26AC">
              <w:rPr>
                <w:rFonts w:ascii="Times New Roman" w:hAnsi="Times New Roman"/>
              </w:rPr>
              <w:lastRenderedPageBreak/>
              <w:t>Вступает в силу с 28 ноября 2025 г.</w:t>
            </w:r>
          </w:p>
          <w:p w14:paraId="610B2DEB" w14:textId="77777777" w:rsidR="00BB26AC" w:rsidRPr="00BB26AC" w:rsidRDefault="00BB26AC" w:rsidP="00BB26AC">
            <w:pPr>
              <w:autoSpaceDE w:val="0"/>
              <w:autoSpaceDN w:val="0"/>
              <w:adjustRightInd w:val="0"/>
              <w:jc w:val="both"/>
              <w:rPr>
                <w:rFonts w:ascii="Times New Roman" w:hAnsi="Times New Roman"/>
              </w:rPr>
            </w:pPr>
          </w:p>
          <w:p w14:paraId="04ED6C16" w14:textId="77777777" w:rsidR="00BB26AC" w:rsidRPr="00BB26AC" w:rsidRDefault="00BB26AC" w:rsidP="00BB26AC">
            <w:pPr>
              <w:autoSpaceDE w:val="0"/>
              <w:autoSpaceDN w:val="0"/>
              <w:adjustRightInd w:val="0"/>
              <w:jc w:val="both"/>
              <w:rPr>
                <w:rFonts w:ascii="Times New Roman" w:hAnsi="Times New Roman"/>
              </w:rPr>
            </w:pPr>
            <w:r w:rsidRPr="00BB26AC">
              <w:rPr>
                <w:rFonts w:ascii="Times New Roman" w:hAnsi="Times New Roman"/>
              </w:rPr>
              <w:t>Пункты 4, 6, 8, 17, 24 - 27, 33, 35 и подпункт "б" пункта 41 статьи 1, статья 2, пункты 1 и 2 статьи 3 вступают в силу с 1 января 2026 г.</w:t>
            </w:r>
          </w:p>
          <w:p w14:paraId="2358480F" w14:textId="77777777" w:rsidR="00BB26AC" w:rsidRPr="00BB26AC" w:rsidRDefault="00BB26AC" w:rsidP="00BB26AC">
            <w:pPr>
              <w:autoSpaceDE w:val="0"/>
              <w:autoSpaceDN w:val="0"/>
              <w:adjustRightInd w:val="0"/>
              <w:jc w:val="both"/>
              <w:rPr>
                <w:rFonts w:ascii="Times New Roman" w:hAnsi="Times New Roman"/>
              </w:rPr>
            </w:pPr>
          </w:p>
          <w:p w14:paraId="0CD1268B" w14:textId="77777777" w:rsidR="00BB26AC" w:rsidRPr="00BB26AC" w:rsidRDefault="00BB26AC" w:rsidP="00BB26AC">
            <w:pPr>
              <w:autoSpaceDE w:val="0"/>
              <w:autoSpaceDN w:val="0"/>
              <w:adjustRightInd w:val="0"/>
              <w:jc w:val="both"/>
              <w:rPr>
                <w:rFonts w:ascii="Times New Roman" w:hAnsi="Times New Roman"/>
              </w:rPr>
            </w:pPr>
            <w:r w:rsidRPr="00BB26AC">
              <w:rPr>
                <w:rFonts w:ascii="Times New Roman" w:hAnsi="Times New Roman"/>
              </w:rPr>
              <w:t>Пункт 9 статьи 1 и статья 6 вступают в силу с 1 июля 2026 г.</w:t>
            </w:r>
          </w:p>
          <w:p w14:paraId="4EC053B9" w14:textId="77777777" w:rsidR="00BB26AC" w:rsidRPr="00BB26AC" w:rsidRDefault="00BB26AC" w:rsidP="00BB26AC">
            <w:pPr>
              <w:autoSpaceDE w:val="0"/>
              <w:autoSpaceDN w:val="0"/>
              <w:adjustRightInd w:val="0"/>
              <w:jc w:val="both"/>
              <w:rPr>
                <w:rFonts w:ascii="Times New Roman" w:hAnsi="Times New Roman"/>
              </w:rPr>
            </w:pPr>
          </w:p>
          <w:p w14:paraId="4358C702" w14:textId="77777777" w:rsidR="00BB26AC" w:rsidRPr="00BB26AC" w:rsidRDefault="00BB26AC" w:rsidP="00BB26AC">
            <w:pPr>
              <w:autoSpaceDE w:val="0"/>
              <w:autoSpaceDN w:val="0"/>
              <w:adjustRightInd w:val="0"/>
              <w:jc w:val="both"/>
              <w:rPr>
                <w:rFonts w:ascii="Times New Roman" w:hAnsi="Times New Roman"/>
              </w:rPr>
            </w:pPr>
            <w:r w:rsidRPr="00BB26AC">
              <w:rPr>
                <w:rFonts w:ascii="Times New Roman" w:hAnsi="Times New Roman"/>
              </w:rPr>
              <w:t>Пункты 36, 37 и абзац четвертый подпункта "в" пункта 48 статьи 1 вступают в силу с 1 января 2027 г.</w:t>
            </w:r>
          </w:p>
          <w:p w14:paraId="3FD779A8" w14:textId="77777777" w:rsidR="00BB26AC" w:rsidRPr="00BB26AC" w:rsidRDefault="00BB26AC" w:rsidP="00BB26AC">
            <w:pPr>
              <w:autoSpaceDE w:val="0"/>
              <w:autoSpaceDN w:val="0"/>
              <w:adjustRightInd w:val="0"/>
              <w:jc w:val="both"/>
              <w:rPr>
                <w:rFonts w:ascii="Times New Roman" w:hAnsi="Times New Roman"/>
              </w:rPr>
            </w:pPr>
          </w:p>
          <w:p w14:paraId="48630B61" w14:textId="77777777" w:rsidR="00BB26AC" w:rsidRPr="00BB26AC" w:rsidRDefault="00BB26AC" w:rsidP="00BB26AC">
            <w:pPr>
              <w:autoSpaceDE w:val="0"/>
              <w:autoSpaceDN w:val="0"/>
              <w:adjustRightInd w:val="0"/>
              <w:jc w:val="both"/>
              <w:rPr>
                <w:rFonts w:ascii="Times New Roman" w:hAnsi="Times New Roman"/>
              </w:rPr>
            </w:pPr>
            <w:r w:rsidRPr="00BB26AC">
              <w:rPr>
                <w:rFonts w:ascii="Times New Roman" w:hAnsi="Times New Roman"/>
              </w:rPr>
              <w:t>Подпункт "б" пункта 10 статьи 1, пункт 3 статьи 3 и статья 5 вступают в силу с 1 сентября 2027 г.</w:t>
            </w:r>
          </w:p>
          <w:p w14:paraId="1AB870EA" w14:textId="77777777" w:rsidR="00BB26AC" w:rsidRPr="00BB26AC" w:rsidRDefault="00BB26AC" w:rsidP="00BB26AC">
            <w:pPr>
              <w:autoSpaceDE w:val="0"/>
              <w:autoSpaceDN w:val="0"/>
              <w:adjustRightInd w:val="0"/>
              <w:jc w:val="both"/>
              <w:rPr>
                <w:rFonts w:ascii="Times New Roman" w:hAnsi="Times New Roman"/>
              </w:rPr>
            </w:pPr>
          </w:p>
          <w:p w14:paraId="30D09155" w14:textId="77777777" w:rsidR="00BB26AC" w:rsidRPr="00BB26AC" w:rsidRDefault="00BB26AC" w:rsidP="00BB26AC">
            <w:pPr>
              <w:autoSpaceDE w:val="0"/>
              <w:autoSpaceDN w:val="0"/>
              <w:adjustRightInd w:val="0"/>
              <w:jc w:val="both"/>
              <w:rPr>
                <w:rFonts w:ascii="Times New Roman" w:hAnsi="Times New Roman"/>
              </w:rPr>
            </w:pPr>
            <w:r w:rsidRPr="00BB26AC">
              <w:rPr>
                <w:rFonts w:ascii="Times New Roman" w:hAnsi="Times New Roman"/>
              </w:rPr>
              <w:t>Пункты 40 и 47 статьи 1 вступают в силу с 1 января 2028 г.</w:t>
            </w:r>
          </w:p>
          <w:p w14:paraId="4C6438EE" w14:textId="77777777" w:rsidR="00BB26AC" w:rsidRPr="00BB26AC" w:rsidRDefault="00BB26AC" w:rsidP="00BB26AC">
            <w:pPr>
              <w:autoSpaceDE w:val="0"/>
              <w:autoSpaceDN w:val="0"/>
              <w:adjustRightInd w:val="0"/>
              <w:jc w:val="both"/>
              <w:rPr>
                <w:rFonts w:ascii="Times New Roman" w:hAnsi="Times New Roman"/>
              </w:rPr>
            </w:pPr>
          </w:p>
          <w:p w14:paraId="3BE8CE24" w14:textId="77777777" w:rsidR="00BB26AC" w:rsidRPr="00BB26AC" w:rsidRDefault="00BB26AC" w:rsidP="00BB26AC">
            <w:pPr>
              <w:autoSpaceDE w:val="0"/>
              <w:autoSpaceDN w:val="0"/>
              <w:adjustRightInd w:val="0"/>
              <w:jc w:val="both"/>
              <w:rPr>
                <w:rFonts w:ascii="Times New Roman" w:hAnsi="Times New Roman"/>
              </w:rPr>
            </w:pPr>
            <w:r w:rsidRPr="00BB26AC">
              <w:rPr>
                <w:rFonts w:ascii="Times New Roman" w:hAnsi="Times New Roman"/>
              </w:rPr>
              <w:t xml:space="preserve"> </w:t>
            </w:r>
          </w:p>
          <w:p w14:paraId="6D390016" w14:textId="77777777" w:rsidR="00BB26AC" w:rsidRPr="00BB26AC" w:rsidRDefault="00BB26AC" w:rsidP="00BB26AC">
            <w:pPr>
              <w:autoSpaceDE w:val="0"/>
              <w:autoSpaceDN w:val="0"/>
              <w:adjustRightInd w:val="0"/>
              <w:jc w:val="both"/>
              <w:rPr>
                <w:rFonts w:ascii="Times New Roman" w:hAnsi="Times New Roman"/>
              </w:rPr>
            </w:pPr>
          </w:p>
          <w:p w14:paraId="3EC530FF" w14:textId="77777777" w:rsidR="00BB26AC" w:rsidRPr="00BB26AC" w:rsidRDefault="00BB26AC" w:rsidP="00BB26AC">
            <w:pPr>
              <w:autoSpaceDE w:val="0"/>
              <w:autoSpaceDN w:val="0"/>
              <w:adjustRightInd w:val="0"/>
              <w:jc w:val="both"/>
              <w:rPr>
                <w:rFonts w:ascii="Times New Roman" w:hAnsi="Times New Roman"/>
              </w:rPr>
            </w:pPr>
            <w:r w:rsidRPr="00BB26AC">
              <w:rPr>
                <w:rFonts w:ascii="Times New Roman" w:hAnsi="Times New Roman"/>
              </w:rPr>
              <w:t>Опубликование:</w:t>
            </w:r>
          </w:p>
          <w:p w14:paraId="2DF57AC8" w14:textId="77777777" w:rsidR="00BB26AC" w:rsidRPr="00BB26AC" w:rsidRDefault="00BB26AC" w:rsidP="00BB26AC">
            <w:pPr>
              <w:autoSpaceDE w:val="0"/>
              <w:autoSpaceDN w:val="0"/>
              <w:adjustRightInd w:val="0"/>
              <w:jc w:val="both"/>
              <w:rPr>
                <w:rFonts w:ascii="Times New Roman" w:hAnsi="Times New Roman"/>
              </w:rPr>
            </w:pPr>
          </w:p>
          <w:p w14:paraId="3D7423D2" w14:textId="77777777" w:rsidR="00BB26AC" w:rsidRPr="00BB26AC" w:rsidRDefault="00BB26AC" w:rsidP="00BB26AC">
            <w:pPr>
              <w:autoSpaceDE w:val="0"/>
              <w:autoSpaceDN w:val="0"/>
              <w:adjustRightInd w:val="0"/>
              <w:jc w:val="both"/>
              <w:rPr>
                <w:rFonts w:ascii="Times New Roman" w:hAnsi="Times New Roman"/>
              </w:rPr>
            </w:pPr>
            <w:r w:rsidRPr="00BB26AC">
              <w:rPr>
                <w:rFonts w:ascii="Times New Roman" w:hAnsi="Times New Roman"/>
              </w:rPr>
              <w:t>официальный интернет-портал правовой информации (pravo.gov.ru) 28 ноября 2025 г. N 0001202511280094</w:t>
            </w:r>
          </w:p>
          <w:p w14:paraId="2B8F0EF9" w14:textId="77777777" w:rsidR="00BB26AC" w:rsidRPr="00BB26AC" w:rsidRDefault="00BB26AC" w:rsidP="00BB26AC">
            <w:pPr>
              <w:autoSpaceDE w:val="0"/>
              <w:autoSpaceDN w:val="0"/>
              <w:adjustRightInd w:val="0"/>
              <w:jc w:val="both"/>
              <w:rPr>
                <w:rFonts w:ascii="Times New Roman" w:hAnsi="Times New Roman"/>
              </w:rPr>
            </w:pPr>
          </w:p>
          <w:p w14:paraId="2A3E3E93" w14:textId="77777777" w:rsidR="00BB26AC" w:rsidRPr="00BB26AC" w:rsidRDefault="00BB26AC" w:rsidP="00BB26AC">
            <w:pPr>
              <w:autoSpaceDE w:val="0"/>
              <w:autoSpaceDN w:val="0"/>
              <w:adjustRightInd w:val="0"/>
              <w:jc w:val="both"/>
              <w:rPr>
                <w:rFonts w:ascii="Times New Roman" w:hAnsi="Times New Roman"/>
              </w:rPr>
            </w:pPr>
            <w:r w:rsidRPr="00BB26AC">
              <w:rPr>
                <w:rFonts w:ascii="Times New Roman" w:hAnsi="Times New Roman"/>
              </w:rPr>
              <w:t>Российская газета, 8 декабря 2025 г. N 278-279</w:t>
            </w:r>
          </w:p>
          <w:p w14:paraId="30F35842" w14:textId="77777777" w:rsidR="00BB26AC" w:rsidRPr="00BB26AC" w:rsidRDefault="00BB26AC" w:rsidP="00BB26AC">
            <w:pPr>
              <w:autoSpaceDE w:val="0"/>
              <w:autoSpaceDN w:val="0"/>
              <w:adjustRightInd w:val="0"/>
              <w:jc w:val="both"/>
              <w:rPr>
                <w:rFonts w:ascii="Times New Roman" w:hAnsi="Times New Roman"/>
              </w:rPr>
            </w:pPr>
          </w:p>
          <w:p w14:paraId="741A8FB2" w14:textId="028DA111" w:rsidR="00BB26AC" w:rsidRPr="00624D7E" w:rsidRDefault="00BB26AC" w:rsidP="00BB26AC">
            <w:pPr>
              <w:autoSpaceDE w:val="0"/>
              <w:autoSpaceDN w:val="0"/>
              <w:adjustRightInd w:val="0"/>
              <w:jc w:val="both"/>
              <w:rPr>
                <w:rFonts w:ascii="Times New Roman" w:hAnsi="Times New Roman"/>
              </w:rPr>
            </w:pPr>
            <w:r w:rsidRPr="00BB26AC">
              <w:rPr>
                <w:rFonts w:ascii="Times New Roman" w:hAnsi="Times New Roman"/>
              </w:rPr>
              <w:t>Собрание законодательства Российской Федерации, 1 декабря 2025 г. N 48 (часть III) ст. 7243</w:t>
            </w:r>
          </w:p>
        </w:tc>
      </w:tr>
      <w:tr w:rsidR="00624D7E" w:rsidRPr="000F6CEB" w14:paraId="6ACCA14B"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5F9D3B4F" w14:textId="77777777" w:rsidR="00624D7E" w:rsidRPr="00BA76C7" w:rsidRDefault="00624D7E"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2DF9400F" w14:textId="1A655133" w:rsidR="00624D7E" w:rsidRPr="00624D7E" w:rsidRDefault="00932285" w:rsidP="00C05AE0">
            <w:pPr>
              <w:autoSpaceDE w:val="0"/>
              <w:autoSpaceDN w:val="0"/>
              <w:adjustRightInd w:val="0"/>
              <w:jc w:val="both"/>
              <w:rPr>
                <w:rFonts w:ascii="Times New Roman" w:hAnsi="Times New Roman"/>
              </w:rPr>
            </w:pPr>
            <w:r w:rsidRPr="00932285">
              <w:rPr>
                <w:rFonts w:ascii="Times New Roman" w:hAnsi="Times New Roman"/>
              </w:rPr>
              <w:t xml:space="preserve">Федеральный закон от 28 ноября 2025 г. № 435-ФЗ “О предоставлении социальных гарантий женщинам, удостоенным звания "Мать-героиня" </w:t>
            </w:r>
          </w:p>
        </w:tc>
        <w:tc>
          <w:tcPr>
            <w:tcW w:w="7242" w:type="dxa"/>
            <w:tcBorders>
              <w:top w:val="single" w:sz="4" w:space="0" w:color="auto"/>
              <w:left w:val="single" w:sz="4" w:space="0" w:color="auto"/>
              <w:bottom w:val="single" w:sz="4" w:space="0" w:color="auto"/>
              <w:right w:val="single" w:sz="4" w:space="0" w:color="auto"/>
            </w:tcBorders>
          </w:tcPr>
          <w:p w14:paraId="18F86BD9" w14:textId="77777777" w:rsidR="00932285" w:rsidRPr="00932285" w:rsidRDefault="00932285" w:rsidP="00932285">
            <w:pPr>
              <w:autoSpaceDE w:val="0"/>
              <w:autoSpaceDN w:val="0"/>
              <w:adjustRightInd w:val="0"/>
              <w:jc w:val="both"/>
              <w:rPr>
                <w:rFonts w:ascii="Times New Roman" w:hAnsi="Times New Roman"/>
              </w:rPr>
            </w:pPr>
            <w:r w:rsidRPr="00932285">
              <w:rPr>
                <w:rFonts w:ascii="Times New Roman" w:hAnsi="Times New Roman"/>
              </w:rPr>
              <w:t xml:space="preserve">Матери-героини смогут рассчитывать на ряд льгот </w:t>
            </w:r>
          </w:p>
          <w:p w14:paraId="0D4E1909" w14:textId="77777777" w:rsidR="00932285" w:rsidRPr="00932285" w:rsidRDefault="00932285" w:rsidP="00932285">
            <w:pPr>
              <w:autoSpaceDE w:val="0"/>
              <w:autoSpaceDN w:val="0"/>
              <w:adjustRightInd w:val="0"/>
              <w:jc w:val="both"/>
              <w:rPr>
                <w:rFonts w:ascii="Times New Roman" w:hAnsi="Times New Roman"/>
              </w:rPr>
            </w:pPr>
            <w:r w:rsidRPr="00932285">
              <w:rPr>
                <w:rFonts w:ascii="Times New Roman" w:hAnsi="Times New Roman"/>
              </w:rPr>
              <w:t xml:space="preserve">Женщинам, удостоенным звания "Мать-героиня", решено гарантировать: </w:t>
            </w:r>
          </w:p>
          <w:p w14:paraId="08232066" w14:textId="77777777" w:rsidR="00932285" w:rsidRPr="00932285" w:rsidRDefault="00932285" w:rsidP="00932285">
            <w:pPr>
              <w:autoSpaceDE w:val="0"/>
              <w:autoSpaceDN w:val="0"/>
              <w:adjustRightInd w:val="0"/>
              <w:jc w:val="both"/>
              <w:rPr>
                <w:rFonts w:ascii="Times New Roman" w:hAnsi="Times New Roman"/>
              </w:rPr>
            </w:pPr>
            <w:r w:rsidRPr="00932285">
              <w:rPr>
                <w:rFonts w:ascii="Times New Roman" w:hAnsi="Times New Roman"/>
              </w:rPr>
              <w:t xml:space="preserve">- внеочередное бесплатное оказание медпомощи; </w:t>
            </w:r>
          </w:p>
          <w:p w14:paraId="469EB063" w14:textId="77777777" w:rsidR="00932285" w:rsidRPr="00932285" w:rsidRDefault="00932285" w:rsidP="00932285">
            <w:pPr>
              <w:autoSpaceDE w:val="0"/>
              <w:autoSpaceDN w:val="0"/>
              <w:adjustRightInd w:val="0"/>
              <w:jc w:val="both"/>
              <w:rPr>
                <w:rFonts w:ascii="Times New Roman" w:hAnsi="Times New Roman"/>
              </w:rPr>
            </w:pPr>
            <w:r w:rsidRPr="00932285">
              <w:rPr>
                <w:rFonts w:ascii="Times New Roman" w:hAnsi="Times New Roman"/>
              </w:rPr>
              <w:t xml:space="preserve">- бесплатное обеспечение лекарствами по рецептам; </w:t>
            </w:r>
          </w:p>
          <w:p w14:paraId="50E19CCE" w14:textId="77777777" w:rsidR="00932285" w:rsidRPr="00932285" w:rsidRDefault="00932285" w:rsidP="00932285">
            <w:pPr>
              <w:autoSpaceDE w:val="0"/>
              <w:autoSpaceDN w:val="0"/>
              <w:adjustRightInd w:val="0"/>
              <w:jc w:val="both"/>
              <w:rPr>
                <w:rFonts w:ascii="Times New Roman" w:hAnsi="Times New Roman"/>
              </w:rPr>
            </w:pPr>
            <w:r w:rsidRPr="00932285">
              <w:rPr>
                <w:rFonts w:ascii="Times New Roman" w:hAnsi="Times New Roman"/>
              </w:rPr>
              <w:t xml:space="preserve">- бесплатное зубопротезирование; </w:t>
            </w:r>
          </w:p>
          <w:p w14:paraId="7A4978AD" w14:textId="77777777" w:rsidR="00932285" w:rsidRPr="00932285" w:rsidRDefault="00932285" w:rsidP="00932285">
            <w:pPr>
              <w:autoSpaceDE w:val="0"/>
              <w:autoSpaceDN w:val="0"/>
              <w:adjustRightInd w:val="0"/>
              <w:jc w:val="both"/>
              <w:rPr>
                <w:rFonts w:ascii="Times New Roman" w:hAnsi="Times New Roman"/>
              </w:rPr>
            </w:pPr>
            <w:r w:rsidRPr="00932285">
              <w:rPr>
                <w:rFonts w:ascii="Times New Roman" w:hAnsi="Times New Roman"/>
              </w:rPr>
              <w:t xml:space="preserve">- преимущественное право на бесплатные путевки в санаторно-курортные организации раз в год; </w:t>
            </w:r>
          </w:p>
          <w:p w14:paraId="6FA78FFD" w14:textId="77777777" w:rsidR="00932285" w:rsidRPr="00932285" w:rsidRDefault="00932285" w:rsidP="00932285">
            <w:pPr>
              <w:autoSpaceDE w:val="0"/>
              <w:autoSpaceDN w:val="0"/>
              <w:adjustRightInd w:val="0"/>
              <w:jc w:val="both"/>
              <w:rPr>
                <w:rFonts w:ascii="Times New Roman" w:hAnsi="Times New Roman"/>
              </w:rPr>
            </w:pPr>
            <w:r w:rsidRPr="00932285">
              <w:rPr>
                <w:rFonts w:ascii="Times New Roman" w:hAnsi="Times New Roman"/>
              </w:rPr>
              <w:t xml:space="preserve">- освобождение от оплаты жилья и коммунальных услуг; </w:t>
            </w:r>
          </w:p>
          <w:p w14:paraId="0A4BC297" w14:textId="77777777" w:rsidR="00932285" w:rsidRPr="00932285" w:rsidRDefault="00932285" w:rsidP="00932285">
            <w:pPr>
              <w:autoSpaceDE w:val="0"/>
              <w:autoSpaceDN w:val="0"/>
              <w:adjustRightInd w:val="0"/>
              <w:jc w:val="both"/>
              <w:rPr>
                <w:rFonts w:ascii="Times New Roman" w:hAnsi="Times New Roman"/>
              </w:rPr>
            </w:pPr>
            <w:r w:rsidRPr="00932285">
              <w:rPr>
                <w:rFonts w:ascii="Times New Roman" w:hAnsi="Times New Roman"/>
              </w:rPr>
              <w:lastRenderedPageBreak/>
              <w:t xml:space="preserve">- бесплатное предоставление в собственность земельного участка, первоочередное предоставление стройматериалов; </w:t>
            </w:r>
          </w:p>
          <w:p w14:paraId="1774E111" w14:textId="77777777" w:rsidR="00932285" w:rsidRPr="00932285" w:rsidRDefault="00932285" w:rsidP="00932285">
            <w:pPr>
              <w:autoSpaceDE w:val="0"/>
              <w:autoSpaceDN w:val="0"/>
              <w:adjustRightInd w:val="0"/>
              <w:jc w:val="both"/>
              <w:rPr>
                <w:rFonts w:ascii="Times New Roman" w:hAnsi="Times New Roman"/>
              </w:rPr>
            </w:pPr>
            <w:r w:rsidRPr="00932285">
              <w:rPr>
                <w:rFonts w:ascii="Times New Roman" w:hAnsi="Times New Roman"/>
              </w:rPr>
              <w:t xml:space="preserve">- установку квартирного телефона и оборудование жилья средствами вневедомственной охранной сигнализации во внеочередном порядке; </w:t>
            </w:r>
          </w:p>
          <w:p w14:paraId="79EB0437" w14:textId="77777777" w:rsidR="00932285" w:rsidRPr="00932285" w:rsidRDefault="00932285" w:rsidP="00932285">
            <w:pPr>
              <w:autoSpaceDE w:val="0"/>
              <w:autoSpaceDN w:val="0"/>
              <w:adjustRightInd w:val="0"/>
              <w:jc w:val="both"/>
              <w:rPr>
                <w:rFonts w:ascii="Times New Roman" w:hAnsi="Times New Roman"/>
              </w:rPr>
            </w:pPr>
            <w:r w:rsidRPr="00932285">
              <w:rPr>
                <w:rFonts w:ascii="Times New Roman" w:hAnsi="Times New Roman"/>
              </w:rPr>
              <w:t xml:space="preserve">- льготы при пользовании транспортными средствами и по оплате проезда; </w:t>
            </w:r>
          </w:p>
          <w:p w14:paraId="480DB747" w14:textId="77777777" w:rsidR="00932285" w:rsidRPr="00932285" w:rsidRDefault="00932285" w:rsidP="00932285">
            <w:pPr>
              <w:autoSpaceDE w:val="0"/>
              <w:autoSpaceDN w:val="0"/>
              <w:adjustRightInd w:val="0"/>
              <w:jc w:val="both"/>
              <w:rPr>
                <w:rFonts w:ascii="Times New Roman" w:hAnsi="Times New Roman"/>
              </w:rPr>
            </w:pPr>
            <w:r w:rsidRPr="00932285">
              <w:rPr>
                <w:rFonts w:ascii="Times New Roman" w:hAnsi="Times New Roman"/>
              </w:rPr>
              <w:t xml:space="preserve">- бесплатное профессиональное обучение и дополнительное профобразование. </w:t>
            </w:r>
          </w:p>
          <w:p w14:paraId="513CFE07" w14:textId="77777777" w:rsidR="00932285" w:rsidRPr="00932285" w:rsidRDefault="00932285" w:rsidP="00932285">
            <w:pPr>
              <w:autoSpaceDE w:val="0"/>
              <w:autoSpaceDN w:val="0"/>
              <w:adjustRightInd w:val="0"/>
              <w:jc w:val="both"/>
              <w:rPr>
                <w:rFonts w:ascii="Times New Roman" w:hAnsi="Times New Roman"/>
              </w:rPr>
            </w:pPr>
            <w:r w:rsidRPr="00932285">
              <w:rPr>
                <w:rFonts w:ascii="Times New Roman" w:hAnsi="Times New Roman"/>
              </w:rPr>
              <w:t xml:space="preserve">Вместо льгот можно будет получать ежемесячную денежную выплату. Она составит 72 403,79 руб. Предусмотрена ежегодная индексация. </w:t>
            </w:r>
          </w:p>
          <w:p w14:paraId="4E1B4AAD" w14:textId="2BEA2737" w:rsidR="00624D7E" w:rsidRPr="00624D7E" w:rsidRDefault="00932285" w:rsidP="00932285">
            <w:pPr>
              <w:autoSpaceDE w:val="0"/>
              <w:autoSpaceDN w:val="0"/>
              <w:adjustRightInd w:val="0"/>
              <w:jc w:val="both"/>
              <w:rPr>
                <w:rFonts w:ascii="Times New Roman" w:hAnsi="Times New Roman"/>
              </w:rPr>
            </w:pPr>
            <w:r w:rsidRPr="00932285">
              <w:rPr>
                <w:rFonts w:ascii="Times New Roman" w:hAnsi="Times New Roman"/>
              </w:rPr>
              <w:t>Федеральный закон вступает в силу с 1 января 2026 г.</w:t>
            </w:r>
          </w:p>
        </w:tc>
        <w:tc>
          <w:tcPr>
            <w:tcW w:w="4393" w:type="dxa"/>
            <w:tcBorders>
              <w:top w:val="single" w:sz="4" w:space="0" w:color="auto"/>
              <w:left w:val="single" w:sz="4" w:space="0" w:color="auto"/>
              <w:bottom w:val="single" w:sz="4" w:space="0" w:color="auto"/>
              <w:right w:val="single" w:sz="4" w:space="0" w:color="auto"/>
            </w:tcBorders>
          </w:tcPr>
          <w:p w14:paraId="4B510F7A" w14:textId="77777777" w:rsidR="00932285" w:rsidRPr="00932285" w:rsidRDefault="00932285" w:rsidP="00932285">
            <w:pPr>
              <w:autoSpaceDE w:val="0"/>
              <w:autoSpaceDN w:val="0"/>
              <w:adjustRightInd w:val="0"/>
              <w:jc w:val="both"/>
              <w:rPr>
                <w:rFonts w:ascii="Times New Roman" w:hAnsi="Times New Roman"/>
              </w:rPr>
            </w:pPr>
            <w:r w:rsidRPr="00932285">
              <w:rPr>
                <w:rFonts w:ascii="Times New Roman" w:hAnsi="Times New Roman"/>
              </w:rPr>
              <w:lastRenderedPageBreak/>
              <w:t>Вступает в силу с 1 января 2026 г.</w:t>
            </w:r>
          </w:p>
          <w:p w14:paraId="41D26FC3" w14:textId="2451664F" w:rsidR="00932285" w:rsidRPr="00932285" w:rsidRDefault="00932285" w:rsidP="00932285">
            <w:pPr>
              <w:autoSpaceDE w:val="0"/>
              <w:autoSpaceDN w:val="0"/>
              <w:adjustRightInd w:val="0"/>
              <w:jc w:val="both"/>
              <w:rPr>
                <w:rFonts w:ascii="Times New Roman" w:hAnsi="Times New Roman"/>
              </w:rPr>
            </w:pPr>
          </w:p>
          <w:p w14:paraId="41165CFD" w14:textId="77777777" w:rsidR="00932285" w:rsidRPr="00932285" w:rsidRDefault="00932285" w:rsidP="00932285">
            <w:pPr>
              <w:autoSpaceDE w:val="0"/>
              <w:autoSpaceDN w:val="0"/>
              <w:adjustRightInd w:val="0"/>
              <w:jc w:val="both"/>
              <w:rPr>
                <w:rFonts w:ascii="Times New Roman" w:hAnsi="Times New Roman"/>
              </w:rPr>
            </w:pPr>
          </w:p>
          <w:p w14:paraId="11FA24E3" w14:textId="77777777" w:rsidR="00932285" w:rsidRPr="00932285" w:rsidRDefault="00932285" w:rsidP="00932285">
            <w:pPr>
              <w:autoSpaceDE w:val="0"/>
              <w:autoSpaceDN w:val="0"/>
              <w:adjustRightInd w:val="0"/>
              <w:jc w:val="both"/>
              <w:rPr>
                <w:rFonts w:ascii="Times New Roman" w:hAnsi="Times New Roman"/>
              </w:rPr>
            </w:pPr>
            <w:r w:rsidRPr="00932285">
              <w:rPr>
                <w:rFonts w:ascii="Times New Roman" w:hAnsi="Times New Roman"/>
              </w:rPr>
              <w:t>Опубликование:</w:t>
            </w:r>
          </w:p>
          <w:p w14:paraId="4465DD2D" w14:textId="77777777" w:rsidR="00932285" w:rsidRPr="00932285" w:rsidRDefault="00932285" w:rsidP="00932285">
            <w:pPr>
              <w:autoSpaceDE w:val="0"/>
              <w:autoSpaceDN w:val="0"/>
              <w:adjustRightInd w:val="0"/>
              <w:jc w:val="both"/>
              <w:rPr>
                <w:rFonts w:ascii="Times New Roman" w:hAnsi="Times New Roman"/>
              </w:rPr>
            </w:pPr>
          </w:p>
          <w:p w14:paraId="12E2D07B" w14:textId="77777777" w:rsidR="00932285" w:rsidRPr="00932285" w:rsidRDefault="00932285" w:rsidP="00932285">
            <w:pPr>
              <w:autoSpaceDE w:val="0"/>
              <w:autoSpaceDN w:val="0"/>
              <w:adjustRightInd w:val="0"/>
              <w:jc w:val="both"/>
              <w:rPr>
                <w:rFonts w:ascii="Times New Roman" w:hAnsi="Times New Roman"/>
              </w:rPr>
            </w:pPr>
            <w:r w:rsidRPr="00932285">
              <w:rPr>
                <w:rFonts w:ascii="Times New Roman" w:hAnsi="Times New Roman"/>
              </w:rPr>
              <w:t>официальный интернет-портал правовой информации (pravo.gov.ru) 28 ноября 2025 г. N 0001202511280098</w:t>
            </w:r>
          </w:p>
          <w:p w14:paraId="2264BCF3" w14:textId="77777777" w:rsidR="00932285" w:rsidRPr="00932285" w:rsidRDefault="00932285" w:rsidP="00932285">
            <w:pPr>
              <w:autoSpaceDE w:val="0"/>
              <w:autoSpaceDN w:val="0"/>
              <w:adjustRightInd w:val="0"/>
              <w:jc w:val="both"/>
              <w:rPr>
                <w:rFonts w:ascii="Times New Roman" w:hAnsi="Times New Roman"/>
              </w:rPr>
            </w:pPr>
          </w:p>
          <w:p w14:paraId="0DB18DF2" w14:textId="77777777" w:rsidR="00932285" w:rsidRPr="00932285" w:rsidRDefault="00932285" w:rsidP="00932285">
            <w:pPr>
              <w:autoSpaceDE w:val="0"/>
              <w:autoSpaceDN w:val="0"/>
              <w:adjustRightInd w:val="0"/>
              <w:jc w:val="both"/>
              <w:rPr>
                <w:rFonts w:ascii="Times New Roman" w:hAnsi="Times New Roman"/>
              </w:rPr>
            </w:pPr>
            <w:r w:rsidRPr="00932285">
              <w:rPr>
                <w:rFonts w:ascii="Times New Roman" w:hAnsi="Times New Roman"/>
              </w:rPr>
              <w:lastRenderedPageBreak/>
              <w:t>Российская газета, 8 декабря 2025 г. N 278-279</w:t>
            </w:r>
          </w:p>
          <w:p w14:paraId="6F9F4451" w14:textId="77777777" w:rsidR="00932285" w:rsidRPr="00932285" w:rsidRDefault="00932285" w:rsidP="00932285">
            <w:pPr>
              <w:autoSpaceDE w:val="0"/>
              <w:autoSpaceDN w:val="0"/>
              <w:adjustRightInd w:val="0"/>
              <w:jc w:val="both"/>
              <w:rPr>
                <w:rFonts w:ascii="Times New Roman" w:hAnsi="Times New Roman"/>
              </w:rPr>
            </w:pPr>
          </w:p>
          <w:p w14:paraId="080CB6C7" w14:textId="4C0CDB99" w:rsidR="00624D7E" w:rsidRPr="00624D7E" w:rsidRDefault="00932285" w:rsidP="00932285">
            <w:pPr>
              <w:autoSpaceDE w:val="0"/>
              <w:autoSpaceDN w:val="0"/>
              <w:adjustRightInd w:val="0"/>
              <w:jc w:val="both"/>
              <w:rPr>
                <w:rFonts w:ascii="Times New Roman" w:hAnsi="Times New Roman"/>
              </w:rPr>
            </w:pPr>
            <w:r w:rsidRPr="00932285">
              <w:rPr>
                <w:rFonts w:ascii="Times New Roman" w:hAnsi="Times New Roman"/>
              </w:rPr>
              <w:t>Собрание законодательства Российской Федерации, 1 декабря 2025 г. N 48 (часть III) ст. 7246</w:t>
            </w:r>
          </w:p>
        </w:tc>
      </w:tr>
      <w:tr w:rsidR="00C05AE0" w:rsidRPr="000F6CEB" w14:paraId="0706F3EF"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1CA6E34E" w14:textId="77777777" w:rsidR="00C05AE0" w:rsidRPr="00BA76C7" w:rsidRDefault="00C05AE0"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496AE779" w14:textId="6904F024" w:rsidR="00C05AE0" w:rsidRPr="001712B8" w:rsidRDefault="00624D7E" w:rsidP="00C05AE0">
            <w:pPr>
              <w:autoSpaceDE w:val="0"/>
              <w:autoSpaceDN w:val="0"/>
              <w:adjustRightInd w:val="0"/>
              <w:jc w:val="both"/>
              <w:rPr>
                <w:rFonts w:ascii="Times New Roman" w:hAnsi="Times New Roman"/>
              </w:rPr>
            </w:pPr>
            <w:r w:rsidRPr="00624D7E">
              <w:rPr>
                <w:rFonts w:ascii="Times New Roman" w:hAnsi="Times New Roman"/>
              </w:rPr>
              <w:t xml:space="preserve">Федеральный закон от 28 ноября 2025 г. № 441-ФЗ “О внесении изменений в Федеральный закон «Об образовании в Российской Федерации» </w:t>
            </w:r>
          </w:p>
        </w:tc>
        <w:tc>
          <w:tcPr>
            <w:tcW w:w="7242" w:type="dxa"/>
            <w:tcBorders>
              <w:top w:val="single" w:sz="4" w:space="0" w:color="auto"/>
              <w:left w:val="single" w:sz="4" w:space="0" w:color="auto"/>
              <w:bottom w:val="single" w:sz="4" w:space="0" w:color="auto"/>
              <w:right w:val="single" w:sz="4" w:space="0" w:color="auto"/>
            </w:tcBorders>
          </w:tcPr>
          <w:p w14:paraId="35BD6994" w14:textId="77777777" w:rsidR="00624D7E" w:rsidRPr="00624D7E" w:rsidRDefault="00624D7E" w:rsidP="00624D7E">
            <w:pPr>
              <w:autoSpaceDE w:val="0"/>
              <w:autoSpaceDN w:val="0"/>
              <w:adjustRightInd w:val="0"/>
              <w:jc w:val="both"/>
              <w:rPr>
                <w:rFonts w:ascii="Times New Roman" w:hAnsi="Times New Roman"/>
              </w:rPr>
            </w:pPr>
            <w:r w:rsidRPr="00624D7E">
              <w:rPr>
                <w:rFonts w:ascii="Times New Roman" w:hAnsi="Times New Roman"/>
              </w:rPr>
              <w:t xml:space="preserve">Девятиклассники смогут получить профессию без отрыва от подготовки к пересдаче ГИА </w:t>
            </w:r>
          </w:p>
          <w:p w14:paraId="3E881F45" w14:textId="77777777" w:rsidR="00624D7E" w:rsidRPr="00624D7E" w:rsidRDefault="00624D7E" w:rsidP="00624D7E">
            <w:pPr>
              <w:autoSpaceDE w:val="0"/>
              <w:autoSpaceDN w:val="0"/>
              <w:adjustRightInd w:val="0"/>
              <w:jc w:val="both"/>
              <w:rPr>
                <w:rFonts w:ascii="Times New Roman" w:hAnsi="Times New Roman"/>
              </w:rPr>
            </w:pPr>
            <w:r w:rsidRPr="00624D7E">
              <w:rPr>
                <w:rFonts w:ascii="Times New Roman" w:hAnsi="Times New Roman"/>
              </w:rPr>
              <w:t xml:space="preserve">С 1 января 2026 г. вносятся изменения в Закон об образовании. </w:t>
            </w:r>
          </w:p>
          <w:p w14:paraId="253EF961" w14:textId="07245F01" w:rsidR="00C05AE0" w:rsidRPr="001712B8" w:rsidRDefault="00624D7E" w:rsidP="00624D7E">
            <w:pPr>
              <w:autoSpaceDE w:val="0"/>
              <w:autoSpaceDN w:val="0"/>
              <w:adjustRightInd w:val="0"/>
              <w:jc w:val="both"/>
              <w:rPr>
                <w:rFonts w:ascii="Times New Roman" w:hAnsi="Times New Roman"/>
              </w:rPr>
            </w:pPr>
            <w:r w:rsidRPr="00624D7E">
              <w:rPr>
                <w:rFonts w:ascii="Times New Roman" w:hAnsi="Times New Roman"/>
              </w:rPr>
              <w:t>Не прошедшие ГИА девятиклассники смогут параллельно с подготовкой к пересдаче бесплатно обучаться по программам профессиональной подготовки рабочих, служащих. Перечень соответствующих профессий и организаций, в которых можно пройти обучение, определят регионы.</w:t>
            </w:r>
          </w:p>
        </w:tc>
        <w:tc>
          <w:tcPr>
            <w:tcW w:w="4393" w:type="dxa"/>
            <w:tcBorders>
              <w:top w:val="single" w:sz="4" w:space="0" w:color="auto"/>
              <w:left w:val="single" w:sz="4" w:space="0" w:color="auto"/>
              <w:bottom w:val="single" w:sz="4" w:space="0" w:color="auto"/>
              <w:right w:val="single" w:sz="4" w:space="0" w:color="auto"/>
            </w:tcBorders>
          </w:tcPr>
          <w:p w14:paraId="294E09F4" w14:textId="77777777" w:rsidR="00624D7E" w:rsidRPr="00624D7E" w:rsidRDefault="00624D7E" w:rsidP="00624D7E">
            <w:pPr>
              <w:autoSpaceDE w:val="0"/>
              <w:autoSpaceDN w:val="0"/>
              <w:adjustRightInd w:val="0"/>
              <w:jc w:val="both"/>
              <w:rPr>
                <w:rFonts w:ascii="Times New Roman" w:hAnsi="Times New Roman"/>
              </w:rPr>
            </w:pPr>
            <w:r w:rsidRPr="00624D7E">
              <w:rPr>
                <w:rFonts w:ascii="Times New Roman" w:hAnsi="Times New Roman"/>
              </w:rPr>
              <w:t>Вступает в силу с 1 января 2026 г.</w:t>
            </w:r>
          </w:p>
          <w:p w14:paraId="75C2CFB1" w14:textId="77777777" w:rsidR="00624D7E" w:rsidRPr="00624D7E" w:rsidRDefault="00624D7E" w:rsidP="00624D7E">
            <w:pPr>
              <w:autoSpaceDE w:val="0"/>
              <w:autoSpaceDN w:val="0"/>
              <w:adjustRightInd w:val="0"/>
              <w:jc w:val="both"/>
              <w:rPr>
                <w:rFonts w:ascii="Times New Roman" w:hAnsi="Times New Roman"/>
              </w:rPr>
            </w:pPr>
          </w:p>
          <w:p w14:paraId="4DA6AA4B" w14:textId="77777777" w:rsidR="00624D7E" w:rsidRPr="00624D7E" w:rsidRDefault="00624D7E" w:rsidP="00624D7E">
            <w:pPr>
              <w:autoSpaceDE w:val="0"/>
              <w:autoSpaceDN w:val="0"/>
              <w:adjustRightInd w:val="0"/>
              <w:jc w:val="both"/>
              <w:rPr>
                <w:rFonts w:ascii="Times New Roman" w:hAnsi="Times New Roman"/>
              </w:rPr>
            </w:pPr>
            <w:r w:rsidRPr="00624D7E">
              <w:rPr>
                <w:rFonts w:ascii="Times New Roman" w:hAnsi="Times New Roman"/>
              </w:rPr>
              <w:t>Опубликование:</w:t>
            </w:r>
          </w:p>
          <w:p w14:paraId="0DDFD5CB" w14:textId="77777777" w:rsidR="00624D7E" w:rsidRPr="00624D7E" w:rsidRDefault="00624D7E" w:rsidP="00624D7E">
            <w:pPr>
              <w:autoSpaceDE w:val="0"/>
              <w:autoSpaceDN w:val="0"/>
              <w:adjustRightInd w:val="0"/>
              <w:jc w:val="both"/>
              <w:rPr>
                <w:rFonts w:ascii="Times New Roman" w:hAnsi="Times New Roman"/>
              </w:rPr>
            </w:pPr>
          </w:p>
          <w:p w14:paraId="5F19785A" w14:textId="77777777" w:rsidR="00624D7E" w:rsidRPr="00624D7E" w:rsidRDefault="00624D7E" w:rsidP="00624D7E">
            <w:pPr>
              <w:autoSpaceDE w:val="0"/>
              <w:autoSpaceDN w:val="0"/>
              <w:adjustRightInd w:val="0"/>
              <w:jc w:val="both"/>
              <w:rPr>
                <w:rFonts w:ascii="Times New Roman" w:hAnsi="Times New Roman"/>
              </w:rPr>
            </w:pPr>
            <w:r w:rsidRPr="00624D7E">
              <w:rPr>
                <w:rFonts w:ascii="Times New Roman" w:hAnsi="Times New Roman"/>
              </w:rPr>
              <w:t>официальный интернет-портал правовой информации (pravo.gov.ru) 28 ноября 2025 г. N 0001202511280104</w:t>
            </w:r>
          </w:p>
          <w:p w14:paraId="6129E01B" w14:textId="77777777" w:rsidR="00624D7E" w:rsidRPr="00624D7E" w:rsidRDefault="00624D7E" w:rsidP="00624D7E">
            <w:pPr>
              <w:autoSpaceDE w:val="0"/>
              <w:autoSpaceDN w:val="0"/>
              <w:adjustRightInd w:val="0"/>
              <w:jc w:val="both"/>
              <w:rPr>
                <w:rFonts w:ascii="Times New Roman" w:hAnsi="Times New Roman"/>
              </w:rPr>
            </w:pPr>
            <w:r w:rsidRPr="00624D7E">
              <w:rPr>
                <w:rFonts w:ascii="Times New Roman" w:hAnsi="Times New Roman"/>
              </w:rPr>
              <w:t>Российская газета, 8 декабря 2025 г. N 278-279</w:t>
            </w:r>
          </w:p>
          <w:p w14:paraId="7BF1D1B4" w14:textId="4A64967D" w:rsidR="00C05AE0" w:rsidRDefault="00624D7E" w:rsidP="00624D7E">
            <w:pPr>
              <w:autoSpaceDE w:val="0"/>
              <w:autoSpaceDN w:val="0"/>
              <w:adjustRightInd w:val="0"/>
              <w:jc w:val="both"/>
              <w:rPr>
                <w:rFonts w:ascii="Times New Roman" w:hAnsi="Times New Roman"/>
              </w:rPr>
            </w:pPr>
            <w:r w:rsidRPr="00624D7E">
              <w:rPr>
                <w:rFonts w:ascii="Times New Roman" w:hAnsi="Times New Roman"/>
              </w:rPr>
              <w:t>Собрание законодательства Российской Федерации, 1 декабря 2025 г. N 48 (часть III) ст. 7252</w:t>
            </w:r>
          </w:p>
        </w:tc>
      </w:tr>
      <w:tr w:rsidR="007A505F" w:rsidRPr="000F6CEB" w14:paraId="5FD35EA6"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65433BEF" w14:textId="77777777" w:rsidR="007A505F" w:rsidRPr="00BA76C7" w:rsidRDefault="007A505F"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6AEC26F5" w14:textId="77777777" w:rsidR="007A505F" w:rsidRPr="007A505F" w:rsidRDefault="007A505F" w:rsidP="007A505F">
            <w:pPr>
              <w:autoSpaceDE w:val="0"/>
              <w:autoSpaceDN w:val="0"/>
              <w:adjustRightInd w:val="0"/>
              <w:jc w:val="both"/>
              <w:rPr>
                <w:rFonts w:ascii="Times New Roman" w:hAnsi="Times New Roman"/>
              </w:rPr>
            </w:pPr>
            <w:r w:rsidRPr="007A505F">
              <w:rPr>
                <w:rFonts w:ascii="Times New Roman" w:hAnsi="Times New Roman"/>
              </w:rPr>
              <w:t>Федеральный закон от 29 декабря 2025 г. N 548-ФЗ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и статьи 29 и 65 Федерального закона "О государственном контроле (надзоре) и муниципальном контроле в Российской Федерации"</w:t>
            </w:r>
          </w:p>
          <w:p w14:paraId="5F5F383B" w14:textId="77777777" w:rsidR="007A505F" w:rsidRPr="00624D7E" w:rsidRDefault="007A505F" w:rsidP="00C05AE0">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3792CAE2" w14:textId="77777777" w:rsidR="007A505F" w:rsidRPr="007A505F" w:rsidRDefault="007A505F" w:rsidP="007A505F">
            <w:pPr>
              <w:autoSpaceDE w:val="0"/>
              <w:autoSpaceDN w:val="0"/>
              <w:adjustRightInd w:val="0"/>
              <w:jc w:val="both"/>
              <w:rPr>
                <w:rFonts w:ascii="Times New Roman" w:hAnsi="Times New Roman"/>
              </w:rPr>
            </w:pPr>
            <w:r w:rsidRPr="007A505F">
              <w:rPr>
                <w:rFonts w:ascii="Times New Roman" w:hAnsi="Times New Roman"/>
              </w:rPr>
              <w:lastRenderedPageBreak/>
              <w:t>СРО должна минимум за сутки узнавать о грядущей внеплановой проверке ее членов</w:t>
            </w:r>
          </w:p>
          <w:p w14:paraId="157E1FDD" w14:textId="77777777" w:rsidR="007A505F" w:rsidRPr="007A505F" w:rsidRDefault="007A505F" w:rsidP="007A505F">
            <w:pPr>
              <w:autoSpaceDE w:val="0"/>
              <w:autoSpaceDN w:val="0"/>
              <w:adjustRightInd w:val="0"/>
              <w:jc w:val="both"/>
              <w:rPr>
                <w:rFonts w:ascii="Times New Roman" w:hAnsi="Times New Roman"/>
              </w:rPr>
            </w:pPr>
          </w:p>
          <w:p w14:paraId="22991A02" w14:textId="77777777" w:rsidR="007A505F" w:rsidRPr="007A505F" w:rsidRDefault="007A505F" w:rsidP="007A505F">
            <w:pPr>
              <w:autoSpaceDE w:val="0"/>
              <w:autoSpaceDN w:val="0"/>
              <w:adjustRightInd w:val="0"/>
              <w:jc w:val="both"/>
              <w:rPr>
                <w:rFonts w:ascii="Times New Roman" w:hAnsi="Times New Roman"/>
              </w:rPr>
            </w:pPr>
            <w:r w:rsidRPr="007A505F">
              <w:rPr>
                <w:rFonts w:ascii="Times New Roman" w:hAnsi="Times New Roman"/>
              </w:rPr>
              <w:t>Контролирующие органы обязаны минимум за сутки уведомлять СРО о внеплановой проверке в отношении ее членов. Это можно делать любым доступным способом, в т. ч. по электронной почте.</w:t>
            </w:r>
          </w:p>
          <w:p w14:paraId="66878575" w14:textId="77777777" w:rsidR="007A505F" w:rsidRPr="007A505F" w:rsidRDefault="007A505F" w:rsidP="007A505F">
            <w:pPr>
              <w:autoSpaceDE w:val="0"/>
              <w:autoSpaceDN w:val="0"/>
              <w:adjustRightInd w:val="0"/>
              <w:jc w:val="both"/>
              <w:rPr>
                <w:rFonts w:ascii="Times New Roman" w:hAnsi="Times New Roman"/>
              </w:rPr>
            </w:pPr>
          </w:p>
          <w:p w14:paraId="7817C553" w14:textId="77777777" w:rsidR="007A505F" w:rsidRPr="007A505F" w:rsidRDefault="007A505F" w:rsidP="007A505F">
            <w:pPr>
              <w:autoSpaceDE w:val="0"/>
              <w:autoSpaceDN w:val="0"/>
              <w:adjustRightInd w:val="0"/>
              <w:jc w:val="both"/>
              <w:rPr>
                <w:rFonts w:ascii="Times New Roman" w:hAnsi="Times New Roman"/>
              </w:rPr>
            </w:pPr>
            <w:r w:rsidRPr="007A505F">
              <w:rPr>
                <w:rFonts w:ascii="Times New Roman" w:hAnsi="Times New Roman"/>
              </w:rPr>
              <w:t>Уведомляются не только само контролируемое лицо и его представители, но и представители СРО, если членство для данного лица является обязательным.</w:t>
            </w:r>
          </w:p>
          <w:p w14:paraId="42F9E99A" w14:textId="77777777" w:rsidR="007A505F" w:rsidRPr="007A505F" w:rsidRDefault="007A505F" w:rsidP="007A505F">
            <w:pPr>
              <w:autoSpaceDE w:val="0"/>
              <w:autoSpaceDN w:val="0"/>
              <w:adjustRightInd w:val="0"/>
              <w:jc w:val="both"/>
              <w:rPr>
                <w:rFonts w:ascii="Times New Roman" w:hAnsi="Times New Roman"/>
              </w:rPr>
            </w:pPr>
          </w:p>
          <w:p w14:paraId="08839AE1" w14:textId="77777777" w:rsidR="007A505F" w:rsidRPr="007A505F" w:rsidRDefault="007A505F" w:rsidP="007A505F">
            <w:pPr>
              <w:autoSpaceDE w:val="0"/>
              <w:autoSpaceDN w:val="0"/>
              <w:adjustRightInd w:val="0"/>
              <w:jc w:val="both"/>
              <w:rPr>
                <w:rFonts w:ascii="Times New Roman" w:hAnsi="Times New Roman"/>
              </w:rPr>
            </w:pPr>
            <w:r w:rsidRPr="007A505F">
              <w:rPr>
                <w:rFonts w:ascii="Times New Roman" w:hAnsi="Times New Roman"/>
              </w:rPr>
              <w:t>Действие Закона о проверках в отношении отдельных видов госконтроля продлено на период до конца 2028 г.</w:t>
            </w:r>
          </w:p>
          <w:p w14:paraId="3BD96CBA" w14:textId="77777777" w:rsidR="007A505F" w:rsidRPr="007A505F" w:rsidRDefault="007A505F" w:rsidP="007A505F">
            <w:pPr>
              <w:autoSpaceDE w:val="0"/>
              <w:autoSpaceDN w:val="0"/>
              <w:adjustRightInd w:val="0"/>
              <w:jc w:val="both"/>
              <w:rPr>
                <w:rFonts w:ascii="Times New Roman" w:hAnsi="Times New Roman"/>
              </w:rPr>
            </w:pPr>
          </w:p>
          <w:p w14:paraId="1922F20A" w14:textId="1F2CDDE2" w:rsidR="007A505F" w:rsidRPr="007A505F" w:rsidRDefault="007A505F" w:rsidP="007A505F">
            <w:pPr>
              <w:autoSpaceDE w:val="0"/>
              <w:autoSpaceDN w:val="0"/>
              <w:adjustRightInd w:val="0"/>
              <w:jc w:val="both"/>
              <w:rPr>
                <w:rFonts w:ascii="Times New Roman" w:hAnsi="Times New Roman"/>
              </w:rPr>
            </w:pPr>
            <w:r w:rsidRPr="007A505F">
              <w:rPr>
                <w:rFonts w:ascii="Times New Roman" w:hAnsi="Times New Roman"/>
              </w:rPr>
              <w:t>Федеральный закон вступает в силу со дня его официального опубликования.</w:t>
            </w:r>
          </w:p>
          <w:p w14:paraId="6CAC201A" w14:textId="77777777" w:rsidR="007A505F" w:rsidRPr="007A505F" w:rsidRDefault="007A505F" w:rsidP="007A505F">
            <w:pPr>
              <w:autoSpaceDE w:val="0"/>
              <w:autoSpaceDN w:val="0"/>
              <w:adjustRightInd w:val="0"/>
              <w:jc w:val="both"/>
              <w:rPr>
                <w:rFonts w:ascii="Times New Roman" w:hAnsi="Times New Roman"/>
              </w:rPr>
            </w:pPr>
            <w:r w:rsidRPr="007A505F">
              <w:rPr>
                <w:rFonts w:ascii="Times New Roman" w:hAnsi="Times New Roman"/>
              </w:rPr>
              <w:lastRenderedPageBreak/>
              <w:t xml:space="preserve"> </w:t>
            </w:r>
          </w:p>
          <w:p w14:paraId="225887AC" w14:textId="77777777" w:rsidR="007A505F" w:rsidRPr="007A505F" w:rsidRDefault="007A505F" w:rsidP="007A505F">
            <w:pPr>
              <w:autoSpaceDE w:val="0"/>
              <w:autoSpaceDN w:val="0"/>
              <w:adjustRightInd w:val="0"/>
              <w:jc w:val="both"/>
              <w:rPr>
                <w:rFonts w:ascii="Times New Roman" w:hAnsi="Times New Roman"/>
              </w:rPr>
            </w:pPr>
          </w:p>
          <w:p w14:paraId="62FD2BAA" w14:textId="05DFBF04" w:rsidR="007A505F" w:rsidRPr="00624D7E" w:rsidRDefault="007A505F" w:rsidP="007A505F">
            <w:pPr>
              <w:autoSpaceDE w:val="0"/>
              <w:autoSpaceDN w:val="0"/>
              <w:adjustRightInd w:val="0"/>
              <w:jc w:val="both"/>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tcPr>
          <w:p w14:paraId="73AFA9C8" w14:textId="77777777" w:rsidR="007A505F" w:rsidRPr="007A505F" w:rsidRDefault="007A505F" w:rsidP="007A505F">
            <w:pPr>
              <w:autoSpaceDE w:val="0"/>
              <w:autoSpaceDN w:val="0"/>
              <w:adjustRightInd w:val="0"/>
              <w:jc w:val="both"/>
              <w:rPr>
                <w:rFonts w:ascii="Times New Roman" w:hAnsi="Times New Roman"/>
              </w:rPr>
            </w:pPr>
            <w:r w:rsidRPr="007A505F">
              <w:rPr>
                <w:rFonts w:ascii="Times New Roman" w:hAnsi="Times New Roman"/>
              </w:rPr>
              <w:lastRenderedPageBreak/>
              <w:t>Вступает в силу с 29 декабря 2025 г.</w:t>
            </w:r>
          </w:p>
          <w:p w14:paraId="351159BD" w14:textId="77777777" w:rsidR="007A505F" w:rsidRPr="007A505F" w:rsidRDefault="007A505F" w:rsidP="007A505F">
            <w:pPr>
              <w:autoSpaceDE w:val="0"/>
              <w:autoSpaceDN w:val="0"/>
              <w:adjustRightInd w:val="0"/>
              <w:jc w:val="both"/>
              <w:rPr>
                <w:rFonts w:ascii="Times New Roman" w:hAnsi="Times New Roman"/>
              </w:rPr>
            </w:pPr>
          </w:p>
          <w:p w14:paraId="75AC79B4" w14:textId="77777777" w:rsidR="007A505F" w:rsidRPr="007A505F" w:rsidRDefault="007A505F" w:rsidP="007A505F">
            <w:pPr>
              <w:autoSpaceDE w:val="0"/>
              <w:autoSpaceDN w:val="0"/>
              <w:adjustRightInd w:val="0"/>
              <w:jc w:val="both"/>
              <w:rPr>
                <w:rFonts w:ascii="Times New Roman" w:hAnsi="Times New Roman"/>
              </w:rPr>
            </w:pPr>
            <w:r w:rsidRPr="007A505F">
              <w:rPr>
                <w:rFonts w:ascii="Times New Roman" w:hAnsi="Times New Roman"/>
              </w:rPr>
              <w:t xml:space="preserve"> </w:t>
            </w:r>
          </w:p>
          <w:p w14:paraId="74C5EA9E" w14:textId="77777777" w:rsidR="007A505F" w:rsidRPr="007A505F" w:rsidRDefault="007A505F" w:rsidP="007A505F">
            <w:pPr>
              <w:autoSpaceDE w:val="0"/>
              <w:autoSpaceDN w:val="0"/>
              <w:adjustRightInd w:val="0"/>
              <w:jc w:val="both"/>
              <w:rPr>
                <w:rFonts w:ascii="Times New Roman" w:hAnsi="Times New Roman"/>
              </w:rPr>
            </w:pPr>
          </w:p>
          <w:p w14:paraId="67C6B5E5" w14:textId="77777777" w:rsidR="007A505F" w:rsidRPr="007A505F" w:rsidRDefault="007A505F" w:rsidP="007A505F">
            <w:pPr>
              <w:autoSpaceDE w:val="0"/>
              <w:autoSpaceDN w:val="0"/>
              <w:adjustRightInd w:val="0"/>
              <w:jc w:val="both"/>
              <w:rPr>
                <w:rFonts w:ascii="Times New Roman" w:hAnsi="Times New Roman"/>
              </w:rPr>
            </w:pPr>
            <w:r w:rsidRPr="007A505F">
              <w:rPr>
                <w:rFonts w:ascii="Times New Roman" w:hAnsi="Times New Roman"/>
              </w:rPr>
              <w:t>Опубликование:</w:t>
            </w:r>
          </w:p>
          <w:p w14:paraId="4D3CEDD4" w14:textId="77777777" w:rsidR="007A505F" w:rsidRPr="007A505F" w:rsidRDefault="007A505F" w:rsidP="007A505F">
            <w:pPr>
              <w:autoSpaceDE w:val="0"/>
              <w:autoSpaceDN w:val="0"/>
              <w:adjustRightInd w:val="0"/>
              <w:jc w:val="both"/>
              <w:rPr>
                <w:rFonts w:ascii="Times New Roman" w:hAnsi="Times New Roman"/>
              </w:rPr>
            </w:pPr>
          </w:p>
          <w:p w14:paraId="357CBD7A" w14:textId="77777777" w:rsidR="007A505F" w:rsidRPr="007A505F" w:rsidRDefault="007A505F" w:rsidP="007A505F">
            <w:pPr>
              <w:autoSpaceDE w:val="0"/>
              <w:autoSpaceDN w:val="0"/>
              <w:adjustRightInd w:val="0"/>
              <w:jc w:val="both"/>
              <w:rPr>
                <w:rFonts w:ascii="Times New Roman" w:hAnsi="Times New Roman"/>
              </w:rPr>
            </w:pPr>
            <w:r w:rsidRPr="007A505F">
              <w:rPr>
                <w:rFonts w:ascii="Times New Roman" w:hAnsi="Times New Roman"/>
              </w:rPr>
              <w:t>официальный интернет-портал правовой информации (pravo.gov.ru) 29 декабря 2025 г. N 0001202512290036</w:t>
            </w:r>
          </w:p>
          <w:p w14:paraId="0D7DB489" w14:textId="77777777" w:rsidR="007A505F" w:rsidRPr="007A505F" w:rsidRDefault="007A505F" w:rsidP="007A505F">
            <w:pPr>
              <w:autoSpaceDE w:val="0"/>
              <w:autoSpaceDN w:val="0"/>
              <w:adjustRightInd w:val="0"/>
              <w:jc w:val="both"/>
              <w:rPr>
                <w:rFonts w:ascii="Times New Roman" w:hAnsi="Times New Roman"/>
              </w:rPr>
            </w:pPr>
          </w:p>
          <w:p w14:paraId="2580F8BE" w14:textId="2A839CA0" w:rsidR="007A505F" w:rsidRPr="00624D7E" w:rsidRDefault="007A505F" w:rsidP="007A505F">
            <w:pPr>
              <w:autoSpaceDE w:val="0"/>
              <w:autoSpaceDN w:val="0"/>
              <w:adjustRightInd w:val="0"/>
              <w:jc w:val="both"/>
              <w:rPr>
                <w:rFonts w:ascii="Times New Roman" w:hAnsi="Times New Roman"/>
              </w:rPr>
            </w:pPr>
            <w:r w:rsidRPr="007A505F">
              <w:rPr>
                <w:rFonts w:ascii="Times New Roman" w:hAnsi="Times New Roman"/>
              </w:rPr>
              <w:t>Российская газета, 12 января 2026 г. N 1-2</w:t>
            </w:r>
          </w:p>
        </w:tc>
      </w:tr>
      <w:tr w:rsidR="00BB26AC" w:rsidRPr="000F6CEB" w14:paraId="4DD3D821"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17417B63" w14:textId="77777777" w:rsidR="00BB26AC" w:rsidRPr="00BA76C7" w:rsidRDefault="00BB26AC"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754519AE" w14:textId="77777777" w:rsidR="00BB26AC" w:rsidRPr="00BB26AC" w:rsidRDefault="00BB26AC" w:rsidP="00BB26AC">
            <w:pPr>
              <w:autoSpaceDE w:val="0"/>
              <w:autoSpaceDN w:val="0"/>
              <w:adjustRightInd w:val="0"/>
              <w:jc w:val="both"/>
              <w:rPr>
                <w:rFonts w:ascii="Times New Roman" w:hAnsi="Times New Roman"/>
              </w:rPr>
            </w:pPr>
            <w:r w:rsidRPr="00BB26AC">
              <w:rPr>
                <w:rFonts w:ascii="Times New Roman" w:hAnsi="Times New Roman"/>
              </w:rPr>
              <w:t>Федеральный закон от 15 декабря 2025 г. N 464-ФЗ "О внесении изменений в Федеральный закон "О концессионных соглашениях" и статью 2 Федерального закона "О внесении изменений в Федеральный закон "О концессионных соглашениях"</w:t>
            </w:r>
          </w:p>
          <w:p w14:paraId="46273658" w14:textId="77777777" w:rsidR="00BB26AC" w:rsidRPr="00624D7E" w:rsidRDefault="00BB26AC" w:rsidP="00C05AE0">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5FC7598F" w14:textId="77777777" w:rsidR="00BB26AC" w:rsidRPr="00BB26AC" w:rsidRDefault="00BB26AC" w:rsidP="00BB26AC">
            <w:pPr>
              <w:autoSpaceDE w:val="0"/>
              <w:autoSpaceDN w:val="0"/>
              <w:adjustRightInd w:val="0"/>
              <w:jc w:val="both"/>
              <w:rPr>
                <w:rFonts w:ascii="Times New Roman" w:hAnsi="Times New Roman"/>
              </w:rPr>
            </w:pPr>
            <w:r w:rsidRPr="00BB26AC">
              <w:rPr>
                <w:rFonts w:ascii="Times New Roman" w:hAnsi="Times New Roman"/>
              </w:rPr>
              <w:t>Добросовестные концессионеры в сфере ЖКХ получили преимущество</w:t>
            </w:r>
          </w:p>
          <w:p w14:paraId="7DC3B7D5" w14:textId="77777777" w:rsidR="00BB26AC" w:rsidRPr="00BB26AC" w:rsidRDefault="00BB26AC" w:rsidP="00BB26AC">
            <w:pPr>
              <w:autoSpaceDE w:val="0"/>
              <w:autoSpaceDN w:val="0"/>
              <w:adjustRightInd w:val="0"/>
              <w:jc w:val="both"/>
              <w:rPr>
                <w:rFonts w:ascii="Times New Roman" w:hAnsi="Times New Roman"/>
              </w:rPr>
            </w:pPr>
          </w:p>
          <w:p w14:paraId="5870745E" w14:textId="77777777" w:rsidR="00BB26AC" w:rsidRPr="00BB26AC" w:rsidRDefault="00BB26AC" w:rsidP="00BB26AC">
            <w:pPr>
              <w:autoSpaceDE w:val="0"/>
              <w:autoSpaceDN w:val="0"/>
              <w:adjustRightInd w:val="0"/>
              <w:jc w:val="both"/>
              <w:rPr>
                <w:rFonts w:ascii="Times New Roman" w:hAnsi="Times New Roman"/>
              </w:rPr>
            </w:pPr>
            <w:r w:rsidRPr="00BB26AC">
              <w:rPr>
                <w:rFonts w:ascii="Times New Roman" w:hAnsi="Times New Roman"/>
              </w:rPr>
              <w:t>Установлены особенности заключения концессионного соглашения в отношении объектов теплоснабжения, централизованных систем горячего и холодного водоснабжения, водоотведения с лицом, являющимся концессионером по действующему соглашению.</w:t>
            </w:r>
          </w:p>
          <w:p w14:paraId="6D2D1C14" w14:textId="77777777" w:rsidR="00BB26AC" w:rsidRPr="00BB26AC" w:rsidRDefault="00BB26AC" w:rsidP="00BB26AC">
            <w:pPr>
              <w:autoSpaceDE w:val="0"/>
              <w:autoSpaceDN w:val="0"/>
              <w:adjustRightInd w:val="0"/>
              <w:jc w:val="both"/>
              <w:rPr>
                <w:rFonts w:ascii="Times New Roman" w:hAnsi="Times New Roman"/>
              </w:rPr>
            </w:pPr>
          </w:p>
          <w:p w14:paraId="769B149D" w14:textId="77777777" w:rsidR="00BB26AC" w:rsidRPr="00BB26AC" w:rsidRDefault="00BB26AC" w:rsidP="00BB26AC">
            <w:pPr>
              <w:autoSpaceDE w:val="0"/>
              <w:autoSpaceDN w:val="0"/>
              <w:adjustRightInd w:val="0"/>
              <w:jc w:val="both"/>
              <w:rPr>
                <w:rFonts w:ascii="Times New Roman" w:hAnsi="Times New Roman"/>
              </w:rPr>
            </w:pPr>
            <w:r w:rsidRPr="00BB26AC">
              <w:rPr>
                <w:rFonts w:ascii="Times New Roman" w:hAnsi="Times New Roman"/>
              </w:rPr>
              <w:t>Закреплено преимущественное право указанного лица на заключение концессионного соглашения в отношении входящих в состав объекта действующего соглашения объектов без проведения конкурса. Условие - отсутствие фактов неисполнения или ненадлежащего исполнения обязательств концессионера и достижение плановых значений показателей его деятельности. Если объектом действующего концессионного соглашения являются объекты, расположенные в ценовых зонах теплоснабжения, такое преимущественное право имеет единая теплоснабжающая организация.</w:t>
            </w:r>
          </w:p>
          <w:p w14:paraId="3672B3DC" w14:textId="77777777" w:rsidR="00BB26AC" w:rsidRPr="00BB26AC" w:rsidRDefault="00BB26AC" w:rsidP="00BB26AC">
            <w:pPr>
              <w:autoSpaceDE w:val="0"/>
              <w:autoSpaceDN w:val="0"/>
              <w:adjustRightInd w:val="0"/>
              <w:jc w:val="both"/>
              <w:rPr>
                <w:rFonts w:ascii="Times New Roman" w:hAnsi="Times New Roman"/>
              </w:rPr>
            </w:pPr>
          </w:p>
          <w:p w14:paraId="696ADD41" w14:textId="77777777" w:rsidR="00BB26AC" w:rsidRPr="00BB26AC" w:rsidRDefault="00BB26AC" w:rsidP="00BB26AC">
            <w:pPr>
              <w:autoSpaceDE w:val="0"/>
              <w:autoSpaceDN w:val="0"/>
              <w:adjustRightInd w:val="0"/>
              <w:jc w:val="both"/>
              <w:rPr>
                <w:rFonts w:ascii="Times New Roman" w:hAnsi="Times New Roman"/>
              </w:rPr>
            </w:pPr>
            <w:r w:rsidRPr="00BB26AC">
              <w:rPr>
                <w:rFonts w:ascii="Times New Roman" w:hAnsi="Times New Roman"/>
              </w:rPr>
              <w:t>Определен размер инвестиционных обязательств по заключаемому концессионному соглашению.</w:t>
            </w:r>
          </w:p>
          <w:p w14:paraId="43B6FAC1" w14:textId="77777777" w:rsidR="00BB26AC" w:rsidRPr="00BB26AC" w:rsidRDefault="00BB26AC" w:rsidP="00BB26AC">
            <w:pPr>
              <w:autoSpaceDE w:val="0"/>
              <w:autoSpaceDN w:val="0"/>
              <w:adjustRightInd w:val="0"/>
              <w:jc w:val="both"/>
              <w:rPr>
                <w:rFonts w:ascii="Times New Roman" w:hAnsi="Times New Roman"/>
              </w:rPr>
            </w:pPr>
          </w:p>
          <w:p w14:paraId="5DBE866B" w14:textId="77777777" w:rsidR="00BB26AC" w:rsidRPr="00BB26AC" w:rsidRDefault="00BB26AC" w:rsidP="00BB26AC">
            <w:pPr>
              <w:autoSpaceDE w:val="0"/>
              <w:autoSpaceDN w:val="0"/>
              <w:adjustRightInd w:val="0"/>
              <w:jc w:val="both"/>
              <w:rPr>
                <w:rFonts w:ascii="Times New Roman" w:hAnsi="Times New Roman"/>
              </w:rPr>
            </w:pPr>
            <w:r w:rsidRPr="00BB26AC">
              <w:rPr>
                <w:rFonts w:ascii="Times New Roman" w:hAnsi="Times New Roman"/>
              </w:rPr>
              <w:t>Установлены основания для отмены уже принятого решения о заключении концессионного соглашения.</w:t>
            </w:r>
          </w:p>
          <w:p w14:paraId="71379B92" w14:textId="77777777" w:rsidR="00BB26AC" w:rsidRPr="00BB26AC" w:rsidRDefault="00BB26AC" w:rsidP="00BB26AC">
            <w:pPr>
              <w:autoSpaceDE w:val="0"/>
              <w:autoSpaceDN w:val="0"/>
              <w:adjustRightInd w:val="0"/>
              <w:jc w:val="both"/>
              <w:rPr>
                <w:rFonts w:ascii="Times New Roman" w:hAnsi="Times New Roman"/>
              </w:rPr>
            </w:pPr>
          </w:p>
          <w:p w14:paraId="7D583509" w14:textId="77777777" w:rsidR="00BB26AC" w:rsidRPr="00BB26AC" w:rsidRDefault="00BB26AC" w:rsidP="00BB26AC">
            <w:pPr>
              <w:autoSpaceDE w:val="0"/>
              <w:autoSpaceDN w:val="0"/>
              <w:adjustRightInd w:val="0"/>
              <w:jc w:val="both"/>
              <w:rPr>
                <w:rFonts w:ascii="Times New Roman" w:hAnsi="Times New Roman"/>
              </w:rPr>
            </w:pPr>
            <w:r w:rsidRPr="00BB26AC">
              <w:rPr>
                <w:rFonts w:ascii="Times New Roman" w:hAnsi="Times New Roman"/>
              </w:rPr>
              <w:t>Регионы будут ежегодно готовить доклад о результатах контроля за соблюдением условий всех концессионных соглашений и представлять его в свои законодательные органы.</w:t>
            </w:r>
          </w:p>
          <w:p w14:paraId="3BF783FE" w14:textId="77777777" w:rsidR="00BB26AC" w:rsidRPr="00BB26AC" w:rsidRDefault="00BB26AC" w:rsidP="00BB26AC">
            <w:pPr>
              <w:autoSpaceDE w:val="0"/>
              <w:autoSpaceDN w:val="0"/>
              <w:adjustRightInd w:val="0"/>
              <w:jc w:val="both"/>
              <w:rPr>
                <w:rFonts w:ascii="Times New Roman" w:hAnsi="Times New Roman"/>
              </w:rPr>
            </w:pPr>
          </w:p>
          <w:p w14:paraId="77384180" w14:textId="218F8C81" w:rsidR="00BB26AC" w:rsidRPr="00BB26AC" w:rsidRDefault="00BB26AC" w:rsidP="00BB26AC">
            <w:pPr>
              <w:autoSpaceDE w:val="0"/>
              <w:autoSpaceDN w:val="0"/>
              <w:adjustRightInd w:val="0"/>
              <w:jc w:val="both"/>
              <w:rPr>
                <w:rFonts w:ascii="Times New Roman" w:hAnsi="Times New Roman"/>
              </w:rPr>
            </w:pPr>
            <w:r w:rsidRPr="00BB26AC">
              <w:rPr>
                <w:rFonts w:ascii="Times New Roman" w:hAnsi="Times New Roman"/>
              </w:rPr>
              <w:t>Закон вступает в силу с 1 марта 2026 г., за исключением положений, для которых предусмотрен иной срок.</w:t>
            </w:r>
          </w:p>
          <w:p w14:paraId="4435D212" w14:textId="77777777" w:rsidR="00BB26AC" w:rsidRPr="00BB26AC" w:rsidRDefault="00BB26AC" w:rsidP="00BB26AC">
            <w:pPr>
              <w:autoSpaceDE w:val="0"/>
              <w:autoSpaceDN w:val="0"/>
              <w:adjustRightInd w:val="0"/>
              <w:jc w:val="both"/>
              <w:rPr>
                <w:rFonts w:ascii="Times New Roman" w:hAnsi="Times New Roman"/>
              </w:rPr>
            </w:pPr>
            <w:r w:rsidRPr="00BB26AC">
              <w:rPr>
                <w:rFonts w:ascii="Times New Roman" w:hAnsi="Times New Roman"/>
              </w:rPr>
              <w:t xml:space="preserve"> </w:t>
            </w:r>
          </w:p>
          <w:p w14:paraId="5FC8DF11" w14:textId="77777777" w:rsidR="00BB26AC" w:rsidRPr="00BB26AC" w:rsidRDefault="00BB26AC" w:rsidP="00BB26AC">
            <w:pPr>
              <w:autoSpaceDE w:val="0"/>
              <w:autoSpaceDN w:val="0"/>
              <w:adjustRightInd w:val="0"/>
              <w:jc w:val="both"/>
              <w:rPr>
                <w:rFonts w:ascii="Times New Roman" w:hAnsi="Times New Roman"/>
              </w:rPr>
            </w:pPr>
          </w:p>
          <w:p w14:paraId="695C9C57" w14:textId="3CBEDA8C" w:rsidR="00BB26AC" w:rsidRPr="00624D7E" w:rsidRDefault="00BB26AC" w:rsidP="00BB26AC">
            <w:pPr>
              <w:autoSpaceDE w:val="0"/>
              <w:autoSpaceDN w:val="0"/>
              <w:adjustRightInd w:val="0"/>
              <w:jc w:val="both"/>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tcPr>
          <w:p w14:paraId="00D312FE" w14:textId="77777777" w:rsidR="00BB26AC" w:rsidRPr="00BB26AC" w:rsidRDefault="00BB26AC" w:rsidP="00BB26AC">
            <w:pPr>
              <w:autoSpaceDE w:val="0"/>
              <w:autoSpaceDN w:val="0"/>
              <w:adjustRightInd w:val="0"/>
              <w:jc w:val="both"/>
              <w:rPr>
                <w:rFonts w:ascii="Times New Roman" w:hAnsi="Times New Roman"/>
              </w:rPr>
            </w:pPr>
            <w:r w:rsidRPr="00BB26AC">
              <w:rPr>
                <w:rFonts w:ascii="Times New Roman" w:hAnsi="Times New Roman"/>
              </w:rPr>
              <w:t>Вступает в силу с 1 марта 2026 г., за исключением статьи 2, которая вступает в силу с 15 декабря 2025 г.</w:t>
            </w:r>
          </w:p>
          <w:p w14:paraId="3C8C3D7E" w14:textId="77777777" w:rsidR="00BB26AC" w:rsidRPr="00BB26AC" w:rsidRDefault="00BB26AC" w:rsidP="00BB26AC">
            <w:pPr>
              <w:autoSpaceDE w:val="0"/>
              <w:autoSpaceDN w:val="0"/>
              <w:adjustRightInd w:val="0"/>
              <w:jc w:val="both"/>
              <w:rPr>
                <w:rFonts w:ascii="Times New Roman" w:hAnsi="Times New Roman"/>
              </w:rPr>
            </w:pPr>
          </w:p>
          <w:p w14:paraId="6B1FCC7C" w14:textId="77777777" w:rsidR="00BB26AC" w:rsidRPr="00BB26AC" w:rsidRDefault="00BB26AC" w:rsidP="00BB26AC">
            <w:pPr>
              <w:autoSpaceDE w:val="0"/>
              <w:autoSpaceDN w:val="0"/>
              <w:adjustRightInd w:val="0"/>
              <w:jc w:val="both"/>
              <w:rPr>
                <w:rFonts w:ascii="Times New Roman" w:hAnsi="Times New Roman"/>
              </w:rPr>
            </w:pPr>
            <w:r w:rsidRPr="00BB26AC">
              <w:rPr>
                <w:rFonts w:ascii="Times New Roman" w:hAnsi="Times New Roman"/>
              </w:rPr>
              <w:t xml:space="preserve"> </w:t>
            </w:r>
          </w:p>
          <w:p w14:paraId="3DF4A1D0" w14:textId="77777777" w:rsidR="00BB26AC" w:rsidRPr="00BB26AC" w:rsidRDefault="00BB26AC" w:rsidP="00BB26AC">
            <w:pPr>
              <w:autoSpaceDE w:val="0"/>
              <w:autoSpaceDN w:val="0"/>
              <w:adjustRightInd w:val="0"/>
              <w:jc w:val="both"/>
              <w:rPr>
                <w:rFonts w:ascii="Times New Roman" w:hAnsi="Times New Roman"/>
              </w:rPr>
            </w:pPr>
          </w:p>
          <w:p w14:paraId="6CF090A3" w14:textId="77777777" w:rsidR="00BB26AC" w:rsidRPr="00BB26AC" w:rsidRDefault="00BB26AC" w:rsidP="00BB26AC">
            <w:pPr>
              <w:autoSpaceDE w:val="0"/>
              <w:autoSpaceDN w:val="0"/>
              <w:adjustRightInd w:val="0"/>
              <w:jc w:val="both"/>
              <w:rPr>
                <w:rFonts w:ascii="Times New Roman" w:hAnsi="Times New Roman"/>
              </w:rPr>
            </w:pPr>
            <w:r w:rsidRPr="00BB26AC">
              <w:rPr>
                <w:rFonts w:ascii="Times New Roman" w:hAnsi="Times New Roman"/>
              </w:rPr>
              <w:t>Опубликование:</w:t>
            </w:r>
          </w:p>
          <w:p w14:paraId="63E9A284" w14:textId="77777777" w:rsidR="00BB26AC" w:rsidRPr="00BB26AC" w:rsidRDefault="00BB26AC" w:rsidP="00BB26AC">
            <w:pPr>
              <w:autoSpaceDE w:val="0"/>
              <w:autoSpaceDN w:val="0"/>
              <w:adjustRightInd w:val="0"/>
              <w:jc w:val="both"/>
              <w:rPr>
                <w:rFonts w:ascii="Times New Roman" w:hAnsi="Times New Roman"/>
              </w:rPr>
            </w:pPr>
          </w:p>
          <w:p w14:paraId="150C91F9" w14:textId="77777777" w:rsidR="00BB26AC" w:rsidRPr="00BB26AC" w:rsidRDefault="00BB26AC" w:rsidP="00BB26AC">
            <w:pPr>
              <w:autoSpaceDE w:val="0"/>
              <w:autoSpaceDN w:val="0"/>
              <w:adjustRightInd w:val="0"/>
              <w:jc w:val="both"/>
              <w:rPr>
                <w:rFonts w:ascii="Times New Roman" w:hAnsi="Times New Roman"/>
              </w:rPr>
            </w:pPr>
            <w:r w:rsidRPr="00BB26AC">
              <w:rPr>
                <w:rFonts w:ascii="Times New Roman" w:hAnsi="Times New Roman"/>
              </w:rPr>
              <w:t>официальный интернет-портал правовой информации (pravo.gov.ru) 15 декабря 2025 г. N 0001202512150029</w:t>
            </w:r>
          </w:p>
          <w:p w14:paraId="1E48C624" w14:textId="77777777" w:rsidR="00BB26AC" w:rsidRPr="00BB26AC" w:rsidRDefault="00BB26AC" w:rsidP="00BB26AC">
            <w:pPr>
              <w:autoSpaceDE w:val="0"/>
              <w:autoSpaceDN w:val="0"/>
              <w:adjustRightInd w:val="0"/>
              <w:jc w:val="both"/>
              <w:rPr>
                <w:rFonts w:ascii="Times New Roman" w:hAnsi="Times New Roman"/>
              </w:rPr>
            </w:pPr>
          </w:p>
          <w:p w14:paraId="68E60DE5" w14:textId="77777777" w:rsidR="00BB26AC" w:rsidRPr="00BB26AC" w:rsidRDefault="00BB26AC" w:rsidP="00BB26AC">
            <w:pPr>
              <w:autoSpaceDE w:val="0"/>
              <w:autoSpaceDN w:val="0"/>
              <w:adjustRightInd w:val="0"/>
              <w:jc w:val="both"/>
              <w:rPr>
                <w:rFonts w:ascii="Times New Roman" w:hAnsi="Times New Roman"/>
              </w:rPr>
            </w:pPr>
            <w:r w:rsidRPr="00BB26AC">
              <w:rPr>
                <w:rFonts w:ascii="Times New Roman" w:hAnsi="Times New Roman"/>
              </w:rPr>
              <w:t>Российская газета, 18 декабря 2025 г. N 288</w:t>
            </w:r>
          </w:p>
          <w:p w14:paraId="5CAFFA95" w14:textId="77777777" w:rsidR="00BB26AC" w:rsidRPr="00BB26AC" w:rsidRDefault="00BB26AC" w:rsidP="00BB26AC">
            <w:pPr>
              <w:autoSpaceDE w:val="0"/>
              <w:autoSpaceDN w:val="0"/>
              <w:adjustRightInd w:val="0"/>
              <w:jc w:val="both"/>
              <w:rPr>
                <w:rFonts w:ascii="Times New Roman" w:hAnsi="Times New Roman"/>
              </w:rPr>
            </w:pPr>
          </w:p>
          <w:p w14:paraId="20E6B5A9" w14:textId="662D11A6" w:rsidR="00BB26AC" w:rsidRPr="00624D7E" w:rsidRDefault="00BB26AC" w:rsidP="00BB26AC">
            <w:pPr>
              <w:autoSpaceDE w:val="0"/>
              <w:autoSpaceDN w:val="0"/>
              <w:adjustRightInd w:val="0"/>
              <w:jc w:val="both"/>
              <w:rPr>
                <w:rFonts w:ascii="Times New Roman" w:hAnsi="Times New Roman"/>
              </w:rPr>
            </w:pPr>
            <w:r w:rsidRPr="00BB26AC">
              <w:rPr>
                <w:rFonts w:ascii="Times New Roman" w:hAnsi="Times New Roman"/>
              </w:rPr>
              <w:t>Собрание законодательства Российской Федерации, 22 декабря 2025 г. N 51 ст. 7983</w:t>
            </w:r>
          </w:p>
        </w:tc>
      </w:tr>
      <w:tr w:rsidR="00806422" w:rsidRPr="000F6CEB" w14:paraId="71E3B778"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7F20DBF9" w14:textId="77777777" w:rsidR="00806422" w:rsidRPr="00BA76C7" w:rsidRDefault="00806422"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40348CC2" w14:textId="77777777" w:rsidR="00895DA8" w:rsidRPr="00895DA8" w:rsidRDefault="00895DA8" w:rsidP="00895DA8">
            <w:pPr>
              <w:autoSpaceDE w:val="0"/>
              <w:autoSpaceDN w:val="0"/>
              <w:adjustRightInd w:val="0"/>
              <w:jc w:val="both"/>
              <w:rPr>
                <w:rFonts w:ascii="Times New Roman" w:hAnsi="Times New Roman"/>
              </w:rPr>
            </w:pPr>
            <w:r w:rsidRPr="00895DA8">
              <w:rPr>
                <w:rFonts w:ascii="Times New Roman" w:hAnsi="Times New Roman"/>
              </w:rPr>
              <w:t xml:space="preserve">Федеральный закон от 15 декабря 2025 г. № 469-ФЗ “О внесении изменений в </w:t>
            </w:r>
            <w:r w:rsidRPr="00895DA8">
              <w:rPr>
                <w:rFonts w:ascii="Times New Roman" w:hAnsi="Times New Roman"/>
              </w:rPr>
              <w:lastRenderedPageBreak/>
              <w:t xml:space="preserve">Федеральный закон "О статусе военнослужащих" </w:t>
            </w:r>
          </w:p>
          <w:p w14:paraId="2AA3E62E" w14:textId="4A1F2647" w:rsidR="00806422" w:rsidRPr="001712B8" w:rsidRDefault="00806422" w:rsidP="00806422">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63125F14" w14:textId="77777777" w:rsidR="00895DA8" w:rsidRPr="00895DA8" w:rsidRDefault="00895DA8" w:rsidP="00895DA8">
            <w:pPr>
              <w:autoSpaceDE w:val="0"/>
              <w:autoSpaceDN w:val="0"/>
              <w:adjustRightInd w:val="0"/>
              <w:jc w:val="both"/>
              <w:rPr>
                <w:rFonts w:ascii="Times New Roman" w:hAnsi="Times New Roman"/>
              </w:rPr>
            </w:pPr>
            <w:r w:rsidRPr="00895DA8">
              <w:rPr>
                <w:rFonts w:ascii="Times New Roman" w:hAnsi="Times New Roman"/>
              </w:rPr>
              <w:lastRenderedPageBreak/>
              <w:t xml:space="preserve">Расширен перечень военнослужащих, имеющих право на внеочередное обеспечение жильем </w:t>
            </w:r>
          </w:p>
          <w:p w14:paraId="0536625F" w14:textId="77777777" w:rsidR="00895DA8" w:rsidRPr="00895DA8" w:rsidRDefault="00895DA8" w:rsidP="00895DA8">
            <w:pPr>
              <w:autoSpaceDE w:val="0"/>
              <w:autoSpaceDN w:val="0"/>
              <w:adjustRightInd w:val="0"/>
              <w:jc w:val="both"/>
              <w:rPr>
                <w:rFonts w:ascii="Times New Roman" w:hAnsi="Times New Roman"/>
              </w:rPr>
            </w:pPr>
            <w:r w:rsidRPr="00895DA8">
              <w:rPr>
                <w:rFonts w:ascii="Times New Roman" w:hAnsi="Times New Roman"/>
              </w:rPr>
              <w:lastRenderedPageBreak/>
              <w:t xml:space="preserve">В Закон о статусе военнослужащих внесены поправки, согласно которым право на внеочередное обеспечение жильем (жилищную субсидию) получили военнослужащие: </w:t>
            </w:r>
          </w:p>
          <w:p w14:paraId="12688D10" w14:textId="77777777" w:rsidR="00895DA8" w:rsidRPr="00895DA8" w:rsidRDefault="00895DA8" w:rsidP="00895DA8">
            <w:pPr>
              <w:autoSpaceDE w:val="0"/>
              <w:autoSpaceDN w:val="0"/>
              <w:adjustRightInd w:val="0"/>
              <w:jc w:val="both"/>
              <w:rPr>
                <w:rFonts w:ascii="Times New Roman" w:hAnsi="Times New Roman"/>
              </w:rPr>
            </w:pPr>
            <w:r w:rsidRPr="00895DA8">
              <w:rPr>
                <w:rFonts w:ascii="Times New Roman" w:hAnsi="Times New Roman"/>
              </w:rPr>
              <w:t xml:space="preserve">- имеющие детей, являющихся инвалидами с детства; </w:t>
            </w:r>
          </w:p>
          <w:p w14:paraId="4FF85B47" w14:textId="77777777" w:rsidR="00895DA8" w:rsidRPr="00895DA8" w:rsidRDefault="00895DA8" w:rsidP="00895DA8">
            <w:pPr>
              <w:autoSpaceDE w:val="0"/>
              <w:autoSpaceDN w:val="0"/>
              <w:adjustRightInd w:val="0"/>
              <w:jc w:val="both"/>
              <w:rPr>
                <w:rFonts w:ascii="Times New Roman" w:hAnsi="Times New Roman"/>
              </w:rPr>
            </w:pPr>
            <w:r w:rsidRPr="00895DA8">
              <w:rPr>
                <w:rFonts w:ascii="Times New Roman" w:hAnsi="Times New Roman"/>
              </w:rPr>
              <w:t xml:space="preserve">- признанные военно-врачебной комиссией негодными или ограниченно годными к военной службе по состоянию здоровья вследствие увечья (ранения, травмы, контузии) или заболевания, полученных в ходе боевых действий, но несмотря на это, решившие продолжить военную службу; </w:t>
            </w:r>
          </w:p>
          <w:p w14:paraId="05D2A30A" w14:textId="77777777" w:rsidR="00895DA8" w:rsidRPr="00895DA8" w:rsidRDefault="00895DA8" w:rsidP="00895DA8">
            <w:pPr>
              <w:autoSpaceDE w:val="0"/>
              <w:autoSpaceDN w:val="0"/>
              <w:adjustRightInd w:val="0"/>
              <w:jc w:val="both"/>
              <w:rPr>
                <w:rFonts w:ascii="Times New Roman" w:hAnsi="Times New Roman"/>
              </w:rPr>
            </w:pPr>
            <w:r w:rsidRPr="00895DA8">
              <w:rPr>
                <w:rFonts w:ascii="Times New Roman" w:hAnsi="Times New Roman"/>
              </w:rPr>
              <w:t xml:space="preserve">- в отношении которых руководителем федерального органа исполнительной власти или федерального госоргана, в которых законом предусмотрена военная служба, приняты соответствующие решения. </w:t>
            </w:r>
          </w:p>
          <w:p w14:paraId="7CC56DDA" w14:textId="77777777" w:rsidR="00895DA8" w:rsidRPr="00895DA8" w:rsidRDefault="00895DA8" w:rsidP="00895DA8">
            <w:pPr>
              <w:autoSpaceDE w:val="0"/>
              <w:autoSpaceDN w:val="0"/>
              <w:adjustRightInd w:val="0"/>
              <w:jc w:val="both"/>
              <w:rPr>
                <w:rFonts w:ascii="Times New Roman" w:hAnsi="Times New Roman"/>
              </w:rPr>
            </w:pPr>
            <w:r w:rsidRPr="00895DA8">
              <w:rPr>
                <w:rFonts w:ascii="Times New Roman" w:hAnsi="Times New Roman"/>
              </w:rPr>
              <w:t xml:space="preserve">Кроме того, региональные госорганы наделены правом за счет средств бюджета субъекта РФ устанавливать дополнительные меры жилищного обеспечения членов семей военнослужащих, погибших (умерших) в период прохождения военной службы. </w:t>
            </w:r>
          </w:p>
          <w:p w14:paraId="6CC23CF6" w14:textId="3D143F61" w:rsidR="00806422" w:rsidRPr="001712B8" w:rsidRDefault="00895DA8" w:rsidP="00895DA8">
            <w:pPr>
              <w:autoSpaceDE w:val="0"/>
              <w:autoSpaceDN w:val="0"/>
              <w:adjustRightInd w:val="0"/>
              <w:jc w:val="both"/>
              <w:rPr>
                <w:rFonts w:ascii="Times New Roman" w:hAnsi="Times New Roman"/>
              </w:rPr>
            </w:pPr>
            <w:r w:rsidRPr="00895DA8">
              <w:rPr>
                <w:rFonts w:ascii="Times New Roman" w:hAnsi="Times New Roman"/>
              </w:rPr>
              <w:t>Федеральный закон вступает в силу со дня его официального опубликования.</w:t>
            </w:r>
          </w:p>
        </w:tc>
        <w:tc>
          <w:tcPr>
            <w:tcW w:w="4393" w:type="dxa"/>
            <w:tcBorders>
              <w:top w:val="single" w:sz="4" w:space="0" w:color="auto"/>
              <w:left w:val="single" w:sz="4" w:space="0" w:color="auto"/>
              <w:bottom w:val="single" w:sz="4" w:space="0" w:color="auto"/>
              <w:right w:val="single" w:sz="4" w:space="0" w:color="auto"/>
            </w:tcBorders>
          </w:tcPr>
          <w:p w14:paraId="06637C39" w14:textId="77777777" w:rsidR="00895DA8" w:rsidRPr="00895DA8" w:rsidRDefault="00895DA8" w:rsidP="00895DA8">
            <w:pPr>
              <w:autoSpaceDE w:val="0"/>
              <w:autoSpaceDN w:val="0"/>
              <w:adjustRightInd w:val="0"/>
              <w:jc w:val="both"/>
              <w:rPr>
                <w:rFonts w:ascii="Times New Roman" w:hAnsi="Times New Roman"/>
              </w:rPr>
            </w:pPr>
            <w:r w:rsidRPr="00895DA8">
              <w:rPr>
                <w:rFonts w:ascii="Times New Roman" w:hAnsi="Times New Roman"/>
              </w:rPr>
              <w:lastRenderedPageBreak/>
              <w:t>Вступает в силу с 15 декабря 2025 г.</w:t>
            </w:r>
          </w:p>
          <w:p w14:paraId="66BD653C" w14:textId="77777777" w:rsidR="00895DA8" w:rsidRPr="00895DA8" w:rsidRDefault="00895DA8" w:rsidP="00895DA8">
            <w:pPr>
              <w:autoSpaceDE w:val="0"/>
              <w:autoSpaceDN w:val="0"/>
              <w:adjustRightInd w:val="0"/>
              <w:jc w:val="both"/>
              <w:rPr>
                <w:rFonts w:ascii="Times New Roman" w:hAnsi="Times New Roman"/>
              </w:rPr>
            </w:pPr>
          </w:p>
          <w:p w14:paraId="0AE19574" w14:textId="77777777" w:rsidR="00895DA8" w:rsidRPr="00895DA8" w:rsidRDefault="00895DA8" w:rsidP="00895DA8">
            <w:pPr>
              <w:autoSpaceDE w:val="0"/>
              <w:autoSpaceDN w:val="0"/>
              <w:adjustRightInd w:val="0"/>
              <w:jc w:val="both"/>
              <w:rPr>
                <w:rFonts w:ascii="Times New Roman" w:hAnsi="Times New Roman"/>
              </w:rPr>
            </w:pPr>
            <w:r w:rsidRPr="00895DA8">
              <w:rPr>
                <w:rFonts w:ascii="Times New Roman" w:hAnsi="Times New Roman"/>
              </w:rPr>
              <w:t>Опубликование:</w:t>
            </w:r>
          </w:p>
          <w:p w14:paraId="0B2F30C7" w14:textId="77777777" w:rsidR="00895DA8" w:rsidRPr="00895DA8" w:rsidRDefault="00895DA8" w:rsidP="00895DA8">
            <w:pPr>
              <w:autoSpaceDE w:val="0"/>
              <w:autoSpaceDN w:val="0"/>
              <w:adjustRightInd w:val="0"/>
              <w:jc w:val="both"/>
              <w:rPr>
                <w:rFonts w:ascii="Times New Roman" w:hAnsi="Times New Roman"/>
              </w:rPr>
            </w:pPr>
          </w:p>
          <w:p w14:paraId="2C6EE729" w14:textId="77777777" w:rsidR="00895DA8" w:rsidRPr="00895DA8" w:rsidRDefault="00895DA8" w:rsidP="00895DA8">
            <w:pPr>
              <w:autoSpaceDE w:val="0"/>
              <w:autoSpaceDN w:val="0"/>
              <w:adjustRightInd w:val="0"/>
              <w:jc w:val="both"/>
              <w:rPr>
                <w:rFonts w:ascii="Times New Roman" w:hAnsi="Times New Roman"/>
              </w:rPr>
            </w:pPr>
            <w:r w:rsidRPr="00895DA8">
              <w:rPr>
                <w:rFonts w:ascii="Times New Roman" w:hAnsi="Times New Roman"/>
              </w:rPr>
              <w:t>официальный интернет-портал правовой информации (pravo.gov.ru) 15 декабря 2025 г. N 0001202512150034</w:t>
            </w:r>
          </w:p>
          <w:p w14:paraId="35A6D175" w14:textId="77777777" w:rsidR="00895DA8" w:rsidRPr="00895DA8" w:rsidRDefault="00895DA8" w:rsidP="00895DA8">
            <w:pPr>
              <w:autoSpaceDE w:val="0"/>
              <w:autoSpaceDN w:val="0"/>
              <w:adjustRightInd w:val="0"/>
              <w:jc w:val="both"/>
              <w:rPr>
                <w:rFonts w:ascii="Times New Roman" w:hAnsi="Times New Roman"/>
              </w:rPr>
            </w:pPr>
          </w:p>
          <w:p w14:paraId="5BBE4CDE" w14:textId="77777777" w:rsidR="00895DA8" w:rsidRPr="00895DA8" w:rsidRDefault="00895DA8" w:rsidP="00895DA8">
            <w:pPr>
              <w:autoSpaceDE w:val="0"/>
              <w:autoSpaceDN w:val="0"/>
              <w:adjustRightInd w:val="0"/>
              <w:jc w:val="both"/>
              <w:rPr>
                <w:rFonts w:ascii="Times New Roman" w:hAnsi="Times New Roman"/>
              </w:rPr>
            </w:pPr>
            <w:r w:rsidRPr="00895DA8">
              <w:rPr>
                <w:rFonts w:ascii="Times New Roman" w:hAnsi="Times New Roman"/>
              </w:rPr>
              <w:t>Российская газета, 18 декабря 2025 г. N 288</w:t>
            </w:r>
          </w:p>
          <w:p w14:paraId="2E97D8E9" w14:textId="77777777" w:rsidR="00895DA8" w:rsidRPr="00895DA8" w:rsidRDefault="00895DA8" w:rsidP="00895DA8">
            <w:pPr>
              <w:autoSpaceDE w:val="0"/>
              <w:autoSpaceDN w:val="0"/>
              <w:adjustRightInd w:val="0"/>
              <w:jc w:val="both"/>
              <w:rPr>
                <w:rFonts w:ascii="Times New Roman" w:hAnsi="Times New Roman"/>
              </w:rPr>
            </w:pPr>
          </w:p>
          <w:p w14:paraId="12692A94" w14:textId="77777777" w:rsidR="00895DA8" w:rsidRPr="00895DA8" w:rsidRDefault="00895DA8" w:rsidP="00895DA8">
            <w:pPr>
              <w:autoSpaceDE w:val="0"/>
              <w:autoSpaceDN w:val="0"/>
              <w:adjustRightInd w:val="0"/>
              <w:jc w:val="both"/>
              <w:rPr>
                <w:rFonts w:ascii="Times New Roman" w:hAnsi="Times New Roman"/>
              </w:rPr>
            </w:pPr>
            <w:r w:rsidRPr="00895DA8">
              <w:rPr>
                <w:rFonts w:ascii="Times New Roman" w:hAnsi="Times New Roman"/>
              </w:rPr>
              <w:t>Собрание законодательства Российской Федерации, 22 декабря 2025 г. N 51 ст. 7988</w:t>
            </w:r>
          </w:p>
          <w:p w14:paraId="679331A0" w14:textId="77777777" w:rsidR="00895DA8" w:rsidRPr="00895DA8" w:rsidRDefault="00895DA8" w:rsidP="00895DA8">
            <w:pPr>
              <w:autoSpaceDE w:val="0"/>
              <w:autoSpaceDN w:val="0"/>
              <w:adjustRightInd w:val="0"/>
              <w:jc w:val="both"/>
              <w:rPr>
                <w:rFonts w:ascii="Times New Roman" w:hAnsi="Times New Roman"/>
              </w:rPr>
            </w:pPr>
          </w:p>
          <w:p w14:paraId="72A9A9CB" w14:textId="40B6070F" w:rsidR="00806422" w:rsidRDefault="00806422" w:rsidP="00806422">
            <w:pPr>
              <w:autoSpaceDE w:val="0"/>
              <w:autoSpaceDN w:val="0"/>
              <w:adjustRightInd w:val="0"/>
              <w:jc w:val="both"/>
              <w:rPr>
                <w:rFonts w:ascii="Times New Roman" w:hAnsi="Times New Roman"/>
              </w:rPr>
            </w:pPr>
          </w:p>
        </w:tc>
      </w:tr>
      <w:tr w:rsidR="007C5731" w:rsidRPr="000F6CEB" w14:paraId="06C5E97D"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5EBF847D" w14:textId="77777777" w:rsidR="007C5731" w:rsidRPr="00BA76C7" w:rsidRDefault="007C5731"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16D49B0D" w14:textId="715108D7" w:rsidR="007C5731" w:rsidRPr="007C5731" w:rsidRDefault="007C5731" w:rsidP="007C5731">
            <w:pPr>
              <w:autoSpaceDE w:val="0"/>
              <w:autoSpaceDN w:val="0"/>
              <w:adjustRightInd w:val="0"/>
              <w:jc w:val="both"/>
              <w:rPr>
                <w:rFonts w:ascii="Times New Roman" w:hAnsi="Times New Roman"/>
              </w:rPr>
            </w:pPr>
            <w:r w:rsidRPr="007C5731">
              <w:rPr>
                <w:rFonts w:ascii="Times New Roman" w:hAnsi="Times New Roman"/>
              </w:rPr>
              <w:t>Федеральный закон от 28 декабря 2025 г. N 505-ФЗ "О внесении изменений в отдельные законодательные акты Российской Федерации"</w:t>
            </w:r>
          </w:p>
          <w:p w14:paraId="744AA6B1" w14:textId="012A3BD8" w:rsidR="007C5731" w:rsidRPr="00062A1E" w:rsidRDefault="007C5731" w:rsidP="007C5731">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04FAFAC1" w14:textId="77777777" w:rsidR="007C5731" w:rsidRPr="007C5731" w:rsidRDefault="007C5731" w:rsidP="007C5731">
            <w:pPr>
              <w:autoSpaceDE w:val="0"/>
              <w:autoSpaceDN w:val="0"/>
              <w:adjustRightInd w:val="0"/>
              <w:jc w:val="both"/>
              <w:rPr>
                <w:rFonts w:ascii="Times New Roman" w:hAnsi="Times New Roman"/>
              </w:rPr>
            </w:pPr>
            <w:r w:rsidRPr="007C5731">
              <w:rPr>
                <w:rFonts w:ascii="Times New Roman" w:hAnsi="Times New Roman"/>
              </w:rPr>
              <w:t>Контроль за деньгами и имуществом чиновников и их близких стал непрерывным</w:t>
            </w:r>
          </w:p>
          <w:p w14:paraId="60937E7E" w14:textId="77777777" w:rsidR="007C5731" w:rsidRPr="007C5731" w:rsidRDefault="007C5731" w:rsidP="007C5731">
            <w:pPr>
              <w:autoSpaceDE w:val="0"/>
              <w:autoSpaceDN w:val="0"/>
              <w:adjustRightInd w:val="0"/>
              <w:jc w:val="both"/>
              <w:rPr>
                <w:rFonts w:ascii="Times New Roman" w:hAnsi="Times New Roman"/>
              </w:rPr>
            </w:pPr>
            <w:r w:rsidRPr="007C5731">
              <w:rPr>
                <w:rFonts w:ascii="Times New Roman" w:hAnsi="Times New Roman"/>
              </w:rPr>
              <w:t>Контроль за деньгами и имуществом госслужащих и членов их семей стал непрерывным и осуществляется в режиме реального времени в системе "Посейдон". С помощью нее можно оперативно получать информацию от ФНС, Росфинмониторинга, Росреестра, Росимущества, Банка России и других ведомств.</w:t>
            </w:r>
          </w:p>
          <w:p w14:paraId="6EE9DB18" w14:textId="0E643EFF" w:rsidR="007C5731" w:rsidRPr="00062A1E" w:rsidRDefault="007C5731" w:rsidP="007C5731">
            <w:pPr>
              <w:autoSpaceDE w:val="0"/>
              <w:autoSpaceDN w:val="0"/>
              <w:adjustRightInd w:val="0"/>
              <w:jc w:val="both"/>
              <w:rPr>
                <w:rFonts w:ascii="Times New Roman" w:hAnsi="Times New Roman"/>
              </w:rPr>
            </w:pPr>
            <w:r w:rsidRPr="007C5731">
              <w:rPr>
                <w:rFonts w:ascii="Times New Roman" w:hAnsi="Times New Roman"/>
              </w:rPr>
              <w:t>Чиновники не должны ежегодно подавать декларации о доходах и имуществе. Необходимость подачи декларации сохраняется при поступлении на службу, назначении на должность, переводе или включении в кадровый резерв. Также предоставлять такие сведения нужно при возникновении установленных законом обстоятельств, например, при приобретении имущества, стоимость которого превышает 3-летний доход семьи госслужащего.</w:t>
            </w:r>
          </w:p>
        </w:tc>
        <w:tc>
          <w:tcPr>
            <w:tcW w:w="4393" w:type="dxa"/>
            <w:tcBorders>
              <w:top w:val="single" w:sz="4" w:space="0" w:color="auto"/>
              <w:left w:val="single" w:sz="4" w:space="0" w:color="auto"/>
              <w:bottom w:val="single" w:sz="4" w:space="0" w:color="auto"/>
              <w:right w:val="single" w:sz="4" w:space="0" w:color="auto"/>
            </w:tcBorders>
          </w:tcPr>
          <w:p w14:paraId="4C466E36" w14:textId="77777777" w:rsidR="007C5731" w:rsidRPr="007C5731" w:rsidRDefault="007C5731" w:rsidP="007C5731">
            <w:pPr>
              <w:autoSpaceDE w:val="0"/>
              <w:autoSpaceDN w:val="0"/>
              <w:adjustRightInd w:val="0"/>
              <w:jc w:val="both"/>
              <w:rPr>
                <w:rFonts w:ascii="Times New Roman" w:hAnsi="Times New Roman"/>
              </w:rPr>
            </w:pPr>
            <w:r w:rsidRPr="007C5731">
              <w:rPr>
                <w:rFonts w:ascii="Times New Roman" w:hAnsi="Times New Roman"/>
              </w:rPr>
              <w:t>Вступает в силу с 1 января 2026 г.</w:t>
            </w:r>
          </w:p>
          <w:p w14:paraId="50F249D9" w14:textId="77777777" w:rsidR="007C5731" w:rsidRPr="007C5731" w:rsidRDefault="007C5731" w:rsidP="007C5731">
            <w:pPr>
              <w:autoSpaceDE w:val="0"/>
              <w:autoSpaceDN w:val="0"/>
              <w:adjustRightInd w:val="0"/>
              <w:jc w:val="both"/>
              <w:rPr>
                <w:rFonts w:ascii="Times New Roman" w:hAnsi="Times New Roman"/>
              </w:rPr>
            </w:pPr>
          </w:p>
          <w:p w14:paraId="7A07E94A" w14:textId="77777777" w:rsidR="007C5731" w:rsidRPr="007C5731" w:rsidRDefault="007C5731" w:rsidP="007C5731">
            <w:pPr>
              <w:autoSpaceDE w:val="0"/>
              <w:autoSpaceDN w:val="0"/>
              <w:adjustRightInd w:val="0"/>
              <w:jc w:val="both"/>
              <w:rPr>
                <w:rFonts w:ascii="Times New Roman" w:hAnsi="Times New Roman"/>
              </w:rPr>
            </w:pPr>
            <w:r w:rsidRPr="007C5731">
              <w:rPr>
                <w:rFonts w:ascii="Times New Roman" w:hAnsi="Times New Roman"/>
              </w:rPr>
              <w:t>Опубликование:</w:t>
            </w:r>
          </w:p>
          <w:p w14:paraId="1C8DA576" w14:textId="77777777" w:rsidR="007C5731" w:rsidRPr="007C5731" w:rsidRDefault="007C5731" w:rsidP="007C5731">
            <w:pPr>
              <w:autoSpaceDE w:val="0"/>
              <w:autoSpaceDN w:val="0"/>
              <w:adjustRightInd w:val="0"/>
              <w:jc w:val="both"/>
              <w:rPr>
                <w:rFonts w:ascii="Times New Roman" w:hAnsi="Times New Roman"/>
              </w:rPr>
            </w:pPr>
          </w:p>
          <w:p w14:paraId="011150CD" w14:textId="77777777" w:rsidR="007C5731" w:rsidRPr="007C5731" w:rsidRDefault="007C5731" w:rsidP="007C5731">
            <w:pPr>
              <w:autoSpaceDE w:val="0"/>
              <w:autoSpaceDN w:val="0"/>
              <w:adjustRightInd w:val="0"/>
              <w:jc w:val="both"/>
              <w:rPr>
                <w:rFonts w:ascii="Times New Roman" w:hAnsi="Times New Roman"/>
              </w:rPr>
            </w:pPr>
            <w:r w:rsidRPr="007C5731">
              <w:rPr>
                <w:rFonts w:ascii="Times New Roman" w:hAnsi="Times New Roman"/>
              </w:rPr>
              <w:t>официальный интернет-портал правовой информации (pravo.gov.ru) 28 декабря 2025 г. N 0001202512280017</w:t>
            </w:r>
          </w:p>
          <w:p w14:paraId="10556D0A" w14:textId="77777777" w:rsidR="007C5731" w:rsidRPr="007C5731" w:rsidRDefault="007C5731" w:rsidP="007C5731">
            <w:pPr>
              <w:autoSpaceDE w:val="0"/>
              <w:autoSpaceDN w:val="0"/>
              <w:adjustRightInd w:val="0"/>
              <w:jc w:val="both"/>
              <w:rPr>
                <w:rFonts w:ascii="Times New Roman" w:hAnsi="Times New Roman"/>
              </w:rPr>
            </w:pPr>
          </w:p>
          <w:p w14:paraId="1C871F3B" w14:textId="3844E4B0" w:rsidR="007C5731" w:rsidRPr="00062A1E" w:rsidRDefault="007C5731" w:rsidP="007C5731">
            <w:pPr>
              <w:autoSpaceDE w:val="0"/>
              <w:autoSpaceDN w:val="0"/>
              <w:adjustRightInd w:val="0"/>
              <w:jc w:val="both"/>
              <w:rPr>
                <w:rFonts w:ascii="Times New Roman" w:hAnsi="Times New Roman"/>
              </w:rPr>
            </w:pPr>
            <w:r w:rsidRPr="007C5731">
              <w:rPr>
                <w:rFonts w:ascii="Times New Roman" w:hAnsi="Times New Roman"/>
              </w:rPr>
              <w:t>Российская газета, 30 декабря 2025 г. N 297</w:t>
            </w:r>
          </w:p>
        </w:tc>
      </w:tr>
      <w:tr w:rsidR="00062A1E" w:rsidRPr="000F6CEB" w14:paraId="3BB37DE6"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395A0059" w14:textId="77777777" w:rsidR="00062A1E" w:rsidRPr="00BA76C7" w:rsidRDefault="00062A1E"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2D64E8E2" w14:textId="77777777" w:rsidR="00062A1E" w:rsidRPr="00062A1E" w:rsidRDefault="00062A1E" w:rsidP="00062A1E">
            <w:pPr>
              <w:autoSpaceDE w:val="0"/>
              <w:autoSpaceDN w:val="0"/>
              <w:adjustRightInd w:val="0"/>
              <w:jc w:val="both"/>
              <w:rPr>
                <w:rFonts w:ascii="Times New Roman" w:hAnsi="Times New Roman"/>
              </w:rPr>
            </w:pPr>
            <w:r w:rsidRPr="00062A1E">
              <w:rPr>
                <w:rFonts w:ascii="Times New Roman" w:hAnsi="Times New Roman"/>
              </w:rPr>
              <w:t xml:space="preserve">Федеральный закон от 29 декабря 2025 г. № 567-ФЗ “О внесении изменений в Федеральный закон "О государственном контроле (надзоре) и муниципальном </w:t>
            </w:r>
            <w:r w:rsidRPr="00062A1E">
              <w:rPr>
                <w:rFonts w:ascii="Times New Roman" w:hAnsi="Times New Roman"/>
              </w:rPr>
              <w:lastRenderedPageBreak/>
              <w:t xml:space="preserve">контроле в Российской Федерации» </w:t>
            </w:r>
          </w:p>
          <w:p w14:paraId="4CCC369D" w14:textId="77777777" w:rsidR="00062A1E" w:rsidRPr="00895DA8" w:rsidRDefault="00062A1E" w:rsidP="00895DA8">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17B0AC1B" w14:textId="77777777" w:rsidR="00062A1E" w:rsidRPr="00062A1E" w:rsidRDefault="00062A1E" w:rsidP="00062A1E">
            <w:pPr>
              <w:autoSpaceDE w:val="0"/>
              <w:autoSpaceDN w:val="0"/>
              <w:adjustRightInd w:val="0"/>
              <w:jc w:val="both"/>
              <w:rPr>
                <w:rFonts w:ascii="Times New Roman" w:hAnsi="Times New Roman"/>
              </w:rPr>
            </w:pPr>
            <w:r w:rsidRPr="00062A1E">
              <w:rPr>
                <w:rFonts w:ascii="Times New Roman" w:hAnsi="Times New Roman"/>
              </w:rPr>
              <w:lastRenderedPageBreak/>
              <w:t xml:space="preserve">Решения о проверках, о проведении профилактического визита, предостережения, акты и предписания решено вносить в единый реестр контрольных (надзорных) мероприятий. Отдельного бумажного документа не требуется. </w:t>
            </w:r>
          </w:p>
          <w:p w14:paraId="6FC75728" w14:textId="77777777" w:rsidR="00062A1E" w:rsidRPr="00062A1E" w:rsidRDefault="00062A1E" w:rsidP="00062A1E">
            <w:pPr>
              <w:autoSpaceDE w:val="0"/>
              <w:autoSpaceDN w:val="0"/>
              <w:adjustRightInd w:val="0"/>
              <w:jc w:val="both"/>
              <w:rPr>
                <w:rFonts w:ascii="Times New Roman" w:hAnsi="Times New Roman"/>
              </w:rPr>
            </w:pPr>
            <w:r w:rsidRPr="00062A1E">
              <w:rPr>
                <w:rFonts w:ascii="Times New Roman" w:hAnsi="Times New Roman"/>
              </w:rPr>
              <w:t xml:space="preserve">Объект контроля считается отнесенным к одной из категорий риска после внесения сведений в единый реестр видов контроля. </w:t>
            </w:r>
          </w:p>
          <w:p w14:paraId="4D678115" w14:textId="77777777" w:rsidR="00062A1E" w:rsidRPr="00062A1E" w:rsidRDefault="00062A1E" w:rsidP="00062A1E">
            <w:pPr>
              <w:autoSpaceDE w:val="0"/>
              <w:autoSpaceDN w:val="0"/>
              <w:adjustRightInd w:val="0"/>
              <w:jc w:val="both"/>
              <w:rPr>
                <w:rFonts w:ascii="Times New Roman" w:hAnsi="Times New Roman"/>
              </w:rPr>
            </w:pPr>
            <w:r w:rsidRPr="00062A1E">
              <w:rPr>
                <w:rFonts w:ascii="Times New Roman" w:hAnsi="Times New Roman"/>
              </w:rPr>
              <w:lastRenderedPageBreak/>
              <w:t xml:space="preserve">В рамках документарной проверки необходимые материалы можно представлять через Госуслуги, региональные порталы или приложение "Инспектор". </w:t>
            </w:r>
          </w:p>
          <w:p w14:paraId="16CFDDAB" w14:textId="77777777" w:rsidR="00062A1E" w:rsidRPr="00062A1E" w:rsidRDefault="00062A1E" w:rsidP="00062A1E">
            <w:pPr>
              <w:autoSpaceDE w:val="0"/>
              <w:autoSpaceDN w:val="0"/>
              <w:adjustRightInd w:val="0"/>
              <w:jc w:val="both"/>
              <w:rPr>
                <w:rFonts w:ascii="Times New Roman" w:hAnsi="Times New Roman"/>
              </w:rPr>
            </w:pPr>
            <w:r w:rsidRPr="00062A1E">
              <w:rPr>
                <w:rFonts w:ascii="Times New Roman" w:hAnsi="Times New Roman"/>
              </w:rPr>
              <w:t xml:space="preserve">Выездное обследование можно проводить с использованием БПЛА, если это предусмотрено положением о виде контроля. </w:t>
            </w:r>
          </w:p>
          <w:p w14:paraId="3F77B732" w14:textId="77777777" w:rsidR="00062A1E" w:rsidRPr="00062A1E" w:rsidRDefault="00062A1E" w:rsidP="00062A1E">
            <w:pPr>
              <w:autoSpaceDE w:val="0"/>
              <w:autoSpaceDN w:val="0"/>
              <w:adjustRightInd w:val="0"/>
              <w:jc w:val="both"/>
              <w:rPr>
                <w:rFonts w:ascii="Times New Roman" w:hAnsi="Times New Roman"/>
              </w:rPr>
            </w:pPr>
            <w:r w:rsidRPr="00062A1E">
              <w:rPr>
                <w:rFonts w:ascii="Times New Roman" w:hAnsi="Times New Roman"/>
              </w:rPr>
              <w:t xml:space="preserve">Поводом для проверки могут стать в т. ч. данные с автоматических камер и БПЛА в соответствии с перечнем, утвержденным положением о виде контроля. </w:t>
            </w:r>
          </w:p>
          <w:p w14:paraId="6EBBDD57" w14:textId="77777777" w:rsidR="00062A1E" w:rsidRPr="00062A1E" w:rsidRDefault="00062A1E" w:rsidP="00062A1E">
            <w:pPr>
              <w:autoSpaceDE w:val="0"/>
              <w:autoSpaceDN w:val="0"/>
              <w:adjustRightInd w:val="0"/>
              <w:jc w:val="both"/>
              <w:rPr>
                <w:rFonts w:ascii="Times New Roman" w:hAnsi="Times New Roman"/>
              </w:rPr>
            </w:pPr>
            <w:r w:rsidRPr="00062A1E">
              <w:rPr>
                <w:rFonts w:ascii="Times New Roman" w:hAnsi="Times New Roman"/>
              </w:rPr>
              <w:t xml:space="preserve">Выездные проверки социально ориентированных НКО (включенных в соответствующий реестр) со штатом до 100 человек должны продолжаться максимум 50 часов. 15 часов - если число сотрудников не превышает 15 человек. </w:t>
            </w:r>
          </w:p>
          <w:p w14:paraId="51580E89" w14:textId="38274D30" w:rsidR="00062A1E" w:rsidRPr="00895DA8" w:rsidRDefault="00062A1E" w:rsidP="00062A1E">
            <w:pPr>
              <w:autoSpaceDE w:val="0"/>
              <w:autoSpaceDN w:val="0"/>
              <w:adjustRightInd w:val="0"/>
              <w:jc w:val="both"/>
              <w:rPr>
                <w:rFonts w:ascii="Times New Roman" w:hAnsi="Times New Roman"/>
              </w:rPr>
            </w:pPr>
            <w:r w:rsidRPr="00062A1E">
              <w:rPr>
                <w:rFonts w:ascii="Times New Roman" w:hAnsi="Times New Roman"/>
              </w:rPr>
              <w:t>Федеральный закон вступает в силу со дня его официального опубликования.</w:t>
            </w:r>
          </w:p>
        </w:tc>
        <w:tc>
          <w:tcPr>
            <w:tcW w:w="4393" w:type="dxa"/>
            <w:tcBorders>
              <w:top w:val="single" w:sz="4" w:space="0" w:color="auto"/>
              <w:left w:val="single" w:sz="4" w:space="0" w:color="auto"/>
              <w:bottom w:val="single" w:sz="4" w:space="0" w:color="auto"/>
              <w:right w:val="single" w:sz="4" w:space="0" w:color="auto"/>
            </w:tcBorders>
          </w:tcPr>
          <w:p w14:paraId="21DBD1C7" w14:textId="77777777" w:rsidR="00062A1E" w:rsidRPr="00062A1E" w:rsidRDefault="00062A1E" w:rsidP="00062A1E">
            <w:pPr>
              <w:autoSpaceDE w:val="0"/>
              <w:autoSpaceDN w:val="0"/>
              <w:adjustRightInd w:val="0"/>
              <w:jc w:val="both"/>
              <w:rPr>
                <w:rFonts w:ascii="Times New Roman" w:hAnsi="Times New Roman"/>
              </w:rPr>
            </w:pPr>
            <w:r w:rsidRPr="00062A1E">
              <w:rPr>
                <w:rFonts w:ascii="Times New Roman" w:hAnsi="Times New Roman"/>
              </w:rPr>
              <w:lastRenderedPageBreak/>
              <w:t>Вступает в силу с 29 декабря 2025 г.</w:t>
            </w:r>
          </w:p>
          <w:p w14:paraId="090B8894" w14:textId="77777777" w:rsidR="00062A1E" w:rsidRPr="00062A1E" w:rsidRDefault="00062A1E" w:rsidP="00062A1E">
            <w:pPr>
              <w:autoSpaceDE w:val="0"/>
              <w:autoSpaceDN w:val="0"/>
              <w:adjustRightInd w:val="0"/>
              <w:jc w:val="both"/>
              <w:rPr>
                <w:rFonts w:ascii="Times New Roman" w:hAnsi="Times New Roman"/>
              </w:rPr>
            </w:pPr>
          </w:p>
          <w:p w14:paraId="1A833B9B" w14:textId="77777777" w:rsidR="00062A1E" w:rsidRPr="00062A1E" w:rsidRDefault="00062A1E" w:rsidP="00062A1E">
            <w:pPr>
              <w:autoSpaceDE w:val="0"/>
              <w:autoSpaceDN w:val="0"/>
              <w:adjustRightInd w:val="0"/>
              <w:jc w:val="both"/>
              <w:rPr>
                <w:rFonts w:ascii="Times New Roman" w:hAnsi="Times New Roman"/>
              </w:rPr>
            </w:pPr>
            <w:r w:rsidRPr="00062A1E">
              <w:rPr>
                <w:rFonts w:ascii="Times New Roman" w:hAnsi="Times New Roman"/>
              </w:rPr>
              <w:t xml:space="preserve"> </w:t>
            </w:r>
          </w:p>
          <w:p w14:paraId="379278BC" w14:textId="77777777" w:rsidR="00062A1E" w:rsidRPr="00062A1E" w:rsidRDefault="00062A1E" w:rsidP="00062A1E">
            <w:pPr>
              <w:autoSpaceDE w:val="0"/>
              <w:autoSpaceDN w:val="0"/>
              <w:adjustRightInd w:val="0"/>
              <w:jc w:val="both"/>
              <w:rPr>
                <w:rFonts w:ascii="Times New Roman" w:hAnsi="Times New Roman"/>
              </w:rPr>
            </w:pPr>
          </w:p>
          <w:p w14:paraId="092E8C75" w14:textId="77777777" w:rsidR="00062A1E" w:rsidRPr="00062A1E" w:rsidRDefault="00062A1E" w:rsidP="00062A1E">
            <w:pPr>
              <w:autoSpaceDE w:val="0"/>
              <w:autoSpaceDN w:val="0"/>
              <w:adjustRightInd w:val="0"/>
              <w:jc w:val="both"/>
              <w:rPr>
                <w:rFonts w:ascii="Times New Roman" w:hAnsi="Times New Roman"/>
              </w:rPr>
            </w:pPr>
            <w:r w:rsidRPr="00062A1E">
              <w:rPr>
                <w:rFonts w:ascii="Times New Roman" w:hAnsi="Times New Roman"/>
              </w:rPr>
              <w:t>Опубликование:</w:t>
            </w:r>
          </w:p>
          <w:p w14:paraId="59CF14E8" w14:textId="77777777" w:rsidR="00062A1E" w:rsidRPr="00062A1E" w:rsidRDefault="00062A1E" w:rsidP="00062A1E">
            <w:pPr>
              <w:autoSpaceDE w:val="0"/>
              <w:autoSpaceDN w:val="0"/>
              <w:adjustRightInd w:val="0"/>
              <w:jc w:val="both"/>
              <w:rPr>
                <w:rFonts w:ascii="Times New Roman" w:hAnsi="Times New Roman"/>
              </w:rPr>
            </w:pPr>
          </w:p>
          <w:p w14:paraId="7861EF28" w14:textId="77777777" w:rsidR="00062A1E" w:rsidRPr="00062A1E" w:rsidRDefault="00062A1E" w:rsidP="00062A1E">
            <w:pPr>
              <w:autoSpaceDE w:val="0"/>
              <w:autoSpaceDN w:val="0"/>
              <w:adjustRightInd w:val="0"/>
              <w:jc w:val="both"/>
              <w:rPr>
                <w:rFonts w:ascii="Times New Roman" w:hAnsi="Times New Roman"/>
              </w:rPr>
            </w:pPr>
            <w:r w:rsidRPr="00062A1E">
              <w:rPr>
                <w:rFonts w:ascii="Times New Roman" w:hAnsi="Times New Roman"/>
              </w:rPr>
              <w:lastRenderedPageBreak/>
              <w:t>официальный интернет-портал правовой информации (pravo.gov.ru) 29 декабря 2025 г. N 0001202512290055</w:t>
            </w:r>
          </w:p>
          <w:p w14:paraId="6020BA6E" w14:textId="77777777" w:rsidR="00062A1E" w:rsidRPr="00062A1E" w:rsidRDefault="00062A1E" w:rsidP="00062A1E">
            <w:pPr>
              <w:autoSpaceDE w:val="0"/>
              <w:autoSpaceDN w:val="0"/>
              <w:adjustRightInd w:val="0"/>
              <w:jc w:val="both"/>
              <w:rPr>
                <w:rFonts w:ascii="Times New Roman" w:hAnsi="Times New Roman"/>
              </w:rPr>
            </w:pPr>
          </w:p>
          <w:p w14:paraId="3A326E05" w14:textId="629CF330" w:rsidR="00062A1E" w:rsidRPr="00895DA8" w:rsidRDefault="00062A1E" w:rsidP="00062A1E">
            <w:pPr>
              <w:autoSpaceDE w:val="0"/>
              <w:autoSpaceDN w:val="0"/>
              <w:adjustRightInd w:val="0"/>
              <w:jc w:val="both"/>
              <w:rPr>
                <w:rFonts w:ascii="Times New Roman" w:hAnsi="Times New Roman"/>
              </w:rPr>
            </w:pPr>
            <w:r w:rsidRPr="00062A1E">
              <w:rPr>
                <w:rFonts w:ascii="Times New Roman" w:hAnsi="Times New Roman"/>
              </w:rPr>
              <w:t>Российская газета, 12 января 2026 г. N 1-2</w:t>
            </w:r>
          </w:p>
        </w:tc>
      </w:tr>
      <w:tr w:rsidR="00593428" w:rsidRPr="000F6CEB" w14:paraId="6D2DDC5C"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3FBED9B1" w14:textId="77777777" w:rsidR="00593428" w:rsidRPr="00BA76C7" w:rsidRDefault="00593428"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17B22BED" w14:textId="7A59D323" w:rsidR="00593428" w:rsidRPr="00895DA8" w:rsidRDefault="00593428" w:rsidP="00062A1E">
            <w:pPr>
              <w:autoSpaceDE w:val="0"/>
              <w:autoSpaceDN w:val="0"/>
              <w:adjustRightInd w:val="0"/>
              <w:jc w:val="both"/>
              <w:rPr>
                <w:rFonts w:ascii="Times New Roman" w:hAnsi="Times New Roman"/>
              </w:rPr>
            </w:pPr>
            <w:r w:rsidRPr="00593428">
              <w:rPr>
                <w:rFonts w:ascii="Times New Roman" w:hAnsi="Times New Roman"/>
              </w:rPr>
              <w:t>Федеральный закон от 29 декабря 2025 г. N 576-ФЗ "О внесении изменений в отдельные законодательные акты Российской Федерации"</w:t>
            </w:r>
          </w:p>
        </w:tc>
        <w:tc>
          <w:tcPr>
            <w:tcW w:w="7242" w:type="dxa"/>
            <w:tcBorders>
              <w:top w:val="single" w:sz="4" w:space="0" w:color="auto"/>
              <w:left w:val="single" w:sz="4" w:space="0" w:color="auto"/>
              <w:bottom w:val="single" w:sz="4" w:space="0" w:color="auto"/>
              <w:right w:val="single" w:sz="4" w:space="0" w:color="auto"/>
            </w:tcBorders>
          </w:tcPr>
          <w:p w14:paraId="7ED49A62" w14:textId="77777777" w:rsidR="00062A1E" w:rsidRPr="00062A1E" w:rsidRDefault="00062A1E" w:rsidP="00062A1E">
            <w:pPr>
              <w:autoSpaceDE w:val="0"/>
              <w:autoSpaceDN w:val="0"/>
              <w:adjustRightInd w:val="0"/>
              <w:jc w:val="both"/>
              <w:rPr>
                <w:rFonts w:ascii="Times New Roman" w:hAnsi="Times New Roman"/>
              </w:rPr>
            </w:pPr>
            <w:r w:rsidRPr="00062A1E">
              <w:rPr>
                <w:rFonts w:ascii="Times New Roman" w:hAnsi="Times New Roman"/>
              </w:rPr>
              <w:t>Созданы условия для привлечения инвестиций в обновление коммунальной инфраструктуры</w:t>
            </w:r>
          </w:p>
          <w:p w14:paraId="3D33924B" w14:textId="77777777" w:rsidR="00062A1E" w:rsidRPr="00062A1E" w:rsidRDefault="00062A1E" w:rsidP="00062A1E">
            <w:pPr>
              <w:autoSpaceDE w:val="0"/>
              <w:autoSpaceDN w:val="0"/>
              <w:adjustRightInd w:val="0"/>
              <w:jc w:val="both"/>
              <w:rPr>
                <w:rFonts w:ascii="Times New Roman" w:hAnsi="Times New Roman"/>
              </w:rPr>
            </w:pPr>
          </w:p>
          <w:p w14:paraId="7E802846" w14:textId="77777777" w:rsidR="00062A1E" w:rsidRPr="00062A1E" w:rsidRDefault="00062A1E" w:rsidP="00062A1E">
            <w:pPr>
              <w:autoSpaceDE w:val="0"/>
              <w:autoSpaceDN w:val="0"/>
              <w:adjustRightInd w:val="0"/>
              <w:jc w:val="both"/>
              <w:rPr>
                <w:rFonts w:ascii="Times New Roman" w:hAnsi="Times New Roman"/>
              </w:rPr>
            </w:pPr>
            <w:r w:rsidRPr="00062A1E">
              <w:rPr>
                <w:rFonts w:ascii="Times New Roman" w:hAnsi="Times New Roman"/>
              </w:rPr>
              <w:t>Установлен порядок разработки, утверждения и контроля за выполнением инвестиционных программ в сферах теплоснабжения, водоснабжения и водоотведения. Указаны случаи обязательного утверждения инвестиционной программы ресурсоснабжающей организации.</w:t>
            </w:r>
          </w:p>
          <w:p w14:paraId="15960E40" w14:textId="77777777" w:rsidR="00062A1E" w:rsidRPr="00062A1E" w:rsidRDefault="00062A1E" w:rsidP="00062A1E">
            <w:pPr>
              <w:autoSpaceDE w:val="0"/>
              <w:autoSpaceDN w:val="0"/>
              <w:adjustRightInd w:val="0"/>
              <w:jc w:val="both"/>
              <w:rPr>
                <w:rFonts w:ascii="Times New Roman" w:hAnsi="Times New Roman"/>
              </w:rPr>
            </w:pPr>
          </w:p>
          <w:p w14:paraId="38AD7ACD" w14:textId="77777777" w:rsidR="00062A1E" w:rsidRPr="00062A1E" w:rsidRDefault="00062A1E" w:rsidP="00062A1E">
            <w:pPr>
              <w:autoSpaceDE w:val="0"/>
              <w:autoSpaceDN w:val="0"/>
              <w:adjustRightInd w:val="0"/>
              <w:jc w:val="both"/>
              <w:rPr>
                <w:rFonts w:ascii="Times New Roman" w:hAnsi="Times New Roman"/>
              </w:rPr>
            </w:pPr>
            <w:r w:rsidRPr="00062A1E">
              <w:rPr>
                <w:rFonts w:ascii="Times New Roman" w:hAnsi="Times New Roman"/>
              </w:rPr>
              <w:t>В инвестиционную программу нужно включать мероприятия по предотвращению и ликвидации последствий аварий, по подключению капитальных объектов к системе теплоснабжения, централизованным системам водоснабжения и водоотведения, по увеличению мощности источника тепловой энергии и сети, по строительству и реконструкции объектов, если это предусмотрено концессионным или регуляторным соглашением, заключенным на срок, превышающий срок действия схемы теплоснабжения, а также по реконструкции объектов по результатам обследования, выполненного после утверждения схем.</w:t>
            </w:r>
          </w:p>
          <w:p w14:paraId="724CE43C" w14:textId="77777777" w:rsidR="00062A1E" w:rsidRPr="00062A1E" w:rsidRDefault="00062A1E" w:rsidP="00062A1E">
            <w:pPr>
              <w:autoSpaceDE w:val="0"/>
              <w:autoSpaceDN w:val="0"/>
              <w:adjustRightInd w:val="0"/>
              <w:jc w:val="both"/>
              <w:rPr>
                <w:rFonts w:ascii="Times New Roman" w:hAnsi="Times New Roman"/>
              </w:rPr>
            </w:pPr>
          </w:p>
          <w:p w14:paraId="0ADCC2DE" w14:textId="77777777" w:rsidR="00062A1E" w:rsidRPr="00062A1E" w:rsidRDefault="00062A1E" w:rsidP="00062A1E">
            <w:pPr>
              <w:autoSpaceDE w:val="0"/>
              <w:autoSpaceDN w:val="0"/>
              <w:adjustRightInd w:val="0"/>
              <w:jc w:val="both"/>
              <w:rPr>
                <w:rFonts w:ascii="Times New Roman" w:hAnsi="Times New Roman"/>
              </w:rPr>
            </w:pPr>
            <w:r w:rsidRPr="00062A1E">
              <w:rPr>
                <w:rFonts w:ascii="Times New Roman" w:hAnsi="Times New Roman"/>
              </w:rPr>
              <w:t>Введено целевое использование амортизационных отчислений, учитываемых при установлении тарифов, и определены направления их расходования. Помимо финансирования инвестиционных программ, амортизацию можно направить на возврат привлеченных внешних инвестиций, а также финансирование ликвидации аварий и инвестиционных программ будущих периодов.</w:t>
            </w:r>
          </w:p>
          <w:p w14:paraId="522C75DF" w14:textId="77777777" w:rsidR="00062A1E" w:rsidRPr="00062A1E" w:rsidRDefault="00062A1E" w:rsidP="00062A1E">
            <w:pPr>
              <w:autoSpaceDE w:val="0"/>
              <w:autoSpaceDN w:val="0"/>
              <w:adjustRightInd w:val="0"/>
              <w:jc w:val="both"/>
              <w:rPr>
                <w:rFonts w:ascii="Times New Roman" w:hAnsi="Times New Roman"/>
              </w:rPr>
            </w:pPr>
          </w:p>
          <w:p w14:paraId="0EB2C0D5" w14:textId="77777777" w:rsidR="00062A1E" w:rsidRPr="00062A1E" w:rsidRDefault="00062A1E" w:rsidP="00062A1E">
            <w:pPr>
              <w:autoSpaceDE w:val="0"/>
              <w:autoSpaceDN w:val="0"/>
              <w:adjustRightInd w:val="0"/>
              <w:jc w:val="both"/>
              <w:rPr>
                <w:rFonts w:ascii="Times New Roman" w:hAnsi="Times New Roman"/>
              </w:rPr>
            </w:pPr>
            <w:r w:rsidRPr="00062A1E">
              <w:rPr>
                <w:rFonts w:ascii="Times New Roman" w:hAnsi="Times New Roman"/>
              </w:rPr>
              <w:t>Установлены единые требования и правила регионального госконтроля (надзора) за выполнением инвестиционных программ.</w:t>
            </w:r>
          </w:p>
          <w:p w14:paraId="7A9C7687" w14:textId="77777777" w:rsidR="00062A1E" w:rsidRPr="00062A1E" w:rsidRDefault="00062A1E" w:rsidP="00062A1E">
            <w:pPr>
              <w:autoSpaceDE w:val="0"/>
              <w:autoSpaceDN w:val="0"/>
              <w:adjustRightInd w:val="0"/>
              <w:jc w:val="both"/>
              <w:rPr>
                <w:rFonts w:ascii="Times New Roman" w:hAnsi="Times New Roman"/>
              </w:rPr>
            </w:pPr>
          </w:p>
          <w:p w14:paraId="5F7C205D" w14:textId="77777777" w:rsidR="00062A1E" w:rsidRPr="00062A1E" w:rsidRDefault="00062A1E" w:rsidP="00062A1E">
            <w:pPr>
              <w:autoSpaceDE w:val="0"/>
              <w:autoSpaceDN w:val="0"/>
              <w:adjustRightInd w:val="0"/>
              <w:jc w:val="both"/>
              <w:rPr>
                <w:rFonts w:ascii="Times New Roman" w:hAnsi="Times New Roman"/>
              </w:rPr>
            </w:pPr>
            <w:r w:rsidRPr="00062A1E">
              <w:rPr>
                <w:rFonts w:ascii="Times New Roman" w:hAnsi="Times New Roman"/>
              </w:rPr>
              <w:t>В теплоснабжении введен механизм регуляторных соглашений.</w:t>
            </w:r>
          </w:p>
          <w:p w14:paraId="37F26B6C" w14:textId="77777777" w:rsidR="00062A1E" w:rsidRPr="00062A1E" w:rsidRDefault="00062A1E" w:rsidP="00062A1E">
            <w:pPr>
              <w:autoSpaceDE w:val="0"/>
              <w:autoSpaceDN w:val="0"/>
              <w:adjustRightInd w:val="0"/>
              <w:jc w:val="both"/>
              <w:rPr>
                <w:rFonts w:ascii="Times New Roman" w:hAnsi="Times New Roman"/>
              </w:rPr>
            </w:pPr>
          </w:p>
          <w:p w14:paraId="6A0FEDB1" w14:textId="77777777" w:rsidR="00062A1E" w:rsidRPr="00062A1E" w:rsidRDefault="00062A1E" w:rsidP="00062A1E">
            <w:pPr>
              <w:autoSpaceDE w:val="0"/>
              <w:autoSpaceDN w:val="0"/>
              <w:adjustRightInd w:val="0"/>
              <w:jc w:val="both"/>
              <w:rPr>
                <w:rFonts w:ascii="Times New Roman" w:hAnsi="Times New Roman"/>
              </w:rPr>
            </w:pPr>
            <w:r w:rsidRPr="00062A1E">
              <w:rPr>
                <w:rFonts w:ascii="Times New Roman" w:hAnsi="Times New Roman"/>
              </w:rPr>
              <w:t>Для цифровизации тарифного регулирования и регулирования инвестиционной деятельности можно использовать ФГИС ЕИАС.</w:t>
            </w:r>
          </w:p>
          <w:p w14:paraId="001E88E1" w14:textId="77777777" w:rsidR="00062A1E" w:rsidRPr="00062A1E" w:rsidRDefault="00062A1E" w:rsidP="00062A1E">
            <w:pPr>
              <w:autoSpaceDE w:val="0"/>
              <w:autoSpaceDN w:val="0"/>
              <w:adjustRightInd w:val="0"/>
              <w:jc w:val="both"/>
              <w:rPr>
                <w:rFonts w:ascii="Times New Roman" w:hAnsi="Times New Roman"/>
              </w:rPr>
            </w:pPr>
          </w:p>
          <w:p w14:paraId="294BE7A9" w14:textId="2E75D098" w:rsidR="00593428" w:rsidRPr="00895DA8" w:rsidRDefault="00062A1E" w:rsidP="00062A1E">
            <w:pPr>
              <w:autoSpaceDE w:val="0"/>
              <w:autoSpaceDN w:val="0"/>
              <w:adjustRightInd w:val="0"/>
              <w:jc w:val="both"/>
              <w:rPr>
                <w:rFonts w:ascii="Times New Roman" w:hAnsi="Times New Roman"/>
              </w:rPr>
            </w:pPr>
            <w:r w:rsidRPr="00062A1E">
              <w:rPr>
                <w:rFonts w:ascii="Times New Roman" w:hAnsi="Times New Roman"/>
              </w:rPr>
              <w:t>Закон вступает в силу с 1 сентября 2026 г. Некоторые положения вступают в силу с 1 января 2027 г.</w:t>
            </w:r>
          </w:p>
        </w:tc>
        <w:tc>
          <w:tcPr>
            <w:tcW w:w="4393" w:type="dxa"/>
            <w:tcBorders>
              <w:top w:val="single" w:sz="4" w:space="0" w:color="auto"/>
              <w:left w:val="single" w:sz="4" w:space="0" w:color="auto"/>
              <w:bottom w:val="single" w:sz="4" w:space="0" w:color="auto"/>
              <w:right w:val="single" w:sz="4" w:space="0" w:color="auto"/>
            </w:tcBorders>
          </w:tcPr>
          <w:p w14:paraId="50B195B6" w14:textId="77777777" w:rsidR="00062A1E" w:rsidRPr="00062A1E" w:rsidRDefault="00062A1E" w:rsidP="00062A1E">
            <w:pPr>
              <w:autoSpaceDE w:val="0"/>
              <w:autoSpaceDN w:val="0"/>
              <w:adjustRightInd w:val="0"/>
              <w:jc w:val="both"/>
              <w:rPr>
                <w:rFonts w:ascii="Times New Roman" w:hAnsi="Times New Roman"/>
              </w:rPr>
            </w:pPr>
            <w:r w:rsidRPr="00062A1E">
              <w:rPr>
                <w:rFonts w:ascii="Times New Roman" w:hAnsi="Times New Roman"/>
              </w:rPr>
              <w:lastRenderedPageBreak/>
              <w:t>Вступает в силу с 1 сентября 2026 г., за исключением пунктов 4 и 7 статьи 1, пунктов 4 и 6 статьи 2 и статьи 4, вступающих в силу с 1 января 2027 г.</w:t>
            </w:r>
          </w:p>
          <w:p w14:paraId="63E707CE" w14:textId="77777777" w:rsidR="00062A1E" w:rsidRPr="00062A1E" w:rsidRDefault="00062A1E" w:rsidP="00062A1E">
            <w:pPr>
              <w:autoSpaceDE w:val="0"/>
              <w:autoSpaceDN w:val="0"/>
              <w:adjustRightInd w:val="0"/>
              <w:jc w:val="both"/>
              <w:rPr>
                <w:rFonts w:ascii="Times New Roman" w:hAnsi="Times New Roman"/>
              </w:rPr>
            </w:pPr>
          </w:p>
          <w:p w14:paraId="31234327" w14:textId="77777777" w:rsidR="00062A1E" w:rsidRPr="00062A1E" w:rsidRDefault="00062A1E" w:rsidP="00062A1E">
            <w:pPr>
              <w:autoSpaceDE w:val="0"/>
              <w:autoSpaceDN w:val="0"/>
              <w:adjustRightInd w:val="0"/>
              <w:jc w:val="both"/>
              <w:rPr>
                <w:rFonts w:ascii="Times New Roman" w:hAnsi="Times New Roman"/>
              </w:rPr>
            </w:pPr>
            <w:r w:rsidRPr="00062A1E">
              <w:rPr>
                <w:rFonts w:ascii="Times New Roman" w:hAnsi="Times New Roman"/>
              </w:rPr>
              <w:t>Опубликование:</w:t>
            </w:r>
          </w:p>
          <w:p w14:paraId="30D3F66D" w14:textId="77777777" w:rsidR="00062A1E" w:rsidRPr="00062A1E" w:rsidRDefault="00062A1E" w:rsidP="00062A1E">
            <w:pPr>
              <w:autoSpaceDE w:val="0"/>
              <w:autoSpaceDN w:val="0"/>
              <w:adjustRightInd w:val="0"/>
              <w:jc w:val="both"/>
              <w:rPr>
                <w:rFonts w:ascii="Times New Roman" w:hAnsi="Times New Roman"/>
              </w:rPr>
            </w:pPr>
          </w:p>
          <w:p w14:paraId="4EA18378" w14:textId="77777777" w:rsidR="00062A1E" w:rsidRPr="00062A1E" w:rsidRDefault="00062A1E" w:rsidP="00062A1E">
            <w:pPr>
              <w:autoSpaceDE w:val="0"/>
              <w:autoSpaceDN w:val="0"/>
              <w:adjustRightInd w:val="0"/>
              <w:jc w:val="both"/>
              <w:rPr>
                <w:rFonts w:ascii="Times New Roman" w:hAnsi="Times New Roman"/>
              </w:rPr>
            </w:pPr>
            <w:r w:rsidRPr="00062A1E">
              <w:rPr>
                <w:rFonts w:ascii="Times New Roman" w:hAnsi="Times New Roman"/>
              </w:rPr>
              <w:t>официальный интернет-портал правовой информации (pravo.gov.ru) 29 декабря 2025 г. N 0001202512290064</w:t>
            </w:r>
          </w:p>
          <w:p w14:paraId="253D8490" w14:textId="77777777" w:rsidR="00062A1E" w:rsidRPr="00062A1E" w:rsidRDefault="00062A1E" w:rsidP="00062A1E">
            <w:pPr>
              <w:autoSpaceDE w:val="0"/>
              <w:autoSpaceDN w:val="0"/>
              <w:adjustRightInd w:val="0"/>
              <w:jc w:val="both"/>
              <w:rPr>
                <w:rFonts w:ascii="Times New Roman" w:hAnsi="Times New Roman"/>
              </w:rPr>
            </w:pPr>
          </w:p>
          <w:p w14:paraId="6002F996" w14:textId="4413465A" w:rsidR="00593428" w:rsidRPr="00895DA8" w:rsidRDefault="00062A1E" w:rsidP="00062A1E">
            <w:pPr>
              <w:autoSpaceDE w:val="0"/>
              <w:autoSpaceDN w:val="0"/>
              <w:adjustRightInd w:val="0"/>
              <w:jc w:val="both"/>
              <w:rPr>
                <w:rFonts w:ascii="Times New Roman" w:hAnsi="Times New Roman"/>
              </w:rPr>
            </w:pPr>
            <w:r w:rsidRPr="00062A1E">
              <w:rPr>
                <w:rFonts w:ascii="Times New Roman" w:hAnsi="Times New Roman"/>
              </w:rPr>
              <w:t>Российская газета, 12 января 2026 г. N 1-2</w:t>
            </w:r>
          </w:p>
        </w:tc>
      </w:tr>
      <w:tr w:rsidR="00062A1E" w:rsidRPr="000F6CEB" w14:paraId="209B4F30"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79E6D3A4" w14:textId="77777777" w:rsidR="00062A1E" w:rsidRPr="00BA76C7" w:rsidRDefault="00062A1E"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0AD75414" w14:textId="77777777" w:rsidR="00062A1E" w:rsidRPr="00062A1E" w:rsidRDefault="00062A1E" w:rsidP="00062A1E">
            <w:pPr>
              <w:tabs>
                <w:tab w:val="left" w:pos="1095"/>
              </w:tabs>
              <w:autoSpaceDE w:val="0"/>
              <w:autoSpaceDN w:val="0"/>
              <w:adjustRightInd w:val="0"/>
              <w:jc w:val="both"/>
              <w:rPr>
                <w:rFonts w:ascii="Times New Roman" w:hAnsi="Times New Roman"/>
              </w:rPr>
            </w:pPr>
            <w:r w:rsidRPr="00062A1E">
              <w:rPr>
                <w:rFonts w:ascii="Times New Roman" w:hAnsi="Times New Roman"/>
              </w:rPr>
              <w:t xml:space="preserve">Указ Президента Российской Федерации от 29 декабря 2025 г. № 994 “Об обеспечении муниципальных общеобразовательных организаций услугами связи” </w:t>
            </w:r>
          </w:p>
          <w:p w14:paraId="2752329D" w14:textId="77777777" w:rsidR="00062A1E" w:rsidRPr="00593428" w:rsidRDefault="00062A1E" w:rsidP="00062A1E">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45A40135" w14:textId="77777777" w:rsidR="00062A1E" w:rsidRPr="00062A1E" w:rsidRDefault="00062A1E" w:rsidP="00062A1E">
            <w:pPr>
              <w:tabs>
                <w:tab w:val="left" w:pos="1095"/>
              </w:tabs>
              <w:autoSpaceDE w:val="0"/>
              <w:autoSpaceDN w:val="0"/>
              <w:adjustRightInd w:val="0"/>
              <w:jc w:val="both"/>
              <w:rPr>
                <w:rFonts w:ascii="Times New Roman" w:hAnsi="Times New Roman"/>
              </w:rPr>
            </w:pPr>
            <w:r w:rsidRPr="00062A1E">
              <w:rPr>
                <w:rFonts w:ascii="Times New Roman" w:hAnsi="Times New Roman"/>
              </w:rPr>
              <w:t xml:space="preserve">Региональные органы могут обеспечивать муниципальные общеобразовательные организации услугами по предоставлению с использованием единой сети передачи данных доступа к государственным, муниципальным, другим </w:t>
            </w:r>
            <w:proofErr w:type="spellStart"/>
            <w:r w:rsidRPr="00062A1E">
              <w:rPr>
                <w:rFonts w:ascii="Times New Roman" w:hAnsi="Times New Roman"/>
              </w:rPr>
              <w:t>информсистемам</w:t>
            </w:r>
            <w:proofErr w:type="spellEnd"/>
            <w:r w:rsidRPr="00062A1E">
              <w:rPr>
                <w:rFonts w:ascii="Times New Roman" w:hAnsi="Times New Roman"/>
              </w:rPr>
              <w:t xml:space="preserve"> и Интернету, по передаче и защите данных, по ограничению доступа к запрещенной информации, по мониторингу и обеспечению безопасности связи, а также по подключению к единой сети передачи данных и по </w:t>
            </w:r>
            <w:proofErr w:type="spellStart"/>
            <w:r w:rsidRPr="00062A1E">
              <w:rPr>
                <w:rFonts w:ascii="Times New Roman" w:hAnsi="Times New Roman"/>
              </w:rPr>
              <w:t>пepeдаче</w:t>
            </w:r>
            <w:proofErr w:type="spellEnd"/>
            <w:r w:rsidRPr="00062A1E">
              <w:rPr>
                <w:rFonts w:ascii="Times New Roman" w:hAnsi="Times New Roman"/>
              </w:rPr>
              <w:t xml:space="preserve"> данных при предоставлении доступа к этой сети. </w:t>
            </w:r>
          </w:p>
          <w:p w14:paraId="176C8A94" w14:textId="3FCF2B8A" w:rsidR="00062A1E" w:rsidRPr="00062A1E" w:rsidRDefault="00062A1E" w:rsidP="00062A1E">
            <w:pPr>
              <w:tabs>
                <w:tab w:val="left" w:pos="1095"/>
              </w:tabs>
              <w:autoSpaceDE w:val="0"/>
              <w:autoSpaceDN w:val="0"/>
              <w:adjustRightInd w:val="0"/>
              <w:jc w:val="both"/>
              <w:rPr>
                <w:rFonts w:ascii="Times New Roman" w:hAnsi="Times New Roman"/>
              </w:rPr>
            </w:pPr>
            <w:r w:rsidRPr="00062A1E">
              <w:rPr>
                <w:rFonts w:ascii="Times New Roman" w:hAnsi="Times New Roman"/>
              </w:rPr>
              <w:t>Указ вступает в силу со дня подписания.</w:t>
            </w:r>
          </w:p>
        </w:tc>
        <w:tc>
          <w:tcPr>
            <w:tcW w:w="4393" w:type="dxa"/>
            <w:tcBorders>
              <w:top w:val="single" w:sz="4" w:space="0" w:color="auto"/>
              <w:left w:val="single" w:sz="4" w:space="0" w:color="auto"/>
              <w:bottom w:val="single" w:sz="4" w:space="0" w:color="auto"/>
              <w:right w:val="single" w:sz="4" w:space="0" w:color="auto"/>
            </w:tcBorders>
          </w:tcPr>
          <w:p w14:paraId="69386A66" w14:textId="77777777" w:rsidR="00062A1E" w:rsidRPr="00062A1E" w:rsidRDefault="00062A1E" w:rsidP="00062A1E">
            <w:pPr>
              <w:autoSpaceDE w:val="0"/>
              <w:autoSpaceDN w:val="0"/>
              <w:adjustRightInd w:val="0"/>
              <w:jc w:val="both"/>
              <w:rPr>
                <w:rFonts w:ascii="Times New Roman" w:hAnsi="Times New Roman"/>
              </w:rPr>
            </w:pPr>
            <w:r w:rsidRPr="00062A1E">
              <w:rPr>
                <w:rFonts w:ascii="Times New Roman" w:hAnsi="Times New Roman"/>
              </w:rPr>
              <w:t>Вступает в силу с 29 декабря 2025 г.</w:t>
            </w:r>
          </w:p>
          <w:p w14:paraId="3456BDB2" w14:textId="77777777" w:rsidR="00062A1E" w:rsidRPr="00062A1E" w:rsidRDefault="00062A1E" w:rsidP="00062A1E">
            <w:pPr>
              <w:autoSpaceDE w:val="0"/>
              <w:autoSpaceDN w:val="0"/>
              <w:adjustRightInd w:val="0"/>
              <w:jc w:val="both"/>
              <w:rPr>
                <w:rFonts w:ascii="Times New Roman" w:hAnsi="Times New Roman"/>
              </w:rPr>
            </w:pPr>
          </w:p>
          <w:p w14:paraId="7EB82C0E" w14:textId="77777777" w:rsidR="00062A1E" w:rsidRPr="00062A1E" w:rsidRDefault="00062A1E" w:rsidP="00062A1E">
            <w:pPr>
              <w:autoSpaceDE w:val="0"/>
              <w:autoSpaceDN w:val="0"/>
              <w:adjustRightInd w:val="0"/>
              <w:jc w:val="both"/>
              <w:rPr>
                <w:rFonts w:ascii="Times New Roman" w:hAnsi="Times New Roman"/>
              </w:rPr>
            </w:pPr>
            <w:r w:rsidRPr="00062A1E">
              <w:rPr>
                <w:rFonts w:ascii="Times New Roman" w:hAnsi="Times New Roman"/>
              </w:rPr>
              <w:t xml:space="preserve"> </w:t>
            </w:r>
          </w:p>
          <w:p w14:paraId="7A7EFF7B" w14:textId="77777777" w:rsidR="00062A1E" w:rsidRPr="00062A1E" w:rsidRDefault="00062A1E" w:rsidP="00062A1E">
            <w:pPr>
              <w:autoSpaceDE w:val="0"/>
              <w:autoSpaceDN w:val="0"/>
              <w:adjustRightInd w:val="0"/>
              <w:jc w:val="both"/>
              <w:rPr>
                <w:rFonts w:ascii="Times New Roman" w:hAnsi="Times New Roman"/>
              </w:rPr>
            </w:pPr>
          </w:p>
          <w:p w14:paraId="751C0F30" w14:textId="77777777" w:rsidR="00062A1E" w:rsidRPr="00062A1E" w:rsidRDefault="00062A1E" w:rsidP="00062A1E">
            <w:pPr>
              <w:autoSpaceDE w:val="0"/>
              <w:autoSpaceDN w:val="0"/>
              <w:adjustRightInd w:val="0"/>
              <w:jc w:val="both"/>
              <w:rPr>
                <w:rFonts w:ascii="Times New Roman" w:hAnsi="Times New Roman"/>
              </w:rPr>
            </w:pPr>
            <w:r w:rsidRPr="00062A1E">
              <w:rPr>
                <w:rFonts w:ascii="Times New Roman" w:hAnsi="Times New Roman"/>
              </w:rPr>
              <w:t>Опубликование:</w:t>
            </w:r>
          </w:p>
          <w:p w14:paraId="507F87DE" w14:textId="77777777" w:rsidR="00062A1E" w:rsidRPr="00062A1E" w:rsidRDefault="00062A1E" w:rsidP="00062A1E">
            <w:pPr>
              <w:autoSpaceDE w:val="0"/>
              <w:autoSpaceDN w:val="0"/>
              <w:adjustRightInd w:val="0"/>
              <w:jc w:val="both"/>
              <w:rPr>
                <w:rFonts w:ascii="Times New Roman" w:hAnsi="Times New Roman"/>
              </w:rPr>
            </w:pPr>
          </w:p>
          <w:p w14:paraId="3A0D0591" w14:textId="478C2AFC" w:rsidR="00062A1E" w:rsidRPr="00062A1E" w:rsidRDefault="00062A1E" w:rsidP="00062A1E">
            <w:pPr>
              <w:autoSpaceDE w:val="0"/>
              <w:autoSpaceDN w:val="0"/>
              <w:adjustRightInd w:val="0"/>
              <w:jc w:val="both"/>
              <w:rPr>
                <w:rFonts w:ascii="Times New Roman" w:hAnsi="Times New Roman"/>
              </w:rPr>
            </w:pPr>
            <w:r w:rsidRPr="00062A1E">
              <w:rPr>
                <w:rFonts w:ascii="Times New Roman" w:hAnsi="Times New Roman"/>
              </w:rPr>
              <w:t>официальный интернет-портал правовой информации (pravo.gov.ru) 29 декабря 2025 г. N 0001202512290105</w:t>
            </w:r>
          </w:p>
        </w:tc>
      </w:tr>
      <w:tr w:rsidR="00FD78BF" w:rsidRPr="000F6CEB" w14:paraId="0BCE54A1"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48CA8C8A" w14:textId="77777777" w:rsidR="00FD78BF" w:rsidRPr="00BA76C7" w:rsidRDefault="00FD78BF"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1D7E62ED" w14:textId="7B2B1ADD" w:rsidR="00FD78BF" w:rsidRPr="0099055C" w:rsidRDefault="00D62F40" w:rsidP="001712B8">
            <w:pPr>
              <w:autoSpaceDE w:val="0"/>
              <w:autoSpaceDN w:val="0"/>
              <w:adjustRightInd w:val="0"/>
              <w:jc w:val="both"/>
              <w:rPr>
                <w:rFonts w:ascii="Times New Roman" w:hAnsi="Times New Roman"/>
              </w:rPr>
            </w:pPr>
            <w:r w:rsidRPr="00D62F40">
              <w:rPr>
                <w:rFonts w:ascii="Times New Roman" w:hAnsi="Times New Roman"/>
              </w:rPr>
              <w:t xml:space="preserve">Постановление Правительства Российской Федерации от 25 декабря 2025 г. № 2121 “Об утверждении Правил предоставления и оплаты услуг по санаторно-курортному лечению и медицинской реабилитации лиц, указанных в части 11 статьи 7 Федерального закона "О бюджете Фонда пенсионного и социального страхования Российской Федерации на 2026 год и на плановый период 2027 и 2028 годов", в реабилитационных центрах Фонда пенсионного и </w:t>
            </w:r>
            <w:r w:rsidRPr="00D62F40">
              <w:rPr>
                <w:rFonts w:ascii="Times New Roman" w:hAnsi="Times New Roman"/>
              </w:rPr>
              <w:lastRenderedPageBreak/>
              <w:t>социального страхования Российской Федерации”</w:t>
            </w:r>
          </w:p>
        </w:tc>
        <w:tc>
          <w:tcPr>
            <w:tcW w:w="7242" w:type="dxa"/>
            <w:tcBorders>
              <w:top w:val="single" w:sz="4" w:space="0" w:color="auto"/>
              <w:left w:val="single" w:sz="4" w:space="0" w:color="auto"/>
              <w:bottom w:val="single" w:sz="4" w:space="0" w:color="auto"/>
              <w:right w:val="single" w:sz="4" w:space="0" w:color="auto"/>
            </w:tcBorders>
          </w:tcPr>
          <w:p w14:paraId="728F0E17" w14:textId="77777777" w:rsidR="00D62F40" w:rsidRPr="00D62F40" w:rsidRDefault="00D62F40" w:rsidP="00D62F40">
            <w:pPr>
              <w:autoSpaceDE w:val="0"/>
              <w:autoSpaceDN w:val="0"/>
              <w:adjustRightInd w:val="0"/>
              <w:jc w:val="both"/>
              <w:rPr>
                <w:rFonts w:ascii="Times New Roman" w:hAnsi="Times New Roman"/>
              </w:rPr>
            </w:pPr>
            <w:r w:rsidRPr="00D62F40">
              <w:rPr>
                <w:rFonts w:ascii="Times New Roman" w:hAnsi="Times New Roman"/>
              </w:rPr>
              <w:lastRenderedPageBreak/>
              <w:t xml:space="preserve">Сопровождающим ветеранов СВО на реабилитацию оплатят проезд, проживание и питание </w:t>
            </w:r>
          </w:p>
          <w:p w14:paraId="751C7AEB" w14:textId="77777777" w:rsidR="00D62F40" w:rsidRPr="00D62F40" w:rsidRDefault="00D62F40" w:rsidP="00D62F40">
            <w:pPr>
              <w:autoSpaceDE w:val="0"/>
              <w:autoSpaceDN w:val="0"/>
              <w:adjustRightInd w:val="0"/>
              <w:jc w:val="both"/>
              <w:rPr>
                <w:rFonts w:ascii="Times New Roman" w:hAnsi="Times New Roman"/>
              </w:rPr>
            </w:pPr>
            <w:r w:rsidRPr="00D62F40">
              <w:rPr>
                <w:rFonts w:ascii="Times New Roman" w:hAnsi="Times New Roman"/>
              </w:rPr>
              <w:t xml:space="preserve">В 2026 г. ветераны боевых действий - участники СВО могут приезжать на лечение в реабилитационные центры СФР вместе с сопровождающими, которым будет оплачен проезд, проживание и питание. Установлены правила предоставления и оплаты таких услуг. Речь идет о сопровождении на санаторно-курортное лечение или медицинскую реабилитацию участников СВО, получивших инвалидность I группы или нуждающихся в сопровождении по медицинским показаниям. </w:t>
            </w:r>
          </w:p>
          <w:p w14:paraId="60A47F3B" w14:textId="77777777" w:rsidR="00D62F40" w:rsidRPr="00D62F40" w:rsidRDefault="00D62F40" w:rsidP="00D62F40">
            <w:pPr>
              <w:autoSpaceDE w:val="0"/>
              <w:autoSpaceDN w:val="0"/>
              <w:adjustRightInd w:val="0"/>
              <w:jc w:val="both"/>
              <w:rPr>
                <w:rFonts w:ascii="Times New Roman" w:hAnsi="Times New Roman"/>
              </w:rPr>
            </w:pPr>
            <w:r w:rsidRPr="00D62F40">
              <w:rPr>
                <w:rFonts w:ascii="Times New Roman" w:hAnsi="Times New Roman"/>
              </w:rPr>
              <w:t xml:space="preserve">Расширен механизм компенсации расходов на проезд к месту лечения и обратно. С 2026 г. билеты можно получить через СФР. </w:t>
            </w:r>
          </w:p>
          <w:p w14:paraId="21B1F000" w14:textId="77777777" w:rsidR="00D62F40" w:rsidRPr="00D62F40" w:rsidRDefault="00D62F40" w:rsidP="00D62F40">
            <w:pPr>
              <w:autoSpaceDE w:val="0"/>
              <w:autoSpaceDN w:val="0"/>
              <w:adjustRightInd w:val="0"/>
              <w:jc w:val="both"/>
              <w:rPr>
                <w:rFonts w:ascii="Times New Roman" w:hAnsi="Times New Roman"/>
              </w:rPr>
            </w:pPr>
            <w:r w:rsidRPr="00D62F40">
              <w:rPr>
                <w:rFonts w:ascii="Times New Roman" w:hAnsi="Times New Roman"/>
              </w:rPr>
              <w:t xml:space="preserve">Заявление на медицинскую реабилитацию и санаторно-курортное лечение можно подать на Госуслугах либо в МФЦ или СФР. </w:t>
            </w:r>
          </w:p>
          <w:p w14:paraId="14A5DAF1" w14:textId="4250E340" w:rsidR="00FD78BF" w:rsidRPr="0099055C" w:rsidRDefault="00D62F40" w:rsidP="00D62F40">
            <w:pPr>
              <w:autoSpaceDE w:val="0"/>
              <w:autoSpaceDN w:val="0"/>
              <w:adjustRightInd w:val="0"/>
              <w:jc w:val="both"/>
              <w:rPr>
                <w:rFonts w:ascii="Times New Roman" w:hAnsi="Times New Roman"/>
              </w:rPr>
            </w:pPr>
            <w:r w:rsidRPr="00D62F40">
              <w:rPr>
                <w:rFonts w:ascii="Times New Roman" w:hAnsi="Times New Roman"/>
              </w:rPr>
              <w:t>Постановление вступает в силу с 1 января 2026 г.</w:t>
            </w:r>
          </w:p>
        </w:tc>
        <w:tc>
          <w:tcPr>
            <w:tcW w:w="4393" w:type="dxa"/>
            <w:tcBorders>
              <w:top w:val="single" w:sz="4" w:space="0" w:color="auto"/>
              <w:left w:val="single" w:sz="4" w:space="0" w:color="auto"/>
              <w:bottom w:val="single" w:sz="4" w:space="0" w:color="auto"/>
              <w:right w:val="single" w:sz="4" w:space="0" w:color="auto"/>
            </w:tcBorders>
          </w:tcPr>
          <w:p w14:paraId="39CD15E9" w14:textId="2239A3B1" w:rsidR="00FD78BF" w:rsidRPr="0099055C" w:rsidRDefault="00FD78BF" w:rsidP="001712B8">
            <w:pPr>
              <w:autoSpaceDE w:val="0"/>
              <w:autoSpaceDN w:val="0"/>
              <w:adjustRightInd w:val="0"/>
              <w:jc w:val="both"/>
              <w:rPr>
                <w:rFonts w:ascii="Times New Roman" w:hAnsi="Times New Roman"/>
              </w:rPr>
            </w:pPr>
          </w:p>
        </w:tc>
      </w:tr>
      <w:tr w:rsidR="000E5312" w:rsidRPr="000F6CEB" w14:paraId="1DE828C3"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37B76D28" w14:textId="77777777" w:rsidR="000E5312" w:rsidRPr="00BA76C7" w:rsidRDefault="000E5312"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12E35919" w14:textId="7E4A993F" w:rsidR="000E5312" w:rsidRPr="00D62F40" w:rsidRDefault="000E5312" w:rsidP="001712B8">
            <w:pPr>
              <w:autoSpaceDE w:val="0"/>
              <w:autoSpaceDN w:val="0"/>
              <w:adjustRightInd w:val="0"/>
              <w:jc w:val="both"/>
              <w:rPr>
                <w:rFonts w:ascii="Times New Roman" w:hAnsi="Times New Roman"/>
              </w:rPr>
            </w:pPr>
            <w:r w:rsidRPr="000E5312">
              <w:rPr>
                <w:rFonts w:ascii="Times New Roman" w:hAnsi="Times New Roman"/>
              </w:rPr>
              <w:t>Постановление Правительства России от 27 декабря 2025 г. №2173 "Об осуществлении ежегодной семейной выплаты гражданам Российской Федерации, имеющим 2 и более детей"</w:t>
            </w:r>
          </w:p>
        </w:tc>
        <w:tc>
          <w:tcPr>
            <w:tcW w:w="7242" w:type="dxa"/>
            <w:tcBorders>
              <w:top w:val="single" w:sz="4" w:space="0" w:color="auto"/>
              <w:left w:val="single" w:sz="4" w:space="0" w:color="auto"/>
              <w:bottom w:val="single" w:sz="4" w:space="0" w:color="auto"/>
              <w:right w:val="single" w:sz="4" w:space="0" w:color="auto"/>
            </w:tcBorders>
          </w:tcPr>
          <w:p w14:paraId="6C87B7E3" w14:textId="77777777" w:rsidR="000E5312" w:rsidRPr="000E5312" w:rsidRDefault="000E5312" w:rsidP="000E5312">
            <w:pPr>
              <w:autoSpaceDE w:val="0"/>
              <w:autoSpaceDN w:val="0"/>
              <w:adjustRightInd w:val="0"/>
              <w:jc w:val="both"/>
              <w:rPr>
                <w:rFonts w:ascii="Times New Roman" w:hAnsi="Times New Roman"/>
              </w:rPr>
            </w:pPr>
            <w:r w:rsidRPr="000E5312">
              <w:rPr>
                <w:rFonts w:ascii="Times New Roman" w:hAnsi="Times New Roman"/>
              </w:rPr>
              <w:t xml:space="preserve">Установлен порядок назначения ежегодной выплаты для семей с двумя и более детьми </w:t>
            </w:r>
          </w:p>
          <w:p w14:paraId="2DA668D1" w14:textId="77777777" w:rsidR="000E5312" w:rsidRPr="000E5312" w:rsidRDefault="000E5312" w:rsidP="000E5312">
            <w:pPr>
              <w:autoSpaceDE w:val="0"/>
              <w:autoSpaceDN w:val="0"/>
              <w:adjustRightInd w:val="0"/>
              <w:jc w:val="both"/>
              <w:rPr>
                <w:rFonts w:ascii="Times New Roman" w:hAnsi="Times New Roman"/>
              </w:rPr>
            </w:pPr>
            <w:r w:rsidRPr="000E5312">
              <w:rPr>
                <w:rFonts w:ascii="Times New Roman" w:hAnsi="Times New Roman"/>
              </w:rPr>
              <w:t xml:space="preserve">С 2026 г. вводится ежегодная семейная выплата. Ее может получить каждый из работающих родителей с двумя и более детьми в возрасте до 18 лет или до 23 лет при очном обучении. Среднедушевой доход семьи должен быть ниже полутора региональных прожиточных минимумов. </w:t>
            </w:r>
          </w:p>
          <w:p w14:paraId="640FE7C6" w14:textId="77777777" w:rsidR="000E5312" w:rsidRPr="000E5312" w:rsidRDefault="000E5312" w:rsidP="000E5312">
            <w:pPr>
              <w:autoSpaceDE w:val="0"/>
              <w:autoSpaceDN w:val="0"/>
              <w:adjustRightInd w:val="0"/>
              <w:jc w:val="both"/>
              <w:rPr>
                <w:rFonts w:ascii="Times New Roman" w:hAnsi="Times New Roman"/>
              </w:rPr>
            </w:pPr>
            <w:r w:rsidRPr="000E5312">
              <w:rPr>
                <w:rFonts w:ascii="Times New Roman" w:hAnsi="Times New Roman"/>
              </w:rPr>
              <w:t xml:space="preserve">Деньги будут выплачивать единовременно по итогам года. Размер выплаты составит более половины уплаченного родителями НДФЛ. Налог будет пересчитан по ставке 6%, а разница будет возвращена. </w:t>
            </w:r>
          </w:p>
          <w:p w14:paraId="513B8C91" w14:textId="77777777" w:rsidR="000E5312" w:rsidRPr="000E5312" w:rsidRDefault="000E5312" w:rsidP="000E5312">
            <w:pPr>
              <w:autoSpaceDE w:val="0"/>
              <w:autoSpaceDN w:val="0"/>
              <w:adjustRightInd w:val="0"/>
              <w:jc w:val="both"/>
              <w:rPr>
                <w:rFonts w:ascii="Times New Roman" w:hAnsi="Times New Roman"/>
              </w:rPr>
            </w:pPr>
            <w:r w:rsidRPr="000E5312">
              <w:rPr>
                <w:rFonts w:ascii="Times New Roman" w:hAnsi="Times New Roman"/>
              </w:rPr>
              <w:t xml:space="preserve">Заявление на выплату за 2025 г. можно подать с 1 июня до 1 октября 2026 г. Это можно сделать на Госуслугах либо в МФЦ или СФР. </w:t>
            </w:r>
          </w:p>
          <w:p w14:paraId="36DDC516" w14:textId="748C7741" w:rsidR="000E5312" w:rsidRPr="00D62F40" w:rsidRDefault="000E5312" w:rsidP="000E5312">
            <w:pPr>
              <w:autoSpaceDE w:val="0"/>
              <w:autoSpaceDN w:val="0"/>
              <w:adjustRightInd w:val="0"/>
              <w:jc w:val="both"/>
              <w:rPr>
                <w:rFonts w:ascii="Times New Roman" w:hAnsi="Times New Roman"/>
              </w:rPr>
            </w:pPr>
            <w:r w:rsidRPr="000E5312">
              <w:rPr>
                <w:rFonts w:ascii="Times New Roman" w:hAnsi="Times New Roman"/>
              </w:rPr>
              <w:t>Постановление вступает в силу с 1 января 2026 г.</w:t>
            </w:r>
          </w:p>
        </w:tc>
        <w:tc>
          <w:tcPr>
            <w:tcW w:w="4393" w:type="dxa"/>
            <w:tcBorders>
              <w:top w:val="single" w:sz="4" w:space="0" w:color="auto"/>
              <w:left w:val="single" w:sz="4" w:space="0" w:color="auto"/>
              <w:bottom w:val="single" w:sz="4" w:space="0" w:color="auto"/>
              <w:right w:val="single" w:sz="4" w:space="0" w:color="auto"/>
            </w:tcBorders>
          </w:tcPr>
          <w:p w14:paraId="19A49298" w14:textId="77777777" w:rsidR="000E5312" w:rsidRPr="000E5312" w:rsidRDefault="000E5312" w:rsidP="000E5312">
            <w:pPr>
              <w:autoSpaceDE w:val="0"/>
              <w:autoSpaceDN w:val="0"/>
              <w:adjustRightInd w:val="0"/>
              <w:jc w:val="both"/>
              <w:rPr>
                <w:rFonts w:ascii="Times New Roman" w:hAnsi="Times New Roman"/>
              </w:rPr>
            </w:pPr>
            <w:r w:rsidRPr="000E5312">
              <w:rPr>
                <w:rFonts w:ascii="Times New Roman" w:hAnsi="Times New Roman"/>
              </w:rPr>
              <w:t>Вступает в силу с 1 января 2026 г.</w:t>
            </w:r>
          </w:p>
          <w:p w14:paraId="5998A344" w14:textId="77777777" w:rsidR="000E5312" w:rsidRPr="000E5312" w:rsidRDefault="000E5312" w:rsidP="000E5312">
            <w:pPr>
              <w:autoSpaceDE w:val="0"/>
              <w:autoSpaceDN w:val="0"/>
              <w:adjustRightInd w:val="0"/>
              <w:jc w:val="both"/>
              <w:rPr>
                <w:rFonts w:ascii="Times New Roman" w:hAnsi="Times New Roman"/>
              </w:rPr>
            </w:pPr>
          </w:p>
          <w:p w14:paraId="4FBC3D92" w14:textId="77777777" w:rsidR="000E5312" w:rsidRPr="000E5312" w:rsidRDefault="000E5312" w:rsidP="000E5312">
            <w:pPr>
              <w:autoSpaceDE w:val="0"/>
              <w:autoSpaceDN w:val="0"/>
              <w:adjustRightInd w:val="0"/>
              <w:jc w:val="both"/>
              <w:rPr>
                <w:rFonts w:ascii="Times New Roman" w:hAnsi="Times New Roman"/>
              </w:rPr>
            </w:pPr>
            <w:r w:rsidRPr="000E5312">
              <w:rPr>
                <w:rFonts w:ascii="Times New Roman" w:hAnsi="Times New Roman"/>
              </w:rPr>
              <w:t xml:space="preserve"> </w:t>
            </w:r>
          </w:p>
          <w:p w14:paraId="0392EA07" w14:textId="77777777" w:rsidR="000E5312" w:rsidRPr="000E5312" w:rsidRDefault="000E5312" w:rsidP="000E5312">
            <w:pPr>
              <w:autoSpaceDE w:val="0"/>
              <w:autoSpaceDN w:val="0"/>
              <w:adjustRightInd w:val="0"/>
              <w:jc w:val="both"/>
              <w:rPr>
                <w:rFonts w:ascii="Times New Roman" w:hAnsi="Times New Roman"/>
              </w:rPr>
            </w:pPr>
          </w:p>
          <w:p w14:paraId="3628B5CE" w14:textId="77777777" w:rsidR="000E5312" w:rsidRPr="000E5312" w:rsidRDefault="000E5312" w:rsidP="000E5312">
            <w:pPr>
              <w:autoSpaceDE w:val="0"/>
              <w:autoSpaceDN w:val="0"/>
              <w:adjustRightInd w:val="0"/>
              <w:jc w:val="both"/>
              <w:rPr>
                <w:rFonts w:ascii="Times New Roman" w:hAnsi="Times New Roman"/>
              </w:rPr>
            </w:pPr>
            <w:r w:rsidRPr="000E5312">
              <w:rPr>
                <w:rFonts w:ascii="Times New Roman" w:hAnsi="Times New Roman"/>
              </w:rPr>
              <w:t>Опубликование:</w:t>
            </w:r>
          </w:p>
          <w:p w14:paraId="52D38091" w14:textId="77777777" w:rsidR="000E5312" w:rsidRPr="000E5312" w:rsidRDefault="000E5312" w:rsidP="000E5312">
            <w:pPr>
              <w:autoSpaceDE w:val="0"/>
              <w:autoSpaceDN w:val="0"/>
              <w:adjustRightInd w:val="0"/>
              <w:jc w:val="both"/>
              <w:rPr>
                <w:rFonts w:ascii="Times New Roman" w:hAnsi="Times New Roman"/>
              </w:rPr>
            </w:pPr>
          </w:p>
          <w:p w14:paraId="74DEAEE3" w14:textId="16F827A0" w:rsidR="000E5312" w:rsidRPr="0099055C" w:rsidRDefault="000E5312" w:rsidP="000E5312">
            <w:pPr>
              <w:autoSpaceDE w:val="0"/>
              <w:autoSpaceDN w:val="0"/>
              <w:adjustRightInd w:val="0"/>
              <w:jc w:val="both"/>
              <w:rPr>
                <w:rFonts w:ascii="Times New Roman" w:hAnsi="Times New Roman"/>
              </w:rPr>
            </w:pPr>
            <w:r w:rsidRPr="000E5312">
              <w:rPr>
                <w:rFonts w:ascii="Times New Roman" w:hAnsi="Times New Roman"/>
              </w:rPr>
              <w:t>официальный интернет-портал правовой информации (pravo.gov.ru) 30 декабря 2025 г. N 0001202512300032</w:t>
            </w:r>
          </w:p>
        </w:tc>
      </w:tr>
      <w:tr w:rsidR="001F3E22" w:rsidRPr="000F6CEB" w14:paraId="08FE0914"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55FD85A9" w14:textId="77777777" w:rsidR="001F3E22" w:rsidRPr="00BA76C7" w:rsidRDefault="001F3E22"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644B97A2" w14:textId="07BAA738" w:rsidR="00895DA8" w:rsidRPr="00895DA8" w:rsidRDefault="00895DA8" w:rsidP="00895DA8">
            <w:pPr>
              <w:autoSpaceDE w:val="0"/>
              <w:autoSpaceDN w:val="0"/>
              <w:adjustRightInd w:val="0"/>
              <w:jc w:val="both"/>
              <w:rPr>
                <w:rFonts w:ascii="Times New Roman" w:hAnsi="Times New Roman"/>
              </w:rPr>
            </w:pPr>
            <w:r w:rsidRPr="00895DA8">
              <w:rPr>
                <w:rFonts w:ascii="Times New Roman" w:hAnsi="Times New Roman"/>
              </w:rPr>
              <w:t xml:space="preserve">Досье на проект федерального закона № 695930-8 “О внесении изменений в Кодекс Российской Федерации об административных правонарушениях” (об установлении необходимости направлять экземпляр постановления по делу об административном правонарушении администратору доходов бюджета) (внесен 13.08.2024 Алтайским краевым Законодательным Собранием, сенатором Российской Федерации Кувшиновой Н.С.) </w:t>
            </w:r>
          </w:p>
          <w:p w14:paraId="79FD8679" w14:textId="24C6F633" w:rsidR="001F3E22" w:rsidRPr="00FD78BF" w:rsidRDefault="001F3E22" w:rsidP="00895DA8">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53909DC6" w14:textId="00D2D948" w:rsidR="00895DA8" w:rsidRDefault="00895DA8" w:rsidP="00895DA8">
            <w:pPr>
              <w:autoSpaceDE w:val="0"/>
              <w:autoSpaceDN w:val="0"/>
              <w:adjustRightInd w:val="0"/>
              <w:jc w:val="both"/>
              <w:rPr>
                <w:rFonts w:ascii="Times New Roman" w:hAnsi="Times New Roman"/>
              </w:rPr>
            </w:pPr>
            <w:r w:rsidRPr="00895DA8">
              <w:rPr>
                <w:rFonts w:ascii="Times New Roman" w:hAnsi="Times New Roman"/>
              </w:rPr>
              <w:t>Мировые судьи и комиссии по делам несовершеннолетних будут направлять администраторам бюджетных доходов копию постановления о наложении административного штрафа</w:t>
            </w:r>
          </w:p>
          <w:p w14:paraId="7FDFB5DA" w14:textId="6E01AA1D" w:rsidR="00895DA8" w:rsidRPr="00895DA8" w:rsidRDefault="00895DA8" w:rsidP="00895DA8">
            <w:pPr>
              <w:autoSpaceDE w:val="0"/>
              <w:autoSpaceDN w:val="0"/>
              <w:adjustRightInd w:val="0"/>
              <w:jc w:val="both"/>
              <w:rPr>
                <w:rFonts w:ascii="Times New Roman" w:hAnsi="Times New Roman"/>
              </w:rPr>
            </w:pPr>
            <w:r w:rsidRPr="00895DA8">
              <w:rPr>
                <w:rFonts w:ascii="Times New Roman" w:hAnsi="Times New Roman"/>
              </w:rPr>
              <w:t xml:space="preserve">16 декабря 2025 г. Госдума приняла закон, согласно которому экземпляр постановления (информация из него) о наложении административного штрафа, вынесенного мировым судьей, комиссией по делам несовершеннолетних, будет направляться ими администратору доходов бюджета, сведения о котором подлежат указанию в постановлении. </w:t>
            </w:r>
          </w:p>
          <w:p w14:paraId="4450564B" w14:textId="77777777" w:rsidR="00895DA8" w:rsidRPr="00895DA8" w:rsidRDefault="00895DA8" w:rsidP="00895DA8">
            <w:pPr>
              <w:autoSpaceDE w:val="0"/>
              <w:autoSpaceDN w:val="0"/>
              <w:adjustRightInd w:val="0"/>
              <w:jc w:val="both"/>
              <w:rPr>
                <w:rFonts w:ascii="Times New Roman" w:hAnsi="Times New Roman"/>
              </w:rPr>
            </w:pPr>
            <w:r w:rsidRPr="00895DA8">
              <w:rPr>
                <w:rFonts w:ascii="Times New Roman" w:hAnsi="Times New Roman"/>
              </w:rPr>
              <w:t xml:space="preserve">Кроме того, мировые судьи и комиссии по делам несовершеннолетних также будут передавать администратору доходов экземпляр определения об отсрочке, рассрочке, приостановлении исполнения постановления о наложении административного штрафа, экземпляр постановления о прекращении исполнения постановления о наложении административного штрафа. </w:t>
            </w:r>
          </w:p>
          <w:p w14:paraId="0E1CC73F" w14:textId="590B5CE0" w:rsidR="001F3E22" w:rsidRPr="00FD78BF" w:rsidRDefault="00895DA8" w:rsidP="00895DA8">
            <w:pPr>
              <w:autoSpaceDE w:val="0"/>
              <w:autoSpaceDN w:val="0"/>
              <w:adjustRightInd w:val="0"/>
              <w:jc w:val="both"/>
              <w:rPr>
                <w:rFonts w:ascii="Times New Roman" w:hAnsi="Times New Roman"/>
              </w:rPr>
            </w:pPr>
            <w:r w:rsidRPr="00895DA8">
              <w:rPr>
                <w:rFonts w:ascii="Times New Roman" w:hAnsi="Times New Roman"/>
              </w:rPr>
              <w:t>В случае наложения штрафа в постановлении по делу об административном правонарушении будет указываться уникальный идентификатор начисления.</w:t>
            </w:r>
          </w:p>
        </w:tc>
        <w:tc>
          <w:tcPr>
            <w:tcW w:w="4393" w:type="dxa"/>
            <w:tcBorders>
              <w:top w:val="single" w:sz="4" w:space="0" w:color="auto"/>
              <w:left w:val="single" w:sz="4" w:space="0" w:color="auto"/>
              <w:bottom w:val="single" w:sz="4" w:space="0" w:color="auto"/>
              <w:right w:val="single" w:sz="4" w:space="0" w:color="auto"/>
            </w:tcBorders>
          </w:tcPr>
          <w:p w14:paraId="011475F6" w14:textId="18497D98" w:rsidR="001F3E22" w:rsidRPr="00FD78BF" w:rsidRDefault="001F3E22" w:rsidP="00D06BAD">
            <w:pPr>
              <w:autoSpaceDE w:val="0"/>
              <w:autoSpaceDN w:val="0"/>
              <w:adjustRightInd w:val="0"/>
              <w:jc w:val="both"/>
              <w:rPr>
                <w:rFonts w:ascii="Times New Roman" w:hAnsi="Times New Roman"/>
              </w:rPr>
            </w:pPr>
          </w:p>
        </w:tc>
      </w:tr>
      <w:tr w:rsidR="00660145" w:rsidRPr="000F6CEB" w14:paraId="48B108EC"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5B0F1153" w14:textId="77777777" w:rsidR="00660145" w:rsidRPr="00BA76C7" w:rsidRDefault="00660145"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6C189290" w14:textId="793ADFF3" w:rsidR="00660145" w:rsidRPr="0099055C" w:rsidRDefault="00C50E67" w:rsidP="0099055C">
            <w:pPr>
              <w:autoSpaceDE w:val="0"/>
              <w:autoSpaceDN w:val="0"/>
              <w:adjustRightInd w:val="0"/>
              <w:jc w:val="both"/>
              <w:rPr>
                <w:rFonts w:ascii="Times New Roman" w:hAnsi="Times New Roman"/>
              </w:rPr>
            </w:pPr>
            <w:r w:rsidRPr="00C50E67">
              <w:rPr>
                <w:rFonts w:ascii="Times New Roman" w:hAnsi="Times New Roman"/>
              </w:rPr>
              <w:t xml:space="preserve">Проект Постановления Правительства Российской Федерации "О внесении изменений в постановление Правительства Российской Федерации от 19 сентября 2025 </w:t>
            </w:r>
            <w:r w:rsidRPr="00C50E67">
              <w:rPr>
                <w:rFonts w:ascii="Times New Roman" w:hAnsi="Times New Roman"/>
              </w:rPr>
              <w:lastRenderedPageBreak/>
              <w:t xml:space="preserve">г. N 1443" (подготовлен </w:t>
            </w:r>
            <w:proofErr w:type="spellStart"/>
            <w:r w:rsidRPr="00C50E67">
              <w:rPr>
                <w:rFonts w:ascii="Times New Roman" w:hAnsi="Times New Roman"/>
              </w:rPr>
              <w:t>Минцифры</w:t>
            </w:r>
            <w:proofErr w:type="spellEnd"/>
            <w:r w:rsidRPr="00C50E67">
              <w:rPr>
                <w:rFonts w:ascii="Times New Roman" w:hAnsi="Times New Roman"/>
              </w:rPr>
              <w:t xml:space="preserve"> России 05.12.2025)</w:t>
            </w:r>
          </w:p>
        </w:tc>
        <w:tc>
          <w:tcPr>
            <w:tcW w:w="7242" w:type="dxa"/>
            <w:tcBorders>
              <w:top w:val="single" w:sz="4" w:space="0" w:color="auto"/>
              <w:left w:val="single" w:sz="4" w:space="0" w:color="auto"/>
              <w:bottom w:val="single" w:sz="4" w:space="0" w:color="auto"/>
              <w:right w:val="single" w:sz="4" w:space="0" w:color="auto"/>
            </w:tcBorders>
          </w:tcPr>
          <w:p w14:paraId="48E9A610" w14:textId="77777777" w:rsidR="002F5FA1" w:rsidRPr="002F5FA1" w:rsidRDefault="002F5FA1" w:rsidP="002F5FA1">
            <w:pPr>
              <w:autoSpaceDE w:val="0"/>
              <w:autoSpaceDN w:val="0"/>
              <w:adjustRightInd w:val="0"/>
              <w:jc w:val="both"/>
              <w:rPr>
                <w:rFonts w:ascii="Times New Roman" w:hAnsi="Times New Roman"/>
              </w:rPr>
            </w:pPr>
            <w:r w:rsidRPr="002F5FA1">
              <w:rPr>
                <w:rFonts w:ascii="Times New Roman" w:hAnsi="Times New Roman"/>
              </w:rPr>
              <w:lastRenderedPageBreak/>
              <w:t xml:space="preserve">Водители смогут предъявлять документы через приложение Госуслуг </w:t>
            </w:r>
          </w:p>
          <w:p w14:paraId="05BB905B" w14:textId="46947E5E" w:rsidR="00660145" w:rsidRPr="00895DA8" w:rsidRDefault="002F5FA1" w:rsidP="002F5FA1">
            <w:pPr>
              <w:autoSpaceDE w:val="0"/>
              <w:autoSpaceDN w:val="0"/>
              <w:adjustRightInd w:val="0"/>
              <w:jc w:val="both"/>
              <w:rPr>
                <w:rFonts w:ascii="Times New Roman" w:hAnsi="Times New Roman"/>
              </w:rPr>
            </w:pPr>
            <w:r w:rsidRPr="002F5FA1">
              <w:rPr>
                <w:rFonts w:ascii="Times New Roman" w:hAnsi="Times New Roman"/>
              </w:rPr>
              <w:t xml:space="preserve">Через мобильное приложение Госуслуг можно будет предъявить водительское удостоверение, свидетельство о регистрации транспортного средства, полис ОСАГО, свидетельство о рождении, удостоверение многодетной семьи, пенсионное удостоверение, удостоверение инвалида о праве на льготы и студенческий билет. QR-код можно будет показать </w:t>
            </w:r>
            <w:r w:rsidRPr="002F5FA1">
              <w:rPr>
                <w:rFonts w:ascii="Times New Roman" w:hAnsi="Times New Roman"/>
              </w:rPr>
              <w:lastRenderedPageBreak/>
              <w:t>вместо паспорта при посадке на поезд, самолет, корабль и междугородний автобус.</w:t>
            </w:r>
          </w:p>
        </w:tc>
        <w:tc>
          <w:tcPr>
            <w:tcW w:w="4393" w:type="dxa"/>
            <w:tcBorders>
              <w:top w:val="single" w:sz="4" w:space="0" w:color="auto"/>
              <w:left w:val="single" w:sz="4" w:space="0" w:color="auto"/>
              <w:bottom w:val="single" w:sz="4" w:space="0" w:color="auto"/>
              <w:right w:val="single" w:sz="4" w:space="0" w:color="auto"/>
            </w:tcBorders>
          </w:tcPr>
          <w:p w14:paraId="079DB839" w14:textId="5663DDD9" w:rsidR="00660145" w:rsidRPr="0099055C" w:rsidRDefault="00660145" w:rsidP="00C50738">
            <w:pPr>
              <w:autoSpaceDE w:val="0"/>
              <w:autoSpaceDN w:val="0"/>
              <w:adjustRightInd w:val="0"/>
              <w:jc w:val="both"/>
              <w:rPr>
                <w:rFonts w:ascii="Times New Roman" w:hAnsi="Times New Roman"/>
              </w:rPr>
            </w:pPr>
          </w:p>
        </w:tc>
      </w:tr>
      <w:tr w:rsidR="001712B8" w:rsidRPr="000F6CEB" w14:paraId="6FB004F5"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0391A5A0" w14:textId="77777777" w:rsidR="001712B8" w:rsidRPr="00BA76C7" w:rsidRDefault="001712B8"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5ED6A27D" w14:textId="77777777" w:rsidR="00821621" w:rsidRPr="00821621" w:rsidRDefault="00821621" w:rsidP="00821621">
            <w:pPr>
              <w:autoSpaceDE w:val="0"/>
              <w:autoSpaceDN w:val="0"/>
              <w:adjustRightInd w:val="0"/>
              <w:jc w:val="both"/>
              <w:rPr>
                <w:rFonts w:ascii="Times New Roman" w:hAnsi="Times New Roman"/>
              </w:rPr>
            </w:pPr>
            <w:r w:rsidRPr="00821621">
              <w:rPr>
                <w:rFonts w:ascii="Times New Roman" w:hAnsi="Times New Roman"/>
              </w:rPr>
              <w:t xml:space="preserve">Проект Постановления Правительства Российской Федерации "О внесении изменений в некоторые акты Правительства Российской Федерации" (подготовлен </w:t>
            </w:r>
            <w:proofErr w:type="spellStart"/>
            <w:r w:rsidRPr="00821621">
              <w:rPr>
                <w:rFonts w:ascii="Times New Roman" w:hAnsi="Times New Roman"/>
              </w:rPr>
              <w:t>Минцифры</w:t>
            </w:r>
            <w:proofErr w:type="spellEnd"/>
            <w:r w:rsidRPr="00821621">
              <w:rPr>
                <w:rFonts w:ascii="Times New Roman" w:hAnsi="Times New Roman"/>
              </w:rPr>
              <w:t xml:space="preserve"> России 19.12.2025) </w:t>
            </w:r>
          </w:p>
          <w:p w14:paraId="058B8CFF" w14:textId="745D79D6" w:rsidR="001712B8" w:rsidRPr="001712B8" w:rsidRDefault="001712B8" w:rsidP="001712B8">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5ABE04C9" w14:textId="77777777" w:rsidR="00821621" w:rsidRPr="00821621" w:rsidRDefault="00821621" w:rsidP="00821621">
            <w:pPr>
              <w:autoSpaceDE w:val="0"/>
              <w:autoSpaceDN w:val="0"/>
              <w:adjustRightInd w:val="0"/>
              <w:jc w:val="both"/>
              <w:rPr>
                <w:rFonts w:ascii="Times New Roman" w:hAnsi="Times New Roman"/>
              </w:rPr>
            </w:pPr>
            <w:r w:rsidRPr="00821621">
              <w:rPr>
                <w:rFonts w:ascii="Times New Roman" w:hAnsi="Times New Roman"/>
              </w:rPr>
              <w:t xml:space="preserve">Сведения из анкеты для поступления на госслужбу будут сверяться с реестром воинского учета </w:t>
            </w:r>
          </w:p>
          <w:p w14:paraId="55ACCA02" w14:textId="62FAB4D6" w:rsidR="001712B8" w:rsidRPr="001712B8" w:rsidRDefault="00821621" w:rsidP="00821621">
            <w:pPr>
              <w:autoSpaceDE w:val="0"/>
              <w:autoSpaceDN w:val="0"/>
              <w:adjustRightInd w:val="0"/>
              <w:jc w:val="both"/>
              <w:rPr>
                <w:rFonts w:ascii="Times New Roman" w:hAnsi="Times New Roman"/>
              </w:rPr>
            </w:pPr>
            <w:r w:rsidRPr="00821621">
              <w:rPr>
                <w:rFonts w:ascii="Times New Roman" w:hAnsi="Times New Roman"/>
              </w:rPr>
              <w:t xml:space="preserve">Единая </w:t>
            </w:r>
            <w:proofErr w:type="spellStart"/>
            <w:r w:rsidRPr="00821621">
              <w:rPr>
                <w:rFonts w:ascii="Times New Roman" w:hAnsi="Times New Roman"/>
              </w:rPr>
              <w:t>информсистема</w:t>
            </w:r>
            <w:proofErr w:type="spellEnd"/>
            <w:r w:rsidRPr="00821621">
              <w:rPr>
                <w:rFonts w:ascii="Times New Roman" w:hAnsi="Times New Roman"/>
              </w:rPr>
              <w:t xml:space="preserve"> управления кадровым составом госслужбы будет использоваться для проверки соответствия информации, содержащейся в анкете для поступления на государственную или муниципальную службу, сведениям, содержащимся в реестре воинского учета.</w:t>
            </w:r>
          </w:p>
        </w:tc>
        <w:tc>
          <w:tcPr>
            <w:tcW w:w="4393" w:type="dxa"/>
            <w:tcBorders>
              <w:top w:val="single" w:sz="4" w:space="0" w:color="auto"/>
              <w:left w:val="single" w:sz="4" w:space="0" w:color="auto"/>
              <w:bottom w:val="single" w:sz="4" w:space="0" w:color="auto"/>
              <w:right w:val="single" w:sz="4" w:space="0" w:color="auto"/>
            </w:tcBorders>
          </w:tcPr>
          <w:p w14:paraId="60CE917B" w14:textId="5042BF6C" w:rsidR="001712B8" w:rsidRPr="001712B8" w:rsidRDefault="001712B8" w:rsidP="001712B8">
            <w:pPr>
              <w:autoSpaceDE w:val="0"/>
              <w:autoSpaceDN w:val="0"/>
              <w:adjustRightInd w:val="0"/>
              <w:jc w:val="both"/>
              <w:rPr>
                <w:rFonts w:ascii="Times New Roman" w:hAnsi="Times New Roman"/>
              </w:rPr>
            </w:pPr>
          </w:p>
        </w:tc>
      </w:tr>
      <w:tr w:rsidR="001712B8" w:rsidRPr="000F6CEB" w14:paraId="5F28A2BC"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21E3E2BF" w14:textId="77777777" w:rsidR="001712B8" w:rsidRPr="00BA76C7" w:rsidRDefault="001712B8"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3E7E7841" w14:textId="2C15A098" w:rsidR="001712B8" w:rsidRPr="00D06BAD" w:rsidRDefault="000B1E97" w:rsidP="001712B8">
            <w:pPr>
              <w:autoSpaceDE w:val="0"/>
              <w:autoSpaceDN w:val="0"/>
              <w:adjustRightInd w:val="0"/>
              <w:jc w:val="both"/>
              <w:rPr>
                <w:rFonts w:ascii="Times New Roman" w:hAnsi="Times New Roman"/>
              </w:rPr>
            </w:pPr>
            <w:r w:rsidRPr="000B1E97">
              <w:rPr>
                <w:rFonts w:ascii="Times New Roman" w:hAnsi="Times New Roman"/>
              </w:rPr>
              <w:t>Приказ Министерства строительства и жилищно-коммунального хозяйства Российской Федерации от 20 ноября 2025 г. N 728/</w:t>
            </w:r>
            <w:proofErr w:type="spellStart"/>
            <w:r w:rsidRPr="000B1E97">
              <w:rPr>
                <w:rFonts w:ascii="Times New Roman" w:hAnsi="Times New Roman"/>
              </w:rPr>
              <w:t>пр</w:t>
            </w:r>
            <w:proofErr w:type="spellEnd"/>
            <w:r w:rsidRPr="000B1E97">
              <w:rPr>
                <w:rFonts w:ascii="Times New Roman" w:hAnsi="Times New Roman"/>
              </w:rPr>
              <w:t xml:space="preserve"> “Об утверждении перечня сведений, обязательных для отражения в отчете о деятельности по управлению многоквартирным домом, и формы такого отчета” (документ не вступил в силу)</w:t>
            </w:r>
          </w:p>
        </w:tc>
        <w:tc>
          <w:tcPr>
            <w:tcW w:w="7242" w:type="dxa"/>
            <w:tcBorders>
              <w:top w:val="single" w:sz="4" w:space="0" w:color="auto"/>
              <w:left w:val="single" w:sz="4" w:space="0" w:color="auto"/>
              <w:bottom w:val="single" w:sz="4" w:space="0" w:color="auto"/>
              <w:right w:val="single" w:sz="4" w:space="0" w:color="auto"/>
            </w:tcBorders>
          </w:tcPr>
          <w:p w14:paraId="1D165364" w14:textId="77777777" w:rsidR="00710BA8" w:rsidRPr="00710BA8" w:rsidRDefault="00710BA8" w:rsidP="00710BA8">
            <w:pPr>
              <w:autoSpaceDE w:val="0"/>
              <w:autoSpaceDN w:val="0"/>
              <w:adjustRightInd w:val="0"/>
              <w:jc w:val="both"/>
              <w:rPr>
                <w:rFonts w:ascii="Times New Roman" w:hAnsi="Times New Roman"/>
              </w:rPr>
            </w:pPr>
            <w:r w:rsidRPr="00710BA8">
              <w:rPr>
                <w:rFonts w:ascii="Times New Roman" w:hAnsi="Times New Roman"/>
              </w:rPr>
              <w:t xml:space="preserve">Определено содержание отчета об управлении многоквартирным домом </w:t>
            </w:r>
          </w:p>
          <w:p w14:paraId="7C89D813" w14:textId="77777777" w:rsidR="00710BA8" w:rsidRPr="00710BA8" w:rsidRDefault="00710BA8" w:rsidP="00710BA8">
            <w:pPr>
              <w:autoSpaceDE w:val="0"/>
              <w:autoSpaceDN w:val="0"/>
              <w:adjustRightInd w:val="0"/>
              <w:jc w:val="both"/>
              <w:rPr>
                <w:rFonts w:ascii="Times New Roman" w:hAnsi="Times New Roman"/>
              </w:rPr>
            </w:pPr>
            <w:r w:rsidRPr="00710BA8">
              <w:rPr>
                <w:rFonts w:ascii="Times New Roman" w:hAnsi="Times New Roman"/>
              </w:rPr>
              <w:t xml:space="preserve">Установлена форма отчета о деятельности по управлению многоквартирным домом. Указаны сведения, которые должны быть отражены в нем. </w:t>
            </w:r>
          </w:p>
          <w:p w14:paraId="14D8184D" w14:textId="4F334C4F" w:rsidR="001712B8" w:rsidRPr="00D06BAD" w:rsidRDefault="00710BA8" w:rsidP="00710BA8">
            <w:pPr>
              <w:autoSpaceDE w:val="0"/>
              <w:autoSpaceDN w:val="0"/>
              <w:adjustRightInd w:val="0"/>
              <w:jc w:val="both"/>
              <w:rPr>
                <w:rFonts w:ascii="Times New Roman" w:hAnsi="Times New Roman"/>
              </w:rPr>
            </w:pPr>
            <w:r w:rsidRPr="00710BA8">
              <w:rPr>
                <w:rFonts w:ascii="Times New Roman" w:hAnsi="Times New Roman"/>
              </w:rPr>
              <w:t>Приказ вступает в силу с 1 марта 2026 г. и действует 6 лет.</w:t>
            </w:r>
          </w:p>
        </w:tc>
        <w:tc>
          <w:tcPr>
            <w:tcW w:w="4393" w:type="dxa"/>
            <w:tcBorders>
              <w:top w:val="single" w:sz="4" w:space="0" w:color="auto"/>
              <w:left w:val="single" w:sz="4" w:space="0" w:color="auto"/>
              <w:bottom w:val="single" w:sz="4" w:space="0" w:color="auto"/>
              <w:right w:val="single" w:sz="4" w:space="0" w:color="auto"/>
            </w:tcBorders>
          </w:tcPr>
          <w:p w14:paraId="103B8904" w14:textId="77777777" w:rsidR="00710BA8" w:rsidRPr="00710BA8" w:rsidRDefault="00710BA8" w:rsidP="00710BA8">
            <w:pPr>
              <w:autoSpaceDE w:val="0"/>
              <w:autoSpaceDN w:val="0"/>
              <w:adjustRightInd w:val="0"/>
              <w:jc w:val="both"/>
              <w:rPr>
                <w:rFonts w:ascii="Times New Roman" w:hAnsi="Times New Roman"/>
              </w:rPr>
            </w:pPr>
            <w:r w:rsidRPr="00710BA8">
              <w:rPr>
                <w:rFonts w:ascii="Times New Roman" w:hAnsi="Times New Roman"/>
              </w:rPr>
              <w:t>Зарегистрировано в Минюсте России 28 ноября 2025 г.</w:t>
            </w:r>
          </w:p>
          <w:p w14:paraId="5704209D" w14:textId="77777777" w:rsidR="00710BA8" w:rsidRPr="00710BA8" w:rsidRDefault="00710BA8" w:rsidP="00710BA8">
            <w:pPr>
              <w:autoSpaceDE w:val="0"/>
              <w:autoSpaceDN w:val="0"/>
              <w:adjustRightInd w:val="0"/>
              <w:jc w:val="both"/>
              <w:rPr>
                <w:rFonts w:ascii="Times New Roman" w:hAnsi="Times New Roman"/>
              </w:rPr>
            </w:pPr>
          </w:p>
          <w:p w14:paraId="54640FC9" w14:textId="77777777" w:rsidR="00710BA8" w:rsidRPr="00710BA8" w:rsidRDefault="00710BA8" w:rsidP="00710BA8">
            <w:pPr>
              <w:autoSpaceDE w:val="0"/>
              <w:autoSpaceDN w:val="0"/>
              <w:adjustRightInd w:val="0"/>
              <w:jc w:val="both"/>
              <w:rPr>
                <w:rFonts w:ascii="Times New Roman" w:hAnsi="Times New Roman"/>
              </w:rPr>
            </w:pPr>
            <w:r w:rsidRPr="00710BA8">
              <w:rPr>
                <w:rFonts w:ascii="Times New Roman" w:hAnsi="Times New Roman"/>
              </w:rPr>
              <w:t>Регистрационный N 84362</w:t>
            </w:r>
          </w:p>
          <w:p w14:paraId="65C29853" w14:textId="77777777" w:rsidR="00710BA8" w:rsidRPr="00710BA8" w:rsidRDefault="00710BA8" w:rsidP="00710BA8">
            <w:pPr>
              <w:autoSpaceDE w:val="0"/>
              <w:autoSpaceDN w:val="0"/>
              <w:adjustRightInd w:val="0"/>
              <w:jc w:val="both"/>
              <w:rPr>
                <w:rFonts w:ascii="Times New Roman" w:hAnsi="Times New Roman"/>
              </w:rPr>
            </w:pPr>
          </w:p>
          <w:p w14:paraId="755A9000" w14:textId="77777777" w:rsidR="00710BA8" w:rsidRPr="00710BA8" w:rsidRDefault="00710BA8" w:rsidP="00710BA8">
            <w:pPr>
              <w:autoSpaceDE w:val="0"/>
              <w:autoSpaceDN w:val="0"/>
              <w:adjustRightInd w:val="0"/>
              <w:jc w:val="both"/>
              <w:rPr>
                <w:rFonts w:ascii="Times New Roman" w:hAnsi="Times New Roman"/>
              </w:rPr>
            </w:pPr>
            <w:r w:rsidRPr="00710BA8">
              <w:rPr>
                <w:rFonts w:ascii="Times New Roman" w:hAnsi="Times New Roman"/>
              </w:rPr>
              <w:t>Вступает в силу с 1 марта 2026 г. и действует до 1 марта 2032 г.</w:t>
            </w:r>
          </w:p>
          <w:p w14:paraId="4B9BAB59" w14:textId="77777777" w:rsidR="00710BA8" w:rsidRPr="00710BA8" w:rsidRDefault="00710BA8" w:rsidP="00710BA8">
            <w:pPr>
              <w:autoSpaceDE w:val="0"/>
              <w:autoSpaceDN w:val="0"/>
              <w:adjustRightInd w:val="0"/>
              <w:jc w:val="both"/>
              <w:rPr>
                <w:rFonts w:ascii="Times New Roman" w:hAnsi="Times New Roman"/>
              </w:rPr>
            </w:pPr>
          </w:p>
          <w:p w14:paraId="2E095CF6" w14:textId="77777777" w:rsidR="00710BA8" w:rsidRPr="00710BA8" w:rsidRDefault="00710BA8" w:rsidP="00710BA8">
            <w:pPr>
              <w:autoSpaceDE w:val="0"/>
              <w:autoSpaceDN w:val="0"/>
              <w:adjustRightInd w:val="0"/>
              <w:jc w:val="both"/>
              <w:rPr>
                <w:rFonts w:ascii="Times New Roman" w:hAnsi="Times New Roman"/>
              </w:rPr>
            </w:pPr>
            <w:r w:rsidRPr="00710BA8">
              <w:rPr>
                <w:rFonts w:ascii="Times New Roman" w:hAnsi="Times New Roman"/>
              </w:rPr>
              <w:t>Опубликование:</w:t>
            </w:r>
          </w:p>
          <w:p w14:paraId="384004DC" w14:textId="77777777" w:rsidR="00710BA8" w:rsidRPr="00710BA8" w:rsidRDefault="00710BA8" w:rsidP="00710BA8">
            <w:pPr>
              <w:autoSpaceDE w:val="0"/>
              <w:autoSpaceDN w:val="0"/>
              <w:adjustRightInd w:val="0"/>
              <w:jc w:val="both"/>
              <w:rPr>
                <w:rFonts w:ascii="Times New Roman" w:hAnsi="Times New Roman"/>
              </w:rPr>
            </w:pPr>
          </w:p>
          <w:p w14:paraId="41290EC6" w14:textId="0B074E4E" w:rsidR="001712B8" w:rsidRPr="00C50738" w:rsidRDefault="00710BA8" w:rsidP="00710BA8">
            <w:pPr>
              <w:autoSpaceDE w:val="0"/>
              <w:autoSpaceDN w:val="0"/>
              <w:adjustRightInd w:val="0"/>
              <w:jc w:val="both"/>
              <w:rPr>
                <w:rFonts w:ascii="Times New Roman" w:hAnsi="Times New Roman"/>
              </w:rPr>
            </w:pPr>
            <w:r w:rsidRPr="00710BA8">
              <w:rPr>
                <w:rFonts w:ascii="Times New Roman" w:hAnsi="Times New Roman"/>
              </w:rPr>
              <w:t>официальный интернет-портал правовой информации (pravo.gov.ru) 28 ноября 2025 г. N 0001202511280120</w:t>
            </w:r>
          </w:p>
        </w:tc>
      </w:tr>
      <w:tr w:rsidR="006075CB" w:rsidRPr="000F6CEB" w14:paraId="198740C8"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4938E6D3" w14:textId="77777777" w:rsidR="006075CB" w:rsidRPr="00BA76C7" w:rsidRDefault="006075CB"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2859E49E" w14:textId="77777777" w:rsidR="006075CB" w:rsidRDefault="0005523F" w:rsidP="006075CB">
            <w:pPr>
              <w:autoSpaceDE w:val="0"/>
              <w:autoSpaceDN w:val="0"/>
              <w:adjustRightInd w:val="0"/>
              <w:jc w:val="both"/>
              <w:rPr>
                <w:rFonts w:ascii="Times New Roman" w:hAnsi="Times New Roman"/>
              </w:rPr>
            </w:pPr>
            <w:r w:rsidRPr="0005523F">
              <w:rPr>
                <w:rFonts w:ascii="Times New Roman" w:hAnsi="Times New Roman"/>
              </w:rPr>
              <w:t>Приказ Министерства строительства и жилищно-коммунального хозяйства Российской Федерации от 20 ноября 2025 г. № 726/</w:t>
            </w:r>
            <w:proofErr w:type="spellStart"/>
            <w:r w:rsidRPr="0005523F">
              <w:rPr>
                <w:rFonts w:ascii="Times New Roman" w:hAnsi="Times New Roman"/>
              </w:rPr>
              <w:t>пр</w:t>
            </w:r>
            <w:proofErr w:type="spellEnd"/>
            <w:r w:rsidRPr="0005523F">
              <w:rPr>
                <w:rFonts w:ascii="Times New Roman" w:hAnsi="Times New Roman"/>
              </w:rPr>
              <w:t xml:space="preserve"> “Об утверждении форм электронных паспортов многоквартирного дома и жилого дома, порядка их формирования и состава включаемой в них информации”</w:t>
            </w:r>
          </w:p>
          <w:p w14:paraId="26FC19F9" w14:textId="22CC5908" w:rsidR="0005523F" w:rsidRPr="001712B8" w:rsidRDefault="0005523F" w:rsidP="006075CB">
            <w:pPr>
              <w:autoSpaceDE w:val="0"/>
              <w:autoSpaceDN w:val="0"/>
              <w:adjustRightInd w:val="0"/>
              <w:jc w:val="both"/>
              <w:rPr>
                <w:rFonts w:ascii="Times New Roman" w:hAnsi="Times New Roman"/>
              </w:rPr>
            </w:pPr>
            <w:r w:rsidRPr="0005523F">
              <w:rPr>
                <w:rFonts w:ascii="Times New Roman" w:hAnsi="Times New Roman"/>
              </w:rPr>
              <w:t>(документ не вступил в силу)</w:t>
            </w:r>
          </w:p>
        </w:tc>
        <w:tc>
          <w:tcPr>
            <w:tcW w:w="7242" w:type="dxa"/>
            <w:tcBorders>
              <w:top w:val="single" w:sz="4" w:space="0" w:color="auto"/>
              <w:left w:val="single" w:sz="4" w:space="0" w:color="auto"/>
              <w:bottom w:val="single" w:sz="4" w:space="0" w:color="auto"/>
              <w:right w:val="single" w:sz="4" w:space="0" w:color="auto"/>
            </w:tcBorders>
          </w:tcPr>
          <w:p w14:paraId="0DC230B0" w14:textId="77777777" w:rsidR="0005523F" w:rsidRPr="0005523F" w:rsidRDefault="0005523F" w:rsidP="0005523F">
            <w:pPr>
              <w:autoSpaceDE w:val="0"/>
              <w:autoSpaceDN w:val="0"/>
              <w:adjustRightInd w:val="0"/>
              <w:jc w:val="both"/>
              <w:rPr>
                <w:rFonts w:ascii="Times New Roman" w:hAnsi="Times New Roman"/>
              </w:rPr>
            </w:pPr>
            <w:r w:rsidRPr="0005523F">
              <w:rPr>
                <w:rFonts w:ascii="Times New Roman" w:hAnsi="Times New Roman"/>
              </w:rPr>
              <w:t xml:space="preserve">Появились формы электронных паспортов многоквартирного и жилого домов </w:t>
            </w:r>
          </w:p>
          <w:p w14:paraId="3E535ED6" w14:textId="77777777" w:rsidR="0005523F" w:rsidRPr="0005523F" w:rsidRDefault="0005523F" w:rsidP="0005523F">
            <w:pPr>
              <w:autoSpaceDE w:val="0"/>
              <w:autoSpaceDN w:val="0"/>
              <w:adjustRightInd w:val="0"/>
              <w:jc w:val="both"/>
              <w:rPr>
                <w:rFonts w:ascii="Times New Roman" w:hAnsi="Times New Roman"/>
              </w:rPr>
            </w:pPr>
            <w:r w:rsidRPr="0005523F">
              <w:rPr>
                <w:rFonts w:ascii="Times New Roman" w:hAnsi="Times New Roman"/>
              </w:rPr>
              <w:t xml:space="preserve">Минстрой разработал формы электронных паспортов многоквартирного и жилого домов. Определен порядок их формирования и состав включаемой в них информации. Такие паспорта будут размещаться в ГИС ЖКХ. </w:t>
            </w:r>
          </w:p>
          <w:p w14:paraId="307D3FD2" w14:textId="1F6A1DDF" w:rsidR="006075CB" w:rsidRPr="001712B8" w:rsidRDefault="0005523F" w:rsidP="0005523F">
            <w:pPr>
              <w:autoSpaceDE w:val="0"/>
              <w:autoSpaceDN w:val="0"/>
              <w:adjustRightInd w:val="0"/>
              <w:jc w:val="both"/>
              <w:rPr>
                <w:rFonts w:ascii="Times New Roman" w:hAnsi="Times New Roman"/>
              </w:rPr>
            </w:pPr>
            <w:r w:rsidRPr="0005523F">
              <w:rPr>
                <w:rFonts w:ascii="Times New Roman" w:hAnsi="Times New Roman"/>
              </w:rPr>
              <w:t>Приказ вступает в силу с 1 марта 2026 г. и действует 6 лет.</w:t>
            </w:r>
          </w:p>
        </w:tc>
        <w:tc>
          <w:tcPr>
            <w:tcW w:w="4393" w:type="dxa"/>
            <w:tcBorders>
              <w:top w:val="single" w:sz="4" w:space="0" w:color="auto"/>
              <w:left w:val="single" w:sz="4" w:space="0" w:color="auto"/>
              <w:bottom w:val="single" w:sz="4" w:space="0" w:color="auto"/>
              <w:right w:val="single" w:sz="4" w:space="0" w:color="auto"/>
            </w:tcBorders>
          </w:tcPr>
          <w:p w14:paraId="604ABFEE" w14:textId="77777777" w:rsidR="00381877" w:rsidRPr="00381877" w:rsidRDefault="00381877" w:rsidP="00381877">
            <w:pPr>
              <w:autoSpaceDE w:val="0"/>
              <w:autoSpaceDN w:val="0"/>
              <w:adjustRightInd w:val="0"/>
              <w:jc w:val="both"/>
              <w:rPr>
                <w:rFonts w:ascii="Times New Roman" w:hAnsi="Times New Roman"/>
              </w:rPr>
            </w:pPr>
            <w:r w:rsidRPr="00381877">
              <w:rPr>
                <w:rFonts w:ascii="Times New Roman" w:hAnsi="Times New Roman"/>
              </w:rPr>
              <w:t>Зарегистрировано в Минюсте России 28 ноября 2025 г.</w:t>
            </w:r>
          </w:p>
          <w:p w14:paraId="2EB1E4AE" w14:textId="77777777" w:rsidR="00381877" w:rsidRPr="00381877" w:rsidRDefault="00381877" w:rsidP="00381877">
            <w:pPr>
              <w:autoSpaceDE w:val="0"/>
              <w:autoSpaceDN w:val="0"/>
              <w:adjustRightInd w:val="0"/>
              <w:jc w:val="both"/>
              <w:rPr>
                <w:rFonts w:ascii="Times New Roman" w:hAnsi="Times New Roman"/>
              </w:rPr>
            </w:pPr>
          </w:p>
          <w:p w14:paraId="799EAB2B" w14:textId="77777777" w:rsidR="00381877" w:rsidRPr="00381877" w:rsidRDefault="00381877" w:rsidP="00381877">
            <w:pPr>
              <w:autoSpaceDE w:val="0"/>
              <w:autoSpaceDN w:val="0"/>
              <w:adjustRightInd w:val="0"/>
              <w:jc w:val="both"/>
              <w:rPr>
                <w:rFonts w:ascii="Times New Roman" w:hAnsi="Times New Roman"/>
              </w:rPr>
            </w:pPr>
            <w:r w:rsidRPr="00381877">
              <w:rPr>
                <w:rFonts w:ascii="Times New Roman" w:hAnsi="Times New Roman"/>
              </w:rPr>
              <w:t>Регистрационный N 84377</w:t>
            </w:r>
          </w:p>
          <w:p w14:paraId="33CA6D63" w14:textId="77777777" w:rsidR="00381877" w:rsidRPr="00381877" w:rsidRDefault="00381877" w:rsidP="00381877">
            <w:pPr>
              <w:autoSpaceDE w:val="0"/>
              <w:autoSpaceDN w:val="0"/>
              <w:adjustRightInd w:val="0"/>
              <w:jc w:val="both"/>
              <w:rPr>
                <w:rFonts w:ascii="Times New Roman" w:hAnsi="Times New Roman"/>
              </w:rPr>
            </w:pPr>
          </w:p>
          <w:p w14:paraId="77D35158" w14:textId="77777777" w:rsidR="00381877" w:rsidRPr="00381877" w:rsidRDefault="00381877" w:rsidP="00381877">
            <w:pPr>
              <w:autoSpaceDE w:val="0"/>
              <w:autoSpaceDN w:val="0"/>
              <w:adjustRightInd w:val="0"/>
              <w:jc w:val="both"/>
              <w:rPr>
                <w:rFonts w:ascii="Times New Roman" w:hAnsi="Times New Roman"/>
              </w:rPr>
            </w:pPr>
            <w:r w:rsidRPr="00381877">
              <w:rPr>
                <w:rFonts w:ascii="Times New Roman" w:hAnsi="Times New Roman"/>
              </w:rPr>
              <w:t>Вступает в силу с 1 марта 2026 г. и действует до 1 марта 2032 г.</w:t>
            </w:r>
          </w:p>
          <w:p w14:paraId="00E489C5" w14:textId="77777777" w:rsidR="00381877" w:rsidRPr="00381877" w:rsidRDefault="00381877" w:rsidP="00381877">
            <w:pPr>
              <w:autoSpaceDE w:val="0"/>
              <w:autoSpaceDN w:val="0"/>
              <w:adjustRightInd w:val="0"/>
              <w:jc w:val="both"/>
              <w:rPr>
                <w:rFonts w:ascii="Times New Roman" w:hAnsi="Times New Roman"/>
              </w:rPr>
            </w:pPr>
          </w:p>
          <w:p w14:paraId="3A7D9468" w14:textId="20766A64" w:rsidR="00381877" w:rsidRPr="00381877" w:rsidRDefault="00381877" w:rsidP="00381877">
            <w:pPr>
              <w:autoSpaceDE w:val="0"/>
              <w:autoSpaceDN w:val="0"/>
              <w:adjustRightInd w:val="0"/>
              <w:jc w:val="both"/>
              <w:rPr>
                <w:rFonts w:ascii="Times New Roman" w:hAnsi="Times New Roman"/>
              </w:rPr>
            </w:pPr>
            <w:r w:rsidRPr="00381877">
              <w:rPr>
                <w:rFonts w:ascii="Times New Roman" w:hAnsi="Times New Roman"/>
              </w:rPr>
              <w:t xml:space="preserve"> Опубликование:</w:t>
            </w:r>
          </w:p>
          <w:p w14:paraId="7EB33B42" w14:textId="77777777" w:rsidR="00381877" w:rsidRPr="00381877" w:rsidRDefault="00381877" w:rsidP="00381877">
            <w:pPr>
              <w:autoSpaceDE w:val="0"/>
              <w:autoSpaceDN w:val="0"/>
              <w:adjustRightInd w:val="0"/>
              <w:jc w:val="both"/>
              <w:rPr>
                <w:rFonts w:ascii="Times New Roman" w:hAnsi="Times New Roman"/>
              </w:rPr>
            </w:pPr>
          </w:p>
          <w:p w14:paraId="50063760" w14:textId="3CF55F3E" w:rsidR="006075CB" w:rsidRPr="001712B8" w:rsidRDefault="00381877" w:rsidP="00381877">
            <w:pPr>
              <w:autoSpaceDE w:val="0"/>
              <w:autoSpaceDN w:val="0"/>
              <w:adjustRightInd w:val="0"/>
              <w:jc w:val="both"/>
              <w:rPr>
                <w:rFonts w:ascii="Times New Roman" w:hAnsi="Times New Roman"/>
              </w:rPr>
            </w:pPr>
            <w:r w:rsidRPr="00381877">
              <w:rPr>
                <w:rFonts w:ascii="Times New Roman" w:hAnsi="Times New Roman"/>
              </w:rPr>
              <w:t>официальный интернет-портал правовой информации (pravo.gov.ru) 29 ноября 2025 г. N 0001202511290014</w:t>
            </w:r>
          </w:p>
        </w:tc>
      </w:tr>
      <w:tr w:rsidR="004677C3" w:rsidRPr="000F6CEB" w14:paraId="6B5A647A"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0B470C74" w14:textId="77777777" w:rsidR="004677C3" w:rsidRPr="00BA76C7" w:rsidRDefault="004677C3"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3FB56BFF" w14:textId="24E3F35D" w:rsidR="004677C3" w:rsidRDefault="00381877" w:rsidP="004677C3">
            <w:pPr>
              <w:autoSpaceDE w:val="0"/>
              <w:autoSpaceDN w:val="0"/>
              <w:adjustRightInd w:val="0"/>
              <w:jc w:val="both"/>
              <w:rPr>
                <w:rFonts w:ascii="Times New Roman" w:hAnsi="Times New Roman"/>
              </w:rPr>
            </w:pPr>
            <w:r w:rsidRPr="00381877">
              <w:rPr>
                <w:rFonts w:ascii="Times New Roman" w:hAnsi="Times New Roman"/>
              </w:rPr>
              <w:t xml:space="preserve">Приказ Министерства просвещения Российской </w:t>
            </w:r>
            <w:r w:rsidRPr="00381877">
              <w:rPr>
                <w:rFonts w:ascii="Times New Roman" w:hAnsi="Times New Roman"/>
              </w:rPr>
              <w:lastRenderedPageBreak/>
              <w:t>Федерации и Федеральной службы по надзору в сфере образования и науки от 7 ноября 2025 г. № 798/1904 "Об утверждении единого расписания и продолжительности проведения единого государственного экзамена по каждому учебному предмету, требований к использованию средств обучения и воспитания при его проведении в 2026 году"</w:t>
            </w:r>
          </w:p>
        </w:tc>
        <w:tc>
          <w:tcPr>
            <w:tcW w:w="7242" w:type="dxa"/>
            <w:tcBorders>
              <w:top w:val="single" w:sz="4" w:space="0" w:color="auto"/>
              <w:left w:val="single" w:sz="4" w:space="0" w:color="auto"/>
              <w:bottom w:val="single" w:sz="4" w:space="0" w:color="auto"/>
              <w:right w:val="single" w:sz="4" w:space="0" w:color="auto"/>
            </w:tcBorders>
          </w:tcPr>
          <w:p w14:paraId="5459E3CC" w14:textId="77777777" w:rsidR="00381877" w:rsidRPr="00381877" w:rsidRDefault="00381877" w:rsidP="00381877">
            <w:pPr>
              <w:autoSpaceDE w:val="0"/>
              <w:autoSpaceDN w:val="0"/>
              <w:adjustRightInd w:val="0"/>
              <w:jc w:val="both"/>
              <w:rPr>
                <w:rFonts w:ascii="Times New Roman" w:hAnsi="Times New Roman"/>
              </w:rPr>
            </w:pPr>
            <w:r w:rsidRPr="00381877">
              <w:rPr>
                <w:rFonts w:ascii="Times New Roman" w:hAnsi="Times New Roman"/>
              </w:rPr>
              <w:lastRenderedPageBreak/>
              <w:t xml:space="preserve">Известны даты проведения ЕГЭ в следующем году </w:t>
            </w:r>
          </w:p>
          <w:p w14:paraId="1784EA25" w14:textId="77777777" w:rsidR="00381877" w:rsidRPr="00381877" w:rsidRDefault="00381877" w:rsidP="00381877">
            <w:pPr>
              <w:autoSpaceDE w:val="0"/>
              <w:autoSpaceDN w:val="0"/>
              <w:adjustRightInd w:val="0"/>
              <w:jc w:val="both"/>
              <w:rPr>
                <w:rFonts w:ascii="Times New Roman" w:hAnsi="Times New Roman"/>
              </w:rPr>
            </w:pPr>
            <w:r w:rsidRPr="00381877">
              <w:rPr>
                <w:rFonts w:ascii="Times New Roman" w:hAnsi="Times New Roman"/>
              </w:rPr>
              <w:t xml:space="preserve">Зарегистрировано 4 Декабря 2025 г. Регистрационный N 84458. </w:t>
            </w:r>
          </w:p>
          <w:p w14:paraId="61174988" w14:textId="77777777" w:rsidR="00381877" w:rsidRPr="00381877" w:rsidRDefault="00381877" w:rsidP="00381877">
            <w:pPr>
              <w:autoSpaceDE w:val="0"/>
              <w:autoSpaceDN w:val="0"/>
              <w:adjustRightInd w:val="0"/>
              <w:jc w:val="both"/>
              <w:rPr>
                <w:rFonts w:ascii="Times New Roman" w:hAnsi="Times New Roman"/>
              </w:rPr>
            </w:pPr>
            <w:r w:rsidRPr="00381877">
              <w:rPr>
                <w:rFonts w:ascii="Times New Roman" w:hAnsi="Times New Roman"/>
              </w:rPr>
              <w:lastRenderedPageBreak/>
              <w:t xml:space="preserve">Утверждены расписание и продолжительность единого госэкзамена (ЕГЭ) в 2026 г. Определены требования к использованию средств обучения и воспитания при его проведении. </w:t>
            </w:r>
          </w:p>
          <w:p w14:paraId="2DFCF5C5" w14:textId="556CDA2B" w:rsidR="004677C3" w:rsidRPr="006075CB" w:rsidRDefault="00381877" w:rsidP="00381877">
            <w:pPr>
              <w:autoSpaceDE w:val="0"/>
              <w:autoSpaceDN w:val="0"/>
              <w:adjustRightInd w:val="0"/>
              <w:jc w:val="both"/>
              <w:rPr>
                <w:rFonts w:ascii="Times New Roman" w:hAnsi="Times New Roman"/>
              </w:rPr>
            </w:pPr>
            <w:r w:rsidRPr="00381877">
              <w:rPr>
                <w:rFonts w:ascii="Times New Roman" w:hAnsi="Times New Roman"/>
              </w:rPr>
              <w:t>Основная масса обучающихся будет сдавать ЕГЭ с 1 по 19 июня. Экзамен по математике базового и профильного уровней пройдет 8 июня, по русскому языку - 4 июня.</w:t>
            </w:r>
          </w:p>
        </w:tc>
        <w:tc>
          <w:tcPr>
            <w:tcW w:w="4393" w:type="dxa"/>
            <w:tcBorders>
              <w:top w:val="single" w:sz="4" w:space="0" w:color="auto"/>
              <w:left w:val="single" w:sz="4" w:space="0" w:color="auto"/>
              <w:bottom w:val="single" w:sz="4" w:space="0" w:color="auto"/>
              <w:right w:val="single" w:sz="4" w:space="0" w:color="auto"/>
            </w:tcBorders>
          </w:tcPr>
          <w:p w14:paraId="4E248623" w14:textId="77777777" w:rsidR="00381877" w:rsidRPr="00381877" w:rsidRDefault="00381877" w:rsidP="00381877">
            <w:pPr>
              <w:autoSpaceDE w:val="0"/>
              <w:autoSpaceDN w:val="0"/>
              <w:adjustRightInd w:val="0"/>
              <w:jc w:val="both"/>
              <w:rPr>
                <w:rFonts w:ascii="Times New Roman" w:hAnsi="Times New Roman"/>
              </w:rPr>
            </w:pPr>
            <w:r w:rsidRPr="00381877">
              <w:rPr>
                <w:rFonts w:ascii="Times New Roman" w:hAnsi="Times New Roman"/>
              </w:rPr>
              <w:lastRenderedPageBreak/>
              <w:t>Зарегистрировано в Минюсте России 4 декабря 2025 г.</w:t>
            </w:r>
          </w:p>
          <w:p w14:paraId="6A3AC4FA" w14:textId="77777777" w:rsidR="00381877" w:rsidRPr="00381877" w:rsidRDefault="00381877" w:rsidP="00381877">
            <w:pPr>
              <w:autoSpaceDE w:val="0"/>
              <w:autoSpaceDN w:val="0"/>
              <w:adjustRightInd w:val="0"/>
              <w:jc w:val="both"/>
              <w:rPr>
                <w:rFonts w:ascii="Times New Roman" w:hAnsi="Times New Roman"/>
              </w:rPr>
            </w:pPr>
            <w:r w:rsidRPr="00381877">
              <w:rPr>
                <w:rFonts w:ascii="Times New Roman" w:hAnsi="Times New Roman"/>
              </w:rPr>
              <w:lastRenderedPageBreak/>
              <w:t>Регистрационный N 84458</w:t>
            </w:r>
          </w:p>
          <w:p w14:paraId="6BA3A9F9" w14:textId="77777777" w:rsidR="00381877" w:rsidRPr="00381877" w:rsidRDefault="00381877" w:rsidP="00381877">
            <w:pPr>
              <w:autoSpaceDE w:val="0"/>
              <w:autoSpaceDN w:val="0"/>
              <w:adjustRightInd w:val="0"/>
              <w:jc w:val="both"/>
              <w:rPr>
                <w:rFonts w:ascii="Times New Roman" w:hAnsi="Times New Roman"/>
              </w:rPr>
            </w:pPr>
          </w:p>
          <w:p w14:paraId="00BC98AB" w14:textId="77777777" w:rsidR="00381877" w:rsidRPr="00381877" w:rsidRDefault="00381877" w:rsidP="00381877">
            <w:pPr>
              <w:autoSpaceDE w:val="0"/>
              <w:autoSpaceDN w:val="0"/>
              <w:adjustRightInd w:val="0"/>
              <w:jc w:val="both"/>
              <w:rPr>
                <w:rFonts w:ascii="Times New Roman" w:hAnsi="Times New Roman"/>
              </w:rPr>
            </w:pPr>
            <w:r w:rsidRPr="00381877">
              <w:rPr>
                <w:rFonts w:ascii="Times New Roman" w:hAnsi="Times New Roman"/>
              </w:rPr>
              <w:t xml:space="preserve"> </w:t>
            </w:r>
          </w:p>
          <w:p w14:paraId="5E39781D" w14:textId="77777777" w:rsidR="00381877" w:rsidRPr="00381877" w:rsidRDefault="00381877" w:rsidP="00381877">
            <w:pPr>
              <w:autoSpaceDE w:val="0"/>
              <w:autoSpaceDN w:val="0"/>
              <w:adjustRightInd w:val="0"/>
              <w:jc w:val="both"/>
              <w:rPr>
                <w:rFonts w:ascii="Times New Roman" w:hAnsi="Times New Roman"/>
              </w:rPr>
            </w:pPr>
          </w:p>
          <w:p w14:paraId="5DC1DFE1" w14:textId="77777777" w:rsidR="00381877" w:rsidRPr="00381877" w:rsidRDefault="00381877" w:rsidP="00381877">
            <w:pPr>
              <w:autoSpaceDE w:val="0"/>
              <w:autoSpaceDN w:val="0"/>
              <w:adjustRightInd w:val="0"/>
              <w:jc w:val="both"/>
              <w:rPr>
                <w:rFonts w:ascii="Times New Roman" w:hAnsi="Times New Roman"/>
              </w:rPr>
            </w:pPr>
            <w:r w:rsidRPr="00381877">
              <w:rPr>
                <w:rFonts w:ascii="Times New Roman" w:hAnsi="Times New Roman"/>
              </w:rPr>
              <w:t>Вступает в силу с 16 декабря 2025 г.</w:t>
            </w:r>
          </w:p>
          <w:p w14:paraId="71B69CE4" w14:textId="77777777" w:rsidR="00381877" w:rsidRPr="00381877" w:rsidRDefault="00381877" w:rsidP="00381877">
            <w:pPr>
              <w:autoSpaceDE w:val="0"/>
              <w:autoSpaceDN w:val="0"/>
              <w:adjustRightInd w:val="0"/>
              <w:jc w:val="both"/>
              <w:rPr>
                <w:rFonts w:ascii="Times New Roman" w:hAnsi="Times New Roman"/>
              </w:rPr>
            </w:pPr>
          </w:p>
          <w:p w14:paraId="05ADD516" w14:textId="77777777" w:rsidR="00381877" w:rsidRPr="00381877" w:rsidRDefault="00381877" w:rsidP="00381877">
            <w:pPr>
              <w:autoSpaceDE w:val="0"/>
              <w:autoSpaceDN w:val="0"/>
              <w:adjustRightInd w:val="0"/>
              <w:jc w:val="both"/>
              <w:rPr>
                <w:rFonts w:ascii="Times New Roman" w:hAnsi="Times New Roman"/>
              </w:rPr>
            </w:pPr>
            <w:r w:rsidRPr="00381877">
              <w:rPr>
                <w:rFonts w:ascii="Times New Roman" w:hAnsi="Times New Roman"/>
              </w:rPr>
              <w:t xml:space="preserve"> </w:t>
            </w:r>
          </w:p>
          <w:p w14:paraId="78D46303" w14:textId="77777777" w:rsidR="00381877" w:rsidRPr="00381877" w:rsidRDefault="00381877" w:rsidP="00381877">
            <w:pPr>
              <w:autoSpaceDE w:val="0"/>
              <w:autoSpaceDN w:val="0"/>
              <w:adjustRightInd w:val="0"/>
              <w:jc w:val="both"/>
              <w:rPr>
                <w:rFonts w:ascii="Times New Roman" w:hAnsi="Times New Roman"/>
              </w:rPr>
            </w:pPr>
          </w:p>
          <w:p w14:paraId="06E768DF" w14:textId="77777777" w:rsidR="00381877" w:rsidRPr="00381877" w:rsidRDefault="00381877" w:rsidP="00381877">
            <w:pPr>
              <w:autoSpaceDE w:val="0"/>
              <w:autoSpaceDN w:val="0"/>
              <w:adjustRightInd w:val="0"/>
              <w:jc w:val="both"/>
              <w:rPr>
                <w:rFonts w:ascii="Times New Roman" w:hAnsi="Times New Roman"/>
              </w:rPr>
            </w:pPr>
            <w:r w:rsidRPr="00381877">
              <w:rPr>
                <w:rFonts w:ascii="Times New Roman" w:hAnsi="Times New Roman"/>
              </w:rPr>
              <w:t>Опубликование:</w:t>
            </w:r>
          </w:p>
          <w:p w14:paraId="76AEF35F" w14:textId="77777777" w:rsidR="00381877" w:rsidRPr="00381877" w:rsidRDefault="00381877" w:rsidP="00381877">
            <w:pPr>
              <w:autoSpaceDE w:val="0"/>
              <w:autoSpaceDN w:val="0"/>
              <w:adjustRightInd w:val="0"/>
              <w:jc w:val="both"/>
              <w:rPr>
                <w:rFonts w:ascii="Times New Roman" w:hAnsi="Times New Roman"/>
              </w:rPr>
            </w:pPr>
          </w:p>
          <w:p w14:paraId="5C6D6221" w14:textId="30BB84D7" w:rsidR="004677C3" w:rsidRPr="006075CB" w:rsidRDefault="00381877" w:rsidP="00381877">
            <w:pPr>
              <w:autoSpaceDE w:val="0"/>
              <w:autoSpaceDN w:val="0"/>
              <w:adjustRightInd w:val="0"/>
              <w:jc w:val="both"/>
              <w:rPr>
                <w:rFonts w:ascii="Times New Roman" w:hAnsi="Times New Roman"/>
              </w:rPr>
            </w:pPr>
            <w:r w:rsidRPr="00381877">
              <w:rPr>
                <w:rFonts w:ascii="Times New Roman" w:hAnsi="Times New Roman"/>
              </w:rPr>
              <w:t>официальный интернет-портал правовой информации (pravo.gov.ru) 5 декабря 2025 г. N 0001202512050013</w:t>
            </w:r>
          </w:p>
        </w:tc>
      </w:tr>
      <w:tr w:rsidR="004677C3" w:rsidRPr="000F6CEB" w14:paraId="59CFAD6B"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0D5367C8" w14:textId="77777777" w:rsidR="004677C3" w:rsidRPr="00BA76C7" w:rsidRDefault="004677C3"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53C1108A" w14:textId="1D0B2FDF" w:rsidR="004677C3" w:rsidRPr="004677C3" w:rsidRDefault="00381877" w:rsidP="004677C3">
            <w:pPr>
              <w:autoSpaceDE w:val="0"/>
              <w:autoSpaceDN w:val="0"/>
              <w:adjustRightInd w:val="0"/>
              <w:jc w:val="both"/>
              <w:rPr>
                <w:rFonts w:ascii="Times New Roman" w:hAnsi="Times New Roman"/>
              </w:rPr>
            </w:pPr>
            <w:r w:rsidRPr="00381877">
              <w:rPr>
                <w:rFonts w:ascii="Times New Roman" w:hAnsi="Times New Roman"/>
              </w:rPr>
              <w:t>Приказ Министерства просвещения Российской Федерации и Федеральной службы по надзору в сфере образования и науки от 7 ноября 2025 г. № 799/1905 "Об утверждении единого расписания и продолжительности проведения основного государственного экзамена по каждому учебному предмету, требований к использованию средств обучения и воспитания при его проведении в 2026 году"</w:t>
            </w:r>
          </w:p>
        </w:tc>
        <w:tc>
          <w:tcPr>
            <w:tcW w:w="7242" w:type="dxa"/>
            <w:tcBorders>
              <w:top w:val="single" w:sz="4" w:space="0" w:color="auto"/>
              <w:left w:val="single" w:sz="4" w:space="0" w:color="auto"/>
              <w:bottom w:val="single" w:sz="4" w:space="0" w:color="auto"/>
              <w:right w:val="single" w:sz="4" w:space="0" w:color="auto"/>
            </w:tcBorders>
          </w:tcPr>
          <w:p w14:paraId="363B4411" w14:textId="77777777" w:rsidR="00381877" w:rsidRPr="00381877" w:rsidRDefault="00381877" w:rsidP="00381877">
            <w:pPr>
              <w:autoSpaceDE w:val="0"/>
              <w:autoSpaceDN w:val="0"/>
              <w:adjustRightInd w:val="0"/>
              <w:jc w:val="both"/>
              <w:rPr>
                <w:rFonts w:ascii="Times New Roman" w:hAnsi="Times New Roman"/>
              </w:rPr>
            </w:pPr>
            <w:r w:rsidRPr="00381877">
              <w:rPr>
                <w:rFonts w:ascii="Times New Roman" w:hAnsi="Times New Roman"/>
              </w:rPr>
              <w:t xml:space="preserve">Известно расписание ОГЭ на 2026 г. </w:t>
            </w:r>
          </w:p>
          <w:p w14:paraId="1AAF0F87" w14:textId="77777777" w:rsidR="00381877" w:rsidRPr="00381877" w:rsidRDefault="00381877" w:rsidP="00381877">
            <w:pPr>
              <w:autoSpaceDE w:val="0"/>
              <w:autoSpaceDN w:val="0"/>
              <w:adjustRightInd w:val="0"/>
              <w:jc w:val="both"/>
              <w:rPr>
                <w:rFonts w:ascii="Times New Roman" w:hAnsi="Times New Roman"/>
              </w:rPr>
            </w:pPr>
            <w:r w:rsidRPr="00381877">
              <w:rPr>
                <w:rFonts w:ascii="Times New Roman" w:hAnsi="Times New Roman"/>
              </w:rPr>
              <w:t xml:space="preserve">Зарегистрировано 4 Декабря 2025 г. Регистрационный N 84459. </w:t>
            </w:r>
          </w:p>
          <w:p w14:paraId="48F36F3B" w14:textId="77777777" w:rsidR="00381877" w:rsidRPr="00381877" w:rsidRDefault="00381877" w:rsidP="00381877">
            <w:pPr>
              <w:autoSpaceDE w:val="0"/>
              <w:autoSpaceDN w:val="0"/>
              <w:adjustRightInd w:val="0"/>
              <w:jc w:val="both"/>
              <w:rPr>
                <w:rFonts w:ascii="Times New Roman" w:hAnsi="Times New Roman"/>
              </w:rPr>
            </w:pPr>
            <w:r w:rsidRPr="00381877">
              <w:rPr>
                <w:rFonts w:ascii="Times New Roman" w:hAnsi="Times New Roman"/>
              </w:rPr>
              <w:t xml:space="preserve">Утверждено расписание ОГЭ на 2026 г. Большинство девятиклассников будет сдавать экзамены с 2 по 19 июня. ОГЭ по математике состоится 2 июня, по русскому языку - 9 июня. Начало экзамена по всем учебным предметам - в 10.00 по местному времени. </w:t>
            </w:r>
          </w:p>
          <w:p w14:paraId="30A45068" w14:textId="3DFF0552" w:rsidR="004677C3" w:rsidRPr="004677C3" w:rsidRDefault="00381877" w:rsidP="00381877">
            <w:pPr>
              <w:autoSpaceDE w:val="0"/>
              <w:autoSpaceDN w:val="0"/>
              <w:adjustRightInd w:val="0"/>
              <w:jc w:val="both"/>
              <w:rPr>
                <w:rFonts w:ascii="Times New Roman" w:hAnsi="Times New Roman"/>
              </w:rPr>
            </w:pPr>
            <w:r w:rsidRPr="00381877">
              <w:rPr>
                <w:rFonts w:ascii="Times New Roman" w:hAnsi="Times New Roman"/>
              </w:rPr>
              <w:t>Расписание ОГЭ на 2025 г. признано утратившим силу.</w:t>
            </w:r>
          </w:p>
        </w:tc>
        <w:tc>
          <w:tcPr>
            <w:tcW w:w="4393" w:type="dxa"/>
            <w:tcBorders>
              <w:top w:val="single" w:sz="4" w:space="0" w:color="auto"/>
              <w:left w:val="single" w:sz="4" w:space="0" w:color="auto"/>
              <w:bottom w:val="single" w:sz="4" w:space="0" w:color="auto"/>
              <w:right w:val="single" w:sz="4" w:space="0" w:color="auto"/>
            </w:tcBorders>
          </w:tcPr>
          <w:p w14:paraId="5AFEED71" w14:textId="77777777" w:rsidR="00381877" w:rsidRPr="00381877" w:rsidRDefault="00381877" w:rsidP="00381877">
            <w:pPr>
              <w:autoSpaceDE w:val="0"/>
              <w:autoSpaceDN w:val="0"/>
              <w:adjustRightInd w:val="0"/>
              <w:jc w:val="both"/>
              <w:rPr>
                <w:rFonts w:ascii="Times New Roman" w:hAnsi="Times New Roman"/>
              </w:rPr>
            </w:pPr>
            <w:r w:rsidRPr="00381877">
              <w:rPr>
                <w:rFonts w:ascii="Times New Roman" w:hAnsi="Times New Roman"/>
              </w:rPr>
              <w:t>Зарегистрировано в Минюсте России 4 декабря 2025 г.</w:t>
            </w:r>
          </w:p>
          <w:p w14:paraId="00E7E797" w14:textId="77777777" w:rsidR="00381877" w:rsidRPr="00381877" w:rsidRDefault="00381877" w:rsidP="00381877">
            <w:pPr>
              <w:autoSpaceDE w:val="0"/>
              <w:autoSpaceDN w:val="0"/>
              <w:adjustRightInd w:val="0"/>
              <w:jc w:val="both"/>
              <w:rPr>
                <w:rFonts w:ascii="Times New Roman" w:hAnsi="Times New Roman"/>
              </w:rPr>
            </w:pPr>
            <w:r w:rsidRPr="00381877">
              <w:rPr>
                <w:rFonts w:ascii="Times New Roman" w:hAnsi="Times New Roman"/>
              </w:rPr>
              <w:t>Регистрационный N 84459</w:t>
            </w:r>
          </w:p>
          <w:p w14:paraId="5BAC2FAB" w14:textId="77777777" w:rsidR="00381877" w:rsidRPr="00381877" w:rsidRDefault="00381877" w:rsidP="00381877">
            <w:pPr>
              <w:autoSpaceDE w:val="0"/>
              <w:autoSpaceDN w:val="0"/>
              <w:adjustRightInd w:val="0"/>
              <w:jc w:val="both"/>
              <w:rPr>
                <w:rFonts w:ascii="Times New Roman" w:hAnsi="Times New Roman"/>
              </w:rPr>
            </w:pPr>
          </w:p>
          <w:p w14:paraId="77ADAC94" w14:textId="77777777" w:rsidR="00381877" w:rsidRPr="00381877" w:rsidRDefault="00381877" w:rsidP="00381877">
            <w:pPr>
              <w:autoSpaceDE w:val="0"/>
              <w:autoSpaceDN w:val="0"/>
              <w:adjustRightInd w:val="0"/>
              <w:jc w:val="both"/>
              <w:rPr>
                <w:rFonts w:ascii="Times New Roman" w:hAnsi="Times New Roman"/>
              </w:rPr>
            </w:pPr>
            <w:r w:rsidRPr="00381877">
              <w:rPr>
                <w:rFonts w:ascii="Times New Roman" w:hAnsi="Times New Roman"/>
              </w:rPr>
              <w:t xml:space="preserve"> </w:t>
            </w:r>
          </w:p>
          <w:p w14:paraId="5CC29FED" w14:textId="77777777" w:rsidR="00381877" w:rsidRPr="00381877" w:rsidRDefault="00381877" w:rsidP="00381877">
            <w:pPr>
              <w:autoSpaceDE w:val="0"/>
              <w:autoSpaceDN w:val="0"/>
              <w:adjustRightInd w:val="0"/>
              <w:jc w:val="both"/>
              <w:rPr>
                <w:rFonts w:ascii="Times New Roman" w:hAnsi="Times New Roman"/>
              </w:rPr>
            </w:pPr>
          </w:p>
          <w:p w14:paraId="317E322C" w14:textId="77777777" w:rsidR="00381877" w:rsidRPr="00381877" w:rsidRDefault="00381877" w:rsidP="00381877">
            <w:pPr>
              <w:autoSpaceDE w:val="0"/>
              <w:autoSpaceDN w:val="0"/>
              <w:adjustRightInd w:val="0"/>
              <w:jc w:val="both"/>
              <w:rPr>
                <w:rFonts w:ascii="Times New Roman" w:hAnsi="Times New Roman"/>
              </w:rPr>
            </w:pPr>
            <w:r w:rsidRPr="00381877">
              <w:rPr>
                <w:rFonts w:ascii="Times New Roman" w:hAnsi="Times New Roman"/>
              </w:rPr>
              <w:t>Вступает в силу с 16 декабря 2025 г.</w:t>
            </w:r>
          </w:p>
          <w:p w14:paraId="51578B1D" w14:textId="77777777" w:rsidR="00381877" w:rsidRPr="00381877" w:rsidRDefault="00381877" w:rsidP="00381877">
            <w:pPr>
              <w:autoSpaceDE w:val="0"/>
              <w:autoSpaceDN w:val="0"/>
              <w:adjustRightInd w:val="0"/>
              <w:jc w:val="both"/>
              <w:rPr>
                <w:rFonts w:ascii="Times New Roman" w:hAnsi="Times New Roman"/>
              </w:rPr>
            </w:pPr>
          </w:p>
          <w:p w14:paraId="2680BC2A" w14:textId="77777777" w:rsidR="00381877" w:rsidRPr="00381877" w:rsidRDefault="00381877" w:rsidP="00381877">
            <w:pPr>
              <w:autoSpaceDE w:val="0"/>
              <w:autoSpaceDN w:val="0"/>
              <w:adjustRightInd w:val="0"/>
              <w:jc w:val="both"/>
              <w:rPr>
                <w:rFonts w:ascii="Times New Roman" w:hAnsi="Times New Roman"/>
              </w:rPr>
            </w:pPr>
            <w:r w:rsidRPr="00381877">
              <w:rPr>
                <w:rFonts w:ascii="Times New Roman" w:hAnsi="Times New Roman"/>
              </w:rPr>
              <w:t xml:space="preserve"> </w:t>
            </w:r>
          </w:p>
          <w:p w14:paraId="33BF6EED" w14:textId="77777777" w:rsidR="00381877" w:rsidRPr="00381877" w:rsidRDefault="00381877" w:rsidP="00381877">
            <w:pPr>
              <w:autoSpaceDE w:val="0"/>
              <w:autoSpaceDN w:val="0"/>
              <w:adjustRightInd w:val="0"/>
              <w:jc w:val="both"/>
              <w:rPr>
                <w:rFonts w:ascii="Times New Roman" w:hAnsi="Times New Roman"/>
              </w:rPr>
            </w:pPr>
          </w:p>
          <w:p w14:paraId="520F4181" w14:textId="77777777" w:rsidR="00381877" w:rsidRPr="00381877" w:rsidRDefault="00381877" w:rsidP="00381877">
            <w:pPr>
              <w:autoSpaceDE w:val="0"/>
              <w:autoSpaceDN w:val="0"/>
              <w:adjustRightInd w:val="0"/>
              <w:jc w:val="both"/>
              <w:rPr>
                <w:rFonts w:ascii="Times New Roman" w:hAnsi="Times New Roman"/>
              </w:rPr>
            </w:pPr>
            <w:r w:rsidRPr="00381877">
              <w:rPr>
                <w:rFonts w:ascii="Times New Roman" w:hAnsi="Times New Roman"/>
              </w:rPr>
              <w:t>Опубликование:</w:t>
            </w:r>
          </w:p>
          <w:p w14:paraId="2E50CFAD" w14:textId="77777777" w:rsidR="00381877" w:rsidRPr="00381877" w:rsidRDefault="00381877" w:rsidP="00381877">
            <w:pPr>
              <w:autoSpaceDE w:val="0"/>
              <w:autoSpaceDN w:val="0"/>
              <w:adjustRightInd w:val="0"/>
              <w:jc w:val="both"/>
              <w:rPr>
                <w:rFonts w:ascii="Times New Roman" w:hAnsi="Times New Roman"/>
              </w:rPr>
            </w:pPr>
          </w:p>
          <w:p w14:paraId="2AAD6A31" w14:textId="6D3BE335" w:rsidR="004677C3" w:rsidRPr="004677C3" w:rsidRDefault="00381877" w:rsidP="00381877">
            <w:pPr>
              <w:autoSpaceDE w:val="0"/>
              <w:autoSpaceDN w:val="0"/>
              <w:adjustRightInd w:val="0"/>
              <w:jc w:val="both"/>
              <w:rPr>
                <w:rFonts w:ascii="Times New Roman" w:hAnsi="Times New Roman"/>
              </w:rPr>
            </w:pPr>
            <w:r w:rsidRPr="00381877">
              <w:rPr>
                <w:rFonts w:ascii="Times New Roman" w:hAnsi="Times New Roman"/>
              </w:rPr>
              <w:t>официальный интернет-портал правовой информации (pravo.gov.ru) 5 декабря 2025 г. N 0001202512050017</w:t>
            </w:r>
          </w:p>
        </w:tc>
      </w:tr>
      <w:tr w:rsidR="00CF30C7" w:rsidRPr="000F6CEB" w14:paraId="6417B73A"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10989F98" w14:textId="77777777" w:rsidR="00CF30C7" w:rsidRPr="00BA76C7" w:rsidRDefault="00CF30C7"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23388C24" w14:textId="77777777" w:rsidR="00593428" w:rsidRPr="00593428" w:rsidRDefault="00593428" w:rsidP="00593428">
            <w:pPr>
              <w:autoSpaceDE w:val="0"/>
              <w:autoSpaceDN w:val="0"/>
              <w:adjustRightInd w:val="0"/>
              <w:jc w:val="both"/>
              <w:rPr>
                <w:rFonts w:ascii="Times New Roman" w:hAnsi="Times New Roman"/>
              </w:rPr>
            </w:pPr>
            <w:r w:rsidRPr="00593428">
              <w:rPr>
                <w:rFonts w:ascii="Times New Roman" w:hAnsi="Times New Roman"/>
              </w:rPr>
              <w:t xml:space="preserve">Письмо Федеральной службы по надзору в сфере образования и науки от 17 декабря 2025 г. № 07-904 О мониторинге системы образования в части соблюдения требований по размещению и обновлению </w:t>
            </w:r>
            <w:r w:rsidRPr="00593428">
              <w:rPr>
                <w:rFonts w:ascii="Times New Roman" w:hAnsi="Times New Roman"/>
              </w:rPr>
              <w:lastRenderedPageBreak/>
              <w:t xml:space="preserve">информации на официальном сайте образовательной организации в информационно-телекоммуникационной сети "Интернет" </w:t>
            </w:r>
          </w:p>
          <w:p w14:paraId="4A2F5213" w14:textId="1EAD9AAC" w:rsidR="00CF30C7" w:rsidRPr="003D085C" w:rsidRDefault="00CF30C7" w:rsidP="001712B8">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17747DFF" w14:textId="77777777" w:rsidR="00593428" w:rsidRPr="00593428" w:rsidRDefault="00593428" w:rsidP="00593428">
            <w:pPr>
              <w:autoSpaceDE w:val="0"/>
              <w:autoSpaceDN w:val="0"/>
              <w:adjustRightInd w:val="0"/>
              <w:jc w:val="both"/>
              <w:rPr>
                <w:rFonts w:ascii="Times New Roman" w:hAnsi="Times New Roman"/>
              </w:rPr>
            </w:pPr>
            <w:r w:rsidRPr="00593428">
              <w:rPr>
                <w:rFonts w:ascii="Times New Roman" w:hAnsi="Times New Roman"/>
              </w:rPr>
              <w:lastRenderedPageBreak/>
              <w:t xml:space="preserve">Проведен мониторинг системы образования в части соблюдения требований по размещению и обновлению информации на сайте образовательной организации. </w:t>
            </w:r>
          </w:p>
          <w:p w14:paraId="6B125715" w14:textId="77777777" w:rsidR="00593428" w:rsidRPr="00593428" w:rsidRDefault="00593428" w:rsidP="00593428">
            <w:pPr>
              <w:autoSpaceDE w:val="0"/>
              <w:autoSpaceDN w:val="0"/>
              <w:adjustRightInd w:val="0"/>
              <w:jc w:val="both"/>
              <w:rPr>
                <w:rFonts w:ascii="Times New Roman" w:hAnsi="Times New Roman"/>
              </w:rPr>
            </w:pPr>
            <w:r w:rsidRPr="00593428">
              <w:rPr>
                <w:rFonts w:ascii="Times New Roman" w:hAnsi="Times New Roman"/>
              </w:rPr>
              <w:t xml:space="preserve">Образовательная организация не размещает на сайте в подразделе "Структура и органы управления образовательной организацией" информацию о наличии положений о структурных подразделениях (об органах управления) с их приложением. </w:t>
            </w:r>
          </w:p>
          <w:p w14:paraId="39A3AA5A" w14:textId="77777777" w:rsidR="00593428" w:rsidRPr="00593428" w:rsidRDefault="00593428" w:rsidP="00593428">
            <w:pPr>
              <w:autoSpaceDE w:val="0"/>
              <w:autoSpaceDN w:val="0"/>
              <w:adjustRightInd w:val="0"/>
              <w:jc w:val="both"/>
              <w:rPr>
                <w:rFonts w:ascii="Times New Roman" w:hAnsi="Times New Roman"/>
              </w:rPr>
            </w:pPr>
            <w:r w:rsidRPr="00593428">
              <w:rPr>
                <w:rFonts w:ascii="Times New Roman" w:hAnsi="Times New Roman"/>
              </w:rPr>
              <w:lastRenderedPageBreak/>
              <w:t xml:space="preserve">Образовательная организация не размещает на сайте в подразделе "Образование" информацию о численности обучающихся, о языках образования, о результатах приема и о трудоустройстве выпускников. </w:t>
            </w:r>
          </w:p>
          <w:p w14:paraId="146C842A" w14:textId="56CB23EC" w:rsidR="00CF30C7" w:rsidRPr="003D085C" w:rsidRDefault="00593428" w:rsidP="00593428">
            <w:pPr>
              <w:autoSpaceDE w:val="0"/>
              <w:autoSpaceDN w:val="0"/>
              <w:adjustRightInd w:val="0"/>
              <w:jc w:val="both"/>
              <w:rPr>
                <w:rFonts w:ascii="Times New Roman" w:hAnsi="Times New Roman"/>
              </w:rPr>
            </w:pPr>
            <w:r w:rsidRPr="00593428">
              <w:rPr>
                <w:rFonts w:ascii="Times New Roman" w:hAnsi="Times New Roman"/>
              </w:rPr>
              <w:t>Образовательная организация не размещает на сайте в подразделе "Платные образовательные услуги" документ об утверждении стоимости обучения.</w:t>
            </w:r>
          </w:p>
        </w:tc>
        <w:tc>
          <w:tcPr>
            <w:tcW w:w="4393" w:type="dxa"/>
            <w:tcBorders>
              <w:top w:val="single" w:sz="4" w:space="0" w:color="auto"/>
              <w:left w:val="single" w:sz="4" w:space="0" w:color="auto"/>
              <w:bottom w:val="single" w:sz="4" w:space="0" w:color="auto"/>
              <w:right w:val="single" w:sz="4" w:space="0" w:color="auto"/>
            </w:tcBorders>
          </w:tcPr>
          <w:p w14:paraId="2216E9E5" w14:textId="77777777" w:rsidR="00CF30C7" w:rsidRPr="001712B8" w:rsidRDefault="00CF30C7" w:rsidP="001712B8">
            <w:pPr>
              <w:autoSpaceDE w:val="0"/>
              <w:autoSpaceDN w:val="0"/>
              <w:adjustRightInd w:val="0"/>
              <w:jc w:val="both"/>
              <w:rPr>
                <w:rFonts w:ascii="Times New Roman" w:hAnsi="Times New Roman"/>
              </w:rPr>
            </w:pPr>
          </w:p>
        </w:tc>
      </w:tr>
      <w:tr w:rsidR="00CF30C7" w:rsidRPr="000F6CEB" w14:paraId="31F1BE50"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7CDD1F62" w14:textId="77777777" w:rsidR="00CF30C7" w:rsidRPr="00BA76C7" w:rsidRDefault="00CF30C7"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2A2224E3" w14:textId="77777777" w:rsidR="00062A1E" w:rsidRPr="00062A1E" w:rsidRDefault="00062A1E" w:rsidP="00062A1E">
            <w:pPr>
              <w:autoSpaceDE w:val="0"/>
              <w:autoSpaceDN w:val="0"/>
              <w:adjustRightInd w:val="0"/>
              <w:jc w:val="both"/>
              <w:rPr>
                <w:rFonts w:ascii="Times New Roman" w:hAnsi="Times New Roman"/>
              </w:rPr>
            </w:pPr>
            <w:r w:rsidRPr="00062A1E">
              <w:rPr>
                <w:rFonts w:ascii="Times New Roman" w:hAnsi="Times New Roman"/>
              </w:rPr>
              <w:t xml:space="preserve">Приказ Федеральной службы государственной статистики от 11 ноября 2025 г. N 625 "Об утверждении форм федерального статистического наблюдения и указаний по их заполнению для организации федерального статистического наблюдения за деятельностью общедоступных (публичных) библиотек, организаций культурно-досугового типа, музеев, театров, работой парков культуры и отдыха (городских садов), деятельностью концертных организаций, самостоятельных коллективов, цирков, цирковых коллективов, зоопарков (зоосадов), сведений о персонале организаций культуры и искусства" </w:t>
            </w:r>
          </w:p>
          <w:p w14:paraId="4A09E158" w14:textId="5896E635" w:rsidR="00CF30C7" w:rsidRPr="003D085C" w:rsidRDefault="00CF30C7" w:rsidP="001712B8">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08F70487" w14:textId="77777777" w:rsidR="00062A1E" w:rsidRPr="00062A1E" w:rsidRDefault="00062A1E" w:rsidP="00062A1E">
            <w:pPr>
              <w:autoSpaceDE w:val="0"/>
              <w:autoSpaceDN w:val="0"/>
              <w:adjustRightInd w:val="0"/>
              <w:jc w:val="both"/>
              <w:rPr>
                <w:rFonts w:ascii="Times New Roman" w:hAnsi="Times New Roman"/>
              </w:rPr>
            </w:pPr>
            <w:r w:rsidRPr="00062A1E">
              <w:rPr>
                <w:rFonts w:ascii="Times New Roman" w:hAnsi="Times New Roman"/>
              </w:rPr>
              <w:t xml:space="preserve">Росстат разработал новые формы </w:t>
            </w:r>
            <w:proofErr w:type="spellStart"/>
            <w:r w:rsidRPr="00062A1E">
              <w:rPr>
                <w:rFonts w:ascii="Times New Roman" w:hAnsi="Times New Roman"/>
              </w:rPr>
              <w:t>статотчетности</w:t>
            </w:r>
            <w:proofErr w:type="spellEnd"/>
            <w:r w:rsidRPr="00062A1E">
              <w:rPr>
                <w:rFonts w:ascii="Times New Roman" w:hAnsi="Times New Roman"/>
              </w:rPr>
              <w:t xml:space="preserve"> для организаций культуры: </w:t>
            </w:r>
          </w:p>
          <w:p w14:paraId="07756C57" w14:textId="77777777" w:rsidR="00062A1E" w:rsidRPr="00062A1E" w:rsidRDefault="00062A1E" w:rsidP="00062A1E">
            <w:pPr>
              <w:autoSpaceDE w:val="0"/>
              <w:autoSpaceDN w:val="0"/>
              <w:adjustRightInd w:val="0"/>
              <w:jc w:val="both"/>
              <w:rPr>
                <w:rFonts w:ascii="Times New Roman" w:hAnsi="Times New Roman"/>
              </w:rPr>
            </w:pPr>
            <w:r w:rsidRPr="00062A1E">
              <w:rPr>
                <w:rFonts w:ascii="Times New Roman" w:hAnsi="Times New Roman"/>
              </w:rPr>
              <w:t xml:space="preserve">- N 6-НК "Сведения об общедоступной (публичной) библиотеке"; </w:t>
            </w:r>
          </w:p>
          <w:p w14:paraId="3EC9E90C" w14:textId="77777777" w:rsidR="00062A1E" w:rsidRPr="00062A1E" w:rsidRDefault="00062A1E" w:rsidP="00062A1E">
            <w:pPr>
              <w:autoSpaceDE w:val="0"/>
              <w:autoSpaceDN w:val="0"/>
              <w:adjustRightInd w:val="0"/>
              <w:jc w:val="both"/>
              <w:rPr>
                <w:rFonts w:ascii="Times New Roman" w:hAnsi="Times New Roman"/>
              </w:rPr>
            </w:pPr>
            <w:r w:rsidRPr="00062A1E">
              <w:rPr>
                <w:rFonts w:ascii="Times New Roman" w:hAnsi="Times New Roman"/>
              </w:rPr>
              <w:t xml:space="preserve">- N 7-НК "Сведения об организации культурно-досугового типа"; </w:t>
            </w:r>
          </w:p>
          <w:p w14:paraId="62FE47FA" w14:textId="77777777" w:rsidR="00062A1E" w:rsidRPr="00062A1E" w:rsidRDefault="00062A1E" w:rsidP="00062A1E">
            <w:pPr>
              <w:autoSpaceDE w:val="0"/>
              <w:autoSpaceDN w:val="0"/>
              <w:adjustRightInd w:val="0"/>
              <w:jc w:val="both"/>
              <w:rPr>
                <w:rFonts w:ascii="Times New Roman" w:hAnsi="Times New Roman"/>
              </w:rPr>
            </w:pPr>
            <w:r w:rsidRPr="00062A1E">
              <w:rPr>
                <w:rFonts w:ascii="Times New Roman" w:hAnsi="Times New Roman"/>
              </w:rPr>
              <w:t xml:space="preserve">- N 8-НК "Сведения о деятельности музея"; </w:t>
            </w:r>
          </w:p>
          <w:p w14:paraId="501C1AC2" w14:textId="77777777" w:rsidR="00062A1E" w:rsidRPr="00062A1E" w:rsidRDefault="00062A1E" w:rsidP="00062A1E">
            <w:pPr>
              <w:autoSpaceDE w:val="0"/>
              <w:autoSpaceDN w:val="0"/>
              <w:adjustRightInd w:val="0"/>
              <w:jc w:val="both"/>
              <w:rPr>
                <w:rFonts w:ascii="Times New Roman" w:hAnsi="Times New Roman"/>
              </w:rPr>
            </w:pPr>
            <w:r w:rsidRPr="00062A1E">
              <w:rPr>
                <w:rFonts w:ascii="Times New Roman" w:hAnsi="Times New Roman"/>
              </w:rPr>
              <w:t xml:space="preserve">- N 9-НК "Сведения о деятельности театра"; </w:t>
            </w:r>
          </w:p>
          <w:p w14:paraId="613B759E" w14:textId="77777777" w:rsidR="00062A1E" w:rsidRPr="00062A1E" w:rsidRDefault="00062A1E" w:rsidP="00062A1E">
            <w:pPr>
              <w:autoSpaceDE w:val="0"/>
              <w:autoSpaceDN w:val="0"/>
              <w:adjustRightInd w:val="0"/>
              <w:jc w:val="both"/>
              <w:rPr>
                <w:rFonts w:ascii="Times New Roman" w:hAnsi="Times New Roman"/>
              </w:rPr>
            </w:pPr>
            <w:r w:rsidRPr="00062A1E">
              <w:rPr>
                <w:rFonts w:ascii="Times New Roman" w:hAnsi="Times New Roman"/>
              </w:rPr>
              <w:t xml:space="preserve">- N 11-НК "Сведения о работе парка культуры и отдыха (городского сада)"; </w:t>
            </w:r>
          </w:p>
          <w:p w14:paraId="411C12E1" w14:textId="77777777" w:rsidR="00062A1E" w:rsidRPr="00062A1E" w:rsidRDefault="00062A1E" w:rsidP="00062A1E">
            <w:pPr>
              <w:autoSpaceDE w:val="0"/>
              <w:autoSpaceDN w:val="0"/>
              <w:adjustRightInd w:val="0"/>
              <w:jc w:val="both"/>
              <w:rPr>
                <w:rFonts w:ascii="Times New Roman" w:hAnsi="Times New Roman"/>
              </w:rPr>
            </w:pPr>
            <w:r w:rsidRPr="00062A1E">
              <w:rPr>
                <w:rFonts w:ascii="Times New Roman" w:hAnsi="Times New Roman"/>
              </w:rPr>
              <w:t xml:space="preserve">- N 12-НК "Сведения о деятельности концертной организации, самостоятельного коллектива"; </w:t>
            </w:r>
          </w:p>
          <w:p w14:paraId="6D0D0B77" w14:textId="77777777" w:rsidR="00062A1E" w:rsidRPr="00062A1E" w:rsidRDefault="00062A1E" w:rsidP="00062A1E">
            <w:pPr>
              <w:autoSpaceDE w:val="0"/>
              <w:autoSpaceDN w:val="0"/>
              <w:adjustRightInd w:val="0"/>
              <w:jc w:val="both"/>
              <w:rPr>
                <w:rFonts w:ascii="Times New Roman" w:hAnsi="Times New Roman"/>
              </w:rPr>
            </w:pPr>
            <w:r w:rsidRPr="00062A1E">
              <w:rPr>
                <w:rFonts w:ascii="Times New Roman" w:hAnsi="Times New Roman"/>
              </w:rPr>
              <w:t xml:space="preserve">- N 13-НК "Сведения о деятельности цирка, циркового коллектива"; </w:t>
            </w:r>
          </w:p>
          <w:p w14:paraId="287DCA3F" w14:textId="77777777" w:rsidR="00062A1E" w:rsidRPr="00062A1E" w:rsidRDefault="00062A1E" w:rsidP="00062A1E">
            <w:pPr>
              <w:autoSpaceDE w:val="0"/>
              <w:autoSpaceDN w:val="0"/>
              <w:adjustRightInd w:val="0"/>
              <w:jc w:val="both"/>
              <w:rPr>
                <w:rFonts w:ascii="Times New Roman" w:hAnsi="Times New Roman"/>
              </w:rPr>
            </w:pPr>
            <w:r w:rsidRPr="00062A1E">
              <w:rPr>
                <w:rFonts w:ascii="Times New Roman" w:hAnsi="Times New Roman"/>
              </w:rPr>
              <w:t xml:space="preserve">- N 14-НК "Сведения о деятельности зоопарка (зоосада)"; </w:t>
            </w:r>
          </w:p>
          <w:p w14:paraId="7CC489A8" w14:textId="77777777" w:rsidR="00062A1E" w:rsidRPr="00062A1E" w:rsidRDefault="00062A1E" w:rsidP="00062A1E">
            <w:pPr>
              <w:autoSpaceDE w:val="0"/>
              <w:autoSpaceDN w:val="0"/>
              <w:adjustRightInd w:val="0"/>
              <w:jc w:val="both"/>
              <w:rPr>
                <w:rFonts w:ascii="Times New Roman" w:hAnsi="Times New Roman"/>
              </w:rPr>
            </w:pPr>
            <w:r w:rsidRPr="00062A1E">
              <w:rPr>
                <w:rFonts w:ascii="Times New Roman" w:hAnsi="Times New Roman"/>
              </w:rPr>
              <w:t xml:space="preserve">- N П-культура "Сведения о персонале организаций культуры и искусства". </w:t>
            </w:r>
          </w:p>
          <w:p w14:paraId="1AE1E9C5" w14:textId="77777777" w:rsidR="00062A1E" w:rsidRPr="00062A1E" w:rsidRDefault="00062A1E" w:rsidP="00062A1E">
            <w:pPr>
              <w:autoSpaceDE w:val="0"/>
              <w:autoSpaceDN w:val="0"/>
              <w:adjustRightInd w:val="0"/>
              <w:jc w:val="both"/>
              <w:rPr>
                <w:rFonts w:ascii="Times New Roman" w:hAnsi="Times New Roman"/>
              </w:rPr>
            </w:pPr>
            <w:r w:rsidRPr="00062A1E">
              <w:rPr>
                <w:rFonts w:ascii="Times New Roman" w:hAnsi="Times New Roman"/>
              </w:rPr>
              <w:t xml:space="preserve">Сбор данных по новым формам проводится начиная с 2025 г. </w:t>
            </w:r>
          </w:p>
          <w:p w14:paraId="7816D8CA" w14:textId="67D1E83B" w:rsidR="00CF30C7" w:rsidRPr="003D085C" w:rsidRDefault="00062A1E" w:rsidP="00062A1E">
            <w:pPr>
              <w:autoSpaceDE w:val="0"/>
              <w:autoSpaceDN w:val="0"/>
              <w:adjustRightInd w:val="0"/>
              <w:jc w:val="both"/>
              <w:rPr>
                <w:rFonts w:ascii="Times New Roman" w:hAnsi="Times New Roman"/>
              </w:rPr>
            </w:pPr>
            <w:r w:rsidRPr="00062A1E">
              <w:rPr>
                <w:rFonts w:ascii="Times New Roman" w:hAnsi="Times New Roman"/>
              </w:rPr>
              <w:t>Прежние формы признаны утратившими силу.</w:t>
            </w:r>
          </w:p>
        </w:tc>
        <w:tc>
          <w:tcPr>
            <w:tcW w:w="4393" w:type="dxa"/>
            <w:tcBorders>
              <w:top w:val="single" w:sz="4" w:space="0" w:color="auto"/>
              <w:left w:val="single" w:sz="4" w:space="0" w:color="auto"/>
              <w:bottom w:val="single" w:sz="4" w:space="0" w:color="auto"/>
              <w:right w:val="single" w:sz="4" w:space="0" w:color="auto"/>
            </w:tcBorders>
          </w:tcPr>
          <w:p w14:paraId="1F87A5D6" w14:textId="77777777" w:rsidR="00CF30C7" w:rsidRPr="001712B8" w:rsidRDefault="00CF30C7" w:rsidP="001712B8">
            <w:pPr>
              <w:autoSpaceDE w:val="0"/>
              <w:autoSpaceDN w:val="0"/>
              <w:adjustRightInd w:val="0"/>
              <w:jc w:val="both"/>
              <w:rPr>
                <w:rFonts w:ascii="Times New Roman" w:hAnsi="Times New Roman"/>
              </w:rPr>
            </w:pPr>
          </w:p>
        </w:tc>
      </w:tr>
      <w:tr w:rsidR="007B6FBE" w:rsidRPr="000F6CEB" w14:paraId="0B91E590"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5073C6F4" w14:textId="77777777" w:rsidR="007B6FBE" w:rsidRPr="00BA76C7" w:rsidRDefault="007B6FBE"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04A46D04" w14:textId="69326A80" w:rsidR="007B6FBE" w:rsidRPr="00FC2B1A" w:rsidRDefault="00624D7E" w:rsidP="007B6FBE">
            <w:pPr>
              <w:autoSpaceDE w:val="0"/>
              <w:autoSpaceDN w:val="0"/>
              <w:adjustRightInd w:val="0"/>
              <w:jc w:val="both"/>
              <w:rPr>
                <w:rFonts w:ascii="Times New Roman" w:hAnsi="Times New Roman"/>
              </w:rPr>
            </w:pPr>
            <w:r w:rsidRPr="00624D7E">
              <w:rPr>
                <w:rFonts w:ascii="Times New Roman" w:hAnsi="Times New Roman"/>
              </w:rPr>
              <w:t>Информация Федеральной налоговой службы от 28 ноября 2025 г. “Где удобнее хранить электронные кассовые чеки”</w:t>
            </w:r>
          </w:p>
        </w:tc>
        <w:tc>
          <w:tcPr>
            <w:tcW w:w="7242" w:type="dxa"/>
            <w:tcBorders>
              <w:top w:val="single" w:sz="4" w:space="0" w:color="auto"/>
              <w:left w:val="single" w:sz="4" w:space="0" w:color="auto"/>
              <w:bottom w:val="single" w:sz="4" w:space="0" w:color="auto"/>
              <w:right w:val="single" w:sz="4" w:space="0" w:color="auto"/>
            </w:tcBorders>
          </w:tcPr>
          <w:p w14:paraId="15CC9A6E" w14:textId="77777777" w:rsidR="00624D7E" w:rsidRPr="00624D7E" w:rsidRDefault="00624D7E" w:rsidP="00624D7E">
            <w:pPr>
              <w:autoSpaceDE w:val="0"/>
              <w:autoSpaceDN w:val="0"/>
              <w:adjustRightInd w:val="0"/>
              <w:jc w:val="both"/>
              <w:rPr>
                <w:rFonts w:ascii="Times New Roman" w:hAnsi="Times New Roman"/>
              </w:rPr>
            </w:pPr>
            <w:r w:rsidRPr="00624D7E">
              <w:rPr>
                <w:rFonts w:ascii="Times New Roman" w:hAnsi="Times New Roman"/>
              </w:rPr>
              <w:t xml:space="preserve">Где удобнее хранить электронные чеки - разъясняет ФНС </w:t>
            </w:r>
          </w:p>
          <w:p w14:paraId="654D3B0F" w14:textId="77777777" w:rsidR="00624D7E" w:rsidRPr="00624D7E" w:rsidRDefault="00624D7E" w:rsidP="00624D7E">
            <w:pPr>
              <w:autoSpaceDE w:val="0"/>
              <w:autoSpaceDN w:val="0"/>
              <w:adjustRightInd w:val="0"/>
              <w:jc w:val="both"/>
              <w:rPr>
                <w:rFonts w:ascii="Times New Roman" w:hAnsi="Times New Roman"/>
              </w:rPr>
            </w:pPr>
            <w:r w:rsidRPr="00624D7E">
              <w:rPr>
                <w:rFonts w:ascii="Times New Roman" w:hAnsi="Times New Roman"/>
              </w:rPr>
              <w:t xml:space="preserve">Для удобного получения и хранения электронных кассовых чеков ФНС разработала специальный бесплатный сервис для покупателей - "Мои чеки онлайн". Он отображает и хранит данные о чеках: </w:t>
            </w:r>
          </w:p>
          <w:p w14:paraId="5EDFAB21" w14:textId="77777777" w:rsidR="00624D7E" w:rsidRPr="00624D7E" w:rsidRDefault="00624D7E" w:rsidP="00624D7E">
            <w:pPr>
              <w:autoSpaceDE w:val="0"/>
              <w:autoSpaceDN w:val="0"/>
              <w:adjustRightInd w:val="0"/>
              <w:jc w:val="both"/>
              <w:rPr>
                <w:rFonts w:ascii="Times New Roman" w:hAnsi="Times New Roman"/>
              </w:rPr>
            </w:pPr>
            <w:r w:rsidRPr="00624D7E">
              <w:rPr>
                <w:rFonts w:ascii="Times New Roman" w:hAnsi="Times New Roman"/>
              </w:rPr>
              <w:t xml:space="preserve">- которые покупатель получил при покупке товаров (работ, услуг); </w:t>
            </w:r>
          </w:p>
          <w:p w14:paraId="45B4F46B" w14:textId="77777777" w:rsidR="00624D7E" w:rsidRPr="00624D7E" w:rsidRDefault="00624D7E" w:rsidP="00624D7E">
            <w:pPr>
              <w:autoSpaceDE w:val="0"/>
              <w:autoSpaceDN w:val="0"/>
              <w:adjustRightInd w:val="0"/>
              <w:jc w:val="both"/>
              <w:rPr>
                <w:rFonts w:ascii="Times New Roman" w:hAnsi="Times New Roman"/>
              </w:rPr>
            </w:pPr>
            <w:r w:rsidRPr="00624D7E">
              <w:rPr>
                <w:rFonts w:ascii="Times New Roman" w:hAnsi="Times New Roman"/>
              </w:rPr>
              <w:t xml:space="preserve">- за онлайн-покупки; </w:t>
            </w:r>
          </w:p>
          <w:p w14:paraId="4A118822" w14:textId="77777777" w:rsidR="00624D7E" w:rsidRPr="00624D7E" w:rsidRDefault="00624D7E" w:rsidP="00624D7E">
            <w:pPr>
              <w:autoSpaceDE w:val="0"/>
              <w:autoSpaceDN w:val="0"/>
              <w:adjustRightInd w:val="0"/>
              <w:jc w:val="both"/>
              <w:rPr>
                <w:rFonts w:ascii="Times New Roman" w:hAnsi="Times New Roman"/>
              </w:rPr>
            </w:pPr>
            <w:r w:rsidRPr="00624D7E">
              <w:rPr>
                <w:rFonts w:ascii="Times New Roman" w:hAnsi="Times New Roman"/>
              </w:rPr>
              <w:lastRenderedPageBreak/>
              <w:t xml:space="preserve">- которые были отсканированы в бесплатном приложении "Проверка чеков". </w:t>
            </w:r>
          </w:p>
          <w:p w14:paraId="1DA06356" w14:textId="77777777" w:rsidR="00624D7E" w:rsidRPr="00624D7E" w:rsidRDefault="00624D7E" w:rsidP="00624D7E">
            <w:pPr>
              <w:autoSpaceDE w:val="0"/>
              <w:autoSpaceDN w:val="0"/>
              <w:adjustRightInd w:val="0"/>
              <w:jc w:val="both"/>
              <w:rPr>
                <w:rFonts w:ascii="Times New Roman" w:hAnsi="Times New Roman"/>
              </w:rPr>
            </w:pPr>
            <w:r w:rsidRPr="00624D7E">
              <w:rPr>
                <w:rFonts w:ascii="Times New Roman" w:hAnsi="Times New Roman"/>
              </w:rPr>
              <w:t xml:space="preserve">Можно самостоятельно добавлять чеки. Чеки из приложения удобно предъявлять для возврата товаров или гарантийного обслуживания. </w:t>
            </w:r>
          </w:p>
          <w:p w14:paraId="32F6D4EC" w14:textId="2D0F8BB2" w:rsidR="007B6FBE" w:rsidRPr="00D06BAD" w:rsidRDefault="00624D7E" w:rsidP="00624D7E">
            <w:pPr>
              <w:autoSpaceDE w:val="0"/>
              <w:autoSpaceDN w:val="0"/>
              <w:adjustRightInd w:val="0"/>
              <w:jc w:val="both"/>
              <w:rPr>
                <w:rFonts w:ascii="Times New Roman" w:hAnsi="Times New Roman"/>
              </w:rPr>
            </w:pPr>
            <w:r w:rsidRPr="00624D7E">
              <w:rPr>
                <w:rFonts w:ascii="Times New Roman" w:hAnsi="Times New Roman"/>
              </w:rPr>
              <w:t>Хранить и получать чеки можно и в мобильном приложении "Проверка чеков".</w:t>
            </w:r>
          </w:p>
        </w:tc>
        <w:tc>
          <w:tcPr>
            <w:tcW w:w="4393" w:type="dxa"/>
            <w:tcBorders>
              <w:top w:val="single" w:sz="4" w:space="0" w:color="auto"/>
              <w:left w:val="single" w:sz="4" w:space="0" w:color="auto"/>
              <w:bottom w:val="single" w:sz="4" w:space="0" w:color="auto"/>
              <w:right w:val="single" w:sz="4" w:space="0" w:color="auto"/>
            </w:tcBorders>
          </w:tcPr>
          <w:p w14:paraId="42532A7D" w14:textId="77777777" w:rsidR="007B6FBE" w:rsidRPr="00D06BAD" w:rsidRDefault="007B6FBE" w:rsidP="00D06BAD">
            <w:pPr>
              <w:autoSpaceDE w:val="0"/>
              <w:autoSpaceDN w:val="0"/>
              <w:adjustRightInd w:val="0"/>
              <w:jc w:val="both"/>
              <w:rPr>
                <w:rFonts w:ascii="Times New Roman" w:hAnsi="Times New Roman"/>
              </w:rPr>
            </w:pPr>
          </w:p>
        </w:tc>
      </w:tr>
      <w:tr w:rsidR="006A21EE" w:rsidRPr="000F6CEB" w14:paraId="12DB2F35"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0C2F7BA9" w14:textId="77777777" w:rsidR="006A21EE" w:rsidRPr="00BA76C7" w:rsidRDefault="006A21EE"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14A7CCE0" w14:textId="2515F9C3" w:rsidR="006A21EE" w:rsidRPr="0004114A" w:rsidRDefault="001B36D4" w:rsidP="007B6FBE">
            <w:pPr>
              <w:autoSpaceDE w:val="0"/>
              <w:autoSpaceDN w:val="0"/>
              <w:adjustRightInd w:val="0"/>
              <w:jc w:val="both"/>
              <w:rPr>
                <w:rFonts w:ascii="Times New Roman" w:hAnsi="Times New Roman"/>
                <w:bCs/>
              </w:rPr>
            </w:pPr>
            <w:r w:rsidRPr="001B36D4">
              <w:rPr>
                <w:rFonts w:ascii="Times New Roman" w:hAnsi="Times New Roman"/>
                <w:bCs/>
              </w:rPr>
              <w:t>Методические рекомендации для муниципальных образований по порядку публикации финансовой и иной информации о бюджете и бюджетном процессе, подлежащей размещению в открытом доступе на едином портале бюджетной системы Российской Федерации</w:t>
            </w:r>
          </w:p>
        </w:tc>
        <w:tc>
          <w:tcPr>
            <w:tcW w:w="7242" w:type="dxa"/>
            <w:tcBorders>
              <w:top w:val="single" w:sz="4" w:space="0" w:color="auto"/>
              <w:left w:val="single" w:sz="4" w:space="0" w:color="auto"/>
              <w:bottom w:val="single" w:sz="4" w:space="0" w:color="auto"/>
              <w:right w:val="single" w:sz="4" w:space="0" w:color="auto"/>
            </w:tcBorders>
          </w:tcPr>
          <w:p w14:paraId="0DC7DD89" w14:textId="77777777" w:rsidR="001B36D4" w:rsidRPr="001B36D4" w:rsidRDefault="001B36D4" w:rsidP="001B36D4">
            <w:pPr>
              <w:autoSpaceDE w:val="0"/>
              <w:autoSpaceDN w:val="0"/>
              <w:adjustRightInd w:val="0"/>
              <w:jc w:val="both"/>
              <w:rPr>
                <w:rFonts w:ascii="Times New Roman" w:hAnsi="Times New Roman"/>
                <w:bCs/>
              </w:rPr>
            </w:pPr>
            <w:r w:rsidRPr="001B36D4">
              <w:rPr>
                <w:rFonts w:ascii="Times New Roman" w:hAnsi="Times New Roman"/>
                <w:bCs/>
              </w:rPr>
              <w:t xml:space="preserve">Муниципалитетам даны рекомендации по публикации информации о бюджете </w:t>
            </w:r>
          </w:p>
          <w:p w14:paraId="046B75FC" w14:textId="29422813" w:rsidR="006A21EE" w:rsidRPr="0004114A" w:rsidRDefault="001B36D4" w:rsidP="001B36D4">
            <w:pPr>
              <w:autoSpaceDE w:val="0"/>
              <w:autoSpaceDN w:val="0"/>
              <w:adjustRightInd w:val="0"/>
              <w:jc w:val="both"/>
              <w:rPr>
                <w:rFonts w:ascii="Times New Roman" w:hAnsi="Times New Roman"/>
                <w:bCs/>
              </w:rPr>
            </w:pPr>
            <w:r w:rsidRPr="001B36D4">
              <w:rPr>
                <w:rFonts w:ascii="Times New Roman" w:hAnsi="Times New Roman"/>
                <w:bCs/>
              </w:rPr>
              <w:t>Для муниципальных образований установлена методика публикации финансовой и другой информации о бюджете и бюджетном процессе, размещаемой в открытом доступе на едином портале бюджетной системы. Указан детализированный состав информации и порядок ее формирования</w:t>
            </w:r>
            <w:r>
              <w:rPr>
                <w:rFonts w:ascii="Times New Roman" w:hAnsi="Times New Roman"/>
                <w:bCs/>
              </w:rPr>
              <w:t>.</w:t>
            </w:r>
          </w:p>
        </w:tc>
        <w:tc>
          <w:tcPr>
            <w:tcW w:w="4393" w:type="dxa"/>
            <w:tcBorders>
              <w:top w:val="single" w:sz="4" w:space="0" w:color="auto"/>
              <w:left w:val="single" w:sz="4" w:space="0" w:color="auto"/>
              <w:bottom w:val="single" w:sz="4" w:space="0" w:color="auto"/>
              <w:right w:val="single" w:sz="4" w:space="0" w:color="auto"/>
            </w:tcBorders>
          </w:tcPr>
          <w:p w14:paraId="2999F866" w14:textId="79155BAD" w:rsidR="006A21EE" w:rsidRPr="009F1DC9" w:rsidRDefault="006A21EE" w:rsidP="00E53A52">
            <w:pPr>
              <w:autoSpaceDE w:val="0"/>
              <w:autoSpaceDN w:val="0"/>
              <w:adjustRightInd w:val="0"/>
              <w:jc w:val="both"/>
              <w:rPr>
                <w:rFonts w:ascii="Times New Roman" w:hAnsi="Times New Roman"/>
              </w:rPr>
            </w:pPr>
          </w:p>
        </w:tc>
      </w:tr>
      <w:tr w:rsidR="00C10266" w:rsidRPr="000F6CEB" w14:paraId="1F227E65" w14:textId="77777777" w:rsidTr="009F5575">
        <w:trPr>
          <w:trHeight w:val="77"/>
        </w:trPr>
        <w:tc>
          <w:tcPr>
            <w:tcW w:w="15270" w:type="dxa"/>
            <w:gridSpan w:val="4"/>
            <w:tcBorders>
              <w:top w:val="single" w:sz="4" w:space="0" w:color="auto"/>
              <w:left w:val="single" w:sz="4" w:space="0" w:color="auto"/>
              <w:bottom w:val="single" w:sz="4" w:space="0" w:color="auto"/>
              <w:right w:val="single" w:sz="4" w:space="0" w:color="auto"/>
            </w:tcBorders>
          </w:tcPr>
          <w:p w14:paraId="5095D53E" w14:textId="3AD77C00" w:rsidR="00C10266" w:rsidRPr="00B724B7" w:rsidRDefault="00B724B7" w:rsidP="00C10266">
            <w:pPr>
              <w:autoSpaceDE w:val="0"/>
              <w:autoSpaceDN w:val="0"/>
              <w:adjustRightInd w:val="0"/>
              <w:jc w:val="center"/>
              <w:rPr>
                <w:rFonts w:ascii="Times New Roman" w:hAnsi="Times New Roman"/>
                <w:b/>
                <w:bCs/>
              </w:rPr>
            </w:pPr>
            <w:r>
              <w:rPr>
                <w:rFonts w:ascii="Times New Roman" w:hAnsi="Times New Roman"/>
                <w:b/>
                <w:bCs/>
              </w:rPr>
              <w:t>СУДЕБНАЯ ПРАКТИКА</w:t>
            </w:r>
          </w:p>
        </w:tc>
      </w:tr>
      <w:tr w:rsidR="007C5731" w:rsidRPr="000F6CEB" w14:paraId="42496855"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337D045C" w14:textId="77777777" w:rsidR="007C5731" w:rsidRPr="00BA76C7" w:rsidRDefault="007C5731"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5E1D1D54" w14:textId="34F243F0" w:rsidR="007C5731" w:rsidRPr="00C50E67" w:rsidRDefault="007C5731" w:rsidP="00C50E67">
            <w:pPr>
              <w:autoSpaceDE w:val="0"/>
              <w:autoSpaceDN w:val="0"/>
              <w:adjustRightInd w:val="0"/>
              <w:jc w:val="both"/>
              <w:rPr>
                <w:rFonts w:ascii="Times New Roman" w:hAnsi="Times New Roman"/>
              </w:rPr>
            </w:pPr>
            <w:r w:rsidRPr="007C5731">
              <w:rPr>
                <w:rFonts w:ascii="Times New Roman" w:hAnsi="Times New Roman"/>
              </w:rPr>
              <w:t>Постановление Конституционного Суда РФ от 04.12.2025 N 43-П "По делу о проверке конституционности части второй статьи 128.1 Уголовного кодекса Российской Федерации в связи с жалобой гражданки Роговой Лилии Геннадьевны"</w:t>
            </w:r>
          </w:p>
        </w:tc>
        <w:tc>
          <w:tcPr>
            <w:tcW w:w="7242" w:type="dxa"/>
            <w:tcBorders>
              <w:top w:val="single" w:sz="4" w:space="0" w:color="auto"/>
              <w:left w:val="single" w:sz="4" w:space="0" w:color="auto"/>
              <w:bottom w:val="single" w:sz="4" w:space="0" w:color="auto"/>
              <w:right w:val="single" w:sz="4" w:space="0" w:color="auto"/>
            </w:tcBorders>
          </w:tcPr>
          <w:p w14:paraId="2C745C72" w14:textId="77777777" w:rsidR="007C5731" w:rsidRPr="007C5731" w:rsidRDefault="007C5731" w:rsidP="007C5731">
            <w:pPr>
              <w:autoSpaceDE w:val="0"/>
              <w:autoSpaceDN w:val="0"/>
              <w:adjustRightInd w:val="0"/>
              <w:jc w:val="both"/>
              <w:rPr>
                <w:rFonts w:ascii="Times New Roman" w:hAnsi="Times New Roman"/>
              </w:rPr>
            </w:pPr>
            <w:r w:rsidRPr="007C5731">
              <w:rPr>
                <w:rFonts w:ascii="Times New Roman" w:hAnsi="Times New Roman"/>
              </w:rPr>
              <w:t>КС разъяснил, какие обращения в публичные органы через Интернет не считаются клеветой</w:t>
            </w:r>
          </w:p>
          <w:p w14:paraId="070B4B39" w14:textId="77777777" w:rsidR="007C5731" w:rsidRPr="007C5731" w:rsidRDefault="007C5731" w:rsidP="007C5731">
            <w:pPr>
              <w:autoSpaceDE w:val="0"/>
              <w:autoSpaceDN w:val="0"/>
              <w:adjustRightInd w:val="0"/>
              <w:jc w:val="both"/>
              <w:rPr>
                <w:rFonts w:ascii="Times New Roman" w:hAnsi="Times New Roman"/>
              </w:rPr>
            </w:pPr>
          </w:p>
          <w:p w14:paraId="575179F6" w14:textId="77777777" w:rsidR="007C5731" w:rsidRPr="007C5731" w:rsidRDefault="007C5731" w:rsidP="007C5731">
            <w:pPr>
              <w:autoSpaceDE w:val="0"/>
              <w:autoSpaceDN w:val="0"/>
              <w:adjustRightInd w:val="0"/>
              <w:jc w:val="both"/>
              <w:rPr>
                <w:rFonts w:ascii="Times New Roman" w:hAnsi="Times New Roman"/>
              </w:rPr>
            </w:pPr>
            <w:r w:rsidRPr="007C5731">
              <w:rPr>
                <w:rFonts w:ascii="Times New Roman" w:hAnsi="Times New Roman"/>
              </w:rPr>
              <w:t>Гражданка обращалась в различные органы публичной власти с жалобами на соседей-чиновников, указывая, что они позорят политическую партию, представляют угрозу для общества и длительно превышают полномочия, пытаясь лишить ее земельного участка. Ее осудили за публичную клевету с использованием информационных сетей.</w:t>
            </w:r>
          </w:p>
          <w:p w14:paraId="6BC0AB4E" w14:textId="77777777" w:rsidR="007C5731" w:rsidRPr="007C5731" w:rsidRDefault="007C5731" w:rsidP="007C5731">
            <w:pPr>
              <w:autoSpaceDE w:val="0"/>
              <w:autoSpaceDN w:val="0"/>
              <w:adjustRightInd w:val="0"/>
              <w:jc w:val="both"/>
              <w:rPr>
                <w:rFonts w:ascii="Times New Roman" w:hAnsi="Times New Roman"/>
              </w:rPr>
            </w:pPr>
          </w:p>
          <w:p w14:paraId="5978C07A" w14:textId="77777777" w:rsidR="007C5731" w:rsidRPr="007C5731" w:rsidRDefault="007C5731" w:rsidP="007C5731">
            <w:pPr>
              <w:autoSpaceDE w:val="0"/>
              <w:autoSpaceDN w:val="0"/>
              <w:adjustRightInd w:val="0"/>
              <w:jc w:val="both"/>
              <w:rPr>
                <w:rFonts w:ascii="Times New Roman" w:hAnsi="Times New Roman"/>
              </w:rPr>
            </w:pPr>
            <w:r w:rsidRPr="007C5731">
              <w:rPr>
                <w:rFonts w:ascii="Times New Roman" w:hAnsi="Times New Roman"/>
              </w:rPr>
              <w:t>Конституционный Суд РФ указал, что оспариваемая норма УК не противоречит Конституции. Она не квалифицирует электронную переписку как публичное распространение информации, если официальные интернет-приемные используются как способ направления обращения, не предполагающий его доступности неопределенному кругу лиц. В этом случае публичные органы, должностные лица и организации сами должны сохранять конфиденциальность.</w:t>
            </w:r>
          </w:p>
          <w:p w14:paraId="087CECF4" w14:textId="77777777" w:rsidR="007C5731" w:rsidRPr="007C5731" w:rsidRDefault="007C5731" w:rsidP="007C5731">
            <w:pPr>
              <w:autoSpaceDE w:val="0"/>
              <w:autoSpaceDN w:val="0"/>
              <w:adjustRightInd w:val="0"/>
              <w:jc w:val="both"/>
              <w:rPr>
                <w:rFonts w:ascii="Times New Roman" w:hAnsi="Times New Roman"/>
              </w:rPr>
            </w:pPr>
          </w:p>
          <w:p w14:paraId="1DFB0C8A" w14:textId="3B9AFDF2" w:rsidR="007C5731" w:rsidRPr="00C50E67" w:rsidRDefault="007C5731" w:rsidP="007C5731">
            <w:pPr>
              <w:autoSpaceDE w:val="0"/>
              <w:autoSpaceDN w:val="0"/>
              <w:adjustRightInd w:val="0"/>
              <w:jc w:val="both"/>
              <w:rPr>
                <w:rFonts w:ascii="Times New Roman" w:hAnsi="Times New Roman"/>
              </w:rPr>
            </w:pPr>
            <w:r w:rsidRPr="007C5731">
              <w:rPr>
                <w:rFonts w:ascii="Times New Roman" w:hAnsi="Times New Roman"/>
              </w:rPr>
              <w:t xml:space="preserve">Дело заявительницы подлежит пересмотру. Само по себе обращение клеветой не является, но нужно установить, было ли оно обусловлено реализацией конституционных прав или намерением навредить другим лицам через распространение сведений. Предназначенную для </w:t>
            </w:r>
            <w:r w:rsidRPr="007C5731">
              <w:rPr>
                <w:rFonts w:ascii="Times New Roman" w:hAnsi="Times New Roman"/>
              </w:rPr>
              <w:lastRenderedPageBreak/>
              <w:t>официальных обращений коммуникацию необходимо отличать от сообщений в соцсетях, доступных широкому кругу лиц.</w:t>
            </w:r>
          </w:p>
        </w:tc>
        <w:tc>
          <w:tcPr>
            <w:tcW w:w="4393" w:type="dxa"/>
            <w:tcBorders>
              <w:top w:val="single" w:sz="4" w:space="0" w:color="auto"/>
              <w:left w:val="single" w:sz="4" w:space="0" w:color="auto"/>
              <w:bottom w:val="single" w:sz="4" w:space="0" w:color="auto"/>
              <w:right w:val="single" w:sz="4" w:space="0" w:color="auto"/>
            </w:tcBorders>
          </w:tcPr>
          <w:p w14:paraId="42B4FD25" w14:textId="77777777" w:rsidR="007C5731" w:rsidRPr="007C5731" w:rsidRDefault="007C5731" w:rsidP="007C5731">
            <w:pPr>
              <w:autoSpaceDE w:val="0"/>
              <w:autoSpaceDN w:val="0"/>
              <w:adjustRightInd w:val="0"/>
              <w:jc w:val="both"/>
              <w:rPr>
                <w:rFonts w:ascii="Times New Roman" w:hAnsi="Times New Roman"/>
              </w:rPr>
            </w:pPr>
            <w:r w:rsidRPr="007C5731">
              <w:rPr>
                <w:rFonts w:ascii="Times New Roman" w:hAnsi="Times New Roman"/>
              </w:rPr>
              <w:lastRenderedPageBreak/>
              <w:t>Вступает в силу с 5 декабря 2025 г.</w:t>
            </w:r>
          </w:p>
          <w:p w14:paraId="34604A03" w14:textId="77777777" w:rsidR="007C5731" w:rsidRPr="007C5731" w:rsidRDefault="007C5731" w:rsidP="007C5731">
            <w:pPr>
              <w:autoSpaceDE w:val="0"/>
              <w:autoSpaceDN w:val="0"/>
              <w:adjustRightInd w:val="0"/>
              <w:jc w:val="both"/>
              <w:rPr>
                <w:rFonts w:ascii="Times New Roman" w:hAnsi="Times New Roman"/>
              </w:rPr>
            </w:pPr>
          </w:p>
          <w:p w14:paraId="6D041932" w14:textId="77777777" w:rsidR="007C5731" w:rsidRPr="007C5731" w:rsidRDefault="007C5731" w:rsidP="007C5731">
            <w:pPr>
              <w:autoSpaceDE w:val="0"/>
              <w:autoSpaceDN w:val="0"/>
              <w:adjustRightInd w:val="0"/>
              <w:jc w:val="both"/>
              <w:rPr>
                <w:rFonts w:ascii="Times New Roman" w:hAnsi="Times New Roman"/>
              </w:rPr>
            </w:pPr>
            <w:r w:rsidRPr="007C5731">
              <w:rPr>
                <w:rFonts w:ascii="Times New Roman" w:hAnsi="Times New Roman"/>
              </w:rPr>
              <w:t xml:space="preserve"> </w:t>
            </w:r>
          </w:p>
          <w:p w14:paraId="514797A3" w14:textId="77777777" w:rsidR="007C5731" w:rsidRPr="007C5731" w:rsidRDefault="007C5731" w:rsidP="007C5731">
            <w:pPr>
              <w:autoSpaceDE w:val="0"/>
              <w:autoSpaceDN w:val="0"/>
              <w:adjustRightInd w:val="0"/>
              <w:jc w:val="both"/>
              <w:rPr>
                <w:rFonts w:ascii="Times New Roman" w:hAnsi="Times New Roman"/>
              </w:rPr>
            </w:pPr>
          </w:p>
          <w:p w14:paraId="42912773" w14:textId="77777777" w:rsidR="007C5731" w:rsidRPr="007C5731" w:rsidRDefault="007C5731" w:rsidP="007C5731">
            <w:pPr>
              <w:autoSpaceDE w:val="0"/>
              <w:autoSpaceDN w:val="0"/>
              <w:adjustRightInd w:val="0"/>
              <w:jc w:val="both"/>
              <w:rPr>
                <w:rFonts w:ascii="Times New Roman" w:hAnsi="Times New Roman"/>
              </w:rPr>
            </w:pPr>
            <w:r w:rsidRPr="007C5731">
              <w:rPr>
                <w:rFonts w:ascii="Times New Roman" w:hAnsi="Times New Roman"/>
              </w:rPr>
              <w:t>Опубликование:</w:t>
            </w:r>
          </w:p>
          <w:p w14:paraId="55A33B72" w14:textId="77777777" w:rsidR="007C5731" w:rsidRPr="007C5731" w:rsidRDefault="007C5731" w:rsidP="007C5731">
            <w:pPr>
              <w:autoSpaceDE w:val="0"/>
              <w:autoSpaceDN w:val="0"/>
              <w:adjustRightInd w:val="0"/>
              <w:jc w:val="both"/>
              <w:rPr>
                <w:rFonts w:ascii="Times New Roman" w:hAnsi="Times New Roman"/>
              </w:rPr>
            </w:pPr>
          </w:p>
          <w:p w14:paraId="722C67FE" w14:textId="77777777" w:rsidR="007C5731" w:rsidRPr="007C5731" w:rsidRDefault="007C5731" w:rsidP="007C5731">
            <w:pPr>
              <w:autoSpaceDE w:val="0"/>
              <w:autoSpaceDN w:val="0"/>
              <w:adjustRightInd w:val="0"/>
              <w:jc w:val="both"/>
              <w:rPr>
                <w:rFonts w:ascii="Times New Roman" w:hAnsi="Times New Roman"/>
              </w:rPr>
            </w:pPr>
            <w:r w:rsidRPr="007C5731">
              <w:rPr>
                <w:rFonts w:ascii="Times New Roman" w:hAnsi="Times New Roman"/>
              </w:rPr>
              <w:t>сайт Конституционного Суда Российской Федерации (ksrf.ru)</w:t>
            </w:r>
          </w:p>
          <w:p w14:paraId="2C9E6479" w14:textId="77777777" w:rsidR="007C5731" w:rsidRPr="007C5731" w:rsidRDefault="007C5731" w:rsidP="007C5731">
            <w:pPr>
              <w:autoSpaceDE w:val="0"/>
              <w:autoSpaceDN w:val="0"/>
              <w:adjustRightInd w:val="0"/>
              <w:jc w:val="both"/>
              <w:rPr>
                <w:rFonts w:ascii="Times New Roman" w:hAnsi="Times New Roman"/>
              </w:rPr>
            </w:pPr>
          </w:p>
          <w:p w14:paraId="538150B2" w14:textId="77777777" w:rsidR="007C5731" w:rsidRPr="007C5731" w:rsidRDefault="007C5731" w:rsidP="007C5731">
            <w:pPr>
              <w:autoSpaceDE w:val="0"/>
              <w:autoSpaceDN w:val="0"/>
              <w:adjustRightInd w:val="0"/>
              <w:jc w:val="both"/>
              <w:rPr>
                <w:rFonts w:ascii="Times New Roman" w:hAnsi="Times New Roman"/>
              </w:rPr>
            </w:pPr>
            <w:r w:rsidRPr="007C5731">
              <w:rPr>
                <w:rFonts w:ascii="Times New Roman" w:hAnsi="Times New Roman"/>
              </w:rPr>
              <w:t>официальный интернет-портал правовой информации (pravo.gov.ru) 5 декабря 2025 г. N 0001202512050001</w:t>
            </w:r>
          </w:p>
          <w:p w14:paraId="2301953B" w14:textId="77777777" w:rsidR="007C5731" w:rsidRPr="007C5731" w:rsidRDefault="007C5731" w:rsidP="007C5731">
            <w:pPr>
              <w:autoSpaceDE w:val="0"/>
              <w:autoSpaceDN w:val="0"/>
              <w:adjustRightInd w:val="0"/>
              <w:jc w:val="both"/>
              <w:rPr>
                <w:rFonts w:ascii="Times New Roman" w:hAnsi="Times New Roman"/>
              </w:rPr>
            </w:pPr>
          </w:p>
          <w:p w14:paraId="0EC6C6BD" w14:textId="77777777" w:rsidR="007C5731" w:rsidRPr="007C5731" w:rsidRDefault="007C5731" w:rsidP="007C5731">
            <w:pPr>
              <w:autoSpaceDE w:val="0"/>
              <w:autoSpaceDN w:val="0"/>
              <w:adjustRightInd w:val="0"/>
              <w:jc w:val="both"/>
              <w:rPr>
                <w:rFonts w:ascii="Times New Roman" w:hAnsi="Times New Roman"/>
              </w:rPr>
            </w:pPr>
            <w:r w:rsidRPr="007C5731">
              <w:rPr>
                <w:rFonts w:ascii="Times New Roman" w:hAnsi="Times New Roman"/>
              </w:rPr>
              <w:t>Российская газета, 23 декабря 2025 г. N 291</w:t>
            </w:r>
          </w:p>
          <w:p w14:paraId="7AC2ED04" w14:textId="77777777" w:rsidR="007C5731" w:rsidRPr="007C5731" w:rsidRDefault="007C5731" w:rsidP="007C5731">
            <w:pPr>
              <w:autoSpaceDE w:val="0"/>
              <w:autoSpaceDN w:val="0"/>
              <w:adjustRightInd w:val="0"/>
              <w:jc w:val="both"/>
              <w:rPr>
                <w:rFonts w:ascii="Times New Roman" w:hAnsi="Times New Roman"/>
              </w:rPr>
            </w:pPr>
          </w:p>
          <w:p w14:paraId="431CC8A0" w14:textId="230BA0AD" w:rsidR="007C5731" w:rsidRPr="0087413B" w:rsidRDefault="007C5731" w:rsidP="007C5731">
            <w:pPr>
              <w:autoSpaceDE w:val="0"/>
              <w:autoSpaceDN w:val="0"/>
              <w:adjustRightInd w:val="0"/>
              <w:jc w:val="both"/>
              <w:rPr>
                <w:rFonts w:ascii="Times New Roman" w:hAnsi="Times New Roman"/>
              </w:rPr>
            </w:pPr>
            <w:r w:rsidRPr="007C5731">
              <w:rPr>
                <w:rFonts w:ascii="Times New Roman" w:hAnsi="Times New Roman"/>
              </w:rPr>
              <w:t>Собрание законодательства Российской Федерации, 15 декабря 2025 г. N 50 ст. 7968</w:t>
            </w:r>
          </w:p>
        </w:tc>
      </w:tr>
      <w:tr w:rsidR="00DD795B" w:rsidRPr="000F6CEB" w14:paraId="24A489D1"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4BD4076C" w14:textId="77777777" w:rsidR="00DD795B" w:rsidRPr="00BA76C7" w:rsidRDefault="00DD795B"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3504C854" w14:textId="77777777" w:rsidR="00DD795B" w:rsidRPr="00DD795B" w:rsidRDefault="00DD795B" w:rsidP="00DD795B">
            <w:pPr>
              <w:autoSpaceDE w:val="0"/>
              <w:autoSpaceDN w:val="0"/>
              <w:adjustRightInd w:val="0"/>
              <w:jc w:val="both"/>
              <w:rPr>
                <w:rFonts w:ascii="Times New Roman" w:hAnsi="Times New Roman"/>
              </w:rPr>
            </w:pPr>
            <w:r w:rsidRPr="00DD795B">
              <w:rPr>
                <w:rFonts w:ascii="Times New Roman" w:hAnsi="Times New Roman"/>
              </w:rPr>
              <w:t>Определение Конституционного Суда Российской Федерации от 14 октября 2025 г. N 2617-О "Об отказе в принятии к рассмотрению жалобы гражданина Москвитина Максима Викторовича на нарушение его конституционных прав частью второй статьи 145.1 Уголовного кодекса Российской Федерации, а также положениями статей 47, 73, 195 и 283 Уголовно-процессуального кодекса Российской Федерации"</w:t>
            </w:r>
          </w:p>
          <w:p w14:paraId="13862000" w14:textId="77777777" w:rsidR="00DD795B" w:rsidRPr="00DD795B" w:rsidRDefault="00DD795B" w:rsidP="00DD795B">
            <w:pPr>
              <w:autoSpaceDE w:val="0"/>
              <w:autoSpaceDN w:val="0"/>
              <w:adjustRightInd w:val="0"/>
              <w:jc w:val="both"/>
              <w:rPr>
                <w:rFonts w:ascii="Times New Roman" w:hAnsi="Times New Roman"/>
              </w:rPr>
            </w:pPr>
          </w:p>
          <w:p w14:paraId="1B866B0B" w14:textId="77777777" w:rsidR="00DD795B" w:rsidRPr="00DD795B" w:rsidRDefault="00DD795B" w:rsidP="00DD795B">
            <w:pPr>
              <w:autoSpaceDE w:val="0"/>
              <w:autoSpaceDN w:val="0"/>
              <w:adjustRightInd w:val="0"/>
              <w:jc w:val="both"/>
              <w:rPr>
                <w:rFonts w:ascii="Times New Roman" w:hAnsi="Times New Roman"/>
              </w:rPr>
            </w:pPr>
            <w:r w:rsidRPr="00DD795B">
              <w:rPr>
                <w:rFonts w:ascii="Times New Roman" w:hAnsi="Times New Roman"/>
              </w:rPr>
              <w:t xml:space="preserve"> </w:t>
            </w:r>
          </w:p>
          <w:p w14:paraId="0EC54853" w14:textId="77777777" w:rsidR="00DD795B" w:rsidRPr="00DD795B" w:rsidRDefault="00DD795B" w:rsidP="00DD795B">
            <w:pPr>
              <w:autoSpaceDE w:val="0"/>
              <w:autoSpaceDN w:val="0"/>
              <w:adjustRightInd w:val="0"/>
              <w:jc w:val="both"/>
              <w:rPr>
                <w:rFonts w:ascii="Times New Roman" w:hAnsi="Times New Roman"/>
              </w:rPr>
            </w:pPr>
          </w:p>
          <w:p w14:paraId="202D9AAB" w14:textId="76B7BE21" w:rsidR="00DD795B" w:rsidRPr="007C5731" w:rsidRDefault="00DD795B" w:rsidP="00DD795B">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1F166DD9" w14:textId="77777777" w:rsidR="00DD795B" w:rsidRPr="00DD795B" w:rsidRDefault="00DD795B" w:rsidP="00DD795B">
            <w:pPr>
              <w:autoSpaceDE w:val="0"/>
              <w:autoSpaceDN w:val="0"/>
              <w:adjustRightInd w:val="0"/>
              <w:jc w:val="both"/>
              <w:rPr>
                <w:rFonts w:ascii="Times New Roman" w:hAnsi="Times New Roman"/>
              </w:rPr>
            </w:pPr>
            <w:r w:rsidRPr="00DD795B">
              <w:rPr>
                <w:rFonts w:ascii="Times New Roman" w:hAnsi="Times New Roman"/>
              </w:rPr>
              <w:t>КС разъяснил, почему задержка компенсации за неиспользованный отпуск может повлечь уголовную ответственность директора</w:t>
            </w:r>
          </w:p>
          <w:p w14:paraId="3A80DC8C" w14:textId="77777777" w:rsidR="00DD795B" w:rsidRPr="00DD795B" w:rsidRDefault="00DD795B" w:rsidP="00DD795B">
            <w:pPr>
              <w:autoSpaceDE w:val="0"/>
              <w:autoSpaceDN w:val="0"/>
              <w:adjustRightInd w:val="0"/>
              <w:jc w:val="both"/>
              <w:rPr>
                <w:rFonts w:ascii="Times New Roman" w:hAnsi="Times New Roman"/>
              </w:rPr>
            </w:pPr>
          </w:p>
          <w:p w14:paraId="7C99C1F8" w14:textId="77777777" w:rsidR="00DD795B" w:rsidRPr="00DD795B" w:rsidRDefault="00DD795B" w:rsidP="00DD795B">
            <w:pPr>
              <w:autoSpaceDE w:val="0"/>
              <w:autoSpaceDN w:val="0"/>
              <w:adjustRightInd w:val="0"/>
              <w:jc w:val="both"/>
              <w:rPr>
                <w:rFonts w:ascii="Times New Roman" w:hAnsi="Times New Roman"/>
              </w:rPr>
            </w:pPr>
            <w:r w:rsidRPr="00DD795B">
              <w:rPr>
                <w:rFonts w:ascii="Times New Roman" w:hAnsi="Times New Roman"/>
              </w:rPr>
              <w:t>Директора организации осудили за задержку выплаты компенсации за неиспользованный отпуск при увольнении работника.</w:t>
            </w:r>
          </w:p>
          <w:p w14:paraId="31B34280" w14:textId="77777777" w:rsidR="00DD795B" w:rsidRPr="00DD795B" w:rsidRDefault="00DD795B" w:rsidP="00DD795B">
            <w:pPr>
              <w:autoSpaceDE w:val="0"/>
              <w:autoSpaceDN w:val="0"/>
              <w:adjustRightInd w:val="0"/>
              <w:jc w:val="both"/>
              <w:rPr>
                <w:rFonts w:ascii="Times New Roman" w:hAnsi="Times New Roman"/>
              </w:rPr>
            </w:pPr>
          </w:p>
          <w:p w14:paraId="450B08A2" w14:textId="77777777" w:rsidR="00DD795B" w:rsidRPr="00DD795B" w:rsidRDefault="00DD795B" w:rsidP="00DD795B">
            <w:pPr>
              <w:autoSpaceDE w:val="0"/>
              <w:autoSpaceDN w:val="0"/>
              <w:adjustRightInd w:val="0"/>
              <w:jc w:val="both"/>
              <w:rPr>
                <w:rFonts w:ascii="Times New Roman" w:hAnsi="Times New Roman"/>
              </w:rPr>
            </w:pPr>
            <w:r w:rsidRPr="00DD795B">
              <w:rPr>
                <w:rFonts w:ascii="Times New Roman" w:hAnsi="Times New Roman"/>
              </w:rPr>
              <w:t>Конституционный Суд РФ подтвердил, что компенсация за отпуск является гарантированной выплатой, аналогичной зарплате. Она не входит в состав зарплаты, но непосредственно связана с работой, ее задержка лишает средств работника и его семью, поэтому не исключена из состава преступления.</w:t>
            </w:r>
          </w:p>
          <w:p w14:paraId="53570A6A" w14:textId="77777777" w:rsidR="00DD795B" w:rsidRPr="00DD795B" w:rsidRDefault="00DD795B" w:rsidP="00DD795B">
            <w:pPr>
              <w:autoSpaceDE w:val="0"/>
              <w:autoSpaceDN w:val="0"/>
              <w:adjustRightInd w:val="0"/>
              <w:jc w:val="both"/>
              <w:rPr>
                <w:rFonts w:ascii="Times New Roman" w:hAnsi="Times New Roman"/>
              </w:rPr>
            </w:pPr>
          </w:p>
          <w:p w14:paraId="4D375CFF" w14:textId="77777777" w:rsidR="00DD795B" w:rsidRPr="00DD795B" w:rsidRDefault="00DD795B" w:rsidP="00DD795B">
            <w:pPr>
              <w:autoSpaceDE w:val="0"/>
              <w:autoSpaceDN w:val="0"/>
              <w:adjustRightInd w:val="0"/>
              <w:jc w:val="both"/>
              <w:rPr>
                <w:rFonts w:ascii="Times New Roman" w:hAnsi="Times New Roman"/>
              </w:rPr>
            </w:pPr>
            <w:r w:rsidRPr="00DD795B">
              <w:rPr>
                <w:rFonts w:ascii="Times New Roman" w:hAnsi="Times New Roman"/>
              </w:rPr>
              <w:t>Для привлечения к ответственности важна длительность задержки и наличие корыстной или иной личной заинтересованности руководителя. Достаточно нарушения прав даже одного работника. Компенсация или неоспариваемая ее часть (в случае спора) должна быть выплачена в день увольнения или на следующий день после требования о расчете.</w:t>
            </w:r>
          </w:p>
          <w:p w14:paraId="5FF79055" w14:textId="77777777" w:rsidR="00DD795B" w:rsidRPr="00DD795B" w:rsidRDefault="00DD795B" w:rsidP="00DD795B">
            <w:pPr>
              <w:autoSpaceDE w:val="0"/>
              <w:autoSpaceDN w:val="0"/>
              <w:adjustRightInd w:val="0"/>
              <w:jc w:val="both"/>
              <w:rPr>
                <w:rFonts w:ascii="Times New Roman" w:hAnsi="Times New Roman"/>
              </w:rPr>
            </w:pPr>
          </w:p>
          <w:p w14:paraId="10936332" w14:textId="3768E3B9" w:rsidR="00DD795B" w:rsidRPr="007C5731" w:rsidRDefault="00DD795B" w:rsidP="00DD795B">
            <w:pPr>
              <w:autoSpaceDE w:val="0"/>
              <w:autoSpaceDN w:val="0"/>
              <w:adjustRightInd w:val="0"/>
              <w:jc w:val="both"/>
              <w:rPr>
                <w:rFonts w:ascii="Times New Roman" w:hAnsi="Times New Roman"/>
              </w:rPr>
            </w:pPr>
            <w:r w:rsidRPr="00DD795B">
              <w:rPr>
                <w:rFonts w:ascii="Times New Roman" w:hAnsi="Times New Roman"/>
              </w:rPr>
              <w:t>Если нет реальной возможности выплатить деньги, и при этом нет злоупотреблений, ответственность исключается.</w:t>
            </w:r>
          </w:p>
        </w:tc>
        <w:tc>
          <w:tcPr>
            <w:tcW w:w="4393" w:type="dxa"/>
            <w:tcBorders>
              <w:top w:val="single" w:sz="4" w:space="0" w:color="auto"/>
              <w:left w:val="single" w:sz="4" w:space="0" w:color="auto"/>
              <w:bottom w:val="single" w:sz="4" w:space="0" w:color="auto"/>
              <w:right w:val="single" w:sz="4" w:space="0" w:color="auto"/>
            </w:tcBorders>
          </w:tcPr>
          <w:p w14:paraId="0205FC3E" w14:textId="77777777" w:rsidR="00DD795B" w:rsidRPr="00DD795B" w:rsidRDefault="00DD795B" w:rsidP="00DD795B">
            <w:pPr>
              <w:autoSpaceDE w:val="0"/>
              <w:autoSpaceDN w:val="0"/>
              <w:adjustRightInd w:val="0"/>
              <w:jc w:val="both"/>
              <w:rPr>
                <w:rFonts w:ascii="Times New Roman" w:hAnsi="Times New Roman"/>
              </w:rPr>
            </w:pPr>
            <w:r w:rsidRPr="00DD795B">
              <w:rPr>
                <w:rFonts w:ascii="Times New Roman" w:hAnsi="Times New Roman"/>
              </w:rPr>
              <w:t>Опубликование:</w:t>
            </w:r>
          </w:p>
          <w:p w14:paraId="3AAA7A91" w14:textId="77777777" w:rsidR="00DD795B" w:rsidRPr="00DD795B" w:rsidRDefault="00DD795B" w:rsidP="00DD795B">
            <w:pPr>
              <w:autoSpaceDE w:val="0"/>
              <w:autoSpaceDN w:val="0"/>
              <w:adjustRightInd w:val="0"/>
              <w:jc w:val="both"/>
              <w:rPr>
                <w:rFonts w:ascii="Times New Roman" w:hAnsi="Times New Roman"/>
              </w:rPr>
            </w:pPr>
          </w:p>
          <w:p w14:paraId="01513D2D" w14:textId="392CCE51" w:rsidR="00DD795B" w:rsidRPr="007C5731" w:rsidRDefault="00DD795B" w:rsidP="00DD795B">
            <w:pPr>
              <w:autoSpaceDE w:val="0"/>
              <w:autoSpaceDN w:val="0"/>
              <w:adjustRightInd w:val="0"/>
              <w:jc w:val="both"/>
              <w:rPr>
                <w:rFonts w:ascii="Times New Roman" w:hAnsi="Times New Roman"/>
              </w:rPr>
            </w:pPr>
            <w:r w:rsidRPr="00DD795B">
              <w:rPr>
                <w:rFonts w:ascii="Times New Roman" w:hAnsi="Times New Roman"/>
              </w:rPr>
              <w:t>сайт Конституционного Суда Российской Федерации (ksrf.ru)</w:t>
            </w:r>
          </w:p>
        </w:tc>
      </w:tr>
      <w:tr w:rsidR="00276446" w:rsidRPr="000F6CEB" w14:paraId="4624D0FC"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7FE0DA79" w14:textId="77777777" w:rsidR="00276446" w:rsidRPr="00BA76C7" w:rsidRDefault="00276446"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18915073" w14:textId="77777777" w:rsidR="00C50E67" w:rsidRPr="00C50E67" w:rsidRDefault="00C50E67" w:rsidP="00C50E67">
            <w:pPr>
              <w:autoSpaceDE w:val="0"/>
              <w:autoSpaceDN w:val="0"/>
              <w:adjustRightInd w:val="0"/>
              <w:jc w:val="both"/>
              <w:rPr>
                <w:rFonts w:ascii="Times New Roman" w:hAnsi="Times New Roman"/>
              </w:rPr>
            </w:pPr>
            <w:r w:rsidRPr="00C50E67">
              <w:rPr>
                <w:rFonts w:ascii="Times New Roman" w:hAnsi="Times New Roman"/>
              </w:rPr>
              <w:t xml:space="preserve">Постановление Арбитражного суда Уральского округа от 27 октября 2025 г. N Ф09-4289/25 по делу N А76-175/2024 </w:t>
            </w:r>
          </w:p>
          <w:p w14:paraId="702A5F8C" w14:textId="7D4C7B0F" w:rsidR="00276446" w:rsidRPr="0078182D" w:rsidRDefault="00276446" w:rsidP="00C50E67">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0BA1F460" w14:textId="629DF5FF" w:rsidR="00C50E67" w:rsidRPr="00C50E67" w:rsidRDefault="00C50E67" w:rsidP="00C50E67">
            <w:pPr>
              <w:autoSpaceDE w:val="0"/>
              <w:autoSpaceDN w:val="0"/>
              <w:adjustRightInd w:val="0"/>
              <w:jc w:val="both"/>
              <w:rPr>
                <w:rFonts w:ascii="Times New Roman" w:hAnsi="Times New Roman"/>
              </w:rPr>
            </w:pPr>
            <w:r w:rsidRPr="00C50E67">
              <w:rPr>
                <w:rFonts w:ascii="Times New Roman" w:hAnsi="Times New Roman"/>
              </w:rPr>
              <w:t>Суды признали право работника на отпуск по уходу за ребенком в первый же день работы</w:t>
            </w:r>
            <w:r>
              <w:rPr>
                <w:rFonts w:ascii="Times New Roman" w:hAnsi="Times New Roman"/>
              </w:rPr>
              <w:t>.</w:t>
            </w:r>
            <w:r w:rsidRPr="00C50E67">
              <w:rPr>
                <w:rFonts w:ascii="Times New Roman" w:hAnsi="Times New Roman"/>
              </w:rPr>
              <w:t xml:space="preserve"> </w:t>
            </w:r>
          </w:p>
          <w:p w14:paraId="7A19E881" w14:textId="77777777" w:rsidR="00C50E67" w:rsidRPr="00C50E67" w:rsidRDefault="00C50E67" w:rsidP="00C50E67">
            <w:pPr>
              <w:autoSpaceDE w:val="0"/>
              <w:autoSpaceDN w:val="0"/>
              <w:adjustRightInd w:val="0"/>
              <w:jc w:val="both"/>
              <w:rPr>
                <w:rFonts w:ascii="Times New Roman" w:hAnsi="Times New Roman"/>
              </w:rPr>
            </w:pPr>
            <w:r w:rsidRPr="00C50E67">
              <w:rPr>
                <w:rFonts w:ascii="Times New Roman" w:hAnsi="Times New Roman"/>
              </w:rPr>
              <w:t xml:space="preserve">СФР посчитал, что работодатель оформил сотруднику отпуск по уходу за ребенком с первого же дня работы для необоснованного получения страхового пособия при отсутствии кадровой необходимости. Фонд потребовал возместить расходы. </w:t>
            </w:r>
          </w:p>
          <w:p w14:paraId="4EF99905" w14:textId="77777777" w:rsidR="00C50E67" w:rsidRPr="00C50E67" w:rsidRDefault="00C50E67" w:rsidP="00C50E67">
            <w:pPr>
              <w:autoSpaceDE w:val="0"/>
              <w:autoSpaceDN w:val="0"/>
              <w:adjustRightInd w:val="0"/>
              <w:jc w:val="both"/>
              <w:rPr>
                <w:rFonts w:ascii="Times New Roman" w:hAnsi="Times New Roman"/>
              </w:rPr>
            </w:pPr>
            <w:r w:rsidRPr="00C50E67">
              <w:rPr>
                <w:rFonts w:ascii="Times New Roman" w:hAnsi="Times New Roman"/>
              </w:rPr>
              <w:t xml:space="preserve">Однако суды не нашли доказательств фиктивного трудоустройства. Оно было обусловлено разумной деловой целью. После увольнения предыдущего работника была вакансия. Сотрудник имел соответствующую квалификацию и согласился на переход с условием получения отпуска. По предыдущему месту работы он находился в таком же отпуске. Кроме того, к моменту рассмотрения дела он прервал отпуск и фактически продолжил выполнять обязанности. </w:t>
            </w:r>
          </w:p>
          <w:p w14:paraId="24A066FC" w14:textId="58702DE8" w:rsidR="00276446" w:rsidRPr="0078182D" w:rsidRDefault="00C50E67" w:rsidP="00C50E67">
            <w:pPr>
              <w:autoSpaceDE w:val="0"/>
              <w:autoSpaceDN w:val="0"/>
              <w:adjustRightInd w:val="0"/>
              <w:jc w:val="both"/>
              <w:rPr>
                <w:rFonts w:ascii="Times New Roman" w:hAnsi="Times New Roman"/>
              </w:rPr>
            </w:pPr>
            <w:r w:rsidRPr="00C50E67">
              <w:rPr>
                <w:rFonts w:ascii="Times New Roman" w:hAnsi="Times New Roman"/>
              </w:rPr>
              <w:t>Суд округа отказал в рассмотрении жалобы.</w:t>
            </w:r>
          </w:p>
        </w:tc>
        <w:tc>
          <w:tcPr>
            <w:tcW w:w="4393" w:type="dxa"/>
            <w:tcBorders>
              <w:top w:val="single" w:sz="4" w:space="0" w:color="auto"/>
              <w:left w:val="single" w:sz="4" w:space="0" w:color="auto"/>
              <w:bottom w:val="single" w:sz="4" w:space="0" w:color="auto"/>
              <w:right w:val="single" w:sz="4" w:space="0" w:color="auto"/>
            </w:tcBorders>
          </w:tcPr>
          <w:p w14:paraId="389BA564" w14:textId="7177E0A1" w:rsidR="00276446" w:rsidRPr="0087413B" w:rsidRDefault="00276446" w:rsidP="00276446">
            <w:pPr>
              <w:autoSpaceDE w:val="0"/>
              <w:autoSpaceDN w:val="0"/>
              <w:adjustRightInd w:val="0"/>
              <w:jc w:val="both"/>
              <w:rPr>
                <w:rFonts w:ascii="Times New Roman" w:hAnsi="Times New Roman"/>
              </w:rPr>
            </w:pPr>
          </w:p>
        </w:tc>
      </w:tr>
      <w:tr w:rsidR="00B36A75" w:rsidRPr="000F6CEB" w14:paraId="0A1E2E2E"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75805675" w14:textId="77777777" w:rsidR="00B36A75" w:rsidRPr="00BA76C7" w:rsidRDefault="00B36A75"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5781BA91" w14:textId="29887F56" w:rsidR="00B36A75" w:rsidRPr="00516D75" w:rsidRDefault="006A567B" w:rsidP="0078182D">
            <w:pPr>
              <w:autoSpaceDE w:val="0"/>
              <w:autoSpaceDN w:val="0"/>
              <w:adjustRightInd w:val="0"/>
              <w:jc w:val="both"/>
              <w:rPr>
                <w:rFonts w:ascii="Times New Roman" w:hAnsi="Times New Roman"/>
              </w:rPr>
            </w:pPr>
            <w:r w:rsidRPr="006A567B">
              <w:rPr>
                <w:rFonts w:ascii="Times New Roman" w:hAnsi="Times New Roman"/>
              </w:rPr>
              <w:t>Определение СК по экономическим спорам Верховного Суда Российской Федерации от 8 декабря 2025 г. N 307-ЭС25-8826 по делу N А05-10688/2024 Суд отменил принятые по делу судебные акты и отказал в удовлетворении требования о признании незаконным уведомления об отказе в проведении регистрационного действия в отношении транспортного средства, поскольку наличие ПТС или сведений об ЭПТС являлось обязательным условием совершения регистрационного действия в целях допуска к участию в дорожном движении приобретенного товара как транспортного средства, а не как объекта гражданских прав, являющегося предметом гражданского оборота</w:t>
            </w:r>
          </w:p>
        </w:tc>
        <w:tc>
          <w:tcPr>
            <w:tcW w:w="7242" w:type="dxa"/>
            <w:tcBorders>
              <w:top w:val="single" w:sz="4" w:space="0" w:color="auto"/>
              <w:left w:val="single" w:sz="4" w:space="0" w:color="auto"/>
              <w:bottom w:val="single" w:sz="4" w:space="0" w:color="auto"/>
              <w:right w:val="single" w:sz="4" w:space="0" w:color="auto"/>
            </w:tcBorders>
          </w:tcPr>
          <w:p w14:paraId="223DDEDE" w14:textId="77777777" w:rsidR="006A567B" w:rsidRPr="006A567B" w:rsidRDefault="006A567B" w:rsidP="006A567B">
            <w:pPr>
              <w:autoSpaceDE w:val="0"/>
              <w:autoSpaceDN w:val="0"/>
              <w:adjustRightInd w:val="0"/>
              <w:jc w:val="both"/>
              <w:rPr>
                <w:rFonts w:ascii="Times New Roman" w:hAnsi="Times New Roman"/>
                <w:bCs/>
              </w:rPr>
            </w:pPr>
            <w:r w:rsidRPr="006A567B">
              <w:rPr>
                <w:rFonts w:ascii="Times New Roman" w:hAnsi="Times New Roman"/>
                <w:bCs/>
              </w:rPr>
              <w:t xml:space="preserve">Без ПТС нельзя получить даже транзитные номера </w:t>
            </w:r>
          </w:p>
          <w:p w14:paraId="3A9BAD2F" w14:textId="77777777" w:rsidR="006A567B" w:rsidRPr="006A567B" w:rsidRDefault="006A567B" w:rsidP="006A567B">
            <w:pPr>
              <w:autoSpaceDE w:val="0"/>
              <w:autoSpaceDN w:val="0"/>
              <w:adjustRightInd w:val="0"/>
              <w:jc w:val="both"/>
              <w:rPr>
                <w:rFonts w:ascii="Times New Roman" w:hAnsi="Times New Roman"/>
                <w:bCs/>
              </w:rPr>
            </w:pPr>
            <w:r w:rsidRPr="006A567B">
              <w:rPr>
                <w:rFonts w:ascii="Times New Roman" w:hAnsi="Times New Roman"/>
                <w:bCs/>
              </w:rPr>
              <w:t xml:space="preserve">ГИБДД отказал в регистрации автомобиля без ПТС. </w:t>
            </w:r>
          </w:p>
          <w:p w14:paraId="014FC94E" w14:textId="77777777" w:rsidR="006A567B" w:rsidRPr="006A567B" w:rsidRDefault="006A567B" w:rsidP="006A567B">
            <w:pPr>
              <w:autoSpaceDE w:val="0"/>
              <w:autoSpaceDN w:val="0"/>
              <w:adjustRightInd w:val="0"/>
              <w:jc w:val="both"/>
              <w:rPr>
                <w:rFonts w:ascii="Times New Roman" w:hAnsi="Times New Roman"/>
                <w:bCs/>
              </w:rPr>
            </w:pPr>
            <w:r w:rsidRPr="006A567B">
              <w:rPr>
                <w:rFonts w:ascii="Times New Roman" w:hAnsi="Times New Roman"/>
                <w:bCs/>
              </w:rPr>
              <w:t xml:space="preserve">Суды сочли это незаконным, но Верховный Суд РФ отменил судебные акты и поддержал инспекцию. </w:t>
            </w:r>
          </w:p>
          <w:p w14:paraId="26DF3474" w14:textId="6CEA7805" w:rsidR="00B36A75" w:rsidRPr="00516D75" w:rsidRDefault="006A567B" w:rsidP="006A567B">
            <w:pPr>
              <w:autoSpaceDE w:val="0"/>
              <w:autoSpaceDN w:val="0"/>
              <w:adjustRightInd w:val="0"/>
              <w:jc w:val="both"/>
              <w:rPr>
                <w:rFonts w:ascii="Times New Roman" w:hAnsi="Times New Roman"/>
                <w:bCs/>
              </w:rPr>
            </w:pPr>
            <w:r w:rsidRPr="006A567B">
              <w:rPr>
                <w:rFonts w:ascii="Times New Roman" w:hAnsi="Times New Roman"/>
                <w:bCs/>
              </w:rPr>
              <w:t>Без ПТС невозможна даже временная регистрация для перегона машины к месту продажи с транзитным номером. Автомобиль должен быть идентифицирован и соответствовать требованиям безопасности. Законодательство не предусматривает исключений, и даже при ввозе из ЕАЭС нужен хотя бы электронный ПТС. Его можно оформить через аккредитованные организации.</w:t>
            </w:r>
          </w:p>
        </w:tc>
        <w:tc>
          <w:tcPr>
            <w:tcW w:w="4393" w:type="dxa"/>
            <w:tcBorders>
              <w:top w:val="single" w:sz="4" w:space="0" w:color="auto"/>
              <w:left w:val="single" w:sz="4" w:space="0" w:color="auto"/>
              <w:bottom w:val="single" w:sz="4" w:space="0" w:color="auto"/>
              <w:right w:val="single" w:sz="4" w:space="0" w:color="auto"/>
            </w:tcBorders>
          </w:tcPr>
          <w:p w14:paraId="5BEC0F92" w14:textId="7B3FF4DC" w:rsidR="00B36A75" w:rsidRPr="0087413B" w:rsidRDefault="00B36A75" w:rsidP="007B6FBE">
            <w:pPr>
              <w:autoSpaceDE w:val="0"/>
              <w:autoSpaceDN w:val="0"/>
              <w:adjustRightInd w:val="0"/>
              <w:jc w:val="both"/>
              <w:rPr>
                <w:rFonts w:ascii="Times New Roman" w:hAnsi="Times New Roman"/>
              </w:rPr>
            </w:pPr>
          </w:p>
        </w:tc>
      </w:tr>
      <w:tr w:rsidR="00082AD4" w:rsidRPr="000F6CEB" w14:paraId="4C1FF9E0"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59C45039" w14:textId="77777777" w:rsidR="00082AD4" w:rsidRPr="00BA76C7" w:rsidRDefault="00082AD4"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5B468328" w14:textId="5AA18CE4" w:rsidR="00082AD4" w:rsidRPr="0052057A" w:rsidRDefault="003A7736" w:rsidP="00082AD4">
            <w:pPr>
              <w:autoSpaceDE w:val="0"/>
              <w:autoSpaceDN w:val="0"/>
              <w:adjustRightInd w:val="0"/>
              <w:jc w:val="both"/>
              <w:rPr>
                <w:rFonts w:ascii="Times New Roman" w:hAnsi="Times New Roman"/>
              </w:rPr>
            </w:pPr>
            <w:r w:rsidRPr="003A7736">
              <w:rPr>
                <w:rFonts w:ascii="Times New Roman" w:hAnsi="Times New Roman"/>
              </w:rPr>
              <w:t xml:space="preserve">Определение СК по экономическим спорам Верховного Суда Российской Федерации от 24 декабря 2025 г. N 309-ЭС25-9580 по делу N А76-6413/2024 Суд отменил принятые ранее судебные акты и передал на новое рассмотрение дело о взыскании задолженности, пеней, поскольку именно на наймодателе, имеющем в силу </w:t>
            </w:r>
            <w:r w:rsidRPr="003A7736">
              <w:rPr>
                <w:rFonts w:ascii="Times New Roman" w:hAnsi="Times New Roman"/>
              </w:rPr>
              <w:lastRenderedPageBreak/>
              <w:t>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 право требовать оплаты коммунальных услуг от нанимателя соответствующего помещения, лежит обязанность по оплате ресурса, поставленного энергоснабжающей организацией в это помещение</w:t>
            </w:r>
          </w:p>
        </w:tc>
        <w:tc>
          <w:tcPr>
            <w:tcW w:w="7242" w:type="dxa"/>
            <w:tcBorders>
              <w:top w:val="single" w:sz="4" w:space="0" w:color="auto"/>
              <w:left w:val="single" w:sz="4" w:space="0" w:color="auto"/>
              <w:bottom w:val="single" w:sz="4" w:space="0" w:color="auto"/>
              <w:right w:val="single" w:sz="4" w:space="0" w:color="auto"/>
            </w:tcBorders>
          </w:tcPr>
          <w:p w14:paraId="4E371915" w14:textId="77777777" w:rsidR="003A7736" w:rsidRPr="003A7736" w:rsidRDefault="003A7736" w:rsidP="003A7736">
            <w:pPr>
              <w:autoSpaceDE w:val="0"/>
              <w:autoSpaceDN w:val="0"/>
              <w:adjustRightInd w:val="0"/>
              <w:jc w:val="both"/>
              <w:rPr>
                <w:rFonts w:ascii="Times New Roman" w:hAnsi="Times New Roman"/>
                <w:bCs/>
              </w:rPr>
            </w:pPr>
            <w:r w:rsidRPr="003A7736">
              <w:rPr>
                <w:rFonts w:ascii="Times New Roman" w:hAnsi="Times New Roman"/>
                <w:bCs/>
              </w:rPr>
              <w:lastRenderedPageBreak/>
              <w:t xml:space="preserve">ВС обязал муниципалитет платить за отопление в квартире, предоставленной сироте по договору найма </w:t>
            </w:r>
          </w:p>
          <w:p w14:paraId="32CA1E23" w14:textId="77777777" w:rsidR="003A7736" w:rsidRPr="003A7736" w:rsidRDefault="003A7736" w:rsidP="003A7736">
            <w:pPr>
              <w:autoSpaceDE w:val="0"/>
              <w:autoSpaceDN w:val="0"/>
              <w:adjustRightInd w:val="0"/>
              <w:jc w:val="both"/>
              <w:rPr>
                <w:rFonts w:ascii="Times New Roman" w:hAnsi="Times New Roman"/>
                <w:bCs/>
              </w:rPr>
            </w:pPr>
            <w:r w:rsidRPr="003A7736">
              <w:rPr>
                <w:rFonts w:ascii="Times New Roman" w:hAnsi="Times New Roman"/>
                <w:bCs/>
              </w:rPr>
              <w:t xml:space="preserve">По условиям договора найма муниципалитет должен был вносить плату за жилье и коммунальные услуги в квартире, переданной по договору найма гражданке из числа детей-сирот. Накопившийся долг управляющая компания (УК) решила взыскать с муниципалитета. </w:t>
            </w:r>
          </w:p>
          <w:p w14:paraId="0EF2E096" w14:textId="77777777" w:rsidR="003A7736" w:rsidRPr="003A7736" w:rsidRDefault="003A7736" w:rsidP="003A7736">
            <w:pPr>
              <w:autoSpaceDE w:val="0"/>
              <w:autoSpaceDN w:val="0"/>
              <w:adjustRightInd w:val="0"/>
              <w:jc w:val="both"/>
              <w:rPr>
                <w:rFonts w:ascii="Times New Roman" w:hAnsi="Times New Roman"/>
                <w:bCs/>
              </w:rPr>
            </w:pPr>
            <w:r w:rsidRPr="003A7736">
              <w:rPr>
                <w:rFonts w:ascii="Times New Roman" w:hAnsi="Times New Roman"/>
                <w:bCs/>
              </w:rPr>
              <w:t xml:space="preserve">Суды отказали в иске, так как по условиям договора найма наниматели вносят плату УК. </w:t>
            </w:r>
          </w:p>
          <w:p w14:paraId="169E92FE" w14:textId="77777777" w:rsidR="003A7736" w:rsidRPr="003A7736" w:rsidRDefault="003A7736" w:rsidP="003A7736">
            <w:pPr>
              <w:autoSpaceDE w:val="0"/>
              <w:autoSpaceDN w:val="0"/>
              <w:adjustRightInd w:val="0"/>
              <w:jc w:val="both"/>
              <w:rPr>
                <w:rFonts w:ascii="Times New Roman" w:hAnsi="Times New Roman"/>
                <w:bCs/>
              </w:rPr>
            </w:pPr>
            <w:r w:rsidRPr="003A7736">
              <w:rPr>
                <w:rFonts w:ascii="Times New Roman" w:hAnsi="Times New Roman"/>
                <w:bCs/>
              </w:rPr>
              <w:t xml:space="preserve">Верховный Суд РФ направил дело на пересмотр. </w:t>
            </w:r>
          </w:p>
          <w:p w14:paraId="3B227750" w14:textId="5C79CC19" w:rsidR="00082AD4" w:rsidRPr="003A4D50" w:rsidRDefault="003A7736" w:rsidP="003A7736">
            <w:pPr>
              <w:autoSpaceDE w:val="0"/>
              <w:autoSpaceDN w:val="0"/>
              <w:adjustRightInd w:val="0"/>
              <w:jc w:val="both"/>
              <w:rPr>
                <w:rFonts w:ascii="Times New Roman" w:hAnsi="Times New Roman"/>
                <w:bCs/>
              </w:rPr>
            </w:pPr>
            <w:r w:rsidRPr="003A7736">
              <w:rPr>
                <w:rFonts w:ascii="Times New Roman" w:hAnsi="Times New Roman"/>
                <w:bCs/>
              </w:rPr>
              <w:t xml:space="preserve">В соответствии с типовым договором наниматель обязан оплачивать коммунальные услуги наймодателю, а тот, в свою очередь, управомочен </w:t>
            </w:r>
            <w:r w:rsidRPr="003A7736">
              <w:rPr>
                <w:rFonts w:ascii="Times New Roman" w:hAnsi="Times New Roman"/>
                <w:bCs/>
              </w:rPr>
              <w:lastRenderedPageBreak/>
              <w:t>требовать своевременного внесения этой платы. В итоге именно наймодатель обязан оплатить поставленный ресурс.</w:t>
            </w:r>
          </w:p>
        </w:tc>
        <w:tc>
          <w:tcPr>
            <w:tcW w:w="4393" w:type="dxa"/>
            <w:tcBorders>
              <w:top w:val="single" w:sz="4" w:space="0" w:color="auto"/>
              <w:left w:val="single" w:sz="4" w:space="0" w:color="auto"/>
              <w:bottom w:val="single" w:sz="4" w:space="0" w:color="auto"/>
              <w:right w:val="single" w:sz="4" w:space="0" w:color="auto"/>
            </w:tcBorders>
          </w:tcPr>
          <w:p w14:paraId="3448137A" w14:textId="49D5EB03" w:rsidR="00082AD4" w:rsidRPr="0087413B" w:rsidRDefault="00082AD4" w:rsidP="00E234A6">
            <w:pPr>
              <w:autoSpaceDE w:val="0"/>
              <w:autoSpaceDN w:val="0"/>
              <w:adjustRightInd w:val="0"/>
              <w:jc w:val="both"/>
              <w:rPr>
                <w:rFonts w:ascii="Times New Roman" w:hAnsi="Times New Roman"/>
              </w:rPr>
            </w:pPr>
          </w:p>
        </w:tc>
      </w:tr>
      <w:tr w:rsidR="00BB26AC" w:rsidRPr="000F6CEB" w14:paraId="5ED864E4" w14:textId="77777777" w:rsidTr="009960C7">
        <w:trPr>
          <w:trHeight w:val="77"/>
        </w:trPr>
        <w:tc>
          <w:tcPr>
            <w:tcW w:w="509" w:type="dxa"/>
            <w:tcBorders>
              <w:top w:val="single" w:sz="4" w:space="0" w:color="auto"/>
              <w:left w:val="single" w:sz="4" w:space="0" w:color="auto"/>
              <w:bottom w:val="single" w:sz="4" w:space="0" w:color="auto"/>
              <w:right w:val="single" w:sz="4" w:space="0" w:color="auto"/>
            </w:tcBorders>
          </w:tcPr>
          <w:p w14:paraId="60D0AEEC" w14:textId="77777777" w:rsidR="00BB26AC" w:rsidRPr="00BA76C7" w:rsidRDefault="00BB26AC" w:rsidP="00BA76C7">
            <w:pPr>
              <w:pStyle w:val="af"/>
              <w:numPr>
                <w:ilvl w:val="0"/>
                <w:numId w:val="2"/>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40D37E5C" w14:textId="4AADF38E" w:rsidR="00BB26AC" w:rsidRPr="003A7736" w:rsidRDefault="00BB26AC" w:rsidP="00082AD4">
            <w:pPr>
              <w:autoSpaceDE w:val="0"/>
              <w:autoSpaceDN w:val="0"/>
              <w:adjustRightInd w:val="0"/>
              <w:jc w:val="both"/>
              <w:rPr>
                <w:rFonts w:ascii="Times New Roman" w:hAnsi="Times New Roman"/>
              </w:rPr>
            </w:pPr>
            <w:r w:rsidRPr="00BB26AC">
              <w:rPr>
                <w:rFonts w:ascii="Times New Roman" w:hAnsi="Times New Roman"/>
              </w:rPr>
              <w:t>Кассационное определение СК по административным делам Верховного Суда Российской Федерации от 22 октября 2025 г. N 77-КАД25-1-К1</w:t>
            </w:r>
          </w:p>
        </w:tc>
        <w:tc>
          <w:tcPr>
            <w:tcW w:w="7242" w:type="dxa"/>
            <w:tcBorders>
              <w:top w:val="single" w:sz="4" w:space="0" w:color="auto"/>
              <w:left w:val="single" w:sz="4" w:space="0" w:color="auto"/>
              <w:bottom w:val="single" w:sz="4" w:space="0" w:color="auto"/>
              <w:right w:val="single" w:sz="4" w:space="0" w:color="auto"/>
            </w:tcBorders>
          </w:tcPr>
          <w:p w14:paraId="0CA3551C" w14:textId="77777777" w:rsidR="00BB26AC" w:rsidRPr="003A7736" w:rsidRDefault="00BB26AC" w:rsidP="003A7736">
            <w:pPr>
              <w:autoSpaceDE w:val="0"/>
              <w:autoSpaceDN w:val="0"/>
              <w:adjustRightInd w:val="0"/>
              <w:jc w:val="both"/>
              <w:rPr>
                <w:rFonts w:ascii="Times New Roman" w:hAnsi="Times New Roman"/>
                <w:bCs/>
              </w:rPr>
            </w:pPr>
          </w:p>
        </w:tc>
        <w:tc>
          <w:tcPr>
            <w:tcW w:w="4393" w:type="dxa"/>
            <w:tcBorders>
              <w:top w:val="single" w:sz="4" w:space="0" w:color="auto"/>
              <w:left w:val="single" w:sz="4" w:space="0" w:color="auto"/>
              <w:bottom w:val="single" w:sz="4" w:space="0" w:color="auto"/>
              <w:right w:val="single" w:sz="4" w:space="0" w:color="auto"/>
            </w:tcBorders>
          </w:tcPr>
          <w:p w14:paraId="7104C3CC" w14:textId="77777777" w:rsidR="00BB26AC" w:rsidRPr="0087413B" w:rsidRDefault="00BB26AC" w:rsidP="00E234A6">
            <w:pPr>
              <w:autoSpaceDE w:val="0"/>
              <w:autoSpaceDN w:val="0"/>
              <w:adjustRightInd w:val="0"/>
              <w:jc w:val="both"/>
              <w:rPr>
                <w:rFonts w:ascii="Times New Roman" w:hAnsi="Times New Roman"/>
              </w:rPr>
            </w:pPr>
          </w:p>
        </w:tc>
      </w:tr>
      <w:tr w:rsidR="00EF07CE" w:rsidRPr="008A12B1" w14:paraId="14B59CEC" w14:textId="77777777" w:rsidTr="00B27939">
        <w:trPr>
          <w:trHeight w:val="303"/>
        </w:trPr>
        <w:tc>
          <w:tcPr>
            <w:tcW w:w="15270" w:type="dxa"/>
            <w:gridSpan w:val="4"/>
            <w:tcBorders>
              <w:top w:val="single" w:sz="4" w:space="0" w:color="auto"/>
              <w:left w:val="single" w:sz="4" w:space="0" w:color="auto"/>
              <w:bottom w:val="single" w:sz="4" w:space="0" w:color="auto"/>
              <w:right w:val="single" w:sz="4" w:space="0" w:color="auto"/>
            </w:tcBorders>
          </w:tcPr>
          <w:p w14:paraId="33BDD588" w14:textId="26FCABAE" w:rsidR="003C0DB8" w:rsidRPr="008A12B1" w:rsidRDefault="00176FD9" w:rsidP="00786F2D">
            <w:pPr>
              <w:autoSpaceDE w:val="0"/>
              <w:autoSpaceDN w:val="0"/>
              <w:adjustRightInd w:val="0"/>
              <w:jc w:val="center"/>
              <w:rPr>
                <w:rFonts w:ascii="Times New Roman" w:hAnsi="Times New Roman"/>
                <w:b/>
                <w:bCs/>
              </w:rPr>
            </w:pPr>
            <w:r w:rsidRPr="00176FD9">
              <w:rPr>
                <w:rFonts w:ascii="Times New Roman" w:hAnsi="Times New Roman"/>
                <w:b/>
                <w:bCs/>
              </w:rPr>
              <w:t>ОБЛАСТНОЕ ЗАКОНОДАТЕЛЬСТВО</w:t>
            </w:r>
          </w:p>
        </w:tc>
      </w:tr>
      <w:tr w:rsidR="00794EFA" w:rsidRPr="000F6CEB" w14:paraId="52B7F9A6" w14:textId="77777777" w:rsidTr="0081297D">
        <w:trPr>
          <w:trHeight w:val="132"/>
        </w:trPr>
        <w:tc>
          <w:tcPr>
            <w:tcW w:w="509" w:type="dxa"/>
            <w:tcBorders>
              <w:top w:val="single" w:sz="4" w:space="0" w:color="auto"/>
              <w:left w:val="single" w:sz="4" w:space="0" w:color="auto"/>
              <w:bottom w:val="single" w:sz="4" w:space="0" w:color="auto"/>
              <w:right w:val="single" w:sz="4" w:space="0" w:color="auto"/>
            </w:tcBorders>
          </w:tcPr>
          <w:p w14:paraId="0D7FE121" w14:textId="77777777" w:rsidR="00794EFA" w:rsidRPr="00BA76C7" w:rsidRDefault="00794EFA" w:rsidP="007B6FBE">
            <w:pPr>
              <w:pStyle w:val="af"/>
              <w:numPr>
                <w:ilvl w:val="0"/>
                <w:numId w:val="1"/>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7DEC732C" w14:textId="130F9E37" w:rsidR="00794EFA" w:rsidRPr="00806422" w:rsidRDefault="00932285" w:rsidP="00806422">
            <w:pPr>
              <w:autoSpaceDE w:val="0"/>
              <w:autoSpaceDN w:val="0"/>
              <w:adjustRightInd w:val="0"/>
              <w:jc w:val="both"/>
              <w:rPr>
                <w:rFonts w:ascii="Times New Roman" w:hAnsi="Times New Roman"/>
              </w:rPr>
            </w:pPr>
            <w:r w:rsidRPr="00932285">
              <w:rPr>
                <w:rFonts w:ascii="Times New Roman" w:hAnsi="Times New Roman"/>
              </w:rPr>
              <w:t xml:space="preserve">Закон Иркутской области от 24 ноября 2025 г. N 88-ОЗ “О внесении изменения в часть 1.1 статьи 2 Закона Иркутской области "О дополнительной мере социальной поддержки в Иркутской области лиц из числа детей-сирот и детей, оставшихся без попечения родителей, граждан,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 виде </w:t>
            </w:r>
            <w:r w:rsidRPr="00932285">
              <w:rPr>
                <w:rFonts w:ascii="Times New Roman" w:hAnsi="Times New Roman"/>
              </w:rPr>
              <w:lastRenderedPageBreak/>
              <w:t xml:space="preserve">социальной выплаты на приобретение жилого помещения" </w:t>
            </w:r>
          </w:p>
        </w:tc>
        <w:tc>
          <w:tcPr>
            <w:tcW w:w="7242" w:type="dxa"/>
            <w:tcBorders>
              <w:top w:val="single" w:sz="4" w:space="0" w:color="auto"/>
              <w:left w:val="single" w:sz="4" w:space="0" w:color="auto"/>
              <w:bottom w:val="single" w:sz="4" w:space="0" w:color="auto"/>
              <w:right w:val="single" w:sz="4" w:space="0" w:color="auto"/>
            </w:tcBorders>
          </w:tcPr>
          <w:p w14:paraId="4BAA1443" w14:textId="77777777" w:rsidR="00932285" w:rsidRPr="00932285" w:rsidRDefault="00932285" w:rsidP="00932285">
            <w:pPr>
              <w:autoSpaceDE w:val="0"/>
              <w:autoSpaceDN w:val="0"/>
              <w:adjustRightInd w:val="0"/>
              <w:jc w:val="both"/>
              <w:rPr>
                <w:rFonts w:ascii="Times New Roman" w:hAnsi="Times New Roman"/>
              </w:rPr>
            </w:pPr>
            <w:r w:rsidRPr="00932285">
              <w:rPr>
                <w:rFonts w:ascii="Times New Roman" w:hAnsi="Times New Roman"/>
              </w:rPr>
              <w:lastRenderedPageBreak/>
              <w:t xml:space="preserve">В Иркутской области супруга (супруг) участника СВО, вдова (вдовец) участника СВО имеют право на предоставление социальной выплаты на приобретение жилого помещения в первоочередном порядке </w:t>
            </w:r>
          </w:p>
          <w:p w14:paraId="56D82614" w14:textId="77777777" w:rsidR="00932285" w:rsidRPr="00932285" w:rsidRDefault="00932285" w:rsidP="00932285">
            <w:pPr>
              <w:autoSpaceDE w:val="0"/>
              <w:autoSpaceDN w:val="0"/>
              <w:adjustRightInd w:val="0"/>
              <w:jc w:val="both"/>
              <w:rPr>
                <w:rFonts w:ascii="Times New Roman" w:hAnsi="Times New Roman"/>
              </w:rPr>
            </w:pPr>
            <w:r w:rsidRPr="00932285">
              <w:rPr>
                <w:rFonts w:ascii="Times New Roman" w:hAnsi="Times New Roman"/>
              </w:rPr>
              <w:t xml:space="preserve">Законом устанавливается первоочередное право на получение социальной выплаты на приобретение жилого помещения супруге (супругу) участника специальной военной операции, вдове (вдовцу) участника специальной военной операции, являющегося лицом из числа детей-сирот и детей, оставшихся без попечения родителей, лицом, относящимся к категории детей-сирот и детей, оставшихся без попечения родителей, лицом из числа детей-сирот и детей, оставшихся без попечения родителей, и достигшим возраста 23 лет, которые подлежат обеспечению жилыми помещениями специализированного жилищного фонда Иркутской области. </w:t>
            </w:r>
          </w:p>
          <w:p w14:paraId="730B5B10" w14:textId="3D39C201" w:rsidR="00794EFA" w:rsidRPr="00806422" w:rsidRDefault="00932285" w:rsidP="00932285">
            <w:pPr>
              <w:autoSpaceDE w:val="0"/>
              <w:autoSpaceDN w:val="0"/>
              <w:adjustRightInd w:val="0"/>
              <w:jc w:val="both"/>
              <w:rPr>
                <w:rFonts w:ascii="Times New Roman" w:hAnsi="Times New Roman"/>
              </w:rPr>
            </w:pPr>
            <w:r w:rsidRPr="00932285">
              <w:rPr>
                <w:rFonts w:ascii="Times New Roman" w:hAnsi="Times New Roman"/>
              </w:rPr>
              <w:t>Закон вступает в силу по истечении десяти календарных дней после дня официального опубликования.</w:t>
            </w:r>
          </w:p>
        </w:tc>
        <w:tc>
          <w:tcPr>
            <w:tcW w:w="4393" w:type="dxa"/>
            <w:tcBorders>
              <w:top w:val="single" w:sz="4" w:space="0" w:color="auto"/>
              <w:left w:val="single" w:sz="4" w:space="0" w:color="auto"/>
              <w:bottom w:val="single" w:sz="4" w:space="0" w:color="auto"/>
              <w:right w:val="single" w:sz="4" w:space="0" w:color="auto"/>
            </w:tcBorders>
          </w:tcPr>
          <w:p w14:paraId="35828895" w14:textId="77777777" w:rsidR="00932285" w:rsidRPr="00932285" w:rsidRDefault="00932285" w:rsidP="00932285">
            <w:pPr>
              <w:autoSpaceDE w:val="0"/>
              <w:autoSpaceDN w:val="0"/>
              <w:adjustRightInd w:val="0"/>
              <w:jc w:val="both"/>
              <w:rPr>
                <w:rFonts w:ascii="Times New Roman" w:hAnsi="Times New Roman"/>
              </w:rPr>
            </w:pPr>
            <w:r w:rsidRPr="00932285">
              <w:rPr>
                <w:rFonts w:ascii="Times New Roman" w:hAnsi="Times New Roman"/>
              </w:rPr>
              <w:t>Официальный интернет-портал правовой информации Иркутской области http://www.ogirk.ru, 25.11.2025,</w:t>
            </w:r>
          </w:p>
          <w:p w14:paraId="15B16D3A" w14:textId="6BBE7C91" w:rsidR="00794EFA" w:rsidRPr="00806422" w:rsidRDefault="00932285" w:rsidP="00932285">
            <w:pPr>
              <w:autoSpaceDE w:val="0"/>
              <w:autoSpaceDN w:val="0"/>
              <w:adjustRightInd w:val="0"/>
              <w:jc w:val="both"/>
              <w:rPr>
                <w:rFonts w:ascii="Times New Roman" w:hAnsi="Times New Roman"/>
              </w:rPr>
            </w:pPr>
            <w:r w:rsidRPr="00932285">
              <w:rPr>
                <w:rFonts w:ascii="Times New Roman" w:hAnsi="Times New Roman"/>
              </w:rPr>
              <w:t>Официальный интернет-портал правовой информации http://pravo.gov.ru, 26.11.2025</w:t>
            </w:r>
          </w:p>
        </w:tc>
      </w:tr>
      <w:tr w:rsidR="00806422" w:rsidRPr="000F6CEB" w14:paraId="56F0C7C5" w14:textId="77777777" w:rsidTr="0081297D">
        <w:trPr>
          <w:trHeight w:val="132"/>
        </w:trPr>
        <w:tc>
          <w:tcPr>
            <w:tcW w:w="509" w:type="dxa"/>
            <w:tcBorders>
              <w:top w:val="single" w:sz="4" w:space="0" w:color="auto"/>
              <w:left w:val="single" w:sz="4" w:space="0" w:color="auto"/>
              <w:bottom w:val="single" w:sz="4" w:space="0" w:color="auto"/>
              <w:right w:val="single" w:sz="4" w:space="0" w:color="auto"/>
            </w:tcBorders>
          </w:tcPr>
          <w:p w14:paraId="1AC4FE2C" w14:textId="77777777" w:rsidR="00806422" w:rsidRPr="00BA76C7" w:rsidRDefault="00806422" w:rsidP="007B6FBE">
            <w:pPr>
              <w:pStyle w:val="af"/>
              <w:numPr>
                <w:ilvl w:val="0"/>
                <w:numId w:val="1"/>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12579343" w14:textId="73585EEA" w:rsidR="00806422" w:rsidRPr="007B6FBE" w:rsidRDefault="00932285" w:rsidP="00806422">
            <w:pPr>
              <w:autoSpaceDE w:val="0"/>
              <w:autoSpaceDN w:val="0"/>
              <w:adjustRightInd w:val="0"/>
              <w:jc w:val="both"/>
              <w:rPr>
                <w:rFonts w:ascii="Times New Roman" w:hAnsi="Times New Roman"/>
              </w:rPr>
            </w:pPr>
            <w:r w:rsidRPr="00932285">
              <w:rPr>
                <w:rFonts w:ascii="Times New Roman" w:hAnsi="Times New Roman"/>
              </w:rPr>
              <w:t>Закон Иркутской области от 24 ноября 2025 г. N 89-ОЗ “О внесении изменения в статью 1 Закона Иркутской области "Об определении органа местного самоуправления, уполномоченного выдавать разрешение на право организации розничного рынка"</w:t>
            </w:r>
          </w:p>
        </w:tc>
        <w:tc>
          <w:tcPr>
            <w:tcW w:w="7242" w:type="dxa"/>
            <w:tcBorders>
              <w:top w:val="single" w:sz="4" w:space="0" w:color="auto"/>
              <w:left w:val="single" w:sz="4" w:space="0" w:color="auto"/>
              <w:bottom w:val="single" w:sz="4" w:space="0" w:color="auto"/>
              <w:right w:val="single" w:sz="4" w:space="0" w:color="auto"/>
            </w:tcBorders>
          </w:tcPr>
          <w:p w14:paraId="469095C3" w14:textId="77777777" w:rsidR="00932285" w:rsidRPr="00932285" w:rsidRDefault="00932285" w:rsidP="00932285">
            <w:pPr>
              <w:autoSpaceDE w:val="0"/>
              <w:autoSpaceDN w:val="0"/>
              <w:adjustRightInd w:val="0"/>
              <w:jc w:val="both"/>
              <w:rPr>
                <w:rFonts w:ascii="Times New Roman" w:hAnsi="Times New Roman"/>
              </w:rPr>
            </w:pPr>
            <w:r w:rsidRPr="00932285">
              <w:rPr>
                <w:rFonts w:ascii="Times New Roman" w:hAnsi="Times New Roman"/>
              </w:rPr>
              <w:t xml:space="preserve">Актуализирован Закон Иркутской области "Об определении органа местного самоуправления, уполномоченного выдавать разрешение на право организации розничного рынка" </w:t>
            </w:r>
          </w:p>
          <w:p w14:paraId="33CE4477" w14:textId="77777777" w:rsidR="00932285" w:rsidRPr="00932285" w:rsidRDefault="00932285" w:rsidP="00932285">
            <w:pPr>
              <w:autoSpaceDE w:val="0"/>
              <w:autoSpaceDN w:val="0"/>
              <w:adjustRightInd w:val="0"/>
              <w:jc w:val="both"/>
              <w:rPr>
                <w:rFonts w:ascii="Times New Roman" w:hAnsi="Times New Roman"/>
              </w:rPr>
            </w:pPr>
            <w:r w:rsidRPr="00932285">
              <w:rPr>
                <w:rFonts w:ascii="Times New Roman" w:hAnsi="Times New Roman"/>
              </w:rPr>
              <w:t xml:space="preserve">Администрация муниципального округа является органом местного самоуправления, уполномоченным выдавать разрешение на право организации розничного рынка на территории соответствующего муниципального образования, наряду с администрацией муниципального района и городского округа. </w:t>
            </w:r>
          </w:p>
          <w:p w14:paraId="44B92A6F" w14:textId="0B254EEB" w:rsidR="00806422" w:rsidRPr="007B6FBE" w:rsidRDefault="00932285" w:rsidP="00932285">
            <w:pPr>
              <w:autoSpaceDE w:val="0"/>
              <w:autoSpaceDN w:val="0"/>
              <w:adjustRightInd w:val="0"/>
              <w:jc w:val="both"/>
              <w:rPr>
                <w:rFonts w:ascii="Times New Roman" w:hAnsi="Times New Roman"/>
              </w:rPr>
            </w:pPr>
            <w:r w:rsidRPr="00932285">
              <w:rPr>
                <w:rFonts w:ascii="Times New Roman" w:hAnsi="Times New Roman"/>
              </w:rPr>
              <w:t>Закон вступает в силу после дня официального опубликования.</w:t>
            </w:r>
          </w:p>
        </w:tc>
        <w:tc>
          <w:tcPr>
            <w:tcW w:w="4393" w:type="dxa"/>
            <w:tcBorders>
              <w:top w:val="single" w:sz="4" w:space="0" w:color="auto"/>
              <w:left w:val="single" w:sz="4" w:space="0" w:color="auto"/>
              <w:bottom w:val="single" w:sz="4" w:space="0" w:color="auto"/>
              <w:right w:val="single" w:sz="4" w:space="0" w:color="auto"/>
            </w:tcBorders>
          </w:tcPr>
          <w:p w14:paraId="7EE0D8AE" w14:textId="77777777" w:rsidR="000B1E97" w:rsidRPr="000B1E97" w:rsidRDefault="000B1E97" w:rsidP="000B1E97">
            <w:pPr>
              <w:autoSpaceDE w:val="0"/>
              <w:autoSpaceDN w:val="0"/>
              <w:adjustRightInd w:val="0"/>
              <w:jc w:val="both"/>
              <w:rPr>
                <w:rFonts w:ascii="Times New Roman" w:hAnsi="Times New Roman"/>
              </w:rPr>
            </w:pPr>
            <w:r w:rsidRPr="000B1E97">
              <w:rPr>
                <w:rFonts w:ascii="Times New Roman" w:hAnsi="Times New Roman"/>
              </w:rPr>
              <w:t>Официальный интернет-портал правовой информации Иркутской области http://www.ogirk.ru, 25.11.2025,</w:t>
            </w:r>
          </w:p>
          <w:p w14:paraId="0E9DCDE7" w14:textId="12E596BB" w:rsidR="00806422" w:rsidRPr="007B6FBE" w:rsidRDefault="000B1E97" w:rsidP="000B1E97">
            <w:pPr>
              <w:autoSpaceDE w:val="0"/>
              <w:autoSpaceDN w:val="0"/>
              <w:adjustRightInd w:val="0"/>
              <w:jc w:val="both"/>
              <w:rPr>
                <w:rFonts w:ascii="Times New Roman" w:hAnsi="Times New Roman"/>
              </w:rPr>
            </w:pPr>
            <w:r w:rsidRPr="000B1E97">
              <w:rPr>
                <w:rFonts w:ascii="Times New Roman" w:hAnsi="Times New Roman"/>
              </w:rPr>
              <w:t>Официальный интернет-портал правовой информации http://pravo.gov.ru, 26.11.2025</w:t>
            </w:r>
          </w:p>
        </w:tc>
      </w:tr>
      <w:tr w:rsidR="00806422" w:rsidRPr="000F6CEB" w14:paraId="618085F1" w14:textId="77777777" w:rsidTr="0081297D">
        <w:trPr>
          <w:trHeight w:val="132"/>
        </w:trPr>
        <w:tc>
          <w:tcPr>
            <w:tcW w:w="509" w:type="dxa"/>
            <w:tcBorders>
              <w:top w:val="single" w:sz="4" w:space="0" w:color="auto"/>
              <w:left w:val="single" w:sz="4" w:space="0" w:color="auto"/>
              <w:bottom w:val="single" w:sz="4" w:space="0" w:color="auto"/>
              <w:right w:val="single" w:sz="4" w:space="0" w:color="auto"/>
            </w:tcBorders>
          </w:tcPr>
          <w:p w14:paraId="142C2515" w14:textId="77777777" w:rsidR="00806422" w:rsidRPr="00BA76C7" w:rsidRDefault="00806422" w:rsidP="007B6FBE">
            <w:pPr>
              <w:pStyle w:val="af"/>
              <w:numPr>
                <w:ilvl w:val="0"/>
                <w:numId w:val="1"/>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7C9761C7" w14:textId="015C7D83" w:rsidR="00806422" w:rsidRPr="00806422" w:rsidRDefault="00381877" w:rsidP="00806422">
            <w:pPr>
              <w:autoSpaceDE w:val="0"/>
              <w:autoSpaceDN w:val="0"/>
              <w:adjustRightInd w:val="0"/>
              <w:jc w:val="both"/>
              <w:rPr>
                <w:rFonts w:ascii="Times New Roman" w:hAnsi="Times New Roman"/>
              </w:rPr>
            </w:pPr>
            <w:r w:rsidRPr="00381877">
              <w:rPr>
                <w:rFonts w:ascii="Times New Roman" w:hAnsi="Times New Roman"/>
              </w:rPr>
              <w:t>Закон Иркутской области от 28 ноября 2025 г. N 93-ОЗ “О внесении изменений в Закон Иркутской области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w:t>
            </w:r>
          </w:p>
        </w:tc>
        <w:tc>
          <w:tcPr>
            <w:tcW w:w="7242" w:type="dxa"/>
            <w:tcBorders>
              <w:top w:val="single" w:sz="4" w:space="0" w:color="auto"/>
              <w:left w:val="single" w:sz="4" w:space="0" w:color="auto"/>
              <w:bottom w:val="single" w:sz="4" w:space="0" w:color="auto"/>
              <w:right w:val="single" w:sz="4" w:space="0" w:color="auto"/>
            </w:tcBorders>
          </w:tcPr>
          <w:p w14:paraId="4AF12A57" w14:textId="77777777" w:rsidR="00381877" w:rsidRPr="00381877" w:rsidRDefault="00381877" w:rsidP="00381877">
            <w:pPr>
              <w:autoSpaceDE w:val="0"/>
              <w:autoSpaceDN w:val="0"/>
              <w:adjustRightInd w:val="0"/>
              <w:jc w:val="both"/>
              <w:rPr>
                <w:rFonts w:ascii="Times New Roman" w:hAnsi="Times New Roman"/>
              </w:rPr>
            </w:pPr>
            <w:r w:rsidRPr="00381877">
              <w:rPr>
                <w:rFonts w:ascii="Times New Roman" w:hAnsi="Times New Roman"/>
              </w:rPr>
              <w:t xml:space="preserve">В Иркутской области упраздняется процедура экспертизы муниципальных нормативных правовых актов </w:t>
            </w:r>
          </w:p>
          <w:p w14:paraId="20F216FC" w14:textId="77777777" w:rsidR="00381877" w:rsidRPr="00381877" w:rsidRDefault="00381877" w:rsidP="00381877">
            <w:pPr>
              <w:autoSpaceDE w:val="0"/>
              <w:autoSpaceDN w:val="0"/>
              <w:adjustRightInd w:val="0"/>
              <w:jc w:val="both"/>
              <w:rPr>
                <w:rFonts w:ascii="Times New Roman" w:hAnsi="Times New Roman"/>
              </w:rPr>
            </w:pPr>
            <w:r w:rsidRPr="00381877">
              <w:rPr>
                <w:rFonts w:ascii="Times New Roman" w:hAnsi="Times New Roman"/>
              </w:rPr>
              <w:t xml:space="preserve">В связи с принятием Федерального закона от 20 марта 2025 г. N 33-ФЗ "Об общих принципах организации местного самоуправления в единой системе публичной власти", которым упраздняется процедура экспертизы муниципальных нормативных правовых актов, внесены соответствующие изменения в Закон Иркутской области от 11 июня 2014 г. N 71-ОЗ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w:t>
            </w:r>
          </w:p>
          <w:p w14:paraId="0268910D" w14:textId="77777777" w:rsidR="00381877" w:rsidRPr="00381877" w:rsidRDefault="00381877" w:rsidP="00381877">
            <w:pPr>
              <w:autoSpaceDE w:val="0"/>
              <w:autoSpaceDN w:val="0"/>
              <w:adjustRightInd w:val="0"/>
              <w:jc w:val="both"/>
              <w:rPr>
                <w:rFonts w:ascii="Times New Roman" w:hAnsi="Times New Roman"/>
              </w:rPr>
            </w:pPr>
            <w:r w:rsidRPr="00381877">
              <w:rPr>
                <w:rFonts w:ascii="Times New Roman" w:hAnsi="Times New Roman"/>
              </w:rPr>
              <w:t xml:space="preserve">Также Законом устанавливаются критерии включения муниципальных округов в Перечень муниципальных образований Иркутской области,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w:t>
            </w:r>
          </w:p>
          <w:p w14:paraId="568F169D" w14:textId="0091487D" w:rsidR="00806422" w:rsidRPr="00806422" w:rsidRDefault="00381877" w:rsidP="00381877">
            <w:pPr>
              <w:autoSpaceDE w:val="0"/>
              <w:autoSpaceDN w:val="0"/>
              <w:adjustRightInd w:val="0"/>
              <w:jc w:val="both"/>
              <w:rPr>
                <w:rFonts w:ascii="Times New Roman" w:hAnsi="Times New Roman"/>
              </w:rPr>
            </w:pPr>
            <w:r w:rsidRPr="00381877">
              <w:rPr>
                <w:rFonts w:ascii="Times New Roman" w:hAnsi="Times New Roman"/>
              </w:rPr>
              <w:t>Закон вступает в силу по истечении десяти календарных дней после дня официального опубликования.</w:t>
            </w:r>
          </w:p>
        </w:tc>
        <w:tc>
          <w:tcPr>
            <w:tcW w:w="4393" w:type="dxa"/>
            <w:tcBorders>
              <w:top w:val="single" w:sz="4" w:space="0" w:color="auto"/>
              <w:left w:val="single" w:sz="4" w:space="0" w:color="auto"/>
              <w:bottom w:val="single" w:sz="4" w:space="0" w:color="auto"/>
              <w:right w:val="single" w:sz="4" w:space="0" w:color="auto"/>
            </w:tcBorders>
          </w:tcPr>
          <w:p w14:paraId="0E445C25" w14:textId="77777777" w:rsidR="00381877" w:rsidRPr="00381877" w:rsidRDefault="00381877" w:rsidP="00381877">
            <w:pPr>
              <w:autoSpaceDE w:val="0"/>
              <w:autoSpaceDN w:val="0"/>
              <w:adjustRightInd w:val="0"/>
              <w:jc w:val="both"/>
              <w:rPr>
                <w:rFonts w:ascii="Times New Roman" w:hAnsi="Times New Roman"/>
              </w:rPr>
            </w:pPr>
            <w:r w:rsidRPr="00381877">
              <w:rPr>
                <w:rFonts w:ascii="Times New Roman" w:hAnsi="Times New Roman"/>
              </w:rPr>
              <w:t>Зарегистрировано в Минюсте России 4 декабря 2025 г.</w:t>
            </w:r>
          </w:p>
          <w:p w14:paraId="6F8FB09C" w14:textId="77777777" w:rsidR="00381877" w:rsidRPr="00381877" w:rsidRDefault="00381877" w:rsidP="00381877">
            <w:pPr>
              <w:autoSpaceDE w:val="0"/>
              <w:autoSpaceDN w:val="0"/>
              <w:adjustRightInd w:val="0"/>
              <w:jc w:val="both"/>
              <w:rPr>
                <w:rFonts w:ascii="Times New Roman" w:hAnsi="Times New Roman"/>
              </w:rPr>
            </w:pPr>
            <w:r w:rsidRPr="00381877">
              <w:rPr>
                <w:rFonts w:ascii="Times New Roman" w:hAnsi="Times New Roman"/>
              </w:rPr>
              <w:t>Регистрационный N 84459</w:t>
            </w:r>
          </w:p>
          <w:p w14:paraId="1FE1B96B" w14:textId="77777777" w:rsidR="00381877" w:rsidRPr="00381877" w:rsidRDefault="00381877" w:rsidP="00381877">
            <w:pPr>
              <w:autoSpaceDE w:val="0"/>
              <w:autoSpaceDN w:val="0"/>
              <w:adjustRightInd w:val="0"/>
              <w:jc w:val="both"/>
              <w:rPr>
                <w:rFonts w:ascii="Times New Roman" w:hAnsi="Times New Roman"/>
              </w:rPr>
            </w:pPr>
          </w:p>
          <w:p w14:paraId="31930940" w14:textId="77777777" w:rsidR="00381877" w:rsidRPr="00381877" w:rsidRDefault="00381877" w:rsidP="00381877">
            <w:pPr>
              <w:autoSpaceDE w:val="0"/>
              <w:autoSpaceDN w:val="0"/>
              <w:adjustRightInd w:val="0"/>
              <w:jc w:val="both"/>
              <w:rPr>
                <w:rFonts w:ascii="Times New Roman" w:hAnsi="Times New Roman"/>
              </w:rPr>
            </w:pPr>
            <w:r w:rsidRPr="00381877">
              <w:rPr>
                <w:rFonts w:ascii="Times New Roman" w:hAnsi="Times New Roman"/>
              </w:rPr>
              <w:t>Вступает в силу с 16 декабря 2025 г.</w:t>
            </w:r>
          </w:p>
          <w:p w14:paraId="70D6ABBF" w14:textId="77777777" w:rsidR="00381877" w:rsidRPr="00381877" w:rsidRDefault="00381877" w:rsidP="00381877">
            <w:pPr>
              <w:autoSpaceDE w:val="0"/>
              <w:autoSpaceDN w:val="0"/>
              <w:adjustRightInd w:val="0"/>
              <w:jc w:val="both"/>
              <w:rPr>
                <w:rFonts w:ascii="Times New Roman" w:hAnsi="Times New Roman"/>
              </w:rPr>
            </w:pPr>
          </w:p>
          <w:p w14:paraId="2A728625" w14:textId="6CE86C74" w:rsidR="00381877" w:rsidRPr="00381877" w:rsidRDefault="00381877" w:rsidP="00381877">
            <w:pPr>
              <w:autoSpaceDE w:val="0"/>
              <w:autoSpaceDN w:val="0"/>
              <w:adjustRightInd w:val="0"/>
              <w:jc w:val="both"/>
              <w:rPr>
                <w:rFonts w:ascii="Times New Roman" w:hAnsi="Times New Roman"/>
              </w:rPr>
            </w:pPr>
            <w:r w:rsidRPr="00381877">
              <w:rPr>
                <w:rFonts w:ascii="Times New Roman" w:hAnsi="Times New Roman"/>
              </w:rPr>
              <w:t>Опубликование:</w:t>
            </w:r>
          </w:p>
          <w:p w14:paraId="0690FF6E" w14:textId="77777777" w:rsidR="00381877" w:rsidRPr="00381877" w:rsidRDefault="00381877" w:rsidP="00381877">
            <w:pPr>
              <w:autoSpaceDE w:val="0"/>
              <w:autoSpaceDN w:val="0"/>
              <w:adjustRightInd w:val="0"/>
              <w:jc w:val="both"/>
              <w:rPr>
                <w:rFonts w:ascii="Times New Roman" w:hAnsi="Times New Roman"/>
              </w:rPr>
            </w:pPr>
          </w:p>
          <w:p w14:paraId="4A6360AC" w14:textId="03A3C51A" w:rsidR="00806422" w:rsidRPr="00806422" w:rsidRDefault="00381877" w:rsidP="00381877">
            <w:pPr>
              <w:autoSpaceDE w:val="0"/>
              <w:autoSpaceDN w:val="0"/>
              <w:adjustRightInd w:val="0"/>
              <w:jc w:val="both"/>
              <w:rPr>
                <w:rFonts w:ascii="Times New Roman" w:hAnsi="Times New Roman"/>
              </w:rPr>
            </w:pPr>
            <w:r w:rsidRPr="00381877">
              <w:rPr>
                <w:rFonts w:ascii="Times New Roman" w:hAnsi="Times New Roman"/>
              </w:rPr>
              <w:t>официальный интернет-портал правовой информации (pravo.gov.ru) 5 декабря 2025 г. N 0001202512050017</w:t>
            </w:r>
          </w:p>
        </w:tc>
      </w:tr>
      <w:tr w:rsidR="00B63450" w:rsidRPr="000F6CEB" w14:paraId="5761AB59" w14:textId="77777777" w:rsidTr="0081297D">
        <w:trPr>
          <w:trHeight w:val="132"/>
        </w:trPr>
        <w:tc>
          <w:tcPr>
            <w:tcW w:w="509" w:type="dxa"/>
            <w:tcBorders>
              <w:top w:val="single" w:sz="4" w:space="0" w:color="auto"/>
              <w:left w:val="single" w:sz="4" w:space="0" w:color="auto"/>
              <w:bottom w:val="single" w:sz="4" w:space="0" w:color="auto"/>
              <w:right w:val="single" w:sz="4" w:space="0" w:color="auto"/>
            </w:tcBorders>
          </w:tcPr>
          <w:p w14:paraId="488E8A76" w14:textId="77777777" w:rsidR="00B63450" w:rsidRPr="00BA76C7" w:rsidRDefault="00B63450" w:rsidP="007B6FBE">
            <w:pPr>
              <w:pStyle w:val="af"/>
              <w:numPr>
                <w:ilvl w:val="0"/>
                <w:numId w:val="1"/>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1F62A59D" w14:textId="55BD04F0" w:rsidR="00B63450" w:rsidRPr="00381877" w:rsidRDefault="00B63450" w:rsidP="00806422">
            <w:pPr>
              <w:autoSpaceDE w:val="0"/>
              <w:autoSpaceDN w:val="0"/>
              <w:adjustRightInd w:val="0"/>
              <w:jc w:val="both"/>
              <w:rPr>
                <w:rFonts w:ascii="Times New Roman" w:hAnsi="Times New Roman"/>
              </w:rPr>
            </w:pPr>
            <w:r w:rsidRPr="00B63450">
              <w:rPr>
                <w:rFonts w:ascii="Times New Roman" w:hAnsi="Times New Roman"/>
              </w:rPr>
              <w:t xml:space="preserve">Закон Иркутской области от 9 декабря 2025 г. N 103-ОЗ “О внесении изменений в отдельные законы Иркутской области и о признании </w:t>
            </w:r>
            <w:r w:rsidRPr="00B63450">
              <w:rPr>
                <w:rFonts w:ascii="Times New Roman" w:hAnsi="Times New Roman"/>
              </w:rPr>
              <w:lastRenderedPageBreak/>
              <w:t>утратившими силу отдельных законов Иркутской области и отдельных положений законов Иркутской области”</w:t>
            </w:r>
          </w:p>
        </w:tc>
        <w:tc>
          <w:tcPr>
            <w:tcW w:w="7242" w:type="dxa"/>
            <w:tcBorders>
              <w:top w:val="single" w:sz="4" w:space="0" w:color="auto"/>
              <w:left w:val="single" w:sz="4" w:space="0" w:color="auto"/>
              <w:bottom w:val="single" w:sz="4" w:space="0" w:color="auto"/>
              <w:right w:val="single" w:sz="4" w:space="0" w:color="auto"/>
            </w:tcBorders>
          </w:tcPr>
          <w:p w14:paraId="26783C39" w14:textId="77777777" w:rsidR="00B63450" w:rsidRPr="00381877" w:rsidRDefault="00B63450" w:rsidP="00381877">
            <w:pPr>
              <w:autoSpaceDE w:val="0"/>
              <w:autoSpaceDN w:val="0"/>
              <w:adjustRightInd w:val="0"/>
              <w:jc w:val="both"/>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tcPr>
          <w:p w14:paraId="421A1691" w14:textId="77777777" w:rsidR="00B63450" w:rsidRPr="00B63450" w:rsidRDefault="00B63450" w:rsidP="00B63450">
            <w:pPr>
              <w:autoSpaceDE w:val="0"/>
              <w:autoSpaceDN w:val="0"/>
              <w:adjustRightInd w:val="0"/>
              <w:jc w:val="both"/>
              <w:rPr>
                <w:rFonts w:ascii="Times New Roman" w:hAnsi="Times New Roman"/>
              </w:rPr>
            </w:pPr>
            <w:r w:rsidRPr="00B63450">
              <w:rPr>
                <w:rFonts w:ascii="Times New Roman" w:hAnsi="Times New Roman"/>
              </w:rPr>
              <w:t>Вступает в силу с 21 декабря 2025 г., за исключением пунктов 1, 3, 5 статьи 1, статей 2-4 настоящего Закона, которые вступают в силу с 1 января 2026 г.</w:t>
            </w:r>
          </w:p>
          <w:p w14:paraId="7DE09835" w14:textId="77777777" w:rsidR="00B63450" w:rsidRPr="00B63450" w:rsidRDefault="00B63450" w:rsidP="00B63450">
            <w:pPr>
              <w:autoSpaceDE w:val="0"/>
              <w:autoSpaceDN w:val="0"/>
              <w:adjustRightInd w:val="0"/>
              <w:jc w:val="both"/>
              <w:rPr>
                <w:rFonts w:ascii="Times New Roman" w:hAnsi="Times New Roman"/>
              </w:rPr>
            </w:pPr>
          </w:p>
          <w:p w14:paraId="2C3C19CC" w14:textId="77777777" w:rsidR="00B63450" w:rsidRPr="00B63450" w:rsidRDefault="00B63450" w:rsidP="00B63450">
            <w:pPr>
              <w:autoSpaceDE w:val="0"/>
              <w:autoSpaceDN w:val="0"/>
              <w:adjustRightInd w:val="0"/>
              <w:jc w:val="both"/>
              <w:rPr>
                <w:rFonts w:ascii="Times New Roman" w:hAnsi="Times New Roman"/>
              </w:rPr>
            </w:pPr>
            <w:r w:rsidRPr="00B63450">
              <w:rPr>
                <w:rFonts w:ascii="Times New Roman" w:hAnsi="Times New Roman"/>
              </w:rPr>
              <w:lastRenderedPageBreak/>
              <w:t xml:space="preserve">Абзац третий пункта 1 части 1, часть 2 статьи 2 Закона Иркутской области от 8 октября 2007 г. N 76-ОЗ "О наделении органов местного самоуправления отдельными областными государственными полномочиями по обеспечению бесплатным питанием отдельных категорий обучающихся" (далее - Закон N 76-ОЗ) (в редакции настоящего Закона) в части наделения органов местного самоуправления муниципальных образований Иркутской области государственными полномочиями по обеспечению один раз в день бесплатным питанием обучающихся по образовательным программам основного общего, среднего общего образования в муниципальных общеобразовательных организациях в Иркутской области, в частных общеобразовательных организациях в Иркутской области по имеющим государственную аккредитацию основным образовательным программам основного общего и среднего общего образования, а на время применения электронного обучения и дистанционных образовательных технологий в период действия режима функционирования повышенной готовности для территориальной подсистемы Иркутской области единой государственной системы предупреждения и ликвидации чрезвычайных ситуаций - обеспечению набором продуктов питания, один из родителей (законных представителей), отчим, мачеха которых является участником специальной военной операции, проводимой с 24 февраля 2022 г. (далее - </w:t>
            </w:r>
            <w:r w:rsidRPr="00B63450">
              <w:rPr>
                <w:rFonts w:ascii="Times New Roman" w:hAnsi="Times New Roman"/>
              </w:rPr>
              <w:lastRenderedPageBreak/>
              <w:t>специальная военная операция), либо лицом, являвшимся участником специальной военной операции, получившим увечье (ранение, травму, контузию) или заболевание, или погибшим, или умершим вследствие увечья (ранения, травмы, контузии) или заболевания при обстоятельствах и условиях, указанных в пунктах 1, 2 части 1 статьи 1 Закона Иркутской области от 7 июля 2022 г. N 53-ОЗ "О дополнительных мерах социальной поддержки участников специальной военной операции и членов их семей" (далее - дети военнослужащих), часть 2 статьи 6.1 Закона N 76-ОЗ (в редакции настоящего Закона), приложение 2 к Закону N 76-ОЗ (в редакции настоящего Закона) в части норм, касающихся показателей количества обучающихся детей военнослужащих, расчетной стоимости бесплатного питания (набора продуктов питания) на одного ребенка в день для детей военнослужащих действуют до 31 мая 2026 г. включительно</w:t>
            </w:r>
          </w:p>
          <w:p w14:paraId="066BCC4B" w14:textId="77777777" w:rsidR="00B63450" w:rsidRPr="00B63450" w:rsidRDefault="00B63450" w:rsidP="00B63450">
            <w:pPr>
              <w:autoSpaceDE w:val="0"/>
              <w:autoSpaceDN w:val="0"/>
              <w:adjustRightInd w:val="0"/>
              <w:jc w:val="both"/>
              <w:rPr>
                <w:rFonts w:ascii="Times New Roman" w:hAnsi="Times New Roman"/>
              </w:rPr>
            </w:pPr>
          </w:p>
          <w:p w14:paraId="70890680" w14:textId="77777777" w:rsidR="00B63450" w:rsidRPr="00B63450" w:rsidRDefault="00B63450" w:rsidP="00B63450">
            <w:pPr>
              <w:autoSpaceDE w:val="0"/>
              <w:autoSpaceDN w:val="0"/>
              <w:adjustRightInd w:val="0"/>
              <w:jc w:val="both"/>
              <w:rPr>
                <w:rFonts w:ascii="Times New Roman" w:hAnsi="Times New Roman"/>
              </w:rPr>
            </w:pPr>
            <w:r w:rsidRPr="00B63450">
              <w:rPr>
                <w:rFonts w:ascii="Times New Roman" w:hAnsi="Times New Roman"/>
              </w:rPr>
              <w:t>Опубликование:</w:t>
            </w:r>
          </w:p>
          <w:p w14:paraId="53CB519D" w14:textId="77777777" w:rsidR="00B63450" w:rsidRPr="00B63450" w:rsidRDefault="00B63450" w:rsidP="00B63450">
            <w:pPr>
              <w:autoSpaceDE w:val="0"/>
              <w:autoSpaceDN w:val="0"/>
              <w:adjustRightInd w:val="0"/>
              <w:jc w:val="both"/>
              <w:rPr>
                <w:rFonts w:ascii="Times New Roman" w:hAnsi="Times New Roman"/>
              </w:rPr>
            </w:pPr>
          </w:p>
          <w:p w14:paraId="6DAB156B" w14:textId="3A06CA47" w:rsidR="00B63450" w:rsidRPr="00381877" w:rsidRDefault="00B63450" w:rsidP="00B63450">
            <w:pPr>
              <w:autoSpaceDE w:val="0"/>
              <w:autoSpaceDN w:val="0"/>
              <w:adjustRightInd w:val="0"/>
              <w:jc w:val="both"/>
              <w:rPr>
                <w:rFonts w:ascii="Times New Roman" w:hAnsi="Times New Roman"/>
              </w:rPr>
            </w:pPr>
            <w:r w:rsidRPr="00B63450">
              <w:rPr>
                <w:rFonts w:ascii="Times New Roman" w:hAnsi="Times New Roman"/>
              </w:rPr>
              <w:t>сетевое издание "Официальный интернет-портал правовой информации Иркутской области" (ogirk.ru) 10 декабря 2025 г.</w:t>
            </w:r>
          </w:p>
        </w:tc>
      </w:tr>
      <w:tr w:rsidR="00062A1E" w:rsidRPr="000F6CEB" w14:paraId="46B42E1B" w14:textId="77777777" w:rsidTr="0081297D">
        <w:trPr>
          <w:trHeight w:val="132"/>
        </w:trPr>
        <w:tc>
          <w:tcPr>
            <w:tcW w:w="509" w:type="dxa"/>
            <w:tcBorders>
              <w:top w:val="single" w:sz="4" w:space="0" w:color="auto"/>
              <w:left w:val="single" w:sz="4" w:space="0" w:color="auto"/>
              <w:bottom w:val="single" w:sz="4" w:space="0" w:color="auto"/>
              <w:right w:val="single" w:sz="4" w:space="0" w:color="auto"/>
            </w:tcBorders>
          </w:tcPr>
          <w:p w14:paraId="2089723C" w14:textId="77777777" w:rsidR="00062A1E" w:rsidRPr="00BA76C7" w:rsidRDefault="00062A1E" w:rsidP="007B6FBE">
            <w:pPr>
              <w:pStyle w:val="af"/>
              <w:numPr>
                <w:ilvl w:val="0"/>
                <w:numId w:val="1"/>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6CF8753E" w14:textId="77777777" w:rsidR="00062A1E" w:rsidRPr="00062A1E" w:rsidRDefault="00062A1E" w:rsidP="00062A1E">
            <w:pPr>
              <w:autoSpaceDE w:val="0"/>
              <w:autoSpaceDN w:val="0"/>
              <w:adjustRightInd w:val="0"/>
              <w:jc w:val="both"/>
              <w:rPr>
                <w:rFonts w:ascii="Times New Roman" w:hAnsi="Times New Roman"/>
              </w:rPr>
            </w:pPr>
            <w:r w:rsidRPr="00062A1E">
              <w:rPr>
                <w:rFonts w:ascii="Times New Roman" w:hAnsi="Times New Roman"/>
              </w:rPr>
              <w:t xml:space="preserve">Закон Иркутской области от 26 декабря 2025 г. N 111-ОЗ “О внесении изменений в Закон Иркутской области "О должностных лицах, уполномоченных составлять протоколы об отдельных административных правонарушениях, </w:t>
            </w:r>
            <w:r w:rsidRPr="00062A1E">
              <w:rPr>
                <w:rFonts w:ascii="Times New Roman" w:hAnsi="Times New Roman"/>
              </w:rPr>
              <w:lastRenderedPageBreak/>
              <w:t xml:space="preserve">предусмотренных Кодексом Российской Федерации об административных правонарушениях, при осуществлении регионального государственного контроля (надзора), государственного финансового контроля, а также переданных полномочий в области федерального государственного надзора, муниципального контроля, муниципального финансового контроля” </w:t>
            </w:r>
          </w:p>
          <w:p w14:paraId="53F033BC" w14:textId="77777777" w:rsidR="00062A1E" w:rsidRPr="00895DA8" w:rsidRDefault="00062A1E" w:rsidP="00276446">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5FAAA1E3" w14:textId="77777777" w:rsidR="00062A1E" w:rsidRPr="00062A1E" w:rsidRDefault="00062A1E" w:rsidP="00062A1E">
            <w:pPr>
              <w:autoSpaceDE w:val="0"/>
              <w:autoSpaceDN w:val="0"/>
              <w:adjustRightInd w:val="0"/>
              <w:jc w:val="both"/>
              <w:rPr>
                <w:rFonts w:ascii="Times New Roman" w:hAnsi="Times New Roman"/>
              </w:rPr>
            </w:pPr>
            <w:r w:rsidRPr="00062A1E">
              <w:rPr>
                <w:rFonts w:ascii="Times New Roman" w:hAnsi="Times New Roman"/>
              </w:rPr>
              <w:lastRenderedPageBreak/>
              <w:t xml:space="preserve">Должностные лица органов местного самоуправления муниципальных образований Иркутской области теперь уполномочены составлять протоколы об административных правонарушениях, предусмотренных частями 4 - 9, 11 статьи 7.30.1, частями 1 - 4, 8 и 9 статьи 7.30.2 Кодекса Российской Федерации об административных правонарушениях, при осуществлении контроля в сфере закупок. </w:t>
            </w:r>
          </w:p>
          <w:p w14:paraId="40FDA3E0" w14:textId="30117CB9" w:rsidR="00062A1E" w:rsidRPr="00895DA8" w:rsidRDefault="00062A1E" w:rsidP="00062A1E">
            <w:pPr>
              <w:autoSpaceDE w:val="0"/>
              <w:autoSpaceDN w:val="0"/>
              <w:adjustRightInd w:val="0"/>
              <w:jc w:val="both"/>
              <w:rPr>
                <w:rFonts w:ascii="Times New Roman" w:hAnsi="Times New Roman"/>
              </w:rPr>
            </w:pPr>
            <w:r w:rsidRPr="00062A1E">
              <w:rPr>
                <w:rFonts w:ascii="Times New Roman" w:hAnsi="Times New Roman"/>
              </w:rPr>
              <w:t>Закон вступает в силу по истечении десяти календарных дней после дня официального опубликования и распространяется на правоотношения, возникшие с 1 марта 2025 г</w:t>
            </w:r>
          </w:p>
        </w:tc>
        <w:tc>
          <w:tcPr>
            <w:tcW w:w="4393" w:type="dxa"/>
            <w:tcBorders>
              <w:top w:val="single" w:sz="4" w:space="0" w:color="auto"/>
              <w:left w:val="single" w:sz="4" w:space="0" w:color="auto"/>
              <w:bottom w:val="single" w:sz="4" w:space="0" w:color="auto"/>
              <w:right w:val="single" w:sz="4" w:space="0" w:color="auto"/>
            </w:tcBorders>
          </w:tcPr>
          <w:p w14:paraId="3E4E3A86" w14:textId="77777777" w:rsidR="00062A1E" w:rsidRPr="00062A1E" w:rsidRDefault="00062A1E" w:rsidP="00062A1E">
            <w:pPr>
              <w:autoSpaceDE w:val="0"/>
              <w:autoSpaceDN w:val="0"/>
              <w:adjustRightInd w:val="0"/>
              <w:jc w:val="both"/>
              <w:rPr>
                <w:rFonts w:ascii="Times New Roman" w:hAnsi="Times New Roman"/>
              </w:rPr>
            </w:pPr>
            <w:r w:rsidRPr="00062A1E">
              <w:rPr>
                <w:rFonts w:ascii="Times New Roman" w:hAnsi="Times New Roman"/>
              </w:rPr>
              <w:t>Вступает в силу с 9 января 2026 г. и распространяется на правоотношения, возникшие с 1 марта 2025 г.</w:t>
            </w:r>
          </w:p>
          <w:p w14:paraId="5A28028A" w14:textId="77777777" w:rsidR="00062A1E" w:rsidRPr="00062A1E" w:rsidRDefault="00062A1E" w:rsidP="00062A1E">
            <w:pPr>
              <w:autoSpaceDE w:val="0"/>
              <w:autoSpaceDN w:val="0"/>
              <w:adjustRightInd w:val="0"/>
              <w:jc w:val="both"/>
              <w:rPr>
                <w:rFonts w:ascii="Times New Roman" w:hAnsi="Times New Roman"/>
              </w:rPr>
            </w:pPr>
          </w:p>
          <w:p w14:paraId="4BF65C7F" w14:textId="77777777" w:rsidR="00062A1E" w:rsidRPr="00062A1E" w:rsidRDefault="00062A1E" w:rsidP="00062A1E">
            <w:pPr>
              <w:autoSpaceDE w:val="0"/>
              <w:autoSpaceDN w:val="0"/>
              <w:adjustRightInd w:val="0"/>
              <w:jc w:val="both"/>
              <w:rPr>
                <w:rFonts w:ascii="Times New Roman" w:hAnsi="Times New Roman"/>
              </w:rPr>
            </w:pPr>
            <w:r w:rsidRPr="00062A1E">
              <w:rPr>
                <w:rFonts w:ascii="Times New Roman" w:hAnsi="Times New Roman"/>
              </w:rPr>
              <w:t xml:space="preserve"> </w:t>
            </w:r>
          </w:p>
          <w:p w14:paraId="45475159" w14:textId="77777777" w:rsidR="00062A1E" w:rsidRPr="00062A1E" w:rsidRDefault="00062A1E" w:rsidP="00062A1E">
            <w:pPr>
              <w:autoSpaceDE w:val="0"/>
              <w:autoSpaceDN w:val="0"/>
              <w:adjustRightInd w:val="0"/>
              <w:jc w:val="both"/>
              <w:rPr>
                <w:rFonts w:ascii="Times New Roman" w:hAnsi="Times New Roman"/>
              </w:rPr>
            </w:pPr>
          </w:p>
          <w:p w14:paraId="5C089BAC" w14:textId="77777777" w:rsidR="00062A1E" w:rsidRPr="00062A1E" w:rsidRDefault="00062A1E" w:rsidP="00062A1E">
            <w:pPr>
              <w:autoSpaceDE w:val="0"/>
              <w:autoSpaceDN w:val="0"/>
              <w:adjustRightInd w:val="0"/>
              <w:jc w:val="both"/>
              <w:rPr>
                <w:rFonts w:ascii="Times New Roman" w:hAnsi="Times New Roman"/>
              </w:rPr>
            </w:pPr>
            <w:r w:rsidRPr="00062A1E">
              <w:rPr>
                <w:rFonts w:ascii="Times New Roman" w:hAnsi="Times New Roman"/>
              </w:rPr>
              <w:t>Опубликование:</w:t>
            </w:r>
          </w:p>
          <w:p w14:paraId="5148F53E" w14:textId="77777777" w:rsidR="00062A1E" w:rsidRPr="00062A1E" w:rsidRDefault="00062A1E" w:rsidP="00062A1E">
            <w:pPr>
              <w:autoSpaceDE w:val="0"/>
              <w:autoSpaceDN w:val="0"/>
              <w:adjustRightInd w:val="0"/>
              <w:jc w:val="both"/>
              <w:rPr>
                <w:rFonts w:ascii="Times New Roman" w:hAnsi="Times New Roman"/>
              </w:rPr>
            </w:pPr>
          </w:p>
          <w:p w14:paraId="5D84B22C" w14:textId="76F52A9B" w:rsidR="00062A1E" w:rsidRPr="00895DA8" w:rsidRDefault="00062A1E" w:rsidP="00062A1E">
            <w:pPr>
              <w:autoSpaceDE w:val="0"/>
              <w:autoSpaceDN w:val="0"/>
              <w:adjustRightInd w:val="0"/>
              <w:jc w:val="both"/>
              <w:rPr>
                <w:rFonts w:ascii="Times New Roman" w:hAnsi="Times New Roman"/>
              </w:rPr>
            </w:pPr>
            <w:r w:rsidRPr="00062A1E">
              <w:rPr>
                <w:rFonts w:ascii="Times New Roman" w:hAnsi="Times New Roman"/>
              </w:rPr>
              <w:lastRenderedPageBreak/>
              <w:t>сетевое издание "Официальный интернет-портал правовой информации Иркутской области" (ogirk.ru) 29 декабря 2025 г.</w:t>
            </w:r>
          </w:p>
        </w:tc>
      </w:tr>
      <w:tr w:rsidR="00276446" w:rsidRPr="000F6CEB" w14:paraId="5C1F3A7A" w14:textId="77777777" w:rsidTr="0081297D">
        <w:trPr>
          <w:trHeight w:val="132"/>
        </w:trPr>
        <w:tc>
          <w:tcPr>
            <w:tcW w:w="509" w:type="dxa"/>
            <w:tcBorders>
              <w:top w:val="single" w:sz="4" w:space="0" w:color="auto"/>
              <w:left w:val="single" w:sz="4" w:space="0" w:color="auto"/>
              <w:bottom w:val="single" w:sz="4" w:space="0" w:color="auto"/>
              <w:right w:val="single" w:sz="4" w:space="0" w:color="auto"/>
            </w:tcBorders>
          </w:tcPr>
          <w:p w14:paraId="1EFF1918" w14:textId="77777777" w:rsidR="00276446" w:rsidRPr="00BA76C7" w:rsidRDefault="00276446" w:rsidP="007B6FBE">
            <w:pPr>
              <w:pStyle w:val="af"/>
              <w:numPr>
                <w:ilvl w:val="0"/>
                <w:numId w:val="1"/>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3B725E93" w14:textId="2253CEC1" w:rsidR="00276446" w:rsidRPr="00806422" w:rsidRDefault="00895DA8" w:rsidP="00276446">
            <w:pPr>
              <w:autoSpaceDE w:val="0"/>
              <w:autoSpaceDN w:val="0"/>
              <w:adjustRightInd w:val="0"/>
              <w:jc w:val="both"/>
              <w:rPr>
                <w:rFonts w:ascii="Times New Roman" w:hAnsi="Times New Roman"/>
              </w:rPr>
            </w:pPr>
            <w:r w:rsidRPr="00895DA8">
              <w:rPr>
                <w:rFonts w:ascii="Times New Roman" w:hAnsi="Times New Roman"/>
              </w:rPr>
              <w:t>Закон Иркутской области от 4 декабря 2025 г. N 1-У “О поправках к Уставу Иркутской области”</w:t>
            </w:r>
          </w:p>
        </w:tc>
        <w:tc>
          <w:tcPr>
            <w:tcW w:w="7242" w:type="dxa"/>
            <w:tcBorders>
              <w:top w:val="single" w:sz="4" w:space="0" w:color="auto"/>
              <w:left w:val="single" w:sz="4" w:space="0" w:color="auto"/>
              <w:bottom w:val="single" w:sz="4" w:space="0" w:color="auto"/>
              <w:right w:val="single" w:sz="4" w:space="0" w:color="auto"/>
            </w:tcBorders>
          </w:tcPr>
          <w:p w14:paraId="66BD2DAA" w14:textId="77777777" w:rsidR="00895DA8" w:rsidRPr="00895DA8" w:rsidRDefault="00895DA8" w:rsidP="00895DA8">
            <w:pPr>
              <w:autoSpaceDE w:val="0"/>
              <w:autoSpaceDN w:val="0"/>
              <w:adjustRightInd w:val="0"/>
              <w:jc w:val="both"/>
              <w:rPr>
                <w:rFonts w:ascii="Times New Roman" w:hAnsi="Times New Roman"/>
              </w:rPr>
            </w:pPr>
            <w:r w:rsidRPr="00895DA8">
              <w:rPr>
                <w:rFonts w:ascii="Times New Roman" w:hAnsi="Times New Roman"/>
              </w:rPr>
              <w:t xml:space="preserve">Расширились полномочия Губернатора Иркутской области </w:t>
            </w:r>
          </w:p>
          <w:p w14:paraId="028DB298" w14:textId="77777777" w:rsidR="00895DA8" w:rsidRPr="00895DA8" w:rsidRDefault="00895DA8" w:rsidP="00895DA8">
            <w:pPr>
              <w:autoSpaceDE w:val="0"/>
              <w:autoSpaceDN w:val="0"/>
              <w:adjustRightInd w:val="0"/>
              <w:jc w:val="both"/>
              <w:rPr>
                <w:rFonts w:ascii="Times New Roman" w:hAnsi="Times New Roman"/>
              </w:rPr>
            </w:pPr>
            <w:r w:rsidRPr="00895DA8">
              <w:rPr>
                <w:rFonts w:ascii="Times New Roman" w:hAnsi="Times New Roman"/>
              </w:rPr>
              <w:t xml:space="preserve">Губернатор наделяется полномочиями по отрешению от должности главы муниципального образования, главы местной администрации, назначению временно исполняющего полномочия главы муниципального образования, представлению представительному органу муниципального образования кандидатур на должность главы муниципального образования. </w:t>
            </w:r>
          </w:p>
          <w:p w14:paraId="2DA2F15D" w14:textId="110930E9" w:rsidR="00276446" w:rsidRPr="00806422" w:rsidRDefault="00895DA8" w:rsidP="00895DA8">
            <w:pPr>
              <w:autoSpaceDE w:val="0"/>
              <w:autoSpaceDN w:val="0"/>
              <w:adjustRightInd w:val="0"/>
              <w:jc w:val="both"/>
              <w:rPr>
                <w:rFonts w:ascii="Times New Roman" w:hAnsi="Times New Roman"/>
              </w:rPr>
            </w:pPr>
            <w:r w:rsidRPr="00895DA8">
              <w:rPr>
                <w:rFonts w:ascii="Times New Roman" w:hAnsi="Times New Roman"/>
              </w:rPr>
              <w:t>Закон вступает в силу по истечении десяти календарных дней после дня официального опубликования.</w:t>
            </w:r>
          </w:p>
        </w:tc>
        <w:tc>
          <w:tcPr>
            <w:tcW w:w="4393" w:type="dxa"/>
            <w:tcBorders>
              <w:top w:val="single" w:sz="4" w:space="0" w:color="auto"/>
              <w:left w:val="single" w:sz="4" w:space="0" w:color="auto"/>
              <w:bottom w:val="single" w:sz="4" w:space="0" w:color="auto"/>
              <w:right w:val="single" w:sz="4" w:space="0" w:color="auto"/>
            </w:tcBorders>
          </w:tcPr>
          <w:p w14:paraId="2283C5F1" w14:textId="77777777" w:rsidR="00895DA8" w:rsidRPr="00895DA8" w:rsidRDefault="00895DA8" w:rsidP="00895DA8">
            <w:pPr>
              <w:autoSpaceDE w:val="0"/>
              <w:autoSpaceDN w:val="0"/>
              <w:adjustRightInd w:val="0"/>
              <w:jc w:val="both"/>
              <w:rPr>
                <w:rFonts w:ascii="Times New Roman" w:hAnsi="Times New Roman"/>
              </w:rPr>
            </w:pPr>
            <w:r w:rsidRPr="00895DA8">
              <w:rPr>
                <w:rFonts w:ascii="Times New Roman" w:hAnsi="Times New Roman"/>
              </w:rPr>
              <w:t>Вступает в силу с 15 декабря 2025 г.</w:t>
            </w:r>
          </w:p>
          <w:p w14:paraId="344D7582" w14:textId="77777777" w:rsidR="00895DA8" w:rsidRPr="00895DA8" w:rsidRDefault="00895DA8" w:rsidP="00895DA8">
            <w:pPr>
              <w:autoSpaceDE w:val="0"/>
              <w:autoSpaceDN w:val="0"/>
              <w:adjustRightInd w:val="0"/>
              <w:jc w:val="both"/>
              <w:rPr>
                <w:rFonts w:ascii="Times New Roman" w:hAnsi="Times New Roman"/>
              </w:rPr>
            </w:pPr>
          </w:p>
          <w:p w14:paraId="1AA1D698" w14:textId="77777777" w:rsidR="00895DA8" w:rsidRPr="00895DA8" w:rsidRDefault="00895DA8" w:rsidP="00895DA8">
            <w:pPr>
              <w:autoSpaceDE w:val="0"/>
              <w:autoSpaceDN w:val="0"/>
              <w:adjustRightInd w:val="0"/>
              <w:jc w:val="both"/>
              <w:rPr>
                <w:rFonts w:ascii="Times New Roman" w:hAnsi="Times New Roman"/>
              </w:rPr>
            </w:pPr>
            <w:r w:rsidRPr="00895DA8">
              <w:rPr>
                <w:rFonts w:ascii="Times New Roman" w:hAnsi="Times New Roman"/>
              </w:rPr>
              <w:t xml:space="preserve"> </w:t>
            </w:r>
          </w:p>
          <w:p w14:paraId="4DB23AF1" w14:textId="77777777" w:rsidR="00895DA8" w:rsidRPr="00895DA8" w:rsidRDefault="00895DA8" w:rsidP="00895DA8">
            <w:pPr>
              <w:autoSpaceDE w:val="0"/>
              <w:autoSpaceDN w:val="0"/>
              <w:adjustRightInd w:val="0"/>
              <w:jc w:val="both"/>
              <w:rPr>
                <w:rFonts w:ascii="Times New Roman" w:hAnsi="Times New Roman"/>
              </w:rPr>
            </w:pPr>
          </w:p>
          <w:p w14:paraId="498C1275" w14:textId="77777777" w:rsidR="00895DA8" w:rsidRPr="00895DA8" w:rsidRDefault="00895DA8" w:rsidP="00895DA8">
            <w:pPr>
              <w:autoSpaceDE w:val="0"/>
              <w:autoSpaceDN w:val="0"/>
              <w:adjustRightInd w:val="0"/>
              <w:jc w:val="both"/>
              <w:rPr>
                <w:rFonts w:ascii="Times New Roman" w:hAnsi="Times New Roman"/>
              </w:rPr>
            </w:pPr>
            <w:r w:rsidRPr="00895DA8">
              <w:rPr>
                <w:rFonts w:ascii="Times New Roman" w:hAnsi="Times New Roman"/>
              </w:rPr>
              <w:t>Опубликование:</w:t>
            </w:r>
          </w:p>
          <w:p w14:paraId="1DACE35B" w14:textId="77777777" w:rsidR="00895DA8" w:rsidRPr="00895DA8" w:rsidRDefault="00895DA8" w:rsidP="00895DA8">
            <w:pPr>
              <w:autoSpaceDE w:val="0"/>
              <w:autoSpaceDN w:val="0"/>
              <w:adjustRightInd w:val="0"/>
              <w:jc w:val="both"/>
              <w:rPr>
                <w:rFonts w:ascii="Times New Roman" w:hAnsi="Times New Roman"/>
              </w:rPr>
            </w:pPr>
          </w:p>
          <w:p w14:paraId="0C9ACD2A" w14:textId="77777777" w:rsidR="00895DA8" w:rsidRPr="00895DA8" w:rsidRDefault="00895DA8" w:rsidP="00895DA8">
            <w:pPr>
              <w:autoSpaceDE w:val="0"/>
              <w:autoSpaceDN w:val="0"/>
              <w:adjustRightInd w:val="0"/>
              <w:jc w:val="both"/>
              <w:rPr>
                <w:rFonts w:ascii="Times New Roman" w:hAnsi="Times New Roman"/>
              </w:rPr>
            </w:pPr>
            <w:r w:rsidRPr="00895DA8">
              <w:rPr>
                <w:rFonts w:ascii="Times New Roman" w:hAnsi="Times New Roman"/>
              </w:rPr>
              <w:t>сетевое издание "Официальный интернет-портал правовой информации Иркутской области" (ogirk.ru) 4, 26 декабря 2025 г.</w:t>
            </w:r>
          </w:p>
          <w:p w14:paraId="29BD7317" w14:textId="77777777" w:rsidR="00895DA8" w:rsidRPr="00895DA8" w:rsidRDefault="00895DA8" w:rsidP="00895DA8">
            <w:pPr>
              <w:autoSpaceDE w:val="0"/>
              <w:autoSpaceDN w:val="0"/>
              <w:adjustRightInd w:val="0"/>
              <w:jc w:val="both"/>
              <w:rPr>
                <w:rFonts w:ascii="Times New Roman" w:hAnsi="Times New Roman"/>
              </w:rPr>
            </w:pPr>
          </w:p>
          <w:p w14:paraId="63F500FC" w14:textId="77777777" w:rsidR="00895DA8" w:rsidRPr="00895DA8" w:rsidRDefault="00895DA8" w:rsidP="00895DA8">
            <w:pPr>
              <w:autoSpaceDE w:val="0"/>
              <w:autoSpaceDN w:val="0"/>
              <w:adjustRightInd w:val="0"/>
              <w:jc w:val="both"/>
              <w:rPr>
                <w:rFonts w:ascii="Times New Roman" w:hAnsi="Times New Roman"/>
              </w:rPr>
            </w:pPr>
            <w:r w:rsidRPr="00895DA8">
              <w:rPr>
                <w:rFonts w:ascii="Times New Roman" w:hAnsi="Times New Roman"/>
              </w:rPr>
              <w:t>официальный интернет-портал правовой информации (www.pravo.gov.ru) 5 декабря 2025 г. N 3800202512050011</w:t>
            </w:r>
          </w:p>
          <w:p w14:paraId="4933B643" w14:textId="77777777" w:rsidR="00895DA8" w:rsidRPr="00895DA8" w:rsidRDefault="00895DA8" w:rsidP="00895DA8">
            <w:pPr>
              <w:autoSpaceDE w:val="0"/>
              <w:autoSpaceDN w:val="0"/>
              <w:adjustRightInd w:val="0"/>
              <w:jc w:val="both"/>
              <w:rPr>
                <w:rFonts w:ascii="Times New Roman" w:hAnsi="Times New Roman"/>
              </w:rPr>
            </w:pPr>
          </w:p>
          <w:p w14:paraId="5F124CF5" w14:textId="5FE405B3" w:rsidR="00276446" w:rsidRPr="00806422" w:rsidRDefault="00895DA8" w:rsidP="00895DA8">
            <w:pPr>
              <w:autoSpaceDE w:val="0"/>
              <w:autoSpaceDN w:val="0"/>
              <w:adjustRightInd w:val="0"/>
              <w:jc w:val="both"/>
              <w:rPr>
                <w:rFonts w:ascii="Times New Roman" w:hAnsi="Times New Roman"/>
              </w:rPr>
            </w:pPr>
            <w:r w:rsidRPr="00895DA8">
              <w:rPr>
                <w:rFonts w:ascii="Times New Roman" w:hAnsi="Times New Roman"/>
              </w:rPr>
              <w:t>газета "Областная", 26 декабря 2025 г. N 148</w:t>
            </w:r>
          </w:p>
        </w:tc>
      </w:tr>
      <w:tr w:rsidR="007B6FBE" w:rsidRPr="000F6CEB" w14:paraId="289DFB15" w14:textId="77777777" w:rsidTr="0081297D">
        <w:trPr>
          <w:trHeight w:val="132"/>
        </w:trPr>
        <w:tc>
          <w:tcPr>
            <w:tcW w:w="509" w:type="dxa"/>
            <w:tcBorders>
              <w:top w:val="single" w:sz="4" w:space="0" w:color="auto"/>
              <w:left w:val="single" w:sz="4" w:space="0" w:color="auto"/>
              <w:bottom w:val="single" w:sz="4" w:space="0" w:color="auto"/>
              <w:right w:val="single" w:sz="4" w:space="0" w:color="auto"/>
            </w:tcBorders>
          </w:tcPr>
          <w:p w14:paraId="4C495829" w14:textId="77777777" w:rsidR="007B6FBE" w:rsidRPr="00BA76C7" w:rsidRDefault="007B6FBE" w:rsidP="007B6FBE">
            <w:pPr>
              <w:pStyle w:val="af"/>
              <w:numPr>
                <w:ilvl w:val="0"/>
                <w:numId w:val="1"/>
              </w:numPr>
              <w:ind w:left="0" w:firstLine="0"/>
              <w:jc w:val="both"/>
              <w:rPr>
                <w:rFonts w:ascii="Times New Roman" w:eastAsia="Times New Roman" w:hAnsi="Times New Roman"/>
                <w:lang w:eastAsia="ru-RU"/>
              </w:rPr>
            </w:pPr>
          </w:p>
        </w:tc>
        <w:tc>
          <w:tcPr>
            <w:tcW w:w="3126" w:type="dxa"/>
            <w:tcBorders>
              <w:top w:val="single" w:sz="4" w:space="0" w:color="auto"/>
              <w:left w:val="single" w:sz="4" w:space="0" w:color="auto"/>
              <w:bottom w:val="single" w:sz="4" w:space="0" w:color="auto"/>
              <w:right w:val="single" w:sz="4" w:space="0" w:color="auto"/>
            </w:tcBorders>
          </w:tcPr>
          <w:p w14:paraId="596E7F9F" w14:textId="77777777" w:rsidR="00062A1E" w:rsidRPr="00062A1E" w:rsidRDefault="00062A1E" w:rsidP="00062A1E">
            <w:pPr>
              <w:autoSpaceDE w:val="0"/>
              <w:autoSpaceDN w:val="0"/>
              <w:adjustRightInd w:val="0"/>
              <w:jc w:val="both"/>
              <w:rPr>
                <w:rFonts w:ascii="Times New Roman" w:hAnsi="Times New Roman"/>
              </w:rPr>
            </w:pPr>
            <w:r w:rsidRPr="00062A1E">
              <w:rPr>
                <w:rFonts w:ascii="Times New Roman" w:hAnsi="Times New Roman"/>
              </w:rPr>
              <w:t xml:space="preserve">Постановление Правительства Иркутской области от 19 ноября 2025 г. N 902-пп “О внесении изменений в пункт 7 Положения об агентстве по туризму Иркутской области” </w:t>
            </w:r>
          </w:p>
          <w:p w14:paraId="34C801C0" w14:textId="2F8B3F26" w:rsidR="007B6FBE" w:rsidRPr="00D072E7" w:rsidRDefault="007B6FBE" w:rsidP="007B6FBE">
            <w:pPr>
              <w:autoSpaceDE w:val="0"/>
              <w:autoSpaceDN w:val="0"/>
              <w:adjustRightInd w:val="0"/>
              <w:jc w:val="both"/>
              <w:rPr>
                <w:rFonts w:ascii="Times New Roman" w:hAnsi="Times New Roman"/>
              </w:rPr>
            </w:pPr>
          </w:p>
        </w:tc>
        <w:tc>
          <w:tcPr>
            <w:tcW w:w="7242" w:type="dxa"/>
            <w:tcBorders>
              <w:top w:val="single" w:sz="4" w:space="0" w:color="auto"/>
              <w:left w:val="single" w:sz="4" w:space="0" w:color="auto"/>
              <w:bottom w:val="single" w:sz="4" w:space="0" w:color="auto"/>
              <w:right w:val="single" w:sz="4" w:space="0" w:color="auto"/>
            </w:tcBorders>
          </w:tcPr>
          <w:p w14:paraId="77F7E8F4" w14:textId="0C6FC694" w:rsidR="007B6FBE" w:rsidRPr="00D072E7" w:rsidRDefault="00062A1E" w:rsidP="00062A1E">
            <w:pPr>
              <w:autoSpaceDE w:val="0"/>
              <w:autoSpaceDN w:val="0"/>
              <w:adjustRightInd w:val="0"/>
              <w:jc w:val="both"/>
              <w:rPr>
                <w:rFonts w:ascii="Times New Roman" w:hAnsi="Times New Roman"/>
              </w:rPr>
            </w:pPr>
            <w:r w:rsidRPr="00062A1E">
              <w:rPr>
                <w:rFonts w:ascii="Times New Roman" w:hAnsi="Times New Roman"/>
              </w:rPr>
              <w:t>Агентство по туризму Иркутской области теперь вправе устанавливать дополнительные требования с учетом региональных (местных) особенностей для присвоения индивидуальным жилым домам типа средства размещения "гостевой дом", в том числе требования к дате внесения в Единый государственный реестр недвижимости сведений, предусмотренных пунктом 3 части 1 статьи 4 Федерального закона от 7 июня 2025 года N 127-ФЗ "О проведении эксперимента по предоставлению услуг гостевых домов".</w:t>
            </w:r>
          </w:p>
        </w:tc>
        <w:tc>
          <w:tcPr>
            <w:tcW w:w="4393" w:type="dxa"/>
            <w:tcBorders>
              <w:top w:val="single" w:sz="4" w:space="0" w:color="auto"/>
              <w:left w:val="single" w:sz="4" w:space="0" w:color="auto"/>
              <w:bottom w:val="single" w:sz="4" w:space="0" w:color="auto"/>
              <w:right w:val="single" w:sz="4" w:space="0" w:color="auto"/>
            </w:tcBorders>
          </w:tcPr>
          <w:p w14:paraId="7C11AAF4" w14:textId="77777777" w:rsidR="00062A1E" w:rsidRPr="00062A1E" w:rsidRDefault="00062A1E" w:rsidP="00062A1E">
            <w:pPr>
              <w:autoSpaceDE w:val="0"/>
              <w:autoSpaceDN w:val="0"/>
              <w:adjustRightInd w:val="0"/>
              <w:jc w:val="both"/>
              <w:rPr>
                <w:rFonts w:ascii="Times New Roman" w:hAnsi="Times New Roman"/>
                <w:bCs/>
              </w:rPr>
            </w:pPr>
            <w:r w:rsidRPr="00062A1E">
              <w:rPr>
                <w:rFonts w:ascii="Times New Roman" w:hAnsi="Times New Roman"/>
                <w:bCs/>
              </w:rPr>
              <w:t>Вступает в силу с 19 ноября 2025 г.</w:t>
            </w:r>
          </w:p>
          <w:p w14:paraId="4CD83C4A" w14:textId="77777777" w:rsidR="00062A1E" w:rsidRPr="00062A1E" w:rsidRDefault="00062A1E" w:rsidP="00062A1E">
            <w:pPr>
              <w:autoSpaceDE w:val="0"/>
              <w:autoSpaceDN w:val="0"/>
              <w:adjustRightInd w:val="0"/>
              <w:jc w:val="both"/>
              <w:rPr>
                <w:rFonts w:ascii="Times New Roman" w:hAnsi="Times New Roman"/>
                <w:bCs/>
              </w:rPr>
            </w:pPr>
          </w:p>
          <w:p w14:paraId="1E8DC138" w14:textId="77777777" w:rsidR="00062A1E" w:rsidRPr="00062A1E" w:rsidRDefault="00062A1E" w:rsidP="00062A1E">
            <w:pPr>
              <w:autoSpaceDE w:val="0"/>
              <w:autoSpaceDN w:val="0"/>
              <w:adjustRightInd w:val="0"/>
              <w:jc w:val="both"/>
              <w:rPr>
                <w:rFonts w:ascii="Times New Roman" w:hAnsi="Times New Roman"/>
                <w:bCs/>
              </w:rPr>
            </w:pPr>
            <w:r w:rsidRPr="00062A1E">
              <w:rPr>
                <w:rFonts w:ascii="Times New Roman" w:hAnsi="Times New Roman"/>
                <w:bCs/>
              </w:rPr>
              <w:t xml:space="preserve"> </w:t>
            </w:r>
          </w:p>
          <w:p w14:paraId="3F3A4F1F" w14:textId="77777777" w:rsidR="00062A1E" w:rsidRPr="00062A1E" w:rsidRDefault="00062A1E" w:rsidP="00062A1E">
            <w:pPr>
              <w:autoSpaceDE w:val="0"/>
              <w:autoSpaceDN w:val="0"/>
              <w:adjustRightInd w:val="0"/>
              <w:jc w:val="both"/>
              <w:rPr>
                <w:rFonts w:ascii="Times New Roman" w:hAnsi="Times New Roman"/>
                <w:bCs/>
              </w:rPr>
            </w:pPr>
          </w:p>
          <w:p w14:paraId="3AFA2091" w14:textId="77777777" w:rsidR="00062A1E" w:rsidRPr="00062A1E" w:rsidRDefault="00062A1E" w:rsidP="00062A1E">
            <w:pPr>
              <w:autoSpaceDE w:val="0"/>
              <w:autoSpaceDN w:val="0"/>
              <w:adjustRightInd w:val="0"/>
              <w:jc w:val="both"/>
              <w:rPr>
                <w:rFonts w:ascii="Times New Roman" w:hAnsi="Times New Roman"/>
                <w:bCs/>
              </w:rPr>
            </w:pPr>
            <w:r w:rsidRPr="00062A1E">
              <w:rPr>
                <w:rFonts w:ascii="Times New Roman" w:hAnsi="Times New Roman"/>
                <w:bCs/>
              </w:rPr>
              <w:t>Опубликование:</w:t>
            </w:r>
          </w:p>
          <w:p w14:paraId="28C03F62" w14:textId="77777777" w:rsidR="00062A1E" w:rsidRPr="00062A1E" w:rsidRDefault="00062A1E" w:rsidP="00062A1E">
            <w:pPr>
              <w:autoSpaceDE w:val="0"/>
              <w:autoSpaceDN w:val="0"/>
              <w:adjustRightInd w:val="0"/>
              <w:jc w:val="both"/>
              <w:rPr>
                <w:rFonts w:ascii="Times New Roman" w:hAnsi="Times New Roman"/>
                <w:bCs/>
              </w:rPr>
            </w:pPr>
          </w:p>
          <w:p w14:paraId="724C4ADF" w14:textId="77777777" w:rsidR="00062A1E" w:rsidRPr="00062A1E" w:rsidRDefault="00062A1E" w:rsidP="00062A1E">
            <w:pPr>
              <w:autoSpaceDE w:val="0"/>
              <w:autoSpaceDN w:val="0"/>
              <w:adjustRightInd w:val="0"/>
              <w:jc w:val="both"/>
              <w:rPr>
                <w:rFonts w:ascii="Times New Roman" w:hAnsi="Times New Roman"/>
                <w:bCs/>
              </w:rPr>
            </w:pPr>
            <w:r w:rsidRPr="00062A1E">
              <w:rPr>
                <w:rFonts w:ascii="Times New Roman" w:hAnsi="Times New Roman"/>
                <w:bCs/>
              </w:rPr>
              <w:lastRenderedPageBreak/>
              <w:t>официальный интернет-портал правовой информации (pravo.gov.ru) 20 ноября 2025 г. N 3800202511200002</w:t>
            </w:r>
          </w:p>
          <w:p w14:paraId="73E136A8" w14:textId="77777777" w:rsidR="00062A1E" w:rsidRPr="00062A1E" w:rsidRDefault="00062A1E" w:rsidP="00062A1E">
            <w:pPr>
              <w:autoSpaceDE w:val="0"/>
              <w:autoSpaceDN w:val="0"/>
              <w:adjustRightInd w:val="0"/>
              <w:jc w:val="both"/>
              <w:rPr>
                <w:rFonts w:ascii="Times New Roman" w:hAnsi="Times New Roman"/>
                <w:bCs/>
              </w:rPr>
            </w:pPr>
          </w:p>
          <w:p w14:paraId="7CB0E068" w14:textId="21FACFBB" w:rsidR="007B6FBE" w:rsidRPr="00000A37" w:rsidRDefault="00062A1E" w:rsidP="00062A1E">
            <w:pPr>
              <w:autoSpaceDE w:val="0"/>
              <w:autoSpaceDN w:val="0"/>
              <w:adjustRightInd w:val="0"/>
              <w:jc w:val="both"/>
              <w:rPr>
                <w:rFonts w:ascii="Times New Roman" w:hAnsi="Times New Roman"/>
                <w:bCs/>
              </w:rPr>
            </w:pPr>
            <w:r w:rsidRPr="00062A1E">
              <w:rPr>
                <w:rFonts w:ascii="Times New Roman" w:hAnsi="Times New Roman"/>
                <w:bCs/>
              </w:rPr>
              <w:t>сетевое издание "Официальный интернет-портал правовой информации Иркутской области" (ogirk.ru) 24 ноября 2025 г.</w:t>
            </w:r>
          </w:p>
        </w:tc>
      </w:tr>
    </w:tbl>
    <w:p w14:paraId="3144F6CE" w14:textId="77777777" w:rsidR="00C02404" w:rsidRPr="00785CF1" w:rsidRDefault="00C02404" w:rsidP="00785CF1">
      <w:pPr>
        <w:spacing w:after="0" w:line="240" w:lineRule="auto"/>
        <w:jc w:val="both"/>
      </w:pPr>
      <w:bookmarkStart w:id="0" w:name="_GoBack"/>
      <w:bookmarkEnd w:id="0"/>
    </w:p>
    <w:sectPr w:rsidR="00C02404" w:rsidRPr="00785CF1" w:rsidSect="008A402E">
      <w:headerReference w:type="default" r:id="rId8"/>
      <w:pgSz w:w="16838" w:h="11906" w:orient="landscape"/>
      <w:pgMar w:top="851" w:right="536"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B0E950" w14:textId="77777777" w:rsidR="002372B4" w:rsidRDefault="002372B4" w:rsidP="004E240D">
      <w:pPr>
        <w:spacing w:after="0" w:line="240" w:lineRule="auto"/>
      </w:pPr>
      <w:r>
        <w:separator/>
      </w:r>
    </w:p>
  </w:endnote>
  <w:endnote w:type="continuationSeparator" w:id="0">
    <w:p w14:paraId="73CECDA9" w14:textId="77777777" w:rsidR="002372B4" w:rsidRDefault="002372B4" w:rsidP="004E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A19C2A" w14:textId="77777777" w:rsidR="002372B4" w:rsidRDefault="002372B4" w:rsidP="004E240D">
      <w:pPr>
        <w:spacing w:after="0" w:line="240" w:lineRule="auto"/>
      </w:pPr>
      <w:r>
        <w:separator/>
      </w:r>
    </w:p>
  </w:footnote>
  <w:footnote w:type="continuationSeparator" w:id="0">
    <w:p w14:paraId="18787369" w14:textId="77777777" w:rsidR="002372B4" w:rsidRDefault="002372B4" w:rsidP="004E240D">
      <w:pPr>
        <w:spacing w:after="0" w:line="240" w:lineRule="auto"/>
      </w:pPr>
      <w:r>
        <w:continuationSeparator/>
      </w:r>
    </w:p>
  </w:footnote>
  <w:footnote w:id="1">
    <w:p w14:paraId="05B7733A" w14:textId="77777777" w:rsidR="00B27939" w:rsidRDefault="00B27939" w:rsidP="004E240D">
      <w:pPr>
        <w:pStyle w:val="a4"/>
      </w:pPr>
      <w:r>
        <w:rPr>
          <w:rStyle w:val="a6"/>
          <w:rFonts w:eastAsia="Arial Unicode MS"/>
        </w:rPr>
        <w:t>*</w:t>
      </w:r>
      <w:r>
        <w:t xml:space="preserve"> Правовые акты приводятся на дату их опубликования в официальных средствах массовой информации, регистрации в Минюсте РФ.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4751515"/>
      <w:docPartObj>
        <w:docPartGallery w:val="Page Numbers (Top of Page)"/>
        <w:docPartUnique/>
      </w:docPartObj>
    </w:sdtPr>
    <w:sdtEndPr/>
    <w:sdtContent>
      <w:p w14:paraId="3DEA1F7B" w14:textId="33058CC8" w:rsidR="00B27939" w:rsidRDefault="00B27939">
        <w:pPr>
          <w:pStyle w:val="aa"/>
          <w:jc w:val="center"/>
        </w:pPr>
        <w:r>
          <w:fldChar w:fldCharType="begin"/>
        </w:r>
        <w:r>
          <w:instrText>PAGE   \* MERGEFORMAT</w:instrText>
        </w:r>
        <w:r>
          <w:fldChar w:fldCharType="separate"/>
        </w:r>
        <w:r>
          <w:t>2</w:t>
        </w:r>
        <w:r>
          <w:fldChar w:fldCharType="end"/>
        </w:r>
      </w:p>
    </w:sdtContent>
  </w:sdt>
  <w:p w14:paraId="4C204FF3" w14:textId="77777777" w:rsidR="00B27939" w:rsidRDefault="00B2793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294E54"/>
    <w:multiLevelType w:val="hybridMultilevel"/>
    <w:tmpl w:val="83CCD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682217"/>
    <w:multiLevelType w:val="hybridMultilevel"/>
    <w:tmpl w:val="046AD1F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40D"/>
    <w:rsid w:val="00000A37"/>
    <w:rsid w:val="00006B39"/>
    <w:rsid w:val="000079A9"/>
    <w:rsid w:val="000107EC"/>
    <w:rsid w:val="000118FB"/>
    <w:rsid w:val="00013E16"/>
    <w:rsid w:val="00026F85"/>
    <w:rsid w:val="000273A3"/>
    <w:rsid w:val="0003002E"/>
    <w:rsid w:val="00030469"/>
    <w:rsid w:val="000307DA"/>
    <w:rsid w:val="0003081E"/>
    <w:rsid w:val="00033D41"/>
    <w:rsid w:val="00033FEC"/>
    <w:rsid w:val="00034CA5"/>
    <w:rsid w:val="000374B4"/>
    <w:rsid w:val="0004114A"/>
    <w:rsid w:val="0004673E"/>
    <w:rsid w:val="00047F9C"/>
    <w:rsid w:val="00054A2C"/>
    <w:rsid w:val="0005523F"/>
    <w:rsid w:val="00055521"/>
    <w:rsid w:val="000570EC"/>
    <w:rsid w:val="00057291"/>
    <w:rsid w:val="00060CFA"/>
    <w:rsid w:val="00062A1E"/>
    <w:rsid w:val="00062B0F"/>
    <w:rsid w:val="000634AC"/>
    <w:rsid w:val="0006366A"/>
    <w:rsid w:val="00067F13"/>
    <w:rsid w:val="000718CE"/>
    <w:rsid w:val="0007210F"/>
    <w:rsid w:val="000724A0"/>
    <w:rsid w:val="000735FD"/>
    <w:rsid w:val="000741F8"/>
    <w:rsid w:val="000811F6"/>
    <w:rsid w:val="00081673"/>
    <w:rsid w:val="00081B10"/>
    <w:rsid w:val="00082698"/>
    <w:rsid w:val="00082AD4"/>
    <w:rsid w:val="0008679E"/>
    <w:rsid w:val="00090ED7"/>
    <w:rsid w:val="00096BA9"/>
    <w:rsid w:val="000978D4"/>
    <w:rsid w:val="00097FBD"/>
    <w:rsid w:val="000A019F"/>
    <w:rsid w:val="000A04E9"/>
    <w:rsid w:val="000A4C4F"/>
    <w:rsid w:val="000A7B1E"/>
    <w:rsid w:val="000B0DE4"/>
    <w:rsid w:val="000B1E97"/>
    <w:rsid w:val="000B2EA4"/>
    <w:rsid w:val="000B38B3"/>
    <w:rsid w:val="000B3F83"/>
    <w:rsid w:val="000B4826"/>
    <w:rsid w:val="000C28C0"/>
    <w:rsid w:val="000C528A"/>
    <w:rsid w:val="000D00EF"/>
    <w:rsid w:val="000D015B"/>
    <w:rsid w:val="000D2586"/>
    <w:rsid w:val="000D3000"/>
    <w:rsid w:val="000D37BA"/>
    <w:rsid w:val="000D41E8"/>
    <w:rsid w:val="000E0B91"/>
    <w:rsid w:val="000E1F47"/>
    <w:rsid w:val="000E4277"/>
    <w:rsid w:val="000E4FD2"/>
    <w:rsid w:val="000E5312"/>
    <w:rsid w:val="000E6F86"/>
    <w:rsid w:val="000E7611"/>
    <w:rsid w:val="000F6CEB"/>
    <w:rsid w:val="00100274"/>
    <w:rsid w:val="00101D12"/>
    <w:rsid w:val="00101FD3"/>
    <w:rsid w:val="00105782"/>
    <w:rsid w:val="0010629F"/>
    <w:rsid w:val="00110282"/>
    <w:rsid w:val="0011228D"/>
    <w:rsid w:val="001137C8"/>
    <w:rsid w:val="00114994"/>
    <w:rsid w:val="00117B4D"/>
    <w:rsid w:val="00126992"/>
    <w:rsid w:val="00130960"/>
    <w:rsid w:val="00130A1A"/>
    <w:rsid w:val="00135D1F"/>
    <w:rsid w:val="00140273"/>
    <w:rsid w:val="00140795"/>
    <w:rsid w:val="0014541F"/>
    <w:rsid w:val="00145D24"/>
    <w:rsid w:val="00147322"/>
    <w:rsid w:val="00151C83"/>
    <w:rsid w:val="00154D6A"/>
    <w:rsid w:val="00155006"/>
    <w:rsid w:val="001637F8"/>
    <w:rsid w:val="00163FD3"/>
    <w:rsid w:val="00164AEE"/>
    <w:rsid w:val="001676E2"/>
    <w:rsid w:val="001712B8"/>
    <w:rsid w:val="00176FD9"/>
    <w:rsid w:val="00180023"/>
    <w:rsid w:val="001825FC"/>
    <w:rsid w:val="0018277B"/>
    <w:rsid w:val="00183519"/>
    <w:rsid w:val="0018364D"/>
    <w:rsid w:val="0019163E"/>
    <w:rsid w:val="00192D65"/>
    <w:rsid w:val="00192F24"/>
    <w:rsid w:val="00193924"/>
    <w:rsid w:val="00194C67"/>
    <w:rsid w:val="0019532C"/>
    <w:rsid w:val="001974BD"/>
    <w:rsid w:val="001A0D20"/>
    <w:rsid w:val="001B0B24"/>
    <w:rsid w:val="001B189E"/>
    <w:rsid w:val="001B36D4"/>
    <w:rsid w:val="001B3C74"/>
    <w:rsid w:val="001B417B"/>
    <w:rsid w:val="001B5103"/>
    <w:rsid w:val="001B514F"/>
    <w:rsid w:val="001B6373"/>
    <w:rsid w:val="001C0E2B"/>
    <w:rsid w:val="001C1424"/>
    <w:rsid w:val="001C3153"/>
    <w:rsid w:val="001C502A"/>
    <w:rsid w:val="001C7B7A"/>
    <w:rsid w:val="001D03D6"/>
    <w:rsid w:val="001D093E"/>
    <w:rsid w:val="001D1208"/>
    <w:rsid w:val="001D5302"/>
    <w:rsid w:val="001D7202"/>
    <w:rsid w:val="001D7F8C"/>
    <w:rsid w:val="001E1397"/>
    <w:rsid w:val="001E314A"/>
    <w:rsid w:val="001E3CA8"/>
    <w:rsid w:val="001F1F6E"/>
    <w:rsid w:val="001F3E22"/>
    <w:rsid w:val="001F50B4"/>
    <w:rsid w:val="001F5F48"/>
    <w:rsid w:val="002001A5"/>
    <w:rsid w:val="0020197D"/>
    <w:rsid w:val="00201A0D"/>
    <w:rsid w:val="00203051"/>
    <w:rsid w:val="00210363"/>
    <w:rsid w:val="00212E7F"/>
    <w:rsid w:val="0022466D"/>
    <w:rsid w:val="00225314"/>
    <w:rsid w:val="00226C0E"/>
    <w:rsid w:val="002372B4"/>
    <w:rsid w:val="00241754"/>
    <w:rsid w:val="00242D81"/>
    <w:rsid w:val="00246D2A"/>
    <w:rsid w:val="00251A3E"/>
    <w:rsid w:val="00254529"/>
    <w:rsid w:val="00257A93"/>
    <w:rsid w:val="002639B9"/>
    <w:rsid w:val="00265738"/>
    <w:rsid w:val="0026615A"/>
    <w:rsid w:val="0026745C"/>
    <w:rsid w:val="00272DDD"/>
    <w:rsid w:val="002757EF"/>
    <w:rsid w:val="00275DDD"/>
    <w:rsid w:val="00276446"/>
    <w:rsid w:val="0027701A"/>
    <w:rsid w:val="00277B30"/>
    <w:rsid w:val="00277C13"/>
    <w:rsid w:val="00282590"/>
    <w:rsid w:val="002828C5"/>
    <w:rsid w:val="00283D13"/>
    <w:rsid w:val="00290655"/>
    <w:rsid w:val="002916FD"/>
    <w:rsid w:val="00292F58"/>
    <w:rsid w:val="0029385E"/>
    <w:rsid w:val="002938C2"/>
    <w:rsid w:val="0029403A"/>
    <w:rsid w:val="0029429A"/>
    <w:rsid w:val="002A347C"/>
    <w:rsid w:val="002A7670"/>
    <w:rsid w:val="002B5662"/>
    <w:rsid w:val="002B6059"/>
    <w:rsid w:val="002C00CE"/>
    <w:rsid w:val="002C0284"/>
    <w:rsid w:val="002C79F0"/>
    <w:rsid w:val="002D0FF5"/>
    <w:rsid w:val="002D2FD5"/>
    <w:rsid w:val="002D3821"/>
    <w:rsid w:val="002D586C"/>
    <w:rsid w:val="002D7C0F"/>
    <w:rsid w:val="002E1C66"/>
    <w:rsid w:val="002F00F7"/>
    <w:rsid w:val="002F03D0"/>
    <w:rsid w:val="002F05D1"/>
    <w:rsid w:val="002F3E96"/>
    <w:rsid w:val="002F43B8"/>
    <w:rsid w:val="002F4675"/>
    <w:rsid w:val="002F4E41"/>
    <w:rsid w:val="002F5FA1"/>
    <w:rsid w:val="002F6786"/>
    <w:rsid w:val="002F7A34"/>
    <w:rsid w:val="00305315"/>
    <w:rsid w:val="00305975"/>
    <w:rsid w:val="003109A4"/>
    <w:rsid w:val="00315DAF"/>
    <w:rsid w:val="00320220"/>
    <w:rsid w:val="00321E02"/>
    <w:rsid w:val="00322B93"/>
    <w:rsid w:val="003235EC"/>
    <w:rsid w:val="00323872"/>
    <w:rsid w:val="00334ED3"/>
    <w:rsid w:val="00340E8D"/>
    <w:rsid w:val="003445E8"/>
    <w:rsid w:val="0034532A"/>
    <w:rsid w:val="00345A99"/>
    <w:rsid w:val="00345F0D"/>
    <w:rsid w:val="00346019"/>
    <w:rsid w:val="003478C2"/>
    <w:rsid w:val="003519B2"/>
    <w:rsid w:val="003542CA"/>
    <w:rsid w:val="00356F51"/>
    <w:rsid w:val="00364AB8"/>
    <w:rsid w:val="00365DEF"/>
    <w:rsid w:val="00366834"/>
    <w:rsid w:val="00367E96"/>
    <w:rsid w:val="003704F9"/>
    <w:rsid w:val="00374B4D"/>
    <w:rsid w:val="00375C1F"/>
    <w:rsid w:val="00376082"/>
    <w:rsid w:val="0037697E"/>
    <w:rsid w:val="003773B8"/>
    <w:rsid w:val="00381877"/>
    <w:rsid w:val="00381F3A"/>
    <w:rsid w:val="00381FD4"/>
    <w:rsid w:val="00382F5C"/>
    <w:rsid w:val="0038318A"/>
    <w:rsid w:val="003837FF"/>
    <w:rsid w:val="00383835"/>
    <w:rsid w:val="00385DE6"/>
    <w:rsid w:val="00387ECA"/>
    <w:rsid w:val="00390DA5"/>
    <w:rsid w:val="0039200D"/>
    <w:rsid w:val="003920D4"/>
    <w:rsid w:val="00393B2F"/>
    <w:rsid w:val="00393E42"/>
    <w:rsid w:val="003A325D"/>
    <w:rsid w:val="003A4B66"/>
    <w:rsid w:val="003A4D50"/>
    <w:rsid w:val="003A7736"/>
    <w:rsid w:val="003B000A"/>
    <w:rsid w:val="003B40E7"/>
    <w:rsid w:val="003C0DB8"/>
    <w:rsid w:val="003C2196"/>
    <w:rsid w:val="003C27FD"/>
    <w:rsid w:val="003C4AC1"/>
    <w:rsid w:val="003D03EB"/>
    <w:rsid w:val="003D085C"/>
    <w:rsid w:val="003D26D7"/>
    <w:rsid w:val="003D2A8C"/>
    <w:rsid w:val="003D4D10"/>
    <w:rsid w:val="003D502C"/>
    <w:rsid w:val="003D5762"/>
    <w:rsid w:val="003D5985"/>
    <w:rsid w:val="003D5B49"/>
    <w:rsid w:val="003D6057"/>
    <w:rsid w:val="003D6146"/>
    <w:rsid w:val="003D7EA0"/>
    <w:rsid w:val="003E5D4E"/>
    <w:rsid w:val="003E6D77"/>
    <w:rsid w:val="003F06AF"/>
    <w:rsid w:val="003F0C54"/>
    <w:rsid w:val="003F1E5F"/>
    <w:rsid w:val="003F37B8"/>
    <w:rsid w:val="003F41B3"/>
    <w:rsid w:val="003F50ED"/>
    <w:rsid w:val="003F5393"/>
    <w:rsid w:val="003F70B7"/>
    <w:rsid w:val="00401A37"/>
    <w:rsid w:val="00402C96"/>
    <w:rsid w:val="004039BC"/>
    <w:rsid w:val="00406895"/>
    <w:rsid w:val="004125FE"/>
    <w:rsid w:val="00417337"/>
    <w:rsid w:val="00426745"/>
    <w:rsid w:val="004273B1"/>
    <w:rsid w:val="00432C25"/>
    <w:rsid w:val="00433CA3"/>
    <w:rsid w:val="004366D0"/>
    <w:rsid w:val="004400B4"/>
    <w:rsid w:val="00442C2F"/>
    <w:rsid w:val="00445642"/>
    <w:rsid w:val="00447E4C"/>
    <w:rsid w:val="00450D34"/>
    <w:rsid w:val="00451676"/>
    <w:rsid w:val="00457DFC"/>
    <w:rsid w:val="00461BEC"/>
    <w:rsid w:val="004677C3"/>
    <w:rsid w:val="004809D3"/>
    <w:rsid w:val="00480B79"/>
    <w:rsid w:val="00481071"/>
    <w:rsid w:val="00481293"/>
    <w:rsid w:val="00482802"/>
    <w:rsid w:val="004828B9"/>
    <w:rsid w:val="004861F2"/>
    <w:rsid w:val="00487916"/>
    <w:rsid w:val="00490B9F"/>
    <w:rsid w:val="00493ED2"/>
    <w:rsid w:val="00494412"/>
    <w:rsid w:val="004948C4"/>
    <w:rsid w:val="004A2B23"/>
    <w:rsid w:val="004A319C"/>
    <w:rsid w:val="004A6749"/>
    <w:rsid w:val="004B0F59"/>
    <w:rsid w:val="004B2BA6"/>
    <w:rsid w:val="004B3F0A"/>
    <w:rsid w:val="004B572A"/>
    <w:rsid w:val="004B5A33"/>
    <w:rsid w:val="004C0E6D"/>
    <w:rsid w:val="004C10D2"/>
    <w:rsid w:val="004C2067"/>
    <w:rsid w:val="004C29E9"/>
    <w:rsid w:val="004C3024"/>
    <w:rsid w:val="004C6225"/>
    <w:rsid w:val="004D7ED5"/>
    <w:rsid w:val="004E1B08"/>
    <w:rsid w:val="004E240D"/>
    <w:rsid w:val="004E3F8E"/>
    <w:rsid w:val="004E473A"/>
    <w:rsid w:val="004E5CE7"/>
    <w:rsid w:val="004F31EA"/>
    <w:rsid w:val="004F6F60"/>
    <w:rsid w:val="00500D08"/>
    <w:rsid w:val="005028A1"/>
    <w:rsid w:val="0050655C"/>
    <w:rsid w:val="00507234"/>
    <w:rsid w:val="00510335"/>
    <w:rsid w:val="00510337"/>
    <w:rsid w:val="0051079A"/>
    <w:rsid w:val="00513DC2"/>
    <w:rsid w:val="00516257"/>
    <w:rsid w:val="00516D75"/>
    <w:rsid w:val="00516F6E"/>
    <w:rsid w:val="005176E0"/>
    <w:rsid w:val="0052057A"/>
    <w:rsid w:val="005237F5"/>
    <w:rsid w:val="00524255"/>
    <w:rsid w:val="005258C2"/>
    <w:rsid w:val="005267B8"/>
    <w:rsid w:val="0052724D"/>
    <w:rsid w:val="005274D9"/>
    <w:rsid w:val="00530C16"/>
    <w:rsid w:val="0053350D"/>
    <w:rsid w:val="005352A7"/>
    <w:rsid w:val="00540A17"/>
    <w:rsid w:val="00540F85"/>
    <w:rsid w:val="00542B3B"/>
    <w:rsid w:val="00543A30"/>
    <w:rsid w:val="00545657"/>
    <w:rsid w:val="005531F6"/>
    <w:rsid w:val="005569FB"/>
    <w:rsid w:val="00556D4D"/>
    <w:rsid w:val="00556FBA"/>
    <w:rsid w:val="00561A92"/>
    <w:rsid w:val="0056348E"/>
    <w:rsid w:val="005634A2"/>
    <w:rsid w:val="00563877"/>
    <w:rsid w:val="005639CC"/>
    <w:rsid w:val="00566E24"/>
    <w:rsid w:val="00566E8A"/>
    <w:rsid w:val="005721EA"/>
    <w:rsid w:val="00572563"/>
    <w:rsid w:val="0057371D"/>
    <w:rsid w:val="005748DF"/>
    <w:rsid w:val="005763AA"/>
    <w:rsid w:val="00576768"/>
    <w:rsid w:val="00582854"/>
    <w:rsid w:val="005863D8"/>
    <w:rsid w:val="00591746"/>
    <w:rsid w:val="00591BA0"/>
    <w:rsid w:val="005931CF"/>
    <w:rsid w:val="00593428"/>
    <w:rsid w:val="005951D6"/>
    <w:rsid w:val="00595E7F"/>
    <w:rsid w:val="005A0FAE"/>
    <w:rsid w:val="005A1802"/>
    <w:rsid w:val="005A4AFD"/>
    <w:rsid w:val="005A6707"/>
    <w:rsid w:val="005A7145"/>
    <w:rsid w:val="005A786B"/>
    <w:rsid w:val="005B3213"/>
    <w:rsid w:val="005C063B"/>
    <w:rsid w:val="005C08A6"/>
    <w:rsid w:val="005C1A49"/>
    <w:rsid w:val="005C24DC"/>
    <w:rsid w:val="005C3478"/>
    <w:rsid w:val="005C36EC"/>
    <w:rsid w:val="005C4437"/>
    <w:rsid w:val="005C44C7"/>
    <w:rsid w:val="005C70B4"/>
    <w:rsid w:val="005C71FB"/>
    <w:rsid w:val="005C7E62"/>
    <w:rsid w:val="005D227C"/>
    <w:rsid w:val="005D4D57"/>
    <w:rsid w:val="005D58FA"/>
    <w:rsid w:val="005E0F8A"/>
    <w:rsid w:val="005E10EC"/>
    <w:rsid w:val="005E23C6"/>
    <w:rsid w:val="005E3E94"/>
    <w:rsid w:val="005E449B"/>
    <w:rsid w:val="005E7A6A"/>
    <w:rsid w:val="005F2A11"/>
    <w:rsid w:val="005F3D78"/>
    <w:rsid w:val="005F4C0A"/>
    <w:rsid w:val="005F65B6"/>
    <w:rsid w:val="0060270E"/>
    <w:rsid w:val="00603BAA"/>
    <w:rsid w:val="00606F7C"/>
    <w:rsid w:val="006075CB"/>
    <w:rsid w:val="00611D81"/>
    <w:rsid w:val="006147CE"/>
    <w:rsid w:val="0061512B"/>
    <w:rsid w:val="0061626E"/>
    <w:rsid w:val="00622462"/>
    <w:rsid w:val="0062417C"/>
    <w:rsid w:val="006241D9"/>
    <w:rsid w:val="00624D7E"/>
    <w:rsid w:val="00625965"/>
    <w:rsid w:val="00626220"/>
    <w:rsid w:val="006273A6"/>
    <w:rsid w:val="00632325"/>
    <w:rsid w:val="0063506B"/>
    <w:rsid w:val="00636A7B"/>
    <w:rsid w:val="00637347"/>
    <w:rsid w:val="00642C79"/>
    <w:rsid w:val="00643625"/>
    <w:rsid w:val="00643CAA"/>
    <w:rsid w:val="00646937"/>
    <w:rsid w:val="0065332E"/>
    <w:rsid w:val="006537F4"/>
    <w:rsid w:val="00654D95"/>
    <w:rsid w:val="006563EE"/>
    <w:rsid w:val="00656D9C"/>
    <w:rsid w:val="00660145"/>
    <w:rsid w:val="006618F4"/>
    <w:rsid w:val="00661D90"/>
    <w:rsid w:val="00662A8F"/>
    <w:rsid w:val="0066372F"/>
    <w:rsid w:val="00664FCA"/>
    <w:rsid w:val="00667580"/>
    <w:rsid w:val="006703EB"/>
    <w:rsid w:val="00670E88"/>
    <w:rsid w:val="006718DB"/>
    <w:rsid w:val="00672E10"/>
    <w:rsid w:val="0067586F"/>
    <w:rsid w:val="006817F1"/>
    <w:rsid w:val="00682915"/>
    <w:rsid w:val="0068508F"/>
    <w:rsid w:val="0069348D"/>
    <w:rsid w:val="006936DC"/>
    <w:rsid w:val="00695417"/>
    <w:rsid w:val="00697F0E"/>
    <w:rsid w:val="006A13E0"/>
    <w:rsid w:val="006A21EE"/>
    <w:rsid w:val="006A567B"/>
    <w:rsid w:val="006B0C3E"/>
    <w:rsid w:val="006B1934"/>
    <w:rsid w:val="006B1BEA"/>
    <w:rsid w:val="006B2953"/>
    <w:rsid w:val="006B5E5C"/>
    <w:rsid w:val="006B713B"/>
    <w:rsid w:val="006B7942"/>
    <w:rsid w:val="006C19B4"/>
    <w:rsid w:val="006D0934"/>
    <w:rsid w:val="006D09DA"/>
    <w:rsid w:val="006D0DD5"/>
    <w:rsid w:val="006D27F3"/>
    <w:rsid w:val="006D35B6"/>
    <w:rsid w:val="006D7C4F"/>
    <w:rsid w:val="006E317C"/>
    <w:rsid w:val="006E474F"/>
    <w:rsid w:val="006E6A57"/>
    <w:rsid w:val="006F0665"/>
    <w:rsid w:val="006F454D"/>
    <w:rsid w:val="006F5616"/>
    <w:rsid w:val="006F5A69"/>
    <w:rsid w:val="006F5EFF"/>
    <w:rsid w:val="006F676F"/>
    <w:rsid w:val="006F6CF9"/>
    <w:rsid w:val="0070026E"/>
    <w:rsid w:val="00702A90"/>
    <w:rsid w:val="00704995"/>
    <w:rsid w:val="007067AF"/>
    <w:rsid w:val="00710A06"/>
    <w:rsid w:val="00710BA8"/>
    <w:rsid w:val="007123C3"/>
    <w:rsid w:val="0071348B"/>
    <w:rsid w:val="00722758"/>
    <w:rsid w:val="00725411"/>
    <w:rsid w:val="00726EAE"/>
    <w:rsid w:val="00732692"/>
    <w:rsid w:val="007330A6"/>
    <w:rsid w:val="00735189"/>
    <w:rsid w:val="007351DF"/>
    <w:rsid w:val="00735E69"/>
    <w:rsid w:val="00741517"/>
    <w:rsid w:val="00743C0C"/>
    <w:rsid w:val="0075517C"/>
    <w:rsid w:val="00755B5E"/>
    <w:rsid w:val="00756D6D"/>
    <w:rsid w:val="00762F61"/>
    <w:rsid w:val="0076599D"/>
    <w:rsid w:val="00766306"/>
    <w:rsid w:val="00772087"/>
    <w:rsid w:val="007741A9"/>
    <w:rsid w:val="0077719E"/>
    <w:rsid w:val="0078182D"/>
    <w:rsid w:val="00781F28"/>
    <w:rsid w:val="00783E5D"/>
    <w:rsid w:val="00785CF1"/>
    <w:rsid w:val="00786F2D"/>
    <w:rsid w:val="0078796A"/>
    <w:rsid w:val="007879BE"/>
    <w:rsid w:val="00790B73"/>
    <w:rsid w:val="00790DED"/>
    <w:rsid w:val="00794C5D"/>
    <w:rsid w:val="00794EFA"/>
    <w:rsid w:val="00796CAB"/>
    <w:rsid w:val="00797C44"/>
    <w:rsid w:val="007A505F"/>
    <w:rsid w:val="007A63E4"/>
    <w:rsid w:val="007B00DF"/>
    <w:rsid w:val="007B1D11"/>
    <w:rsid w:val="007B4B64"/>
    <w:rsid w:val="007B6D7A"/>
    <w:rsid w:val="007B6FBE"/>
    <w:rsid w:val="007C10D7"/>
    <w:rsid w:val="007C2252"/>
    <w:rsid w:val="007C2D8D"/>
    <w:rsid w:val="007C3297"/>
    <w:rsid w:val="007C5731"/>
    <w:rsid w:val="007C64C7"/>
    <w:rsid w:val="007C7631"/>
    <w:rsid w:val="007D0BF1"/>
    <w:rsid w:val="007D318F"/>
    <w:rsid w:val="007D3674"/>
    <w:rsid w:val="007D57AB"/>
    <w:rsid w:val="007E11C4"/>
    <w:rsid w:val="007E34C3"/>
    <w:rsid w:val="007E372B"/>
    <w:rsid w:val="007E3798"/>
    <w:rsid w:val="007E5F96"/>
    <w:rsid w:val="007E618F"/>
    <w:rsid w:val="007E7FFB"/>
    <w:rsid w:val="007F1DC3"/>
    <w:rsid w:val="007F40DB"/>
    <w:rsid w:val="007F5EF8"/>
    <w:rsid w:val="0080164D"/>
    <w:rsid w:val="00801970"/>
    <w:rsid w:val="008045CC"/>
    <w:rsid w:val="00806422"/>
    <w:rsid w:val="00806BCB"/>
    <w:rsid w:val="0081123F"/>
    <w:rsid w:val="0081297D"/>
    <w:rsid w:val="00815637"/>
    <w:rsid w:val="00816B5C"/>
    <w:rsid w:val="00821621"/>
    <w:rsid w:val="00823093"/>
    <w:rsid w:val="00824C5C"/>
    <w:rsid w:val="00825DE8"/>
    <w:rsid w:val="00832563"/>
    <w:rsid w:val="00833861"/>
    <w:rsid w:val="00834F26"/>
    <w:rsid w:val="0083570C"/>
    <w:rsid w:val="00836038"/>
    <w:rsid w:val="00836D23"/>
    <w:rsid w:val="0084283C"/>
    <w:rsid w:val="00843799"/>
    <w:rsid w:val="008443E9"/>
    <w:rsid w:val="008478B5"/>
    <w:rsid w:val="00847E07"/>
    <w:rsid w:val="00850BEC"/>
    <w:rsid w:val="00852556"/>
    <w:rsid w:val="00853C18"/>
    <w:rsid w:val="00861085"/>
    <w:rsid w:val="00863831"/>
    <w:rsid w:val="0086515B"/>
    <w:rsid w:val="008662E7"/>
    <w:rsid w:val="00866E99"/>
    <w:rsid w:val="00867DA9"/>
    <w:rsid w:val="0087413B"/>
    <w:rsid w:val="00876309"/>
    <w:rsid w:val="0087729E"/>
    <w:rsid w:val="0087755C"/>
    <w:rsid w:val="0088108A"/>
    <w:rsid w:val="00881B87"/>
    <w:rsid w:val="00883A9E"/>
    <w:rsid w:val="00885E92"/>
    <w:rsid w:val="0088623F"/>
    <w:rsid w:val="008870C8"/>
    <w:rsid w:val="00890F1A"/>
    <w:rsid w:val="00891A52"/>
    <w:rsid w:val="00891ABB"/>
    <w:rsid w:val="00892DDB"/>
    <w:rsid w:val="00893333"/>
    <w:rsid w:val="00893A69"/>
    <w:rsid w:val="00894C4C"/>
    <w:rsid w:val="00895DA8"/>
    <w:rsid w:val="00897A8C"/>
    <w:rsid w:val="008A03DF"/>
    <w:rsid w:val="008A12B1"/>
    <w:rsid w:val="008A15D6"/>
    <w:rsid w:val="008A1ADB"/>
    <w:rsid w:val="008A3235"/>
    <w:rsid w:val="008A364F"/>
    <w:rsid w:val="008A402E"/>
    <w:rsid w:val="008A490C"/>
    <w:rsid w:val="008A4AC9"/>
    <w:rsid w:val="008A4DBA"/>
    <w:rsid w:val="008B3215"/>
    <w:rsid w:val="008B56BA"/>
    <w:rsid w:val="008B71F4"/>
    <w:rsid w:val="008B7EA5"/>
    <w:rsid w:val="008D15BC"/>
    <w:rsid w:val="008D22F4"/>
    <w:rsid w:val="008D5D67"/>
    <w:rsid w:val="008D753F"/>
    <w:rsid w:val="008D783A"/>
    <w:rsid w:val="008E16B5"/>
    <w:rsid w:val="008E1F45"/>
    <w:rsid w:val="008E5AE3"/>
    <w:rsid w:val="008F32B5"/>
    <w:rsid w:val="008F3629"/>
    <w:rsid w:val="008F3E85"/>
    <w:rsid w:val="008F4BD7"/>
    <w:rsid w:val="008F5BAB"/>
    <w:rsid w:val="009001FE"/>
    <w:rsid w:val="00902426"/>
    <w:rsid w:val="00906389"/>
    <w:rsid w:val="00907CEF"/>
    <w:rsid w:val="00910C41"/>
    <w:rsid w:val="009110E1"/>
    <w:rsid w:val="009113D3"/>
    <w:rsid w:val="00920769"/>
    <w:rsid w:val="00927D86"/>
    <w:rsid w:val="00931042"/>
    <w:rsid w:val="00932285"/>
    <w:rsid w:val="00935E4F"/>
    <w:rsid w:val="009366F2"/>
    <w:rsid w:val="009440AA"/>
    <w:rsid w:val="0095391B"/>
    <w:rsid w:val="00954BC7"/>
    <w:rsid w:val="00961A7D"/>
    <w:rsid w:val="009620EC"/>
    <w:rsid w:val="00962F51"/>
    <w:rsid w:val="00966270"/>
    <w:rsid w:val="009704A4"/>
    <w:rsid w:val="00970E09"/>
    <w:rsid w:val="00971312"/>
    <w:rsid w:val="00972B55"/>
    <w:rsid w:val="009733B7"/>
    <w:rsid w:val="00981AC2"/>
    <w:rsid w:val="00981B76"/>
    <w:rsid w:val="0098293F"/>
    <w:rsid w:val="00983BCC"/>
    <w:rsid w:val="009848B4"/>
    <w:rsid w:val="00987172"/>
    <w:rsid w:val="0099055C"/>
    <w:rsid w:val="00992AF0"/>
    <w:rsid w:val="0099344B"/>
    <w:rsid w:val="009943D6"/>
    <w:rsid w:val="009946CA"/>
    <w:rsid w:val="00995391"/>
    <w:rsid w:val="009960C7"/>
    <w:rsid w:val="009A042A"/>
    <w:rsid w:val="009A11EA"/>
    <w:rsid w:val="009A2FE2"/>
    <w:rsid w:val="009A31B6"/>
    <w:rsid w:val="009A6452"/>
    <w:rsid w:val="009A65EF"/>
    <w:rsid w:val="009A67A2"/>
    <w:rsid w:val="009B06CE"/>
    <w:rsid w:val="009B4B01"/>
    <w:rsid w:val="009B4CAA"/>
    <w:rsid w:val="009B5D5F"/>
    <w:rsid w:val="009B6B5B"/>
    <w:rsid w:val="009B74FF"/>
    <w:rsid w:val="009C0C2E"/>
    <w:rsid w:val="009C1FC7"/>
    <w:rsid w:val="009C33B1"/>
    <w:rsid w:val="009C506F"/>
    <w:rsid w:val="009C61DC"/>
    <w:rsid w:val="009C6E04"/>
    <w:rsid w:val="009C73AE"/>
    <w:rsid w:val="009C77F3"/>
    <w:rsid w:val="009D35A7"/>
    <w:rsid w:val="009D713C"/>
    <w:rsid w:val="009D7E7E"/>
    <w:rsid w:val="009E03A6"/>
    <w:rsid w:val="009E1789"/>
    <w:rsid w:val="009E6978"/>
    <w:rsid w:val="009E7C21"/>
    <w:rsid w:val="009F0ACB"/>
    <w:rsid w:val="009F1C76"/>
    <w:rsid w:val="009F1DC9"/>
    <w:rsid w:val="009F28A1"/>
    <w:rsid w:val="009F2966"/>
    <w:rsid w:val="009F43AB"/>
    <w:rsid w:val="009F4DC2"/>
    <w:rsid w:val="009F5575"/>
    <w:rsid w:val="009F5CED"/>
    <w:rsid w:val="009F6774"/>
    <w:rsid w:val="00A04B44"/>
    <w:rsid w:val="00A14DD6"/>
    <w:rsid w:val="00A14EBD"/>
    <w:rsid w:val="00A16A91"/>
    <w:rsid w:val="00A17111"/>
    <w:rsid w:val="00A17716"/>
    <w:rsid w:val="00A17C8C"/>
    <w:rsid w:val="00A17ECD"/>
    <w:rsid w:val="00A17F62"/>
    <w:rsid w:val="00A218B6"/>
    <w:rsid w:val="00A22D1F"/>
    <w:rsid w:val="00A32974"/>
    <w:rsid w:val="00A351AC"/>
    <w:rsid w:val="00A3524D"/>
    <w:rsid w:val="00A37B72"/>
    <w:rsid w:val="00A406FE"/>
    <w:rsid w:val="00A411A4"/>
    <w:rsid w:val="00A42BA7"/>
    <w:rsid w:val="00A44A1A"/>
    <w:rsid w:val="00A456FE"/>
    <w:rsid w:val="00A510AF"/>
    <w:rsid w:val="00A51BE5"/>
    <w:rsid w:val="00A533C0"/>
    <w:rsid w:val="00A5364F"/>
    <w:rsid w:val="00A53D59"/>
    <w:rsid w:val="00A54A43"/>
    <w:rsid w:val="00A61F8A"/>
    <w:rsid w:val="00A62199"/>
    <w:rsid w:val="00A63350"/>
    <w:rsid w:val="00A645F8"/>
    <w:rsid w:val="00A64BDD"/>
    <w:rsid w:val="00A64F48"/>
    <w:rsid w:val="00A65344"/>
    <w:rsid w:val="00A66AB8"/>
    <w:rsid w:val="00A66E90"/>
    <w:rsid w:val="00A671A4"/>
    <w:rsid w:val="00A67E43"/>
    <w:rsid w:val="00A719FB"/>
    <w:rsid w:val="00A73DC4"/>
    <w:rsid w:val="00A744BB"/>
    <w:rsid w:val="00A745FE"/>
    <w:rsid w:val="00A74D03"/>
    <w:rsid w:val="00A80D14"/>
    <w:rsid w:val="00A81306"/>
    <w:rsid w:val="00A8315B"/>
    <w:rsid w:val="00A86859"/>
    <w:rsid w:val="00A914ED"/>
    <w:rsid w:val="00A91A7C"/>
    <w:rsid w:val="00A9277C"/>
    <w:rsid w:val="00A92FA7"/>
    <w:rsid w:val="00A9542A"/>
    <w:rsid w:val="00AA276A"/>
    <w:rsid w:val="00AA3351"/>
    <w:rsid w:val="00AA51E0"/>
    <w:rsid w:val="00AB09F0"/>
    <w:rsid w:val="00AB3BF5"/>
    <w:rsid w:val="00AB45BC"/>
    <w:rsid w:val="00AB6B59"/>
    <w:rsid w:val="00AC017A"/>
    <w:rsid w:val="00AC2647"/>
    <w:rsid w:val="00AC508E"/>
    <w:rsid w:val="00AC56B5"/>
    <w:rsid w:val="00AC75CD"/>
    <w:rsid w:val="00AC7E23"/>
    <w:rsid w:val="00AD0200"/>
    <w:rsid w:val="00AD1329"/>
    <w:rsid w:val="00AD2CF4"/>
    <w:rsid w:val="00AD2D8D"/>
    <w:rsid w:val="00AD2DC8"/>
    <w:rsid w:val="00AD43BB"/>
    <w:rsid w:val="00AD5850"/>
    <w:rsid w:val="00AD5CAA"/>
    <w:rsid w:val="00AE0877"/>
    <w:rsid w:val="00AE47FD"/>
    <w:rsid w:val="00AE58E7"/>
    <w:rsid w:val="00AE5A43"/>
    <w:rsid w:val="00AF2301"/>
    <w:rsid w:val="00AF2DBE"/>
    <w:rsid w:val="00AF3ADC"/>
    <w:rsid w:val="00AF57CB"/>
    <w:rsid w:val="00AF68E5"/>
    <w:rsid w:val="00AF7FC8"/>
    <w:rsid w:val="00B01831"/>
    <w:rsid w:val="00B01B76"/>
    <w:rsid w:val="00B01F9D"/>
    <w:rsid w:val="00B02C2D"/>
    <w:rsid w:val="00B05849"/>
    <w:rsid w:val="00B0663D"/>
    <w:rsid w:val="00B12745"/>
    <w:rsid w:val="00B14B6C"/>
    <w:rsid w:val="00B15AFA"/>
    <w:rsid w:val="00B1626D"/>
    <w:rsid w:val="00B21D55"/>
    <w:rsid w:val="00B231C4"/>
    <w:rsid w:val="00B25289"/>
    <w:rsid w:val="00B25886"/>
    <w:rsid w:val="00B27939"/>
    <w:rsid w:val="00B36185"/>
    <w:rsid w:val="00B36A75"/>
    <w:rsid w:val="00B3710B"/>
    <w:rsid w:val="00B44342"/>
    <w:rsid w:val="00B4674B"/>
    <w:rsid w:val="00B46EE0"/>
    <w:rsid w:val="00B4711D"/>
    <w:rsid w:val="00B54349"/>
    <w:rsid w:val="00B55DA2"/>
    <w:rsid w:val="00B56CC3"/>
    <w:rsid w:val="00B56E39"/>
    <w:rsid w:val="00B57483"/>
    <w:rsid w:val="00B615E2"/>
    <w:rsid w:val="00B63450"/>
    <w:rsid w:val="00B66DF1"/>
    <w:rsid w:val="00B724B7"/>
    <w:rsid w:val="00B72749"/>
    <w:rsid w:val="00B72C79"/>
    <w:rsid w:val="00B74687"/>
    <w:rsid w:val="00B7537A"/>
    <w:rsid w:val="00B76A59"/>
    <w:rsid w:val="00B807FC"/>
    <w:rsid w:val="00B81D32"/>
    <w:rsid w:val="00B82502"/>
    <w:rsid w:val="00B83282"/>
    <w:rsid w:val="00B856FA"/>
    <w:rsid w:val="00B858AD"/>
    <w:rsid w:val="00B87616"/>
    <w:rsid w:val="00B91982"/>
    <w:rsid w:val="00B95CEF"/>
    <w:rsid w:val="00B96028"/>
    <w:rsid w:val="00B96F98"/>
    <w:rsid w:val="00B97ABA"/>
    <w:rsid w:val="00B97C7B"/>
    <w:rsid w:val="00BA064B"/>
    <w:rsid w:val="00BA06B0"/>
    <w:rsid w:val="00BA10D5"/>
    <w:rsid w:val="00BA4312"/>
    <w:rsid w:val="00BA64AE"/>
    <w:rsid w:val="00BA68E2"/>
    <w:rsid w:val="00BA6BC7"/>
    <w:rsid w:val="00BA76C7"/>
    <w:rsid w:val="00BB26AC"/>
    <w:rsid w:val="00BB59B7"/>
    <w:rsid w:val="00BB6E5D"/>
    <w:rsid w:val="00BB71AB"/>
    <w:rsid w:val="00BC0006"/>
    <w:rsid w:val="00BC6826"/>
    <w:rsid w:val="00BD26B7"/>
    <w:rsid w:val="00BD6162"/>
    <w:rsid w:val="00BD6FD7"/>
    <w:rsid w:val="00BE0AFC"/>
    <w:rsid w:val="00BE2CED"/>
    <w:rsid w:val="00BE3A5D"/>
    <w:rsid w:val="00BF4887"/>
    <w:rsid w:val="00BF4977"/>
    <w:rsid w:val="00BF5AB0"/>
    <w:rsid w:val="00C012C3"/>
    <w:rsid w:val="00C02404"/>
    <w:rsid w:val="00C05AE0"/>
    <w:rsid w:val="00C0644E"/>
    <w:rsid w:val="00C06657"/>
    <w:rsid w:val="00C10266"/>
    <w:rsid w:val="00C116AE"/>
    <w:rsid w:val="00C241EF"/>
    <w:rsid w:val="00C24435"/>
    <w:rsid w:val="00C40084"/>
    <w:rsid w:val="00C418E6"/>
    <w:rsid w:val="00C41E2D"/>
    <w:rsid w:val="00C44C48"/>
    <w:rsid w:val="00C45385"/>
    <w:rsid w:val="00C47BFA"/>
    <w:rsid w:val="00C50738"/>
    <w:rsid w:val="00C50E67"/>
    <w:rsid w:val="00C520C7"/>
    <w:rsid w:val="00C530D2"/>
    <w:rsid w:val="00C539AE"/>
    <w:rsid w:val="00C6046A"/>
    <w:rsid w:val="00C605A5"/>
    <w:rsid w:val="00C60740"/>
    <w:rsid w:val="00C6313E"/>
    <w:rsid w:val="00C665AB"/>
    <w:rsid w:val="00C731AD"/>
    <w:rsid w:val="00C73C39"/>
    <w:rsid w:val="00C76400"/>
    <w:rsid w:val="00C77588"/>
    <w:rsid w:val="00C83C84"/>
    <w:rsid w:val="00C84368"/>
    <w:rsid w:val="00C93944"/>
    <w:rsid w:val="00C93C8C"/>
    <w:rsid w:val="00C9485D"/>
    <w:rsid w:val="00C94F71"/>
    <w:rsid w:val="00C95AE8"/>
    <w:rsid w:val="00CA2577"/>
    <w:rsid w:val="00CA2985"/>
    <w:rsid w:val="00CA4D51"/>
    <w:rsid w:val="00CA4F33"/>
    <w:rsid w:val="00CA58B0"/>
    <w:rsid w:val="00CA73B8"/>
    <w:rsid w:val="00CB55AA"/>
    <w:rsid w:val="00CB5FE7"/>
    <w:rsid w:val="00CB6AF6"/>
    <w:rsid w:val="00CB7E42"/>
    <w:rsid w:val="00CC1C34"/>
    <w:rsid w:val="00CC3349"/>
    <w:rsid w:val="00CC351F"/>
    <w:rsid w:val="00CC5142"/>
    <w:rsid w:val="00CC533B"/>
    <w:rsid w:val="00CD2878"/>
    <w:rsid w:val="00CD2B1E"/>
    <w:rsid w:val="00CD524D"/>
    <w:rsid w:val="00CE4F76"/>
    <w:rsid w:val="00CE6267"/>
    <w:rsid w:val="00CE75C5"/>
    <w:rsid w:val="00CF2A55"/>
    <w:rsid w:val="00CF30C7"/>
    <w:rsid w:val="00CF6840"/>
    <w:rsid w:val="00D00D2C"/>
    <w:rsid w:val="00D01712"/>
    <w:rsid w:val="00D05678"/>
    <w:rsid w:val="00D06BAD"/>
    <w:rsid w:val="00D072E7"/>
    <w:rsid w:val="00D10FFB"/>
    <w:rsid w:val="00D12368"/>
    <w:rsid w:val="00D13A84"/>
    <w:rsid w:val="00D16B80"/>
    <w:rsid w:val="00D22279"/>
    <w:rsid w:val="00D22A4C"/>
    <w:rsid w:val="00D24BF7"/>
    <w:rsid w:val="00D24CC7"/>
    <w:rsid w:val="00D26AF7"/>
    <w:rsid w:val="00D26E38"/>
    <w:rsid w:val="00D30FD0"/>
    <w:rsid w:val="00D353D2"/>
    <w:rsid w:val="00D36280"/>
    <w:rsid w:val="00D36B0C"/>
    <w:rsid w:val="00D4268F"/>
    <w:rsid w:val="00D429EC"/>
    <w:rsid w:val="00D442E9"/>
    <w:rsid w:val="00D45E27"/>
    <w:rsid w:val="00D461F3"/>
    <w:rsid w:val="00D54398"/>
    <w:rsid w:val="00D57A14"/>
    <w:rsid w:val="00D62F40"/>
    <w:rsid w:val="00D62F4B"/>
    <w:rsid w:val="00D64735"/>
    <w:rsid w:val="00D70FA5"/>
    <w:rsid w:val="00D71B7C"/>
    <w:rsid w:val="00D813E1"/>
    <w:rsid w:val="00D84945"/>
    <w:rsid w:val="00D8549D"/>
    <w:rsid w:val="00D87893"/>
    <w:rsid w:val="00D90623"/>
    <w:rsid w:val="00D91C21"/>
    <w:rsid w:val="00D93B1F"/>
    <w:rsid w:val="00DA1795"/>
    <w:rsid w:val="00DA2A9C"/>
    <w:rsid w:val="00DA471F"/>
    <w:rsid w:val="00DA7085"/>
    <w:rsid w:val="00DB2C27"/>
    <w:rsid w:val="00DB3942"/>
    <w:rsid w:val="00DB76FA"/>
    <w:rsid w:val="00DC00BE"/>
    <w:rsid w:val="00DC6D2B"/>
    <w:rsid w:val="00DC6EF1"/>
    <w:rsid w:val="00DD2A3E"/>
    <w:rsid w:val="00DD30E0"/>
    <w:rsid w:val="00DD795B"/>
    <w:rsid w:val="00DE10F2"/>
    <w:rsid w:val="00DE6962"/>
    <w:rsid w:val="00DE6F9C"/>
    <w:rsid w:val="00DF3F9E"/>
    <w:rsid w:val="00DF441B"/>
    <w:rsid w:val="00DF4EED"/>
    <w:rsid w:val="00DF716F"/>
    <w:rsid w:val="00DF7AFB"/>
    <w:rsid w:val="00E0267D"/>
    <w:rsid w:val="00E03A94"/>
    <w:rsid w:val="00E03E33"/>
    <w:rsid w:val="00E049AF"/>
    <w:rsid w:val="00E0533C"/>
    <w:rsid w:val="00E1096E"/>
    <w:rsid w:val="00E15776"/>
    <w:rsid w:val="00E20388"/>
    <w:rsid w:val="00E20EAB"/>
    <w:rsid w:val="00E212F1"/>
    <w:rsid w:val="00E234A6"/>
    <w:rsid w:val="00E24C95"/>
    <w:rsid w:val="00E262FB"/>
    <w:rsid w:val="00E26DCB"/>
    <w:rsid w:val="00E35B5F"/>
    <w:rsid w:val="00E366F1"/>
    <w:rsid w:val="00E4469D"/>
    <w:rsid w:val="00E466CA"/>
    <w:rsid w:val="00E46D9C"/>
    <w:rsid w:val="00E53A52"/>
    <w:rsid w:val="00E55A0E"/>
    <w:rsid w:val="00E665D6"/>
    <w:rsid w:val="00E66A16"/>
    <w:rsid w:val="00E710C9"/>
    <w:rsid w:val="00E81A3E"/>
    <w:rsid w:val="00E843DD"/>
    <w:rsid w:val="00E87130"/>
    <w:rsid w:val="00E9054A"/>
    <w:rsid w:val="00E906C4"/>
    <w:rsid w:val="00E90936"/>
    <w:rsid w:val="00E91B82"/>
    <w:rsid w:val="00E91C61"/>
    <w:rsid w:val="00EA0363"/>
    <w:rsid w:val="00EA2298"/>
    <w:rsid w:val="00EA3EC0"/>
    <w:rsid w:val="00EA49E4"/>
    <w:rsid w:val="00EA7AB8"/>
    <w:rsid w:val="00EB046F"/>
    <w:rsid w:val="00EC0C98"/>
    <w:rsid w:val="00EC7D1C"/>
    <w:rsid w:val="00ED278B"/>
    <w:rsid w:val="00ED2C3F"/>
    <w:rsid w:val="00ED3992"/>
    <w:rsid w:val="00ED4C4A"/>
    <w:rsid w:val="00ED6A37"/>
    <w:rsid w:val="00ED73C6"/>
    <w:rsid w:val="00EE31E2"/>
    <w:rsid w:val="00EE3435"/>
    <w:rsid w:val="00EE3EDB"/>
    <w:rsid w:val="00EE4668"/>
    <w:rsid w:val="00EE7A0C"/>
    <w:rsid w:val="00EF0538"/>
    <w:rsid w:val="00EF07CE"/>
    <w:rsid w:val="00EF2A79"/>
    <w:rsid w:val="00EF34E8"/>
    <w:rsid w:val="00EF7746"/>
    <w:rsid w:val="00F006ED"/>
    <w:rsid w:val="00F00843"/>
    <w:rsid w:val="00F01006"/>
    <w:rsid w:val="00F024B5"/>
    <w:rsid w:val="00F044C4"/>
    <w:rsid w:val="00F15555"/>
    <w:rsid w:val="00F220FF"/>
    <w:rsid w:val="00F225FB"/>
    <w:rsid w:val="00F2409E"/>
    <w:rsid w:val="00F24B7E"/>
    <w:rsid w:val="00F2715E"/>
    <w:rsid w:val="00F32EB3"/>
    <w:rsid w:val="00F33F3E"/>
    <w:rsid w:val="00F35FB2"/>
    <w:rsid w:val="00F37E7F"/>
    <w:rsid w:val="00F40B4E"/>
    <w:rsid w:val="00F41449"/>
    <w:rsid w:val="00F44851"/>
    <w:rsid w:val="00F44D7A"/>
    <w:rsid w:val="00F47C72"/>
    <w:rsid w:val="00F508E1"/>
    <w:rsid w:val="00F5149E"/>
    <w:rsid w:val="00F56614"/>
    <w:rsid w:val="00F60A5C"/>
    <w:rsid w:val="00F60F7E"/>
    <w:rsid w:val="00F65924"/>
    <w:rsid w:val="00F67E2C"/>
    <w:rsid w:val="00F72D66"/>
    <w:rsid w:val="00F73BB0"/>
    <w:rsid w:val="00F74300"/>
    <w:rsid w:val="00F74C9C"/>
    <w:rsid w:val="00F76B94"/>
    <w:rsid w:val="00F81C06"/>
    <w:rsid w:val="00F84C7B"/>
    <w:rsid w:val="00F85B22"/>
    <w:rsid w:val="00F85D08"/>
    <w:rsid w:val="00F868FE"/>
    <w:rsid w:val="00F906D8"/>
    <w:rsid w:val="00F96B4A"/>
    <w:rsid w:val="00FA07B2"/>
    <w:rsid w:val="00FA2536"/>
    <w:rsid w:val="00FB1292"/>
    <w:rsid w:val="00FB354E"/>
    <w:rsid w:val="00FB4CB9"/>
    <w:rsid w:val="00FB4D41"/>
    <w:rsid w:val="00FB67C8"/>
    <w:rsid w:val="00FB7C71"/>
    <w:rsid w:val="00FC2B1A"/>
    <w:rsid w:val="00FC3C2E"/>
    <w:rsid w:val="00FC486A"/>
    <w:rsid w:val="00FC4B6B"/>
    <w:rsid w:val="00FC554B"/>
    <w:rsid w:val="00FD0150"/>
    <w:rsid w:val="00FD36CB"/>
    <w:rsid w:val="00FD6EAC"/>
    <w:rsid w:val="00FD6FEE"/>
    <w:rsid w:val="00FD78BF"/>
    <w:rsid w:val="00FD7D18"/>
    <w:rsid w:val="00FE1EB6"/>
    <w:rsid w:val="00FE2B69"/>
    <w:rsid w:val="00FE3570"/>
    <w:rsid w:val="00FE4396"/>
    <w:rsid w:val="00FE5894"/>
    <w:rsid w:val="00FE6916"/>
    <w:rsid w:val="00FE691A"/>
    <w:rsid w:val="00FE7291"/>
    <w:rsid w:val="00FF28AF"/>
    <w:rsid w:val="00FF42F2"/>
    <w:rsid w:val="00FF7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75659"/>
  <w15:docId w15:val="{D1F0E967-60B4-490A-8919-027FEF0F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40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240D"/>
    <w:rPr>
      <w:color w:val="0000FF" w:themeColor="hyperlink"/>
      <w:u w:val="single"/>
    </w:rPr>
  </w:style>
  <w:style w:type="paragraph" w:styleId="a4">
    <w:name w:val="footnote text"/>
    <w:basedOn w:val="a"/>
    <w:link w:val="a5"/>
    <w:semiHidden/>
    <w:unhideWhenUsed/>
    <w:rsid w:val="004E240D"/>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semiHidden/>
    <w:rsid w:val="004E240D"/>
    <w:rPr>
      <w:rFonts w:ascii="Times New Roman" w:eastAsia="Times New Roman" w:hAnsi="Times New Roman" w:cs="Times New Roman"/>
      <w:sz w:val="20"/>
      <w:szCs w:val="20"/>
      <w:lang w:eastAsia="ru-RU"/>
    </w:rPr>
  </w:style>
  <w:style w:type="character" w:styleId="a6">
    <w:name w:val="footnote reference"/>
    <w:basedOn w:val="a0"/>
    <w:semiHidden/>
    <w:unhideWhenUsed/>
    <w:rsid w:val="004E240D"/>
    <w:rPr>
      <w:vertAlign w:val="superscript"/>
    </w:rPr>
  </w:style>
  <w:style w:type="table" w:styleId="a7">
    <w:name w:val="Table Grid"/>
    <w:basedOn w:val="a1"/>
    <w:uiPriority w:val="59"/>
    <w:rsid w:val="004E24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C142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C1424"/>
    <w:rPr>
      <w:rFonts w:ascii="Tahoma" w:hAnsi="Tahoma" w:cs="Tahoma"/>
      <w:sz w:val="16"/>
      <w:szCs w:val="16"/>
    </w:rPr>
  </w:style>
  <w:style w:type="paragraph" w:styleId="aa">
    <w:name w:val="header"/>
    <w:basedOn w:val="a"/>
    <w:link w:val="ab"/>
    <w:uiPriority w:val="99"/>
    <w:unhideWhenUsed/>
    <w:rsid w:val="008A402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A402E"/>
  </w:style>
  <w:style w:type="paragraph" w:styleId="ac">
    <w:name w:val="footer"/>
    <w:basedOn w:val="a"/>
    <w:link w:val="ad"/>
    <w:uiPriority w:val="99"/>
    <w:unhideWhenUsed/>
    <w:rsid w:val="008A402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A402E"/>
  </w:style>
  <w:style w:type="character" w:styleId="ae">
    <w:name w:val="Unresolved Mention"/>
    <w:basedOn w:val="a0"/>
    <w:uiPriority w:val="99"/>
    <w:semiHidden/>
    <w:unhideWhenUsed/>
    <w:rsid w:val="000E4FD2"/>
    <w:rPr>
      <w:color w:val="605E5C"/>
      <w:shd w:val="clear" w:color="auto" w:fill="E1DFDD"/>
    </w:rPr>
  </w:style>
  <w:style w:type="paragraph" w:styleId="af">
    <w:name w:val="List Paragraph"/>
    <w:basedOn w:val="a"/>
    <w:uiPriority w:val="34"/>
    <w:qFormat/>
    <w:rsid w:val="00BA76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49374">
      <w:bodyDiv w:val="1"/>
      <w:marLeft w:val="0"/>
      <w:marRight w:val="0"/>
      <w:marTop w:val="0"/>
      <w:marBottom w:val="0"/>
      <w:divBdr>
        <w:top w:val="none" w:sz="0" w:space="0" w:color="auto"/>
        <w:left w:val="none" w:sz="0" w:space="0" w:color="auto"/>
        <w:bottom w:val="none" w:sz="0" w:space="0" w:color="auto"/>
        <w:right w:val="none" w:sz="0" w:space="0" w:color="auto"/>
      </w:divBdr>
    </w:div>
    <w:div w:id="248119546">
      <w:bodyDiv w:val="1"/>
      <w:marLeft w:val="0"/>
      <w:marRight w:val="0"/>
      <w:marTop w:val="0"/>
      <w:marBottom w:val="0"/>
      <w:divBdr>
        <w:top w:val="none" w:sz="0" w:space="0" w:color="auto"/>
        <w:left w:val="none" w:sz="0" w:space="0" w:color="auto"/>
        <w:bottom w:val="none" w:sz="0" w:space="0" w:color="auto"/>
        <w:right w:val="none" w:sz="0" w:space="0" w:color="auto"/>
      </w:divBdr>
    </w:div>
    <w:div w:id="259459955">
      <w:bodyDiv w:val="1"/>
      <w:marLeft w:val="0"/>
      <w:marRight w:val="0"/>
      <w:marTop w:val="0"/>
      <w:marBottom w:val="0"/>
      <w:divBdr>
        <w:top w:val="none" w:sz="0" w:space="0" w:color="auto"/>
        <w:left w:val="none" w:sz="0" w:space="0" w:color="auto"/>
        <w:bottom w:val="none" w:sz="0" w:space="0" w:color="auto"/>
        <w:right w:val="none" w:sz="0" w:space="0" w:color="auto"/>
      </w:divBdr>
    </w:div>
    <w:div w:id="302925750">
      <w:bodyDiv w:val="1"/>
      <w:marLeft w:val="0"/>
      <w:marRight w:val="0"/>
      <w:marTop w:val="0"/>
      <w:marBottom w:val="0"/>
      <w:divBdr>
        <w:top w:val="none" w:sz="0" w:space="0" w:color="auto"/>
        <w:left w:val="none" w:sz="0" w:space="0" w:color="auto"/>
        <w:bottom w:val="none" w:sz="0" w:space="0" w:color="auto"/>
        <w:right w:val="none" w:sz="0" w:space="0" w:color="auto"/>
      </w:divBdr>
    </w:div>
    <w:div w:id="501163997">
      <w:bodyDiv w:val="1"/>
      <w:marLeft w:val="0"/>
      <w:marRight w:val="0"/>
      <w:marTop w:val="0"/>
      <w:marBottom w:val="0"/>
      <w:divBdr>
        <w:top w:val="none" w:sz="0" w:space="0" w:color="auto"/>
        <w:left w:val="none" w:sz="0" w:space="0" w:color="auto"/>
        <w:bottom w:val="none" w:sz="0" w:space="0" w:color="auto"/>
        <w:right w:val="none" w:sz="0" w:space="0" w:color="auto"/>
      </w:divBdr>
    </w:div>
    <w:div w:id="514812273">
      <w:bodyDiv w:val="1"/>
      <w:marLeft w:val="0"/>
      <w:marRight w:val="0"/>
      <w:marTop w:val="0"/>
      <w:marBottom w:val="0"/>
      <w:divBdr>
        <w:top w:val="none" w:sz="0" w:space="0" w:color="auto"/>
        <w:left w:val="none" w:sz="0" w:space="0" w:color="auto"/>
        <w:bottom w:val="none" w:sz="0" w:space="0" w:color="auto"/>
        <w:right w:val="none" w:sz="0" w:space="0" w:color="auto"/>
      </w:divBdr>
    </w:div>
    <w:div w:id="540358727">
      <w:bodyDiv w:val="1"/>
      <w:marLeft w:val="0"/>
      <w:marRight w:val="0"/>
      <w:marTop w:val="0"/>
      <w:marBottom w:val="0"/>
      <w:divBdr>
        <w:top w:val="none" w:sz="0" w:space="0" w:color="auto"/>
        <w:left w:val="none" w:sz="0" w:space="0" w:color="auto"/>
        <w:bottom w:val="none" w:sz="0" w:space="0" w:color="auto"/>
        <w:right w:val="none" w:sz="0" w:space="0" w:color="auto"/>
      </w:divBdr>
    </w:div>
    <w:div w:id="582178006">
      <w:bodyDiv w:val="1"/>
      <w:marLeft w:val="0"/>
      <w:marRight w:val="0"/>
      <w:marTop w:val="0"/>
      <w:marBottom w:val="0"/>
      <w:divBdr>
        <w:top w:val="none" w:sz="0" w:space="0" w:color="auto"/>
        <w:left w:val="none" w:sz="0" w:space="0" w:color="auto"/>
        <w:bottom w:val="none" w:sz="0" w:space="0" w:color="auto"/>
        <w:right w:val="none" w:sz="0" w:space="0" w:color="auto"/>
      </w:divBdr>
    </w:div>
    <w:div w:id="612513608">
      <w:bodyDiv w:val="1"/>
      <w:marLeft w:val="0"/>
      <w:marRight w:val="0"/>
      <w:marTop w:val="0"/>
      <w:marBottom w:val="0"/>
      <w:divBdr>
        <w:top w:val="none" w:sz="0" w:space="0" w:color="auto"/>
        <w:left w:val="none" w:sz="0" w:space="0" w:color="auto"/>
        <w:bottom w:val="none" w:sz="0" w:space="0" w:color="auto"/>
        <w:right w:val="none" w:sz="0" w:space="0" w:color="auto"/>
      </w:divBdr>
    </w:div>
    <w:div w:id="665287543">
      <w:bodyDiv w:val="1"/>
      <w:marLeft w:val="0"/>
      <w:marRight w:val="0"/>
      <w:marTop w:val="0"/>
      <w:marBottom w:val="0"/>
      <w:divBdr>
        <w:top w:val="none" w:sz="0" w:space="0" w:color="auto"/>
        <w:left w:val="none" w:sz="0" w:space="0" w:color="auto"/>
        <w:bottom w:val="none" w:sz="0" w:space="0" w:color="auto"/>
        <w:right w:val="none" w:sz="0" w:space="0" w:color="auto"/>
      </w:divBdr>
    </w:div>
    <w:div w:id="689569878">
      <w:bodyDiv w:val="1"/>
      <w:marLeft w:val="0"/>
      <w:marRight w:val="0"/>
      <w:marTop w:val="0"/>
      <w:marBottom w:val="0"/>
      <w:divBdr>
        <w:top w:val="none" w:sz="0" w:space="0" w:color="auto"/>
        <w:left w:val="none" w:sz="0" w:space="0" w:color="auto"/>
        <w:bottom w:val="none" w:sz="0" w:space="0" w:color="auto"/>
        <w:right w:val="none" w:sz="0" w:space="0" w:color="auto"/>
      </w:divBdr>
      <w:divsChild>
        <w:div w:id="264919885">
          <w:marLeft w:val="0"/>
          <w:marRight w:val="0"/>
          <w:marTop w:val="0"/>
          <w:marBottom w:val="0"/>
          <w:divBdr>
            <w:top w:val="none" w:sz="0" w:space="0" w:color="auto"/>
            <w:left w:val="none" w:sz="0" w:space="0" w:color="auto"/>
            <w:bottom w:val="none" w:sz="0" w:space="0" w:color="auto"/>
            <w:right w:val="none" w:sz="0" w:space="0" w:color="auto"/>
          </w:divBdr>
        </w:div>
        <w:div w:id="1235974500">
          <w:marLeft w:val="0"/>
          <w:marRight w:val="0"/>
          <w:marTop w:val="0"/>
          <w:marBottom w:val="0"/>
          <w:divBdr>
            <w:top w:val="none" w:sz="0" w:space="0" w:color="auto"/>
            <w:left w:val="none" w:sz="0" w:space="0" w:color="auto"/>
            <w:bottom w:val="none" w:sz="0" w:space="0" w:color="auto"/>
            <w:right w:val="none" w:sz="0" w:space="0" w:color="auto"/>
          </w:divBdr>
        </w:div>
      </w:divsChild>
    </w:div>
    <w:div w:id="1159341735">
      <w:bodyDiv w:val="1"/>
      <w:marLeft w:val="0"/>
      <w:marRight w:val="0"/>
      <w:marTop w:val="0"/>
      <w:marBottom w:val="0"/>
      <w:divBdr>
        <w:top w:val="none" w:sz="0" w:space="0" w:color="auto"/>
        <w:left w:val="none" w:sz="0" w:space="0" w:color="auto"/>
        <w:bottom w:val="none" w:sz="0" w:space="0" w:color="auto"/>
        <w:right w:val="none" w:sz="0" w:space="0" w:color="auto"/>
      </w:divBdr>
    </w:div>
    <w:div w:id="1426265160">
      <w:bodyDiv w:val="1"/>
      <w:marLeft w:val="0"/>
      <w:marRight w:val="0"/>
      <w:marTop w:val="0"/>
      <w:marBottom w:val="0"/>
      <w:divBdr>
        <w:top w:val="none" w:sz="0" w:space="0" w:color="auto"/>
        <w:left w:val="none" w:sz="0" w:space="0" w:color="auto"/>
        <w:bottom w:val="none" w:sz="0" w:space="0" w:color="auto"/>
        <w:right w:val="none" w:sz="0" w:space="0" w:color="auto"/>
      </w:divBdr>
    </w:div>
    <w:div w:id="1486555083">
      <w:bodyDiv w:val="1"/>
      <w:marLeft w:val="0"/>
      <w:marRight w:val="0"/>
      <w:marTop w:val="0"/>
      <w:marBottom w:val="0"/>
      <w:divBdr>
        <w:top w:val="none" w:sz="0" w:space="0" w:color="auto"/>
        <w:left w:val="none" w:sz="0" w:space="0" w:color="auto"/>
        <w:bottom w:val="none" w:sz="0" w:space="0" w:color="auto"/>
        <w:right w:val="none" w:sz="0" w:space="0" w:color="auto"/>
      </w:divBdr>
    </w:div>
    <w:div w:id="1586265405">
      <w:bodyDiv w:val="1"/>
      <w:marLeft w:val="0"/>
      <w:marRight w:val="0"/>
      <w:marTop w:val="0"/>
      <w:marBottom w:val="0"/>
      <w:divBdr>
        <w:top w:val="none" w:sz="0" w:space="0" w:color="auto"/>
        <w:left w:val="none" w:sz="0" w:space="0" w:color="auto"/>
        <w:bottom w:val="none" w:sz="0" w:space="0" w:color="auto"/>
        <w:right w:val="none" w:sz="0" w:space="0" w:color="auto"/>
      </w:divBdr>
    </w:div>
    <w:div w:id="1732193562">
      <w:bodyDiv w:val="1"/>
      <w:marLeft w:val="0"/>
      <w:marRight w:val="0"/>
      <w:marTop w:val="0"/>
      <w:marBottom w:val="0"/>
      <w:divBdr>
        <w:top w:val="none" w:sz="0" w:space="0" w:color="auto"/>
        <w:left w:val="none" w:sz="0" w:space="0" w:color="auto"/>
        <w:bottom w:val="none" w:sz="0" w:space="0" w:color="auto"/>
        <w:right w:val="none" w:sz="0" w:space="0" w:color="auto"/>
      </w:divBdr>
    </w:div>
    <w:div w:id="1753971043">
      <w:bodyDiv w:val="1"/>
      <w:marLeft w:val="0"/>
      <w:marRight w:val="0"/>
      <w:marTop w:val="0"/>
      <w:marBottom w:val="0"/>
      <w:divBdr>
        <w:top w:val="none" w:sz="0" w:space="0" w:color="auto"/>
        <w:left w:val="none" w:sz="0" w:space="0" w:color="auto"/>
        <w:bottom w:val="none" w:sz="0" w:space="0" w:color="auto"/>
        <w:right w:val="none" w:sz="0" w:space="0" w:color="auto"/>
      </w:divBdr>
    </w:div>
    <w:div w:id="2090616723">
      <w:bodyDiv w:val="1"/>
      <w:marLeft w:val="0"/>
      <w:marRight w:val="0"/>
      <w:marTop w:val="0"/>
      <w:marBottom w:val="0"/>
      <w:divBdr>
        <w:top w:val="none" w:sz="0" w:space="0" w:color="auto"/>
        <w:left w:val="none" w:sz="0" w:space="0" w:color="auto"/>
        <w:bottom w:val="none" w:sz="0" w:space="0" w:color="auto"/>
        <w:right w:val="none" w:sz="0" w:space="0" w:color="auto"/>
      </w:divBdr>
    </w:div>
    <w:div w:id="213355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A1338-58A6-4556-AC12-8B2B407B8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2565</TotalTime>
  <Pages>20</Pages>
  <Words>6546</Words>
  <Characters>37316</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Швейнфорт Анастасия Юрьевна</dc:creator>
  <cp:keywords/>
  <dc:description/>
  <cp:lastModifiedBy>Петрова Анна Сергеевна</cp:lastModifiedBy>
  <cp:revision>7</cp:revision>
  <cp:lastPrinted>2025-02-03T04:00:00Z</cp:lastPrinted>
  <dcterms:created xsi:type="dcterms:W3CDTF">2025-10-24T07:20:00Z</dcterms:created>
  <dcterms:modified xsi:type="dcterms:W3CDTF">2026-01-15T04:38:00Z</dcterms:modified>
</cp:coreProperties>
</file>