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767172AE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4DBF474A" w14:textId="77777777" w:rsidR="0042105B" w:rsidRPr="003538AF" w:rsidRDefault="0042105B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2C00B596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06854674" w:rsidR="00300B32" w:rsidRPr="0042105B" w:rsidRDefault="0042105B" w:rsidP="0042105B">
      <w:pPr>
        <w:jc w:val="center"/>
        <w:rPr>
          <w:b/>
          <w:bCs/>
          <w:sz w:val="28"/>
          <w:szCs w:val="28"/>
        </w:rPr>
      </w:pPr>
      <w:r w:rsidRPr="0042105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05 мая 2026 года </w:t>
      </w:r>
      <w:r w:rsidRPr="0042105B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76-пм</w:t>
      </w:r>
    </w:p>
    <w:p w14:paraId="05E3F648" w14:textId="77777777" w:rsidR="0042105B" w:rsidRPr="0042105B" w:rsidRDefault="0042105B" w:rsidP="0042105B">
      <w:pPr>
        <w:jc w:val="center"/>
        <w:rPr>
          <w:b/>
          <w:bCs/>
          <w:sz w:val="28"/>
          <w:szCs w:val="28"/>
        </w:rPr>
      </w:pPr>
    </w:p>
    <w:p w14:paraId="3FBE602B" w14:textId="77777777" w:rsidR="005C1A51" w:rsidRPr="0042105B" w:rsidRDefault="005C1A51" w:rsidP="0042105B">
      <w:pPr>
        <w:jc w:val="center"/>
        <w:rPr>
          <w:b/>
          <w:bCs/>
          <w:sz w:val="28"/>
          <w:szCs w:val="28"/>
          <w:u w:val="single"/>
        </w:rPr>
      </w:pPr>
    </w:p>
    <w:p w14:paraId="1F1E5E0D" w14:textId="768C1351" w:rsidR="00777A32" w:rsidRPr="0042105B" w:rsidRDefault="0042105B" w:rsidP="0042105B">
      <w:pPr>
        <w:ind w:left="142" w:right="139" w:hanging="142"/>
        <w:jc w:val="center"/>
        <w:rPr>
          <w:b/>
          <w:bCs/>
          <w:sz w:val="28"/>
          <w:szCs w:val="28"/>
        </w:rPr>
      </w:pPr>
      <w:r w:rsidRPr="0042105B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42105B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50C7E156" w:rsidR="00777A32" w:rsidRPr="0042105B" w:rsidRDefault="0042105B" w:rsidP="0042105B">
      <w:pPr>
        <w:ind w:left="142" w:right="139" w:hanging="142"/>
        <w:jc w:val="center"/>
        <w:rPr>
          <w:b/>
          <w:bCs/>
          <w:sz w:val="28"/>
          <w:szCs w:val="28"/>
        </w:rPr>
      </w:pPr>
      <w:r w:rsidRPr="0042105B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5242A019" w:rsidR="00777A32" w:rsidRPr="0042105B" w:rsidRDefault="0042105B" w:rsidP="0042105B">
      <w:pPr>
        <w:ind w:left="142" w:right="139" w:hanging="142"/>
        <w:jc w:val="center"/>
        <w:rPr>
          <w:b/>
          <w:bCs/>
          <w:sz w:val="28"/>
          <w:szCs w:val="28"/>
        </w:rPr>
      </w:pPr>
      <w:r w:rsidRPr="0042105B">
        <w:rPr>
          <w:b/>
          <w:bCs/>
          <w:sz w:val="28"/>
          <w:szCs w:val="28"/>
        </w:rPr>
        <w:t>РАЗРЕШЕНИЯ НА УСЛОВНО РАЗРЕШЕННЫЙ ВИД ИСПОЛЬЗОВАНИЯ ЗЕМЕЛЬНОГО УЧАСТКА - «МАГАЗИНЫ 4.4»</w:t>
      </w:r>
    </w:p>
    <w:p w14:paraId="667F3FE4" w14:textId="77777777" w:rsidR="0042105B" w:rsidRPr="00E9369F" w:rsidRDefault="0042105B" w:rsidP="0042105B">
      <w:pPr>
        <w:ind w:left="142" w:right="4534" w:hanging="142"/>
        <w:rPr>
          <w:sz w:val="28"/>
          <w:szCs w:val="28"/>
        </w:rPr>
      </w:pPr>
    </w:p>
    <w:bookmarkEnd w:id="1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34A97DEC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9E2E48" w:rsidRPr="009E2E48">
        <w:rPr>
          <w:sz w:val="28"/>
          <w:szCs w:val="28"/>
        </w:rPr>
        <w:t>Баклашинского</w:t>
      </w:r>
      <w:r w:rsidR="009E2E48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00AD6640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9E2E48" w:rsidRPr="009E2E48">
        <w:rPr>
          <w:sz w:val="28"/>
          <w:szCs w:val="28"/>
        </w:rPr>
        <w:t>Баклашинского</w:t>
      </w:r>
      <w:r w:rsidR="00480763">
        <w:rPr>
          <w:sz w:val="28"/>
          <w:szCs w:val="28"/>
        </w:rPr>
        <w:t xml:space="preserve"> сельского поселения</w:t>
      </w:r>
      <w:r w:rsidRPr="00B23522">
        <w:rPr>
          <w:sz w:val="28"/>
          <w:szCs w:val="28"/>
        </w:rPr>
        <w:t xml:space="preserve"> </w:t>
      </w:r>
      <w:bookmarkStart w:id="2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3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10099F">
        <w:rPr>
          <w:sz w:val="28"/>
          <w:szCs w:val="28"/>
        </w:rPr>
        <w:t xml:space="preserve"> – «М</w:t>
      </w:r>
      <w:r w:rsidR="00FA1930">
        <w:rPr>
          <w:sz w:val="28"/>
          <w:szCs w:val="28"/>
        </w:rPr>
        <w:t>агазины</w:t>
      </w:r>
      <w:r w:rsidR="0010099F">
        <w:rPr>
          <w:sz w:val="28"/>
          <w:szCs w:val="28"/>
        </w:rPr>
        <w:t xml:space="preserve"> 4.4</w:t>
      </w:r>
      <w:r w:rsidR="00B56EC6" w:rsidRPr="00B23522">
        <w:rPr>
          <w:sz w:val="28"/>
          <w:szCs w:val="28"/>
        </w:rPr>
        <w:t xml:space="preserve">» </w:t>
      </w:r>
      <w:bookmarkEnd w:id="2"/>
      <w:bookmarkEnd w:id="3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4" w:name="_Hlk190178051"/>
      <w:r w:rsidR="0096576D" w:rsidRPr="00B23522">
        <w:rPr>
          <w:sz w:val="28"/>
          <w:szCs w:val="28"/>
        </w:rPr>
        <w:t>в отношении 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</w:t>
      </w:r>
      <w:r w:rsidR="006908A8">
        <w:rPr>
          <w:sz w:val="28"/>
          <w:szCs w:val="28"/>
        </w:rPr>
        <w:t>020</w:t>
      </w:r>
      <w:r w:rsidR="0010099F">
        <w:rPr>
          <w:sz w:val="28"/>
          <w:szCs w:val="28"/>
        </w:rPr>
        <w:t>0</w:t>
      </w:r>
      <w:r w:rsidR="006908A8">
        <w:rPr>
          <w:sz w:val="28"/>
          <w:szCs w:val="28"/>
        </w:rPr>
        <w:t>0</w:t>
      </w:r>
      <w:r w:rsidR="0010099F">
        <w:rPr>
          <w:sz w:val="28"/>
          <w:szCs w:val="28"/>
        </w:rPr>
        <w:t>7</w:t>
      </w:r>
      <w:r w:rsidR="006940C7" w:rsidRPr="00B23522">
        <w:rPr>
          <w:sz w:val="28"/>
          <w:szCs w:val="28"/>
        </w:rPr>
        <w:t>:</w:t>
      </w:r>
      <w:r w:rsidR="0010099F">
        <w:rPr>
          <w:sz w:val="28"/>
          <w:szCs w:val="28"/>
        </w:rPr>
        <w:t>4783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bookmarkStart w:id="5" w:name="_Hlk219992123"/>
      <w:bookmarkStart w:id="6" w:name="_Hlk199514652"/>
      <w:bookmarkStart w:id="7" w:name="_Hlk205395339"/>
      <w:bookmarkStart w:id="8" w:name="_Hlk191897271"/>
      <w:bookmarkStart w:id="9" w:name="_Hlk192076693"/>
      <w:r w:rsidR="006908A8">
        <w:rPr>
          <w:sz w:val="28"/>
          <w:szCs w:val="28"/>
        </w:rPr>
        <w:t xml:space="preserve"> </w:t>
      </w:r>
      <w:bookmarkEnd w:id="5"/>
      <w:r w:rsidR="0010099F" w:rsidRPr="0010099F">
        <w:rPr>
          <w:sz w:val="28"/>
          <w:szCs w:val="28"/>
        </w:rPr>
        <w:t xml:space="preserve">Российская Федерация, Иркутская область, Шелеховский муниципальный район, </w:t>
      </w:r>
      <w:proofErr w:type="spellStart"/>
      <w:r w:rsidR="0010099F" w:rsidRPr="0010099F">
        <w:rPr>
          <w:sz w:val="28"/>
          <w:szCs w:val="28"/>
        </w:rPr>
        <w:t>Баклашинское</w:t>
      </w:r>
      <w:proofErr w:type="spellEnd"/>
      <w:r w:rsidR="0010099F" w:rsidRPr="0010099F">
        <w:rPr>
          <w:sz w:val="28"/>
          <w:szCs w:val="28"/>
        </w:rPr>
        <w:t xml:space="preserve"> сельское поселение, с. </w:t>
      </w:r>
      <w:proofErr w:type="spellStart"/>
      <w:r w:rsidR="0010099F" w:rsidRPr="0010099F">
        <w:rPr>
          <w:sz w:val="28"/>
          <w:szCs w:val="28"/>
        </w:rPr>
        <w:t>Баклаши</w:t>
      </w:r>
      <w:proofErr w:type="spellEnd"/>
      <w:r w:rsidR="0010099F" w:rsidRPr="0010099F">
        <w:rPr>
          <w:sz w:val="28"/>
          <w:szCs w:val="28"/>
        </w:rPr>
        <w:t>, ул. 8 Марта, земельный участок 1г</w:t>
      </w:r>
      <w:r w:rsidR="00B23522">
        <w:rPr>
          <w:sz w:val="28"/>
          <w:szCs w:val="28"/>
        </w:rPr>
        <w:t>,</w:t>
      </w:r>
      <w:r w:rsidR="006252EC" w:rsidRPr="00B23522">
        <w:rPr>
          <w:sz w:val="28"/>
          <w:szCs w:val="28"/>
        </w:rPr>
        <w:t xml:space="preserve"> </w:t>
      </w:r>
      <w:bookmarkEnd w:id="6"/>
      <w:bookmarkEnd w:id="7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10099F">
        <w:rPr>
          <w:sz w:val="28"/>
          <w:szCs w:val="28"/>
        </w:rPr>
        <w:t>0741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4"/>
    <w:bookmarkEnd w:id="8"/>
    <w:bookmarkEnd w:id="9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07DC8FAC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177771"/>
      <w:bookmarkStart w:id="11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2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2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3" w:name="_Hlk190177224"/>
      <w:r w:rsidR="00B56EC6" w:rsidRPr="00994A67">
        <w:rPr>
          <w:sz w:val="28"/>
          <w:szCs w:val="28"/>
        </w:rPr>
        <w:t xml:space="preserve">с </w:t>
      </w:r>
      <w:bookmarkStart w:id="14" w:name="_Hlk190268088"/>
      <w:bookmarkStart w:id="15" w:name="_Hlk199516592"/>
      <w:r w:rsidR="00895A49">
        <w:rPr>
          <w:sz w:val="28"/>
          <w:szCs w:val="28"/>
        </w:rPr>
        <w:t>0</w:t>
      </w:r>
      <w:r w:rsidR="0010099F">
        <w:rPr>
          <w:sz w:val="28"/>
          <w:szCs w:val="28"/>
        </w:rPr>
        <w:t>8</w:t>
      </w:r>
      <w:r w:rsidR="00411400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4"/>
      <w:r w:rsidR="00B56EC6" w:rsidRPr="00994A67">
        <w:rPr>
          <w:sz w:val="28"/>
          <w:szCs w:val="28"/>
        </w:rPr>
        <w:t xml:space="preserve">по </w:t>
      </w:r>
      <w:bookmarkStart w:id="16" w:name="_Hlk190268182"/>
      <w:bookmarkEnd w:id="13"/>
      <w:r w:rsidR="0099358D">
        <w:rPr>
          <w:sz w:val="28"/>
          <w:szCs w:val="28"/>
        </w:rPr>
        <w:t>05 июня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0"/>
      <w:bookmarkEnd w:id="15"/>
      <w:bookmarkEnd w:id="16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7" w:name="_Hlk190176687"/>
      <w:bookmarkStart w:id="18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7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8"/>
      <w:r w:rsidRPr="00EB7391">
        <w:rPr>
          <w:sz w:val="28"/>
          <w:szCs w:val="28"/>
        </w:rPr>
        <w:t>;</w:t>
      </w:r>
    </w:p>
    <w:p w14:paraId="5128C86F" w14:textId="1456E790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</w:t>
      </w:r>
      <w:proofErr w:type="spellStart"/>
      <w:r w:rsidR="00A318EA" w:rsidRPr="005A0177">
        <w:rPr>
          <w:sz w:val="28"/>
          <w:szCs w:val="28"/>
        </w:rPr>
        <w:t>каб</w:t>
      </w:r>
      <w:proofErr w:type="spellEnd"/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9" w:name="_Hlk205459096"/>
      <w:r w:rsidR="00D4086A" w:rsidRPr="005A0177">
        <w:rPr>
          <w:sz w:val="28"/>
          <w:szCs w:val="28"/>
        </w:rPr>
        <w:t xml:space="preserve">с </w:t>
      </w:r>
      <w:bookmarkStart w:id="20" w:name="_Hlk199516631"/>
      <w:r w:rsidR="00895A49">
        <w:rPr>
          <w:sz w:val="28"/>
          <w:szCs w:val="28"/>
        </w:rPr>
        <w:t>0</w:t>
      </w:r>
      <w:r w:rsidR="0010099F">
        <w:rPr>
          <w:sz w:val="28"/>
          <w:szCs w:val="28"/>
        </w:rPr>
        <w:t>8</w:t>
      </w:r>
      <w:r w:rsidR="00A85BBE"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895A49">
        <w:rPr>
          <w:sz w:val="28"/>
          <w:szCs w:val="28"/>
        </w:rPr>
        <w:t>2</w:t>
      </w:r>
      <w:r w:rsidR="0099358D">
        <w:rPr>
          <w:sz w:val="28"/>
          <w:szCs w:val="28"/>
        </w:rPr>
        <w:t>8</w:t>
      </w:r>
      <w:r w:rsidR="00D4086A"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D4086A" w:rsidRPr="005A0177">
        <w:rPr>
          <w:sz w:val="28"/>
          <w:szCs w:val="28"/>
        </w:rPr>
        <w:t xml:space="preserve"> </w:t>
      </w:r>
      <w:bookmarkEnd w:id="19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7BFC7283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1" w:name="_Hlk190268790"/>
      <w:bookmarkEnd w:id="11"/>
      <w:bookmarkEnd w:id="20"/>
      <w:r w:rsidRPr="00DA7D98">
        <w:rPr>
          <w:sz w:val="28"/>
          <w:szCs w:val="28"/>
        </w:rPr>
        <w:lastRenderedPageBreak/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895A49">
        <w:rPr>
          <w:sz w:val="28"/>
          <w:szCs w:val="28"/>
        </w:rPr>
        <w:t>2</w:t>
      </w:r>
      <w:r w:rsidR="0099358D">
        <w:rPr>
          <w:sz w:val="28"/>
          <w:szCs w:val="28"/>
        </w:rPr>
        <w:t>8</w:t>
      </w:r>
      <w:r w:rsidR="00480763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1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322C31F3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AB1716">
        <w:rPr>
          <w:sz w:val="28"/>
          <w:szCs w:val="28"/>
        </w:rPr>
        <w:t xml:space="preserve"> </w:t>
      </w:r>
      <w:r w:rsidR="006B40A9">
        <w:rPr>
          <w:sz w:val="28"/>
          <w:szCs w:val="28"/>
        </w:rPr>
        <w:t>0</w:t>
      </w:r>
      <w:r w:rsidR="0010099F">
        <w:rPr>
          <w:sz w:val="28"/>
          <w:szCs w:val="28"/>
        </w:rPr>
        <w:t>8</w:t>
      </w:r>
      <w:r w:rsidR="006B40A9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6B40A9">
        <w:rPr>
          <w:sz w:val="28"/>
          <w:szCs w:val="28"/>
        </w:rPr>
        <w:t xml:space="preserve"> 2026 года;</w:t>
      </w:r>
    </w:p>
    <w:p w14:paraId="166C96DB" w14:textId="090C735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AB1716">
        <w:rPr>
          <w:sz w:val="28"/>
          <w:szCs w:val="28"/>
        </w:rPr>
        <w:t xml:space="preserve"> </w:t>
      </w:r>
      <w:r w:rsidR="006B40A9">
        <w:rPr>
          <w:sz w:val="28"/>
          <w:szCs w:val="28"/>
        </w:rPr>
        <w:t>0</w:t>
      </w:r>
      <w:r w:rsidR="0010099F">
        <w:rPr>
          <w:sz w:val="28"/>
          <w:szCs w:val="28"/>
        </w:rPr>
        <w:t>8</w:t>
      </w:r>
      <w:r w:rsidR="006B40A9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</w:t>
      </w:r>
      <w:r w:rsidR="006B40A9">
        <w:rPr>
          <w:sz w:val="28"/>
          <w:szCs w:val="28"/>
        </w:rPr>
        <w:t>я 2026 года</w:t>
      </w:r>
      <w:r w:rsidR="00F2095D" w:rsidRPr="00DA7D98">
        <w:rPr>
          <w:sz w:val="28"/>
          <w:szCs w:val="28"/>
        </w:rPr>
        <w:t>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4F100C7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3F9965DB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99358D">
        <w:rPr>
          <w:sz w:val="28"/>
          <w:szCs w:val="28"/>
        </w:rPr>
        <w:t>02 июня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485F3D06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99358D">
        <w:rPr>
          <w:sz w:val="28"/>
          <w:szCs w:val="28"/>
        </w:rPr>
        <w:t>5 июня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2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2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606981DE" w14:textId="77777777" w:rsidR="0057649A" w:rsidRDefault="0057649A" w:rsidP="000D035A">
      <w:pPr>
        <w:jc w:val="both"/>
        <w:rPr>
          <w:sz w:val="28"/>
          <w:szCs w:val="28"/>
        </w:rPr>
      </w:pPr>
    </w:p>
    <w:p w14:paraId="7A9AD3A9" w14:textId="65ABDEC7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089CF450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552CB4">
        <w:rPr>
          <w:sz w:val="28"/>
          <w:szCs w:val="28"/>
        </w:rPr>
        <w:t xml:space="preserve">         </w:t>
      </w:r>
      <w:r w:rsidR="00BB3B3B">
        <w:rPr>
          <w:sz w:val="28"/>
          <w:szCs w:val="28"/>
        </w:rPr>
        <w:t xml:space="preserve">   </w:t>
      </w:r>
      <w:r w:rsidR="00552CB4">
        <w:rPr>
          <w:sz w:val="28"/>
          <w:szCs w:val="28"/>
        </w:rPr>
        <w:t xml:space="preserve">   М.Н. </w:t>
      </w:r>
      <w:r w:rsidR="00BB3B3B">
        <w:rPr>
          <w:sz w:val="28"/>
          <w:szCs w:val="28"/>
        </w:rPr>
        <w:t>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CDEE99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11C388F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C12DE40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11186604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lastRenderedPageBreak/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161D7531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42105B">
        <w:rPr>
          <w:sz w:val="28"/>
          <w:szCs w:val="28"/>
        </w:rPr>
        <w:t xml:space="preserve"> 05 </w:t>
      </w:r>
      <w:r w:rsidR="00A67995" w:rsidRPr="00A92D5D">
        <w:rPr>
          <w:sz w:val="28"/>
          <w:szCs w:val="28"/>
        </w:rPr>
        <w:t>»</w:t>
      </w:r>
      <w:r w:rsidR="0042105B">
        <w:rPr>
          <w:sz w:val="28"/>
          <w:szCs w:val="28"/>
        </w:rPr>
        <w:t xml:space="preserve"> мая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A67995" w:rsidRPr="00A92D5D">
        <w:rPr>
          <w:sz w:val="28"/>
          <w:szCs w:val="28"/>
        </w:rPr>
        <w:t xml:space="preserve"> №</w:t>
      </w:r>
      <w:r w:rsidR="0042105B">
        <w:rPr>
          <w:sz w:val="28"/>
          <w:szCs w:val="28"/>
        </w:rPr>
        <w:t xml:space="preserve"> 76-пм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6137D158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57649A">
        <w:rPr>
          <w:b/>
          <w:bCs/>
          <w:sz w:val="28"/>
          <w:szCs w:val="28"/>
        </w:rPr>
        <w:t xml:space="preserve"> </w:t>
      </w:r>
      <w:r w:rsidR="002314A9">
        <w:rPr>
          <w:b/>
          <w:bCs/>
          <w:sz w:val="28"/>
          <w:szCs w:val="28"/>
        </w:rPr>
        <w:t>-</w:t>
      </w:r>
      <w:r w:rsidR="0057649A">
        <w:rPr>
          <w:b/>
          <w:bCs/>
          <w:sz w:val="28"/>
          <w:szCs w:val="28"/>
        </w:rPr>
        <w:t xml:space="preserve"> М</w:t>
      </w:r>
      <w:r w:rsidR="006908A8">
        <w:rPr>
          <w:b/>
          <w:bCs/>
          <w:sz w:val="28"/>
          <w:szCs w:val="28"/>
        </w:rPr>
        <w:t>агазины</w:t>
      </w:r>
      <w:r w:rsidR="0057649A">
        <w:rPr>
          <w:b/>
          <w:bCs/>
          <w:sz w:val="28"/>
          <w:szCs w:val="28"/>
        </w:rPr>
        <w:t xml:space="preserve"> 4.4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3AE548B4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D321C">
        <w:rPr>
          <w:rFonts w:eastAsia="Calibri"/>
          <w:sz w:val="28"/>
          <w:szCs w:val="28"/>
        </w:rPr>
        <w:t>-</w:t>
      </w:r>
      <w:r w:rsidR="0010099F">
        <w:rPr>
          <w:rFonts w:eastAsia="Calibri"/>
          <w:sz w:val="28"/>
          <w:szCs w:val="28"/>
        </w:rPr>
        <w:t>«М</w:t>
      </w:r>
      <w:r w:rsidR="006908A8">
        <w:rPr>
          <w:rFonts w:eastAsia="Calibri"/>
          <w:sz w:val="28"/>
          <w:szCs w:val="28"/>
        </w:rPr>
        <w:t>агазины</w:t>
      </w:r>
      <w:r w:rsidR="0010099F">
        <w:rPr>
          <w:rFonts w:eastAsia="Calibri"/>
          <w:sz w:val="28"/>
          <w:szCs w:val="28"/>
        </w:rPr>
        <w:t xml:space="preserve"> 4.4</w:t>
      </w:r>
      <w:r w:rsidRPr="00D264E9">
        <w:rPr>
          <w:rFonts w:eastAsia="Calibri"/>
          <w:sz w:val="28"/>
          <w:szCs w:val="28"/>
        </w:rPr>
        <w:t>» в отношении 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38:27:</w:t>
      </w:r>
      <w:r w:rsidR="006908A8">
        <w:rPr>
          <w:rFonts w:eastAsia="Calibri"/>
          <w:sz w:val="28"/>
          <w:szCs w:val="28"/>
        </w:rPr>
        <w:t>020</w:t>
      </w:r>
      <w:r w:rsidR="0010099F">
        <w:rPr>
          <w:rFonts w:eastAsia="Calibri"/>
          <w:sz w:val="28"/>
          <w:szCs w:val="28"/>
        </w:rPr>
        <w:t>0</w:t>
      </w:r>
      <w:r w:rsidR="006908A8">
        <w:rPr>
          <w:rFonts w:eastAsia="Calibri"/>
          <w:sz w:val="28"/>
          <w:szCs w:val="28"/>
        </w:rPr>
        <w:t>0</w:t>
      </w:r>
      <w:r w:rsidR="0010099F">
        <w:rPr>
          <w:rFonts w:eastAsia="Calibri"/>
          <w:sz w:val="28"/>
          <w:szCs w:val="28"/>
        </w:rPr>
        <w:t>7</w:t>
      </w:r>
      <w:r w:rsidR="006940C7">
        <w:rPr>
          <w:rFonts w:eastAsia="Calibri"/>
          <w:sz w:val="28"/>
          <w:szCs w:val="28"/>
        </w:rPr>
        <w:t>:</w:t>
      </w:r>
      <w:r w:rsidR="0010099F">
        <w:rPr>
          <w:rFonts w:eastAsia="Calibri"/>
          <w:sz w:val="28"/>
          <w:szCs w:val="28"/>
        </w:rPr>
        <w:t>4783</w:t>
      </w:r>
      <w:r w:rsidRPr="00D264E9">
        <w:rPr>
          <w:rFonts w:eastAsia="Calibri"/>
          <w:sz w:val="28"/>
          <w:szCs w:val="28"/>
        </w:rPr>
        <w:t>, местоположение которого:</w:t>
      </w:r>
      <w:r w:rsidR="006908A8">
        <w:rPr>
          <w:rFonts w:eastAsia="Calibri"/>
          <w:sz w:val="28"/>
          <w:szCs w:val="28"/>
        </w:rPr>
        <w:t xml:space="preserve"> </w:t>
      </w:r>
      <w:r w:rsidR="0010099F" w:rsidRPr="0010099F">
        <w:rPr>
          <w:sz w:val="28"/>
          <w:szCs w:val="28"/>
        </w:rPr>
        <w:t xml:space="preserve">Российская Федерация, Иркутская область, Шелеховский муниципальный район, </w:t>
      </w:r>
      <w:proofErr w:type="spellStart"/>
      <w:r w:rsidR="0010099F" w:rsidRPr="0010099F">
        <w:rPr>
          <w:sz w:val="28"/>
          <w:szCs w:val="28"/>
        </w:rPr>
        <w:t>Баклашинское</w:t>
      </w:r>
      <w:proofErr w:type="spellEnd"/>
      <w:r w:rsidR="0010099F" w:rsidRPr="0010099F">
        <w:rPr>
          <w:sz w:val="28"/>
          <w:szCs w:val="28"/>
        </w:rPr>
        <w:t xml:space="preserve"> сельское поселение, с. </w:t>
      </w:r>
      <w:proofErr w:type="spellStart"/>
      <w:r w:rsidR="0010099F" w:rsidRPr="0010099F">
        <w:rPr>
          <w:sz w:val="28"/>
          <w:szCs w:val="28"/>
        </w:rPr>
        <w:t>Баклаши</w:t>
      </w:r>
      <w:proofErr w:type="spellEnd"/>
      <w:r w:rsidR="0010099F" w:rsidRPr="0010099F">
        <w:rPr>
          <w:sz w:val="28"/>
          <w:szCs w:val="28"/>
        </w:rPr>
        <w:t>, ул. 8 Марта, земельный участок 1г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10099F">
        <w:rPr>
          <w:rFonts w:eastAsia="Calibri"/>
          <w:sz w:val="28"/>
          <w:szCs w:val="28"/>
        </w:rPr>
        <w:t>741</w:t>
      </w:r>
      <w:r w:rsidRPr="00D264E9">
        <w:rPr>
          <w:rFonts w:eastAsia="Calibri"/>
          <w:sz w:val="28"/>
          <w:szCs w:val="28"/>
        </w:rPr>
        <w:t xml:space="preserve"> га</w:t>
      </w:r>
      <w:r w:rsidR="0010099F">
        <w:rPr>
          <w:rFonts w:eastAsia="Calibri"/>
          <w:sz w:val="28"/>
          <w:szCs w:val="28"/>
        </w:rPr>
        <w:t>.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2A9C4F64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57649A">
        <w:rPr>
          <w:rFonts w:eastAsia="Calibri"/>
          <w:sz w:val="28"/>
          <w:szCs w:val="28"/>
        </w:rPr>
        <w:t xml:space="preserve"> </w:t>
      </w:r>
      <w:r w:rsidR="007F7C56">
        <w:rPr>
          <w:rFonts w:eastAsia="Calibri"/>
          <w:sz w:val="28"/>
          <w:szCs w:val="28"/>
        </w:rPr>
        <w:t>-</w:t>
      </w:r>
      <w:r w:rsidR="0057649A">
        <w:rPr>
          <w:rFonts w:eastAsia="Calibri"/>
          <w:sz w:val="28"/>
          <w:szCs w:val="28"/>
        </w:rPr>
        <w:t xml:space="preserve"> М</w:t>
      </w:r>
      <w:r w:rsidR="006908A8">
        <w:rPr>
          <w:rFonts w:eastAsia="Calibri"/>
          <w:sz w:val="28"/>
          <w:szCs w:val="28"/>
        </w:rPr>
        <w:t>агазины</w:t>
      </w:r>
      <w:r w:rsidR="0057649A">
        <w:rPr>
          <w:rFonts w:eastAsia="Calibri"/>
          <w:sz w:val="28"/>
          <w:szCs w:val="28"/>
        </w:rPr>
        <w:t xml:space="preserve"> 4.4</w:t>
      </w:r>
      <w:r w:rsidRPr="003D5ADD">
        <w:rPr>
          <w:rFonts w:eastAsia="Calibri"/>
          <w:sz w:val="28"/>
          <w:szCs w:val="28"/>
        </w:rPr>
        <w:t>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17DB8F4F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</w:t>
      </w:r>
      <w:r w:rsidR="0010099F">
        <w:rPr>
          <w:sz w:val="28"/>
          <w:szCs w:val="28"/>
          <w:u w:val="single"/>
        </w:rPr>
        <w:t xml:space="preserve"> – «</w:t>
      </w:r>
      <w:r w:rsidR="0057649A">
        <w:rPr>
          <w:sz w:val="28"/>
          <w:szCs w:val="28"/>
          <w:u w:val="single"/>
        </w:rPr>
        <w:t>М</w:t>
      </w:r>
      <w:r w:rsidR="006908A8">
        <w:rPr>
          <w:sz w:val="28"/>
          <w:szCs w:val="28"/>
          <w:u w:val="single"/>
        </w:rPr>
        <w:t>агазины</w:t>
      </w:r>
      <w:r w:rsidR="0010099F">
        <w:rPr>
          <w:sz w:val="28"/>
          <w:szCs w:val="28"/>
          <w:u w:val="single"/>
        </w:rPr>
        <w:t xml:space="preserve"> 4.4</w:t>
      </w:r>
      <w:r w:rsidRPr="009B3054">
        <w:rPr>
          <w:sz w:val="28"/>
          <w:szCs w:val="28"/>
          <w:u w:val="single"/>
        </w:rPr>
        <w:t>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5E6E473B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6908A8">
        <w:rPr>
          <w:sz w:val="28"/>
          <w:szCs w:val="28"/>
        </w:rPr>
        <w:t>0</w:t>
      </w:r>
      <w:r w:rsidR="0010099F">
        <w:rPr>
          <w:sz w:val="28"/>
          <w:szCs w:val="28"/>
        </w:rPr>
        <w:t>8</w:t>
      </w:r>
      <w:r w:rsidR="006908A8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BD2280" w:rsidRPr="00C9473B">
        <w:rPr>
          <w:sz w:val="28"/>
          <w:szCs w:val="28"/>
        </w:rPr>
        <w:t xml:space="preserve"> 202</w:t>
      </w:r>
      <w:r w:rsidR="00A64B4A">
        <w:rPr>
          <w:sz w:val="28"/>
          <w:szCs w:val="28"/>
        </w:rPr>
        <w:t>6</w:t>
      </w:r>
      <w:r w:rsidR="00BD2280" w:rsidRPr="00DA7D98">
        <w:rPr>
          <w:sz w:val="28"/>
          <w:szCs w:val="28"/>
        </w:rPr>
        <w:t xml:space="preserve"> года по </w:t>
      </w:r>
      <w:r w:rsidR="006908A8">
        <w:rPr>
          <w:sz w:val="28"/>
          <w:szCs w:val="28"/>
        </w:rPr>
        <w:t>2</w:t>
      </w:r>
      <w:r w:rsidR="0099358D">
        <w:rPr>
          <w:sz w:val="28"/>
          <w:szCs w:val="28"/>
        </w:rPr>
        <w:t>8</w:t>
      </w:r>
      <w:r w:rsidR="005721AE"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BD2280"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="00BD2280" w:rsidRPr="004E28F0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 xml:space="preserve">Иркутская область, г. Шелехов, 20-й квартал, д. 84, </w:t>
      </w:r>
      <w:proofErr w:type="spellStart"/>
      <w:r w:rsidR="00BD2280" w:rsidRPr="004E28F0">
        <w:rPr>
          <w:rFonts w:eastAsia="Calibri"/>
          <w:sz w:val="28"/>
          <w:szCs w:val="28"/>
        </w:rPr>
        <w:t>каб</w:t>
      </w:r>
      <w:proofErr w:type="spellEnd"/>
      <w:r w:rsidR="00BD2280" w:rsidRPr="004E28F0">
        <w:rPr>
          <w:rFonts w:eastAsia="Calibri"/>
          <w:sz w:val="28"/>
          <w:szCs w:val="28"/>
        </w:rPr>
        <w:t>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1C506B5C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период проведения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 консультирование посетителей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57649A">
        <w:rPr>
          <w:rFonts w:eastAsia="Calibri"/>
          <w:sz w:val="28"/>
          <w:szCs w:val="28"/>
        </w:rPr>
        <w:t xml:space="preserve"> – М</w:t>
      </w:r>
      <w:r w:rsidR="006908A8">
        <w:rPr>
          <w:rFonts w:eastAsia="Calibri"/>
          <w:sz w:val="28"/>
          <w:szCs w:val="28"/>
        </w:rPr>
        <w:t>агазины</w:t>
      </w:r>
      <w:r w:rsidR="0057649A">
        <w:rPr>
          <w:rFonts w:eastAsia="Calibri"/>
          <w:sz w:val="28"/>
          <w:szCs w:val="28"/>
        </w:rPr>
        <w:t xml:space="preserve"> 4.4</w:t>
      </w:r>
      <w:r w:rsidRPr="004E0A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03BC345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размещения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bookmarkStart w:id="23" w:name="_Hlk205558685"/>
      <w:r w:rsidRPr="009B6B0A">
        <w:rPr>
          <w:rFonts w:eastAsia="Calibri"/>
          <w:sz w:val="28"/>
          <w:szCs w:val="28"/>
        </w:rPr>
        <w:t>общественных обсуждениях</w:t>
      </w:r>
      <w:bookmarkEnd w:id="23"/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Pr="009B6B0A">
        <w:rPr>
          <w:rFonts w:eastAsia="Calibri"/>
          <w:sz w:val="28"/>
          <w:szCs w:val="28"/>
        </w:rPr>
        <w:lastRenderedPageBreak/>
        <w:t xml:space="preserve">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4" w:name="_Hlk205475618"/>
      <w:r>
        <w:rPr>
          <w:rFonts w:eastAsia="Calibri"/>
          <w:sz w:val="28"/>
          <w:szCs w:val="28"/>
        </w:rPr>
        <w:t>муниципального</w:t>
      </w:r>
      <w:bookmarkEnd w:id="24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</w:t>
      </w:r>
      <w:proofErr w:type="spellStart"/>
      <w:r w:rsidR="00AC73DE">
        <w:rPr>
          <w:rFonts w:eastAsia="Calibri"/>
          <w:sz w:val="28"/>
          <w:szCs w:val="28"/>
        </w:rPr>
        <w:t>каб</w:t>
      </w:r>
      <w:proofErr w:type="spellEnd"/>
      <w:r w:rsidR="00AC73DE">
        <w:rPr>
          <w:rFonts w:eastAsia="Calibri"/>
          <w:sz w:val="28"/>
          <w:szCs w:val="28"/>
        </w:rPr>
        <w:t>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34954034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4D1880">
        <w:rPr>
          <w:sz w:val="28"/>
          <w:szCs w:val="28"/>
        </w:rPr>
        <w:t>0</w:t>
      </w:r>
      <w:r w:rsidR="0010099F">
        <w:rPr>
          <w:sz w:val="28"/>
          <w:szCs w:val="28"/>
        </w:rPr>
        <w:t>8</w:t>
      </w:r>
      <w:r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4D1880">
        <w:rPr>
          <w:sz w:val="28"/>
          <w:szCs w:val="28"/>
        </w:rPr>
        <w:t>2</w:t>
      </w:r>
      <w:r w:rsidR="0099358D">
        <w:rPr>
          <w:sz w:val="28"/>
          <w:szCs w:val="28"/>
        </w:rPr>
        <w:t>8</w:t>
      </w:r>
      <w:r w:rsid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71AD" w14:textId="77777777" w:rsidR="005E07B8" w:rsidRDefault="005E07B8" w:rsidP="001B462E">
      <w:r>
        <w:separator/>
      </w:r>
    </w:p>
  </w:endnote>
  <w:endnote w:type="continuationSeparator" w:id="0">
    <w:p w14:paraId="4C702FAF" w14:textId="77777777" w:rsidR="005E07B8" w:rsidRDefault="005E07B8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7121" w14:textId="77777777" w:rsidR="005E07B8" w:rsidRDefault="005E07B8" w:rsidP="001B462E">
      <w:r>
        <w:separator/>
      </w:r>
    </w:p>
  </w:footnote>
  <w:footnote w:type="continuationSeparator" w:id="0">
    <w:p w14:paraId="536CE85A" w14:textId="77777777" w:rsidR="005E07B8" w:rsidRDefault="005E07B8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05F6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099F"/>
    <w:rsid w:val="00105F67"/>
    <w:rsid w:val="00111D06"/>
    <w:rsid w:val="001278B9"/>
    <w:rsid w:val="001303ED"/>
    <w:rsid w:val="001324AF"/>
    <w:rsid w:val="00136B58"/>
    <w:rsid w:val="00140750"/>
    <w:rsid w:val="001418D3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3273"/>
    <w:rsid w:val="002069E7"/>
    <w:rsid w:val="00212C36"/>
    <w:rsid w:val="002132B9"/>
    <w:rsid w:val="00214842"/>
    <w:rsid w:val="002154E0"/>
    <w:rsid w:val="00215CD9"/>
    <w:rsid w:val="00224907"/>
    <w:rsid w:val="00227FEB"/>
    <w:rsid w:val="002313D9"/>
    <w:rsid w:val="002314A9"/>
    <w:rsid w:val="00232486"/>
    <w:rsid w:val="00234214"/>
    <w:rsid w:val="0024563B"/>
    <w:rsid w:val="00247841"/>
    <w:rsid w:val="00260A72"/>
    <w:rsid w:val="002666D6"/>
    <w:rsid w:val="00274E7B"/>
    <w:rsid w:val="002835AE"/>
    <w:rsid w:val="002A6908"/>
    <w:rsid w:val="002A71C4"/>
    <w:rsid w:val="002B236F"/>
    <w:rsid w:val="002B7128"/>
    <w:rsid w:val="002C01D1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408DA"/>
    <w:rsid w:val="00344112"/>
    <w:rsid w:val="00350EB5"/>
    <w:rsid w:val="003643E1"/>
    <w:rsid w:val="003953CE"/>
    <w:rsid w:val="003A2AC5"/>
    <w:rsid w:val="003D7427"/>
    <w:rsid w:val="003E70DE"/>
    <w:rsid w:val="003F166B"/>
    <w:rsid w:val="003F3380"/>
    <w:rsid w:val="0041006E"/>
    <w:rsid w:val="00411400"/>
    <w:rsid w:val="00416937"/>
    <w:rsid w:val="0042105B"/>
    <w:rsid w:val="00423B25"/>
    <w:rsid w:val="00431BBA"/>
    <w:rsid w:val="004369FC"/>
    <w:rsid w:val="00441657"/>
    <w:rsid w:val="00445B9F"/>
    <w:rsid w:val="004654A5"/>
    <w:rsid w:val="0047433F"/>
    <w:rsid w:val="00480763"/>
    <w:rsid w:val="004A2D32"/>
    <w:rsid w:val="004A6F82"/>
    <w:rsid w:val="004B1187"/>
    <w:rsid w:val="004C530F"/>
    <w:rsid w:val="004C5A76"/>
    <w:rsid w:val="004D1880"/>
    <w:rsid w:val="004D3257"/>
    <w:rsid w:val="004E0777"/>
    <w:rsid w:val="004E0A6E"/>
    <w:rsid w:val="004E28F0"/>
    <w:rsid w:val="004E2A3A"/>
    <w:rsid w:val="004F234D"/>
    <w:rsid w:val="005170EB"/>
    <w:rsid w:val="00525366"/>
    <w:rsid w:val="00531116"/>
    <w:rsid w:val="00552CB4"/>
    <w:rsid w:val="00561A4F"/>
    <w:rsid w:val="00563F60"/>
    <w:rsid w:val="005721AE"/>
    <w:rsid w:val="005726E3"/>
    <w:rsid w:val="00573BB6"/>
    <w:rsid w:val="0057649A"/>
    <w:rsid w:val="005877F2"/>
    <w:rsid w:val="00594567"/>
    <w:rsid w:val="005A0177"/>
    <w:rsid w:val="005A2B38"/>
    <w:rsid w:val="005A5B74"/>
    <w:rsid w:val="005B6F83"/>
    <w:rsid w:val="005C1A51"/>
    <w:rsid w:val="005E07B8"/>
    <w:rsid w:val="005E5D6C"/>
    <w:rsid w:val="00604007"/>
    <w:rsid w:val="006066E1"/>
    <w:rsid w:val="00606DFE"/>
    <w:rsid w:val="006073F9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8A8"/>
    <w:rsid w:val="00690B1C"/>
    <w:rsid w:val="006940C7"/>
    <w:rsid w:val="006A29B1"/>
    <w:rsid w:val="006A704A"/>
    <w:rsid w:val="006B40A9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B7DDB"/>
    <w:rsid w:val="007D3D49"/>
    <w:rsid w:val="007E092B"/>
    <w:rsid w:val="007E1150"/>
    <w:rsid w:val="007F3B4E"/>
    <w:rsid w:val="007F3EE1"/>
    <w:rsid w:val="007F7C56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5A49"/>
    <w:rsid w:val="0089734C"/>
    <w:rsid w:val="008B44D9"/>
    <w:rsid w:val="008B474B"/>
    <w:rsid w:val="008B7E24"/>
    <w:rsid w:val="008C0835"/>
    <w:rsid w:val="008D7B8F"/>
    <w:rsid w:val="008F42BB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358D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2E48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716"/>
    <w:rsid w:val="00AB1A25"/>
    <w:rsid w:val="00AB2EE3"/>
    <w:rsid w:val="00AC44FE"/>
    <w:rsid w:val="00AC73DE"/>
    <w:rsid w:val="00AD1C17"/>
    <w:rsid w:val="00AE2325"/>
    <w:rsid w:val="00AF266A"/>
    <w:rsid w:val="00B144AA"/>
    <w:rsid w:val="00B23522"/>
    <w:rsid w:val="00B27A88"/>
    <w:rsid w:val="00B44BBA"/>
    <w:rsid w:val="00B47527"/>
    <w:rsid w:val="00B56EC6"/>
    <w:rsid w:val="00B94965"/>
    <w:rsid w:val="00BB3B3B"/>
    <w:rsid w:val="00BB67CE"/>
    <w:rsid w:val="00BC4938"/>
    <w:rsid w:val="00BD2280"/>
    <w:rsid w:val="00BE493E"/>
    <w:rsid w:val="00BE5CD5"/>
    <w:rsid w:val="00BF5CE2"/>
    <w:rsid w:val="00C00D74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DF6"/>
    <w:rsid w:val="00E10353"/>
    <w:rsid w:val="00E15A1F"/>
    <w:rsid w:val="00E20850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D321C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51298"/>
    <w:rsid w:val="00F82267"/>
    <w:rsid w:val="00F8382A"/>
    <w:rsid w:val="00F858D2"/>
    <w:rsid w:val="00F86C8C"/>
    <w:rsid w:val="00F87DA9"/>
    <w:rsid w:val="00FA1930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B17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17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17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17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2025-10-02T04:23:00Z</cp:lastPrinted>
  <dcterms:created xsi:type="dcterms:W3CDTF">2026-05-05T09:22:00Z</dcterms:created>
  <dcterms:modified xsi:type="dcterms:W3CDTF">2026-05-05T09:22:00Z</dcterms:modified>
</cp:coreProperties>
</file>