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799E" w14:textId="6CE32CA9" w:rsidR="00B708DB" w:rsidRDefault="00B708DB" w:rsidP="00D20A36">
      <w:pPr>
        <w:jc w:val="center"/>
      </w:pPr>
    </w:p>
    <w:p w14:paraId="7DFCEA87" w14:textId="4F752A60" w:rsidR="00D20A36" w:rsidRPr="00BA7AB4" w:rsidRDefault="00D20A36" w:rsidP="00D20A36">
      <w:pPr>
        <w:jc w:val="center"/>
      </w:pPr>
      <w:r w:rsidRPr="00BA7AB4">
        <w:t>Российская Федерация</w:t>
      </w:r>
    </w:p>
    <w:p w14:paraId="6ABE42CA" w14:textId="77777777" w:rsidR="00D20A36" w:rsidRPr="00BA7AB4" w:rsidRDefault="00D20A36" w:rsidP="00D20A36">
      <w:pPr>
        <w:jc w:val="center"/>
      </w:pPr>
      <w:r w:rsidRPr="00BA7AB4">
        <w:t>Иркутская область</w:t>
      </w:r>
    </w:p>
    <w:p w14:paraId="20152211" w14:textId="77777777" w:rsidR="00D20A36" w:rsidRDefault="00D20A36" w:rsidP="00D20A36">
      <w:pPr>
        <w:pStyle w:val="2"/>
        <w:rPr>
          <w:sz w:val="24"/>
          <w:szCs w:val="24"/>
        </w:rPr>
      </w:pPr>
      <w:r>
        <w:rPr>
          <w:sz w:val="8"/>
          <w:szCs w:val="8"/>
        </w:rPr>
        <w:t xml:space="preserve">  </w:t>
      </w:r>
      <w:r w:rsidRPr="00C8185C">
        <w:rPr>
          <w:sz w:val="24"/>
          <w:szCs w:val="24"/>
        </w:rPr>
        <w:t>АДМИНИСТРАЦИЯ</w:t>
      </w:r>
      <w:r>
        <w:t xml:space="preserve"> </w:t>
      </w:r>
      <w:r>
        <w:rPr>
          <w:sz w:val="24"/>
          <w:szCs w:val="24"/>
        </w:rPr>
        <w:t>ШЕЛЕХОВСКОГО МУНИЦИПАЛЬНОГО РАЙОНА</w:t>
      </w:r>
    </w:p>
    <w:p w14:paraId="02EF5B98" w14:textId="77777777" w:rsidR="008F7180" w:rsidRPr="008F7180" w:rsidRDefault="008F7180" w:rsidP="008F7180"/>
    <w:p w14:paraId="65C8A21E" w14:textId="77777777" w:rsidR="00D20A36" w:rsidRDefault="00D20A36" w:rsidP="00D20A36">
      <w:pPr>
        <w:pStyle w:val="2"/>
      </w:pPr>
      <w:r>
        <w:t>П О С Т А Н О В Л Е Н И Е</w:t>
      </w:r>
    </w:p>
    <w:p w14:paraId="5D003EB9" w14:textId="77777777" w:rsidR="00D20A36" w:rsidRDefault="00D20A36" w:rsidP="00D20A36">
      <w:pPr>
        <w:rPr>
          <w:sz w:val="8"/>
          <w:szCs w:val="8"/>
        </w:rPr>
      </w:pPr>
    </w:p>
    <w:p w14:paraId="6D7339A3" w14:textId="62353658" w:rsidR="00D20A36" w:rsidRDefault="00D20A36" w:rsidP="00D20A36">
      <w:pPr>
        <w:rPr>
          <w:sz w:val="16"/>
          <w:szCs w:val="16"/>
        </w:rPr>
      </w:pPr>
    </w:p>
    <w:p w14:paraId="78771AC5" w14:textId="77777777" w:rsidR="00D20A36" w:rsidRDefault="00D20A36" w:rsidP="00D20A36">
      <w:pPr>
        <w:rPr>
          <w:sz w:val="8"/>
          <w:szCs w:val="8"/>
        </w:rPr>
      </w:pPr>
    </w:p>
    <w:p w14:paraId="1DE223DF" w14:textId="7BA904C3" w:rsidR="00E43758" w:rsidRPr="008F7180" w:rsidRDefault="008F7180" w:rsidP="008F7180">
      <w:pPr>
        <w:jc w:val="center"/>
        <w:rPr>
          <w:b/>
          <w:bCs/>
          <w:sz w:val="28"/>
          <w:szCs w:val="28"/>
        </w:rPr>
      </w:pPr>
      <w:r w:rsidRPr="008F718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23 декабря 2025 года</w:t>
      </w:r>
      <w:r w:rsidRPr="008F7180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784-па</w:t>
      </w:r>
    </w:p>
    <w:p w14:paraId="255DF6AB" w14:textId="77777777" w:rsidR="008F7180" w:rsidRPr="008F7180" w:rsidRDefault="008F7180" w:rsidP="008F7180">
      <w:pPr>
        <w:ind w:right="-142"/>
        <w:jc w:val="center"/>
        <w:rPr>
          <w:b/>
          <w:bCs/>
          <w:sz w:val="28"/>
          <w:szCs w:val="28"/>
        </w:rPr>
      </w:pPr>
    </w:p>
    <w:p w14:paraId="349140FC" w14:textId="77777777" w:rsidR="00D20A36" w:rsidRPr="008F7180" w:rsidRDefault="00D20A36" w:rsidP="008F7180">
      <w:pPr>
        <w:ind w:right="-142"/>
        <w:jc w:val="center"/>
        <w:rPr>
          <w:b/>
          <w:bCs/>
        </w:rPr>
      </w:pPr>
    </w:p>
    <w:p w14:paraId="0D539B6E" w14:textId="7A72D9FC" w:rsidR="00680A29" w:rsidRPr="008F7180" w:rsidRDefault="008F7180" w:rsidP="008F7180">
      <w:pPr>
        <w:autoSpaceDE w:val="0"/>
        <w:autoSpaceDN w:val="0"/>
        <w:adjustRightInd w:val="0"/>
        <w:ind w:right="-142"/>
        <w:jc w:val="center"/>
        <w:rPr>
          <w:b/>
          <w:bCs/>
          <w:color w:val="000000"/>
          <w:sz w:val="28"/>
          <w:szCs w:val="28"/>
        </w:rPr>
      </w:pPr>
      <w:r w:rsidRPr="008F7180">
        <w:rPr>
          <w:b/>
          <w:bCs/>
          <w:color w:val="000000"/>
          <w:sz w:val="28"/>
          <w:szCs w:val="28"/>
        </w:rPr>
        <w:t xml:space="preserve">О ВНЕСЕНИИ ИЗМЕНЕНИЙ </w:t>
      </w:r>
      <w:bookmarkStart w:id="0" w:name="_Hlk76653869"/>
      <w:r w:rsidRPr="008F7180">
        <w:rPr>
          <w:b/>
          <w:bCs/>
          <w:color w:val="000000"/>
          <w:sz w:val="28"/>
          <w:szCs w:val="28"/>
        </w:rPr>
        <w:t>В</w:t>
      </w:r>
    </w:p>
    <w:p w14:paraId="5BA96946" w14:textId="68B46EC8" w:rsidR="001C229A" w:rsidRPr="008F7180" w:rsidRDefault="008F7180" w:rsidP="008F7180">
      <w:pPr>
        <w:autoSpaceDE w:val="0"/>
        <w:autoSpaceDN w:val="0"/>
        <w:adjustRightInd w:val="0"/>
        <w:ind w:right="-142"/>
        <w:jc w:val="center"/>
        <w:rPr>
          <w:b/>
          <w:bCs/>
          <w:color w:val="000000"/>
          <w:sz w:val="28"/>
          <w:szCs w:val="28"/>
        </w:rPr>
      </w:pPr>
      <w:r w:rsidRPr="008F7180">
        <w:rPr>
          <w:b/>
          <w:bCs/>
          <w:color w:val="000000"/>
          <w:sz w:val="28"/>
          <w:szCs w:val="28"/>
        </w:rPr>
        <w:t>ПРАВИЛА РАЗМЕЩЕНИЯ РЕКЛАМНЫХ КОНСТРУКЦИЙ НА ТЕРРИТОРИИ ШЕЛЕХОВСКОГО РАЙОНА ОТ 25.01.2023 № 42-ПА</w:t>
      </w:r>
    </w:p>
    <w:p w14:paraId="681F283E" w14:textId="77777777" w:rsidR="008F7180" w:rsidRDefault="008F7180" w:rsidP="00763EBD">
      <w:pPr>
        <w:autoSpaceDE w:val="0"/>
        <w:autoSpaceDN w:val="0"/>
        <w:adjustRightInd w:val="0"/>
        <w:ind w:right="5386"/>
        <w:jc w:val="both"/>
        <w:rPr>
          <w:color w:val="000000"/>
          <w:sz w:val="28"/>
          <w:szCs w:val="28"/>
        </w:rPr>
      </w:pPr>
    </w:p>
    <w:bookmarkEnd w:id="0"/>
    <w:p w14:paraId="4C4BE5FF" w14:textId="77777777" w:rsidR="001C229A" w:rsidRDefault="001C229A" w:rsidP="001C22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506294" w14:textId="65802DFF" w:rsidR="00601B81" w:rsidRDefault="00601B81" w:rsidP="00F463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В соответствии со ст. 19 </w:t>
      </w:r>
      <w:r w:rsidRPr="00BB108E">
        <w:rPr>
          <w:sz w:val="28"/>
        </w:rPr>
        <w:t>Феде</w:t>
      </w:r>
      <w:r>
        <w:rPr>
          <w:sz w:val="28"/>
        </w:rPr>
        <w:t xml:space="preserve">рального закона от 13.03.2006 № </w:t>
      </w:r>
      <w:r w:rsidRPr="00BB108E">
        <w:rPr>
          <w:sz w:val="28"/>
        </w:rPr>
        <w:t xml:space="preserve">38-ФЗ «О рекламе», </w:t>
      </w:r>
      <w:r>
        <w:rPr>
          <w:sz w:val="28"/>
        </w:rPr>
        <w:t xml:space="preserve">руководствуясь ст. ст. 30, 31, </w:t>
      </w:r>
      <w:r w:rsidRPr="00BB108E">
        <w:rPr>
          <w:sz w:val="28"/>
        </w:rPr>
        <w:t>34, 35 Устава Шелеховского района, Администрация</w:t>
      </w:r>
      <w:r>
        <w:rPr>
          <w:sz w:val="28"/>
        </w:rPr>
        <w:t xml:space="preserve"> Шелеховского муниципального района</w:t>
      </w:r>
    </w:p>
    <w:p w14:paraId="33112217" w14:textId="77777777" w:rsidR="00841CA1" w:rsidRDefault="00841CA1" w:rsidP="00F463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3558F6B" w14:textId="5214544A" w:rsidR="00D20A36" w:rsidRDefault="00D20A36" w:rsidP="00F463A5">
      <w:pPr>
        <w:ind w:firstLine="567"/>
        <w:jc w:val="center"/>
        <w:rPr>
          <w:sz w:val="28"/>
          <w:szCs w:val="28"/>
        </w:rPr>
      </w:pPr>
      <w:r w:rsidRPr="00680A29">
        <w:rPr>
          <w:sz w:val="28"/>
          <w:szCs w:val="28"/>
        </w:rPr>
        <w:t>П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О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С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Т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А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Н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О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В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Л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Я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Е</w:t>
      </w:r>
      <w:r w:rsidR="00680A29">
        <w:rPr>
          <w:sz w:val="28"/>
          <w:szCs w:val="28"/>
        </w:rPr>
        <w:t xml:space="preserve"> </w:t>
      </w:r>
      <w:r w:rsidRPr="00680A29">
        <w:rPr>
          <w:sz w:val="28"/>
          <w:szCs w:val="28"/>
        </w:rPr>
        <w:t>Т:</w:t>
      </w:r>
    </w:p>
    <w:p w14:paraId="70F28BA6" w14:textId="77777777" w:rsidR="00C52FF8" w:rsidRPr="00680A29" w:rsidRDefault="00C52FF8" w:rsidP="00F463A5">
      <w:pPr>
        <w:ind w:firstLine="567"/>
        <w:jc w:val="center"/>
        <w:rPr>
          <w:sz w:val="28"/>
          <w:szCs w:val="28"/>
        </w:rPr>
      </w:pPr>
    </w:p>
    <w:p w14:paraId="7A5234E0" w14:textId="024D4D32" w:rsidR="00DB798B" w:rsidRPr="00DB798B" w:rsidRDefault="00DB798B" w:rsidP="00F463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74378" w:rsidRPr="00DB798B">
        <w:rPr>
          <w:sz w:val="28"/>
          <w:szCs w:val="28"/>
        </w:rPr>
        <w:t>Внести в</w:t>
      </w:r>
      <w:r w:rsidR="00062AC6" w:rsidRPr="00DB798B">
        <w:rPr>
          <w:sz w:val="28"/>
          <w:szCs w:val="28"/>
        </w:rPr>
        <w:t xml:space="preserve"> </w:t>
      </w:r>
      <w:r w:rsidR="00C52FF8" w:rsidRPr="00DB798B">
        <w:rPr>
          <w:sz w:val="28"/>
          <w:szCs w:val="28"/>
        </w:rPr>
        <w:t>постановление</w:t>
      </w:r>
      <w:r w:rsidR="00062AC6" w:rsidRPr="00DB798B">
        <w:rPr>
          <w:sz w:val="28"/>
          <w:szCs w:val="28"/>
        </w:rPr>
        <w:t xml:space="preserve"> </w:t>
      </w:r>
      <w:r w:rsidR="00062AC6" w:rsidRPr="00DB798B">
        <w:rPr>
          <w:color w:val="000000"/>
          <w:sz w:val="28"/>
          <w:szCs w:val="28"/>
        </w:rPr>
        <w:t>Администрации</w:t>
      </w:r>
      <w:r w:rsidR="00062AC6" w:rsidRPr="00DB798B">
        <w:rPr>
          <w:sz w:val="28"/>
          <w:szCs w:val="28"/>
        </w:rPr>
        <w:t xml:space="preserve"> </w:t>
      </w:r>
      <w:r w:rsidR="00062AC6" w:rsidRPr="00DB798B">
        <w:rPr>
          <w:color w:val="000000"/>
          <w:sz w:val="28"/>
          <w:szCs w:val="28"/>
        </w:rPr>
        <w:t>Шелеховского муниципального</w:t>
      </w:r>
      <w:r w:rsidR="00062AC6" w:rsidRPr="00DB798B">
        <w:rPr>
          <w:sz w:val="28"/>
          <w:szCs w:val="28"/>
        </w:rPr>
        <w:t xml:space="preserve"> </w:t>
      </w:r>
      <w:r w:rsidR="00062AC6" w:rsidRPr="00DB798B">
        <w:rPr>
          <w:color w:val="000000"/>
          <w:sz w:val="28"/>
          <w:szCs w:val="28"/>
        </w:rPr>
        <w:t xml:space="preserve">района </w:t>
      </w:r>
      <w:r w:rsidR="00062AC6" w:rsidRPr="00DB798B">
        <w:rPr>
          <w:sz w:val="28"/>
          <w:szCs w:val="28"/>
        </w:rPr>
        <w:t xml:space="preserve">от </w:t>
      </w:r>
      <w:r w:rsidR="00601B81">
        <w:rPr>
          <w:sz w:val="28"/>
          <w:szCs w:val="28"/>
        </w:rPr>
        <w:t>25</w:t>
      </w:r>
      <w:r w:rsidR="00062AC6" w:rsidRPr="00DB798B">
        <w:rPr>
          <w:sz w:val="28"/>
          <w:szCs w:val="28"/>
        </w:rPr>
        <w:t>.</w:t>
      </w:r>
      <w:r w:rsidR="00601B81">
        <w:rPr>
          <w:sz w:val="28"/>
          <w:szCs w:val="28"/>
        </w:rPr>
        <w:t>01</w:t>
      </w:r>
      <w:r w:rsidR="00062AC6" w:rsidRPr="00DB798B">
        <w:rPr>
          <w:sz w:val="28"/>
          <w:szCs w:val="28"/>
        </w:rPr>
        <w:t>.</w:t>
      </w:r>
      <w:r w:rsidR="00601B81">
        <w:rPr>
          <w:sz w:val="28"/>
          <w:szCs w:val="28"/>
        </w:rPr>
        <w:t>2023</w:t>
      </w:r>
      <w:r w:rsidR="00062AC6" w:rsidRPr="00DB798B">
        <w:rPr>
          <w:sz w:val="28"/>
          <w:szCs w:val="28"/>
        </w:rPr>
        <w:t xml:space="preserve"> № </w:t>
      </w:r>
      <w:r w:rsidR="00601B81">
        <w:rPr>
          <w:sz w:val="28"/>
          <w:szCs w:val="28"/>
        </w:rPr>
        <w:t>42</w:t>
      </w:r>
      <w:r w:rsidR="00062AC6" w:rsidRPr="00DB798B">
        <w:rPr>
          <w:sz w:val="28"/>
          <w:szCs w:val="28"/>
        </w:rPr>
        <w:t>-па «</w:t>
      </w:r>
      <w:r w:rsidR="00601B81" w:rsidRPr="00601B81">
        <w:rPr>
          <w:sz w:val="28"/>
          <w:szCs w:val="28"/>
        </w:rPr>
        <w:t>Об утверждении Правил размещения рекламных конструкций на территории Шелеховского района</w:t>
      </w:r>
      <w:r w:rsidR="00062AC6" w:rsidRPr="00DB798B">
        <w:rPr>
          <w:sz w:val="28"/>
          <w:szCs w:val="28"/>
        </w:rPr>
        <w:t>»</w:t>
      </w:r>
      <w:r w:rsidR="00F41C71">
        <w:rPr>
          <w:sz w:val="28"/>
          <w:szCs w:val="28"/>
        </w:rPr>
        <w:t xml:space="preserve"> (далее - Правила)</w:t>
      </w:r>
      <w:r w:rsidR="00062AC6" w:rsidRPr="00DB798B">
        <w:rPr>
          <w:sz w:val="28"/>
          <w:szCs w:val="28"/>
        </w:rPr>
        <w:t xml:space="preserve"> </w:t>
      </w:r>
      <w:r w:rsidR="009D7339" w:rsidRPr="00DB798B">
        <w:rPr>
          <w:sz w:val="28"/>
          <w:szCs w:val="28"/>
        </w:rPr>
        <w:t>следующие изменения:</w:t>
      </w:r>
    </w:p>
    <w:p w14:paraId="7863278E" w14:textId="09BC0710" w:rsidR="00E36D89" w:rsidRDefault="00E36D89" w:rsidP="00F463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преамбуле слова «</w:t>
      </w:r>
      <w:r w:rsidRPr="00E36D89">
        <w:rPr>
          <w:sz w:val="28"/>
          <w:szCs w:val="28"/>
        </w:rPr>
        <w:t>ст. ст. 7, 15, 37 Федерального закона от 06.10.2003       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521B0B">
        <w:rPr>
          <w:sz w:val="28"/>
          <w:szCs w:val="28"/>
        </w:rPr>
        <w:t>» исключить</w:t>
      </w:r>
      <w:r w:rsidR="00763EBD">
        <w:rPr>
          <w:sz w:val="28"/>
          <w:szCs w:val="28"/>
        </w:rPr>
        <w:t>;</w:t>
      </w:r>
    </w:p>
    <w:p w14:paraId="703C5812" w14:textId="7DD75FFD" w:rsidR="00E36D89" w:rsidRDefault="00E36D89" w:rsidP="00F463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 Правилах:</w:t>
      </w:r>
    </w:p>
    <w:p w14:paraId="365D3148" w14:textId="77777777" w:rsidR="00EC466B" w:rsidRDefault="00083621" w:rsidP="00F463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B798B">
        <w:rPr>
          <w:sz w:val="28"/>
          <w:szCs w:val="28"/>
        </w:rPr>
        <w:t>)</w:t>
      </w:r>
      <w:r w:rsidR="00A811A6" w:rsidRPr="00DB798B">
        <w:rPr>
          <w:sz w:val="28"/>
          <w:szCs w:val="28"/>
        </w:rPr>
        <w:t xml:space="preserve"> </w:t>
      </w:r>
      <w:r w:rsidR="00EC466B">
        <w:rPr>
          <w:sz w:val="28"/>
          <w:szCs w:val="28"/>
        </w:rPr>
        <w:t xml:space="preserve">подпункт 1 </w:t>
      </w:r>
      <w:r w:rsidR="00956053">
        <w:rPr>
          <w:sz w:val="28"/>
          <w:szCs w:val="28"/>
        </w:rPr>
        <w:t>пункт</w:t>
      </w:r>
      <w:r w:rsidR="00EC466B">
        <w:rPr>
          <w:sz w:val="28"/>
          <w:szCs w:val="28"/>
        </w:rPr>
        <w:t>а</w:t>
      </w:r>
      <w:r w:rsidR="00956053">
        <w:rPr>
          <w:sz w:val="28"/>
          <w:szCs w:val="28"/>
        </w:rPr>
        <w:t xml:space="preserve"> 6</w:t>
      </w:r>
      <w:r w:rsidR="00384668">
        <w:rPr>
          <w:sz w:val="28"/>
          <w:szCs w:val="28"/>
        </w:rPr>
        <w:t xml:space="preserve"> </w:t>
      </w:r>
      <w:r w:rsidR="00384668" w:rsidRPr="00384668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подпунктом</w:t>
      </w:r>
      <w:r w:rsidR="00384668" w:rsidRPr="00384668">
        <w:rPr>
          <w:sz w:val="28"/>
          <w:szCs w:val="28"/>
        </w:rPr>
        <w:t xml:space="preserve"> «д</w:t>
      </w:r>
      <w:r>
        <w:rPr>
          <w:sz w:val="28"/>
          <w:szCs w:val="28"/>
        </w:rPr>
        <w:t xml:space="preserve">» следующего содержания: </w:t>
      </w:r>
    </w:p>
    <w:p w14:paraId="1CEC1DF2" w14:textId="64718504" w:rsidR="00A811A6" w:rsidRDefault="00083621" w:rsidP="00F463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279D8">
        <w:rPr>
          <w:sz w:val="28"/>
          <w:szCs w:val="28"/>
        </w:rPr>
        <w:t xml:space="preserve">д) </w:t>
      </w:r>
      <w:r w:rsidR="00EC466B">
        <w:rPr>
          <w:sz w:val="28"/>
          <w:szCs w:val="28"/>
        </w:rPr>
        <w:t>с</w:t>
      </w:r>
      <w:r w:rsidR="00EC466B" w:rsidRPr="00EC466B">
        <w:rPr>
          <w:sz w:val="28"/>
          <w:szCs w:val="28"/>
        </w:rPr>
        <w:t>ветодиодный</w:t>
      </w:r>
      <w:r w:rsidR="00384668" w:rsidRPr="00384668">
        <w:rPr>
          <w:sz w:val="28"/>
          <w:szCs w:val="28"/>
        </w:rPr>
        <w:t xml:space="preserve"> экран.»</w:t>
      </w:r>
      <w:r w:rsidR="00525BE8">
        <w:rPr>
          <w:sz w:val="28"/>
          <w:szCs w:val="28"/>
        </w:rPr>
        <w:t>;</w:t>
      </w:r>
    </w:p>
    <w:p w14:paraId="7DD5F5A5" w14:textId="53AF03D5" w:rsidR="00521B0B" w:rsidRDefault="00521B0B" w:rsidP="00F463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п</w:t>
      </w:r>
      <w:r w:rsidR="00E279D8"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19 </w:t>
      </w:r>
      <w:r w:rsidR="007A76FF">
        <w:rPr>
          <w:sz w:val="28"/>
          <w:szCs w:val="28"/>
        </w:rPr>
        <w:t>слова «Управлением территориального развития и обустройства»</w:t>
      </w:r>
      <w:r w:rsidR="0084242C">
        <w:rPr>
          <w:sz w:val="28"/>
          <w:szCs w:val="28"/>
        </w:rPr>
        <w:t xml:space="preserve"> заменить </w:t>
      </w:r>
      <w:r w:rsidR="00E279D8">
        <w:rPr>
          <w:sz w:val="28"/>
          <w:szCs w:val="28"/>
        </w:rPr>
        <w:t xml:space="preserve">словами </w:t>
      </w:r>
      <w:r w:rsidR="005D79A5">
        <w:rPr>
          <w:sz w:val="28"/>
          <w:szCs w:val="28"/>
        </w:rPr>
        <w:t>«Комитетом по градостроительству и инфраструктуре»;</w:t>
      </w:r>
    </w:p>
    <w:p w14:paraId="78BF2633" w14:textId="23F72AD0" w:rsidR="005D79A5" w:rsidRPr="00DB798B" w:rsidRDefault="005D79A5" w:rsidP="00F463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в п</w:t>
      </w:r>
      <w:r w:rsidR="00833287">
        <w:rPr>
          <w:sz w:val="28"/>
          <w:szCs w:val="28"/>
        </w:rPr>
        <w:t>ункте</w:t>
      </w:r>
      <w:r>
        <w:rPr>
          <w:sz w:val="28"/>
          <w:szCs w:val="28"/>
        </w:rPr>
        <w:t xml:space="preserve"> 20 слова «Управление территориального развития и обустройства» заменить </w:t>
      </w:r>
      <w:r w:rsidR="00833287"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>«Комитет по градостроительству и инфраструктуре»</w:t>
      </w:r>
      <w:r w:rsidR="00833287">
        <w:rPr>
          <w:sz w:val="28"/>
          <w:szCs w:val="28"/>
        </w:rPr>
        <w:t>;</w:t>
      </w:r>
    </w:p>
    <w:p w14:paraId="4FD3FD52" w14:textId="77777777" w:rsidR="008B5B23" w:rsidRDefault="005D79A5" w:rsidP="00F463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54AD">
        <w:rPr>
          <w:sz w:val="28"/>
          <w:szCs w:val="28"/>
        </w:rPr>
        <w:t xml:space="preserve">) </w:t>
      </w:r>
      <w:r w:rsidR="00E43758">
        <w:rPr>
          <w:sz w:val="28"/>
          <w:szCs w:val="28"/>
        </w:rPr>
        <w:t>п</w:t>
      </w:r>
      <w:r w:rsidR="00525BE8">
        <w:rPr>
          <w:sz w:val="28"/>
          <w:szCs w:val="28"/>
        </w:rPr>
        <w:t>риложени</w:t>
      </w:r>
      <w:r w:rsidR="00F41C71">
        <w:rPr>
          <w:sz w:val="28"/>
          <w:szCs w:val="28"/>
        </w:rPr>
        <w:t>е</w:t>
      </w:r>
      <w:r w:rsidR="00525BE8" w:rsidRPr="00DB798B">
        <w:rPr>
          <w:sz w:val="28"/>
          <w:szCs w:val="28"/>
        </w:rPr>
        <w:t xml:space="preserve"> </w:t>
      </w:r>
      <w:r w:rsidR="00F41C71">
        <w:rPr>
          <w:sz w:val="28"/>
          <w:szCs w:val="28"/>
        </w:rPr>
        <w:t>к Правилам</w:t>
      </w:r>
      <w:r w:rsidR="00525BE8" w:rsidRPr="00DB798B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</w:t>
      </w:r>
      <w:r w:rsidR="00833287">
        <w:rPr>
          <w:sz w:val="28"/>
          <w:szCs w:val="28"/>
        </w:rPr>
        <w:t>унктом</w:t>
      </w:r>
      <w:r>
        <w:rPr>
          <w:sz w:val="28"/>
          <w:szCs w:val="28"/>
        </w:rPr>
        <w:t xml:space="preserve"> 1.5</w:t>
      </w:r>
      <w:r w:rsidR="00E82C59">
        <w:rPr>
          <w:sz w:val="28"/>
          <w:szCs w:val="28"/>
        </w:rPr>
        <w:t xml:space="preserve"> следующего содержания: </w:t>
      </w:r>
    </w:p>
    <w:p w14:paraId="1F93DB18" w14:textId="77777777" w:rsidR="008B5B23" w:rsidRDefault="008B5B23" w:rsidP="00A811A6">
      <w:pPr>
        <w:ind w:firstLine="709"/>
        <w:jc w:val="both"/>
        <w:rPr>
          <w:sz w:val="28"/>
          <w:szCs w:val="28"/>
        </w:rPr>
      </w:pPr>
    </w:p>
    <w:p w14:paraId="3840EE78" w14:textId="77777777" w:rsidR="008B5B23" w:rsidRDefault="008B5B23" w:rsidP="00A811A6">
      <w:pPr>
        <w:ind w:firstLine="709"/>
        <w:jc w:val="both"/>
        <w:rPr>
          <w:sz w:val="28"/>
          <w:szCs w:val="28"/>
        </w:rPr>
      </w:pPr>
    </w:p>
    <w:p w14:paraId="348BBF6A" w14:textId="77777777" w:rsidR="008B5B23" w:rsidRDefault="008B5B23" w:rsidP="00A811A6">
      <w:pPr>
        <w:ind w:firstLine="709"/>
        <w:jc w:val="both"/>
        <w:rPr>
          <w:sz w:val="28"/>
          <w:szCs w:val="28"/>
        </w:rPr>
      </w:pPr>
    </w:p>
    <w:p w14:paraId="2329594E" w14:textId="77777777" w:rsidR="008B5B23" w:rsidRDefault="008B5B23" w:rsidP="00A811A6">
      <w:pPr>
        <w:ind w:firstLine="709"/>
        <w:jc w:val="both"/>
        <w:rPr>
          <w:sz w:val="28"/>
          <w:szCs w:val="28"/>
        </w:rPr>
      </w:pPr>
    </w:p>
    <w:p w14:paraId="1D7537C0" w14:textId="77777777" w:rsidR="008B5B23" w:rsidRDefault="008B5B23" w:rsidP="00A811A6">
      <w:pPr>
        <w:ind w:firstLine="709"/>
        <w:jc w:val="both"/>
        <w:rPr>
          <w:sz w:val="28"/>
          <w:szCs w:val="28"/>
        </w:rPr>
      </w:pPr>
    </w:p>
    <w:p w14:paraId="5799C5E4" w14:textId="77777777" w:rsidR="008B5B23" w:rsidRDefault="008B5B23" w:rsidP="00A811A6">
      <w:pPr>
        <w:ind w:firstLine="709"/>
        <w:jc w:val="both"/>
        <w:rPr>
          <w:sz w:val="28"/>
          <w:szCs w:val="28"/>
        </w:rPr>
      </w:pPr>
    </w:p>
    <w:p w14:paraId="4D6D3A22" w14:textId="77777777" w:rsidR="008B5B23" w:rsidRDefault="008B5B23" w:rsidP="00A811A6">
      <w:pPr>
        <w:ind w:firstLine="709"/>
        <w:jc w:val="both"/>
        <w:rPr>
          <w:sz w:val="28"/>
          <w:szCs w:val="28"/>
        </w:rPr>
      </w:pPr>
    </w:p>
    <w:p w14:paraId="22C91A2C" w14:textId="77777777" w:rsidR="008F7180" w:rsidRDefault="008F7180" w:rsidP="008B5B23">
      <w:pPr>
        <w:jc w:val="both"/>
        <w:rPr>
          <w:sz w:val="28"/>
          <w:szCs w:val="28"/>
        </w:rPr>
      </w:pPr>
    </w:p>
    <w:p w14:paraId="00791A15" w14:textId="77777777" w:rsidR="008F7180" w:rsidRDefault="008F7180" w:rsidP="008B5B23">
      <w:pPr>
        <w:jc w:val="both"/>
        <w:rPr>
          <w:sz w:val="28"/>
          <w:szCs w:val="28"/>
        </w:rPr>
      </w:pPr>
    </w:p>
    <w:p w14:paraId="7986E139" w14:textId="17FDD8F6" w:rsidR="00A650B7" w:rsidRDefault="00E82C59" w:rsidP="008B5B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A650B7" w:rsidRPr="00EC466B">
        <w:rPr>
          <w:b/>
          <w:bCs/>
          <w:sz w:val="28"/>
          <w:szCs w:val="28"/>
        </w:rPr>
        <w:t xml:space="preserve">1.5. </w:t>
      </w:r>
      <w:bookmarkStart w:id="1" w:name="_Hlk215503103"/>
      <w:r w:rsidR="00A650B7" w:rsidRPr="00EC466B">
        <w:rPr>
          <w:b/>
          <w:bCs/>
          <w:sz w:val="28"/>
          <w:szCs w:val="28"/>
        </w:rPr>
        <w:t>Светодиодный</w:t>
      </w:r>
      <w:bookmarkEnd w:id="1"/>
      <w:r w:rsidR="00A650B7" w:rsidRPr="00EC466B">
        <w:rPr>
          <w:b/>
          <w:bCs/>
          <w:sz w:val="28"/>
          <w:szCs w:val="28"/>
        </w:rPr>
        <w:t xml:space="preserve"> экран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194"/>
        <w:gridCol w:w="4587"/>
      </w:tblGrid>
      <w:tr w:rsidR="00A650B7" w:rsidRPr="00A650B7" w14:paraId="4B4F55EB" w14:textId="77777777" w:rsidTr="00DA0952">
        <w:trPr>
          <w:trHeight w:val="9053"/>
        </w:trPr>
        <w:tc>
          <w:tcPr>
            <w:tcW w:w="5194" w:type="dxa"/>
          </w:tcPr>
          <w:p w14:paraId="024909FB" w14:textId="77777777" w:rsidR="00A650B7" w:rsidRPr="00A650B7" w:rsidRDefault="00A650B7" w:rsidP="00DA0952">
            <w:pPr>
              <w:ind w:firstLine="709"/>
              <w:jc w:val="both"/>
            </w:pPr>
            <w:r w:rsidRPr="00A650B7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D9FFE80" wp14:editId="05AF8D78">
                  <wp:simplePos x="0" y="0"/>
                  <wp:positionH relativeFrom="margin">
                    <wp:posOffset>119679</wp:posOffset>
                  </wp:positionH>
                  <wp:positionV relativeFrom="margin">
                    <wp:posOffset>77657</wp:posOffset>
                  </wp:positionV>
                  <wp:extent cx="2094230" cy="3006090"/>
                  <wp:effectExtent l="0" t="0" r="1270" b="3810"/>
                  <wp:wrapSquare wrapText="bothSides"/>
                  <wp:docPr id="1149887764" name="Рисунок 1149887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230" cy="300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87" w:type="dxa"/>
          </w:tcPr>
          <w:p w14:paraId="42A3F80F" w14:textId="77777777" w:rsidR="00DA0952" w:rsidRDefault="00A650B7" w:rsidP="00DA0952">
            <w:pPr>
              <w:ind w:left="-57"/>
              <w:jc w:val="both"/>
            </w:pPr>
            <w:r w:rsidRPr="00A650B7">
              <w:t>ОСНОВНЫЕ ХАРАКТЕРИСТИКИ</w:t>
            </w:r>
          </w:p>
          <w:p w14:paraId="0D4456C0" w14:textId="277038C8" w:rsidR="00A650B7" w:rsidRPr="00A650B7" w:rsidRDefault="00A650B7" w:rsidP="00DA0952">
            <w:pPr>
              <w:ind w:left="-57"/>
              <w:jc w:val="both"/>
            </w:pPr>
            <w:r w:rsidRPr="00A650B7">
              <w:t>РЕКЛАМНОЙ КОНСТРУКЦИИ:</w:t>
            </w:r>
          </w:p>
          <w:p w14:paraId="11C0B940" w14:textId="77777777" w:rsidR="00A650B7" w:rsidRPr="00A650B7" w:rsidRDefault="00A650B7" w:rsidP="00DA0952">
            <w:pPr>
              <w:ind w:left="-57"/>
              <w:jc w:val="both"/>
            </w:pPr>
            <w:r w:rsidRPr="00A650B7">
              <w:t>имеет одну или две поверхности для размещения информации.</w:t>
            </w:r>
          </w:p>
          <w:p w14:paraId="298F9A41" w14:textId="77777777" w:rsidR="00A650B7" w:rsidRPr="00A650B7" w:rsidRDefault="00A650B7" w:rsidP="00DA0952">
            <w:pPr>
              <w:ind w:left="-57"/>
              <w:jc w:val="both"/>
            </w:pPr>
          </w:p>
          <w:p w14:paraId="051D6677" w14:textId="77777777" w:rsidR="00A650B7" w:rsidRPr="00A650B7" w:rsidRDefault="00A650B7" w:rsidP="00DA0952">
            <w:pPr>
              <w:ind w:left="-57"/>
              <w:jc w:val="both"/>
            </w:pPr>
            <w:r w:rsidRPr="00A650B7">
              <w:t>РАЗМЕРЫ:</w:t>
            </w:r>
          </w:p>
          <w:p w14:paraId="53F09535" w14:textId="77777777" w:rsidR="00A650B7" w:rsidRPr="00A650B7" w:rsidRDefault="00A650B7" w:rsidP="00DA0952">
            <w:pPr>
              <w:ind w:left="-57"/>
              <w:jc w:val="both"/>
            </w:pPr>
            <w:r w:rsidRPr="00A650B7">
              <w:t>размер информационного поля: 2,8м х 5,7м, 2,5м х 4,0м.</w:t>
            </w:r>
          </w:p>
          <w:p w14:paraId="4F98F203" w14:textId="77777777" w:rsidR="00A650B7" w:rsidRPr="00A650B7" w:rsidRDefault="00A650B7" w:rsidP="00DA0952">
            <w:pPr>
              <w:ind w:left="-57"/>
              <w:jc w:val="both"/>
            </w:pPr>
          </w:p>
          <w:p w14:paraId="5C0F06B7" w14:textId="77777777" w:rsidR="00DA0952" w:rsidRDefault="00A650B7" w:rsidP="00DA0952">
            <w:pPr>
              <w:ind w:left="-57"/>
              <w:jc w:val="both"/>
            </w:pPr>
            <w:r w:rsidRPr="00A650B7">
              <w:t>ТЕХНОЛОГИЯ ЗАМЕНЫ</w:t>
            </w:r>
          </w:p>
          <w:p w14:paraId="39893C2D" w14:textId="47818EB2" w:rsidR="00A650B7" w:rsidRPr="00A650B7" w:rsidRDefault="00A650B7" w:rsidP="00DA0952">
            <w:pPr>
              <w:ind w:left="-57"/>
              <w:jc w:val="both"/>
            </w:pPr>
            <w:r w:rsidRPr="00A650B7">
              <w:t>ИЗОБРАЖЕНИЯ:</w:t>
            </w:r>
          </w:p>
          <w:p w14:paraId="60D65114" w14:textId="7C455505" w:rsidR="00A650B7" w:rsidRPr="00A650B7" w:rsidRDefault="00A650B7" w:rsidP="00DA0952">
            <w:pPr>
              <w:ind w:left="-57"/>
              <w:jc w:val="both"/>
            </w:pPr>
            <w:proofErr w:type="spellStart"/>
            <w:r w:rsidRPr="00A650B7">
              <w:t>призматрон</w:t>
            </w:r>
            <w:proofErr w:type="spellEnd"/>
            <w:r w:rsidRPr="00A650B7">
              <w:t>, скроллер;</w:t>
            </w:r>
          </w:p>
          <w:p w14:paraId="18F15817" w14:textId="26D6ED54" w:rsidR="00A650B7" w:rsidRPr="00A650B7" w:rsidRDefault="00A650B7" w:rsidP="00DA0952">
            <w:pPr>
              <w:tabs>
                <w:tab w:val="left" w:pos="688"/>
              </w:tabs>
              <w:ind w:left="-57"/>
              <w:jc w:val="both"/>
            </w:pPr>
            <w:r w:rsidRPr="00A650B7">
              <w:t>другие технологии автоматической смены изображений.</w:t>
            </w:r>
          </w:p>
          <w:p w14:paraId="7DCD2C70" w14:textId="77777777" w:rsidR="00A650B7" w:rsidRPr="00A650B7" w:rsidRDefault="00A650B7" w:rsidP="00DA0952">
            <w:pPr>
              <w:ind w:left="-57"/>
              <w:jc w:val="both"/>
            </w:pPr>
          </w:p>
          <w:p w14:paraId="432ECCD5" w14:textId="77777777" w:rsidR="00A650B7" w:rsidRPr="00A650B7" w:rsidRDefault="00A650B7" w:rsidP="00DA0952">
            <w:pPr>
              <w:ind w:left="-57"/>
              <w:jc w:val="both"/>
            </w:pPr>
            <w:r w:rsidRPr="00A650B7">
              <w:t>ОПОРНАЯ СТОЙКА:</w:t>
            </w:r>
          </w:p>
          <w:p w14:paraId="7574E2DD" w14:textId="77777777" w:rsidR="00A650B7" w:rsidRPr="00A650B7" w:rsidRDefault="00A650B7" w:rsidP="00DA0952">
            <w:pPr>
              <w:ind w:left="-57"/>
              <w:jc w:val="both"/>
            </w:pPr>
            <w:r w:rsidRPr="00A650B7">
              <w:t>выполнена из прямоугольной профильной трубы, или круглой профильной трубы, стоящей на фундаменте;</w:t>
            </w:r>
          </w:p>
          <w:p w14:paraId="2030302C" w14:textId="77777777" w:rsidR="00A650B7" w:rsidRPr="00A650B7" w:rsidRDefault="00A650B7" w:rsidP="00DA0952">
            <w:pPr>
              <w:ind w:left="-57"/>
              <w:jc w:val="both"/>
            </w:pPr>
            <w:r w:rsidRPr="00A650B7">
              <w:t>облицовка опоры может быть выполнена из металла, пластика, каленного стекла или других безопасных материалов;</w:t>
            </w:r>
          </w:p>
          <w:p w14:paraId="73B4D36F" w14:textId="77777777" w:rsidR="00A650B7" w:rsidRPr="00A650B7" w:rsidRDefault="00A650B7" w:rsidP="00DA0952">
            <w:pPr>
              <w:ind w:left="-57"/>
              <w:jc w:val="both"/>
            </w:pPr>
            <w:r w:rsidRPr="00A650B7">
              <w:t>в случае размещения данной конструкции на тротуаре высота опорной стойки должна составлять не менее 3,5 м;</w:t>
            </w:r>
          </w:p>
          <w:p w14:paraId="7B204627" w14:textId="77777777" w:rsidR="00A650B7" w:rsidRPr="00A650B7" w:rsidRDefault="00A650B7" w:rsidP="00DA0952">
            <w:pPr>
              <w:ind w:left="-57"/>
              <w:jc w:val="both"/>
            </w:pPr>
            <w:r w:rsidRPr="00A650B7">
              <w:t>устанавливается под прямым углом к нижней кромке рекламной панели;</w:t>
            </w:r>
          </w:p>
          <w:p w14:paraId="35FC37C9" w14:textId="77777777" w:rsidR="00DA0952" w:rsidRDefault="00A650B7" w:rsidP="00DA0952">
            <w:pPr>
              <w:ind w:left="-57"/>
              <w:jc w:val="both"/>
            </w:pPr>
            <w:r w:rsidRPr="00A650B7">
              <w:t>ПОДСВЕТ</w:t>
            </w:r>
            <w:r w:rsidR="003F7AC0">
              <w:t xml:space="preserve"> </w:t>
            </w:r>
            <w:r w:rsidRPr="00A650B7">
              <w:t>РЕКЛАМНОЙ</w:t>
            </w:r>
          </w:p>
          <w:p w14:paraId="4FACE312" w14:textId="27F4F3C9" w:rsidR="003F7AC0" w:rsidRPr="00A650B7" w:rsidRDefault="00A650B7" w:rsidP="00DA0952">
            <w:pPr>
              <w:ind w:left="-57"/>
              <w:jc w:val="both"/>
            </w:pPr>
            <w:r w:rsidRPr="00A650B7">
              <w:t>КОНСТРУКЦИИ:</w:t>
            </w:r>
          </w:p>
          <w:p w14:paraId="1E0BF1FE" w14:textId="26D32CA7" w:rsidR="00A650B7" w:rsidRPr="00A650B7" w:rsidRDefault="00A650B7" w:rsidP="00DA0952">
            <w:pPr>
              <w:ind w:left="-57"/>
              <w:jc w:val="both"/>
            </w:pPr>
            <w:r w:rsidRPr="00A650B7">
              <w:t>рекламная конструкция предполагает использование энергосберегающей системы подсвета.</w:t>
            </w:r>
            <w:r w:rsidR="009D5E5D" w:rsidRPr="009D5E5D">
              <w:rPr>
                <w:sz w:val="28"/>
                <w:szCs w:val="28"/>
              </w:rPr>
              <w:t>».</w:t>
            </w:r>
          </w:p>
        </w:tc>
      </w:tr>
    </w:tbl>
    <w:p w14:paraId="29474D03" w14:textId="6456FFE5" w:rsidR="00F043BA" w:rsidRPr="00A811A6" w:rsidRDefault="00DB798B" w:rsidP="00F463A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764C0" w:rsidRPr="00A811A6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613643B6" w14:textId="77777777" w:rsidR="00B53E9D" w:rsidRDefault="00B53E9D" w:rsidP="00680A29">
      <w:pPr>
        <w:rPr>
          <w:sz w:val="28"/>
          <w:szCs w:val="28"/>
        </w:rPr>
      </w:pPr>
    </w:p>
    <w:p w14:paraId="52360FB6" w14:textId="77777777" w:rsidR="00B53E9D" w:rsidRDefault="00B53E9D" w:rsidP="00680A29">
      <w:pPr>
        <w:rPr>
          <w:sz w:val="28"/>
          <w:szCs w:val="28"/>
        </w:rPr>
      </w:pPr>
    </w:p>
    <w:p w14:paraId="4F52DFB2" w14:textId="79D096CC" w:rsidR="00680A29" w:rsidRDefault="00680A29" w:rsidP="00680A29">
      <w:pPr>
        <w:rPr>
          <w:sz w:val="28"/>
          <w:szCs w:val="28"/>
        </w:rPr>
      </w:pPr>
      <w:r>
        <w:rPr>
          <w:sz w:val="28"/>
          <w:szCs w:val="28"/>
        </w:rPr>
        <w:t xml:space="preserve">Мэр Шелеховского </w:t>
      </w:r>
    </w:p>
    <w:p w14:paraId="255678F5" w14:textId="3CCF513F" w:rsidR="00315E82" w:rsidRDefault="00680A29" w:rsidP="00680A2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</w:t>
      </w:r>
      <w:r w:rsidR="00D71239">
        <w:rPr>
          <w:sz w:val="28"/>
          <w:szCs w:val="28"/>
        </w:rPr>
        <w:t xml:space="preserve">          </w:t>
      </w:r>
      <w:r w:rsidR="00D14569">
        <w:rPr>
          <w:sz w:val="28"/>
          <w:szCs w:val="28"/>
        </w:rPr>
        <w:t>М.Н. Модин</w:t>
      </w:r>
    </w:p>
    <w:p w14:paraId="7FB72CA7" w14:textId="7ECC6624" w:rsidR="00525BE8" w:rsidRPr="003017B3" w:rsidRDefault="00525BE8" w:rsidP="00D71239">
      <w:pPr>
        <w:tabs>
          <w:tab w:val="left" w:pos="3402"/>
          <w:tab w:val="left" w:pos="3544"/>
        </w:tabs>
      </w:pPr>
    </w:p>
    <w:sectPr w:rsidR="00525BE8" w:rsidRPr="003017B3" w:rsidSect="009D5E5D">
      <w:headerReference w:type="default" r:id="rId9"/>
      <w:pgSz w:w="11906" w:h="16838" w:code="9"/>
      <w:pgMar w:top="993" w:right="84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FCF1" w14:textId="77777777" w:rsidR="0012317A" w:rsidRDefault="0012317A" w:rsidP="00CA56EB">
      <w:r>
        <w:separator/>
      </w:r>
    </w:p>
  </w:endnote>
  <w:endnote w:type="continuationSeparator" w:id="0">
    <w:p w14:paraId="034407F7" w14:textId="77777777" w:rsidR="0012317A" w:rsidRDefault="0012317A" w:rsidP="00CA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D338" w14:textId="77777777" w:rsidR="0012317A" w:rsidRDefault="0012317A" w:rsidP="00CA56EB">
      <w:r>
        <w:separator/>
      </w:r>
    </w:p>
  </w:footnote>
  <w:footnote w:type="continuationSeparator" w:id="0">
    <w:p w14:paraId="522899B3" w14:textId="77777777" w:rsidR="0012317A" w:rsidRDefault="0012317A" w:rsidP="00CA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821179"/>
      <w:docPartObj>
        <w:docPartGallery w:val="Page Numbers (Top of Page)"/>
        <w:docPartUnique/>
      </w:docPartObj>
    </w:sdtPr>
    <w:sdtEndPr/>
    <w:sdtContent>
      <w:p w14:paraId="25C50448" w14:textId="3AB3CEF5" w:rsidR="003A5ED7" w:rsidRDefault="003A5E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4AD">
          <w:rPr>
            <w:noProof/>
          </w:rPr>
          <w:t>2</w:t>
        </w:r>
        <w:r>
          <w:fldChar w:fldCharType="end"/>
        </w:r>
      </w:p>
    </w:sdtContent>
  </w:sdt>
  <w:p w14:paraId="12420C4F" w14:textId="77777777" w:rsidR="003A5ED7" w:rsidRDefault="003A5E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DE5"/>
    <w:multiLevelType w:val="hybridMultilevel"/>
    <w:tmpl w:val="842AA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1D8E"/>
    <w:multiLevelType w:val="hybridMultilevel"/>
    <w:tmpl w:val="34169A7E"/>
    <w:lvl w:ilvl="0" w:tplc="CE3ECE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C138E"/>
    <w:multiLevelType w:val="hybridMultilevel"/>
    <w:tmpl w:val="F5AC8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00F4"/>
    <w:multiLevelType w:val="multilevel"/>
    <w:tmpl w:val="14905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491338"/>
    <w:multiLevelType w:val="hybridMultilevel"/>
    <w:tmpl w:val="53E261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B0B58"/>
    <w:multiLevelType w:val="hybridMultilevel"/>
    <w:tmpl w:val="D2685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04B0F"/>
    <w:multiLevelType w:val="hybridMultilevel"/>
    <w:tmpl w:val="7A0A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E31DB"/>
    <w:multiLevelType w:val="multilevel"/>
    <w:tmpl w:val="C38A1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8" w15:restartNumberingAfterBreak="0">
    <w:nsid w:val="68CF2355"/>
    <w:multiLevelType w:val="hybridMultilevel"/>
    <w:tmpl w:val="E09EA5AE"/>
    <w:lvl w:ilvl="0" w:tplc="8FEA7B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8C7106"/>
    <w:multiLevelType w:val="hybridMultilevel"/>
    <w:tmpl w:val="DAC4218E"/>
    <w:lvl w:ilvl="0" w:tplc="9CEEE1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3C4A0A"/>
    <w:multiLevelType w:val="hybridMultilevel"/>
    <w:tmpl w:val="3A80AA76"/>
    <w:lvl w:ilvl="0" w:tplc="306E47C8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074929">
    <w:abstractNumId w:val="0"/>
  </w:num>
  <w:num w:numId="2" w16cid:durableId="396823700">
    <w:abstractNumId w:val="1"/>
  </w:num>
  <w:num w:numId="3" w16cid:durableId="712582558">
    <w:abstractNumId w:val="4"/>
  </w:num>
  <w:num w:numId="4" w16cid:durableId="1585651930">
    <w:abstractNumId w:val="8"/>
  </w:num>
  <w:num w:numId="5" w16cid:durableId="123042792">
    <w:abstractNumId w:val="10"/>
  </w:num>
  <w:num w:numId="6" w16cid:durableId="208423512">
    <w:abstractNumId w:val="5"/>
  </w:num>
  <w:num w:numId="7" w16cid:durableId="1464081170">
    <w:abstractNumId w:val="6"/>
  </w:num>
  <w:num w:numId="8" w16cid:durableId="867647756">
    <w:abstractNumId w:val="9"/>
  </w:num>
  <w:num w:numId="9" w16cid:durableId="146409962">
    <w:abstractNumId w:val="2"/>
  </w:num>
  <w:num w:numId="10" w16cid:durableId="694160904">
    <w:abstractNumId w:val="3"/>
  </w:num>
  <w:num w:numId="11" w16cid:durableId="1623073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36"/>
    <w:rsid w:val="00007B38"/>
    <w:rsid w:val="00012719"/>
    <w:rsid w:val="00016517"/>
    <w:rsid w:val="00030638"/>
    <w:rsid w:val="000370D9"/>
    <w:rsid w:val="00037D6F"/>
    <w:rsid w:val="00042152"/>
    <w:rsid w:val="00055A4D"/>
    <w:rsid w:val="00056940"/>
    <w:rsid w:val="000610D8"/>
    <w:rsid w:val="00062AC6"/>
    <w:rsid w:val="0007167D"/>
    <w:rsid w:val="00083621"/>
    <w:rsid w:val="000A4330"/>
    <w:rsid w:val="000C23D0"/>
    <w:rsid w:val="000C3951"/>
    <w:rsid w:val="000C5B63"/>
    <w:rsid w:val="000C6287"/>
    <w:rsid w:val="000D4ECA"/>
    <w:rsid w:val="000D72B6"/>
    <w:rsid w:val="000F688B"/>
    <w:rsid w:val="0012317A"/>
    <w:rsid w:val="0014310E"/>
    <w:rsid w:val="00144A8D"/>
    <w:rsid w:val="00156862"/>
    <w:rsid w:val="00160CC3"/>
    <w:rsid w:val="001724B9"/>
    <w:rsid w:val="00182A64"/>
    <w:rsid w:val="001912F2"/>
    <w:rsid w:val="001919F3"/>
    <w:rsid w:val="001A07D0"/>
    <w:rsid w:val="001A1C9C"/>
    <w:rsid w:val="001A63B5"/>
    <w:rsid w:val="001A6DB1"/>
    <w:rsid w:val="001C229A"/>
    <w:rsid w:val="001C23D7"/>
    <w:rsid w:val="001E6513"/>
    <w:rsid w:val="00231E0E"/>
    <w:rsid w:val="00232CF5"/>
    <w:rsid w:val="00237981"/>
    <w:rsid w:val="00256DBA"/>
    <w:rsid w:val="00280BAF"/>
    <w:rsid w:val="00286240"/>
    <w:rsid w:val="00286691"/>
    <w:rsid w:val="002A2B60"/>
    <w:rsid w:val="002A6EEE"/>
    <w:rsid w:val="002C23D1"/>
    <w:rsid w:val="002D3F70"/>
    <w:rsid w:val="002E3CA2"/>
    <w:rsid w:val="002E41CC"/>
    <w:rsid w:val="002E47BB"/>
    <w:rsid w:val="002F069D"/>
    <w:rsid w:val="002F6A1E"/>
    <w:rsid w:val="002F7D0C"/>
    <w:rsid w:val="00311337"/>
    <w:rsid w:val="0031378F"/>
    <w:rsid w:val="00315E82"/>
    <w:rsid w:val="00316E44"/>
    <w:rsid w:val="00323F4C"/>
    <w:rsid w:val="003270D6"/>
    <w:rsid w:val="00352A2C"/>
    <w:rsid w:val="00352FDC"/>
    <w:rsid w:val="003530E8"/>
    <w:rsid w:val="003554AD"/>
    <w:rsid w:val="00372C70"/>
    <w:rsid w:val="00384668"/>
    <w:rsid w:val="003A3FB2"/>
    <w:rsid w:val="003A5ED7"/>
    <w:rsid w:val="003E3CF0"/>
    <w:rsid w:val="003F7AC0"/>
    <w:rsid w:val="00404F27"/>
    <w:rsid w:val="0045795E"/>
    <w:rsid w:val="00477B9D"/>
    <w:rsid w:val="004F7302"/>
    <w:rsid w:val="00513091"/>
    <w:rsid w:val="0051397D"/>
    <w:rsid w:val="00521B0B"/>
    <w:rsid w:val="00525BE8"/>
    <w:rsid w:val="00545ED2"/>
    <w:rsid w:val="0054752C"/>
    <w:rsid w:val="0056293F"/>
    <w:rsid w:val="005820BA"/>
    <w:rsid w:val="00585E85"/>
    <w:rsid w:val="005A0670"/>
    <w:rsid w:val="005B6B87"/>
    <w:rsid w:val="005D79A5"/>
    <w:rsid w:val="00601B81"/>
    <w:rsid w:val="006341CA"/>
    <w:rsid w:val="00636490"/>
    <w:rsid w:val="00664234"/>
    <w:rsid w:val="00672FF4"/>
    <w:rsid w:val="00675791"/>
    <w:rsid w:val="00675BC3"/>
    <w:rsid w:val="00680A29"/>
    <w:rsid w:val="00681095"/>
    <w:rsid w:val="00681826"/>
    <w:rsid w:val="00691FA1"/>
    <w:rsid w:val="00696818"/>
    <w:rsid w:val="006C1C4D"/>
    <w:rsid w:val="006E73BB"/>
    <w:rsid w:val="006F5CF9"/>
    <w:rsid w:val="00722275"/>
    <w:rsid w:val="00727351"/>
    <w:rsid w:val="00735603"/>
    <w:rsid w:val="007418EE"/>
    <w:rsid w:val="00754460"/>
    <w:rsid w:val="00763EBD"/>
    <w:rsid w:val="007657CA"/>
    <w:rsid w:val="00765ED7"/>
    <w:rsid w:val="007718A5"/>
    <w:rsid w:val="007763A7"/>
    <w:rsid w:val="007800A2"/>
    <w:rsid w:val="007A76FF"/>
    <w:rsid w:val="007B1C2E"/>
    <w:rsid w:val="007F2C55"/>
    <w:rsid w:val="00806F63"/>
    <w:rsid w:val="008262CB"/>
    <w:rsid w:val="00833287"/>
    <w:rsid w:val="00840144"/>
    <w:rsid w:val="00841CA1"/>
    <w:rsid w:val="0084242C"/>
    <w:rsid w:val="0085015A"/>
    <w:rsid w:val="00853B36"/>
    <w:rsid w:val="00856BC3"/>
    <w:rsid w:val="00875F60"/>
    <w:rsid w:val="0087748E"/>
    <w:rsid w:val="00883571"/>
    <w:rsid w:val="008962BF"/>
    <w:rsid w:val="008B5B23"/>
    <w:rsid w:val="008C5530"/>
    <w:rsid w:val="008C5AE4"/>
    <w:rsid w:val="008E09AA"/>
    <w:rsid w:val="008E104E"/>
    <w:rsid w:val="008E6AAA"/>
    <w:rsid w:val="008F7180"/>
    <w:rsid w:val="00907278"/>
    <w:rsid w:val="00916365"/>
    <w:rsid w:val="009271B7"/>
    <w:rsid w:val="00940304"/>
    <w:rsid w:val="009422F4"/>
    <w:rsid w:val="009435E6"/>
    <w:rsid w:val="00946B3F"/>
    <w:rsid w:val="00956053"/>
    <w:rsid w:val="009649CB"/>
    <w:rsid w:val="00965A71"/>
    <w:rsid w:val="00966C40"/>
    <w:rsid w:val="00974378"/>
    <w:rsid w:val="009764C0"/>
    <w:rsid w:val="00983E33"/>
    <w:rsid w:val="0098450D"/>
    <w:rsid w:val="00987286"/>
    <w:rsid w:val="009A1B25"/>
    <w:rsid w:val="009B77AC"/>
    <w:rsid w:val="009D5E5D"/>
    <w:rsid w:val="009D7339"/>
    <w:rsid w:val="009E5D99"/>
    <w:rsid w:val="00A06B68"/>
    <w:rsid w:val="00A32C62"/>
    <w:rsid w:val="00A34C32"/>
    <w:rsid w:val="00A503E1"/>
    <w:rsid w:val="00A6264F"/>
    <w:rsid w:val="00A650B7"/>
    <w:rsid w:val="00A67CF0"/>
    <w:rsid w:val="00A729B4"/>
    <w:rsid w:val="00A76C94"/>
    <w:rsid w:val="00A811A6"/>
    <w:rsid w:val="00A81D29"/>
    <w:rsid w:val="00A9174C"/>
    <w:rsid w:val="00AB6974"/>
    <w:rsid w:val="00AC5BC0"/>
    <w:rsid w:val="00AE6476"/>
    <w:rsid w:val="00AF0163"/>
    <w:rsid w:val="00AF0166"/>
    <w:rsid w:val="00AF49B7"/>
    <w:rsid w:val="00AF70ED"/>
    <w:rsid w:val="00B05082"/>
    <w:rsid w:val="00B16DCE"/>
    <w:rsid w:val="00B244A9"/>
    <w:rsid w:val="00B27319"/>
    <w:rsid w:val="00B509DB"/>
    <w:rsid w:val="00B50C13"/>
    <w:rsid w:val="00B53E9D"/>
    <w:rsid w:val="00B55FC2"/>
    <w:rsid w:val="00B67B44"/>
    <w:rsid w:val="00B708DB"/>
    <w:rsid w:val="00B76E62"/>
    <w:rsid w:val="00B8766B"/>
    <w:rsid w:val="00B90BB8"/>
    <w:rsid w:val="00B93B46"/>
    <w:rsid w:val="00BC4ED7"/>
    <w:rsid w:val="00BD2BA6"/>
    <w:rsid w:val="00BD68C4"/>
    <w:rsid w:val="00BD6FBF"/>
    <w:rsid w:val="00BE12A1"/>
    <w:rsid w:val="00BE2AE8"/>
    <w:rsid w:val="00BF0D3D"/>
    <w:rsid w:val="00C16B57"/>
    <w:rsid w:val="00C23595"/>
    <w:rsid w:val="00C24877"/>
    <w:rsid w:val="00C3056C"/>
    <w:rsid w:val="00C475C1"/>
    <w:rsid w:val="00C52FF8"/>
    <w:rsid w:val="00C5692B"/>
    <w:rsid w:val="00C75307"/>
    <w:rsid w:val="00C85127"/>
    <w:rsid w:val="00CA56EB"/>
    <w:rsid w:val="00CC40FF"/>
    <w:rsid w:val="00CF263C"/>
    <w:rsid w:val="00CF279E"/>
    <w:rsid w:val="00CF5F25"/>
    <w:rsid w:val="00D123C8"/>
    <w:rsid w:val="00D14569"/>
    <w:rsid w:val="00D20A36"/>
    <w:rsid w:val="00D45DE3"/>
    <w:rsid w:val="00D56179"/>
    <w:rsid w:val="00D66D23"/>
    <w:rsid w:val="00D71239"/>
    <w:rsid w:val="00D94432"/>
    <w:rsid w:val="00DA0952"/>
    <w:rsid w:val="00DB798B"/>
    <w:rsid w:val="00DD06D3"/>
    <w:rsid w:val="00DD6755"/>
    <w:rsid w:val="00DF59F4"/>
    <w:rsid w:val="00E279D8"/>
    <w:rsid w:val="00E36D89"/>
    <w:rsid w:val="00E43758"/>
    <w:rsid w:val="00E719DE"/>
    <w:rsid w:val="00E772F0"/>
    <w:rsid w:val="00E82C59"/>
    <w:rsid w:val="00E846FF"/>
    <w:rsid w:val="00E87EEA"/>
    <w:rsid w:val="00E943CA"/>
    <w:rsid w:val="00E97D79"/>
    <w:rsid w:val="00EA52DD"/>
    <w:rsid w:val="00EB0D65"/>
    <w:rsid w:val="00EC466B"/>
    <w:rsid w:val="00EE1D50"/>
    <w:rsid w:val="00EE1FD6"/>
    <w:rsid w:val="00EF18A8"/>
    <w:rsid w:val="00EF32CC"/>
    <w:rsid w:val="00EF3A0C"/>
    <w:rsid w:val="00F01C7D"/>
    <w:rsid w:val="00F04221"/>
    <w:rsid w:val="00F043BA"/>
    <w:rsid w:val="00F17B9C"/>
    <w:rsid w:val="00F34552"/>
    <w:rsid w:val="00F3474C"/>
    <w:rsid w:val="00F370BC"/>
    <w:rsid w:val="00F41C71"/>
    <w:rsid w:val="00F4301D"/>
    <w:rsid w:val="00F463A5"/>
    <w:rsid w:val="00F63936"/>
    <w:rsid w:val="00F64CCD"/>
    <w:rsid w:val="00F82D1A"/>
    <w:rsid w:val="00F82F36"/>
    <w:rsid w:val="00FC342F"/>
    <w:rsid w:val="00FC6D2B"/>
    <w:rsid w:val="00FD3DC8"/>
    <w:rsid w:val="00FD4B70"/>
    <w:rsid w:val="00FE4D41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4151"/>
  <w15:docId w15:val="{EDDD5F20-6AA5-4066-92A8-AE02BB7A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76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0A3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20A3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3">
    <w:name w:val="Знак Знак Знак"/>
    <w:basedOn w:val="a"/>
    <w:uiPriority w:val="99"/>
    <w:rsid w:val="00D20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F043BA"/>
    <w:pPr>
      <w:ind w:left="720"/>
      <w:contextualSpacing/>
    </w:pPr>
  </w:style>
  <w:style w:type="paragraph" w:customStyle="1" w:styleId="ConsNormal">
    <w:name w:val="ConsNormal"/>
    <w:link w:val="ConsNormal0"/>
    <w:rsid w:val="00F043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18"/>
      <w:szCs w:val="18"/>
      <w:lang w:eastAsia="zh-CN"/>
    </w:rPr>
  </w:style>
  <w:style w:type="character" w:customStyle="1" w:styleId="ConsNormal0">
    <w:name w:val="ConsNormal Знак"/>
    <w:link w:val="ConsNormal"/>
    <w:locked/>
    <w:rsid w:val="00F043BA"/>
    <w:rPr>
      <w:rFonts w:ascii="Arial" w:eastAsia="Times New Roman" w:hAnsi="Arial" w:cs="Arial"/>
      <w:kern w:val="1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unhideWhenUsed/>
    <w:rsid w:val="00CA56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5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5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5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56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56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тиль 13 пт"/>
    <w:semiHidden/>
    <w:rsid w:val="00EF32CC"/>
    <w:rPr>
      <w:rFonts w:ascii="Times New Roman" w:hAnsi="Times New Roman"/>
      <w:sz w:val="2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708DB"/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1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76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 Spacing"/>
    <w:uiPriority w:val="1"/>
    <w:qFormat/>
    <w:rsid w:val="00B8766B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19B8-1A73-460F-9435-64E1FB00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Легалина Юлия Александровна</dc:creator>
  <cp:keywords/>
  <dc:description/>
  <cp:lastModifiedBy>Стерледева Лариса Владимировна</cp:lastModifiedBy>
  <cp:revision>2</cp:revision>
  <cp:lastPrinted>2021-09-15T07:18:00Z</cp:lastPrinted>
  <dcterms:created xsi:type="dcterms:W3CDTF">2025-12-23T07:12:00Z</dcterms:created>
  <dcterms:modified xsi:type="dcterms:W3CDTF">2025-12-23T07:12:00Z</dcterms:modified>
</cp:coreProperties>
</file>