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CC98" w14:textId="77777777" w:rsidR="002755C6" w:rsidRDefault="002755C6" w:rsidP="00E42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61911F" w14:textId="5F7D8B2A" w:rsidR="00561F57" w:rsidRPr="006D065E" w:rsidRDefault="00DB658E" w:rsidP="00561F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1CA923E" w14:textId="23590322" w:rsidR="00704983" w:rsidRDefault="00704983" w:rsidP="006D0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1C6CD" w14:textId="6F88DD12" w:rsidR="00E429CF" w:rsidRDefault="00704983" w:rsidP="004F6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8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498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4983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6D06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83">
        <w:rPr>
          <w:rFonts w:ascii="Times New Roman" w:hAnsi="Times New Roman" w:cs="Times New Roman"/>
          <w:sz w:val="28"/>
          <w:szCs w:val="28"/>
        </w:rPr>
        <w:t xml:space="preserve">Администрация Шелеховского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="004F6ADA">
        <w:rPr>
          <w:rFonts w:ascii="Times New Roman" w:hAnsi="Times New Roman" w:cs="Times New Roman"/>
          <w:sz w:val="28"/>
          <w:szCs w:val="28"/>
        </w:rPr>
        <w:t xml:space="preserve"> </w:t>
      </w:r>
      <w:r w:rsidRPr="004F6ADA">
        <w:rPr>
          <w:rFonts w:ascii="Times New Roman" w:hAnsi="Times New Roman" w:cs="Times New Roman"/>
          <w:sz w:val="28"/>
          <w:szCs w:val="28"/>
        </w:rPr>
        <w:t>о размещении актуализированных схем теплоснабжения Баклашинского, Большелугского, Олхинского, Шаманского, Подкаменского сельских поселений Шелеховского муниципального района на период до 2032 года на официальном сайте Администраци</w:t>
      </w:r>
      <w:r w:rsidR="006D065E" w:rsidRPr="004F6ADA">
        <w:rPr>
          <w:rFonts w:ascii="Times New Roman" w:hAnsi="Times New Roman" w:cs="Times New Roman"/>
          <w:sz w:val="28"/>
          <w:szCs w:val="28"/>
        </w:rPr>
        <w:t>и</w:t>
      </w:r>
      <w:r w:rsidRPr="004F6ADA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 на странице отдела коммунальной инфраструктуры и экологии </w:t>
      </w:r>
      <w:r w:rsidR="006D065E" w:rsidRPr="004F6ADA">
        <w:rPr>
          <w:rFonts w:ascii="Times New Roman" w:hAnsi="Times New Roman" w:cs="Times New Roman"/>
          <w:sz w:val="28"/>
          <w:szCs w:val="28"/>
        </w:rPr>
        <w:t xml:space="preserve">Комитета по градостроительству и инфраструктуре Администрации Шелеховского муниципального района </w:t>
      </w:r>
      <w:r w:rsidRPr="004F6ADA">
        <w:rPr>
          <w:rFonts w:ascii="Times New Roman" w:hAnsi="Times New Roman" w:cs="Times New Roman"/>
          <w:sz w:val="28"/>
          <w:szCs w:val="28"/>
        </w:rPr>
        <w:t>во вкладке «Объекты теплоснабжения»</w:t>
      </w:r>
      <w:r w:rsidR="004F6ADA">
        <w:rPr>
          <w:rFonts w:ascii="Times New Roman" w:hAnsi="Times New Roman" w:cs="Times New Roman"/>
          <w:sz w:val="28"/>
          <w:szCs w:val="28"/>
        </w:rPr>
        <w:t>.</w:t>
      </w:r>
    </w:p>
    <w:p w14:paraId="6F1AD48C" w14:textId="77777777" w:rsidR="00D43AB4" w:rsidRDefault="00D43AB4" w:rsidP="00561F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43AB4" w:rsidSect="00561F5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7E4D"/>
    <w:multiLevelType w:val="hybridMultilevel"/>
    <w:tmpl w:val="2FC61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3"/>
    <w:rsid w:val="002755C6"/>
    <w:rsid w:val="004F6ADA"/>
    <w:rsid w:val="00517D40"/>
    <w:rsid w:val="00561F57"/>
    <w:rsid w:val="006D065E"/>
    <w:rsid w:val="00704983"/>
    <w:rsid w:val="00736B99"/>
    <w:rsid w:val="009152C6"/>
    <w:rsid w:val="00A97763"/>
    <w:rsid w:val="00B1356E"/>
    <w:rsid w:val="00B41EBB"/>
    <w:rsid w:val="00C73E5E"/>
    <w:rsid w:val="00D43AB4"/>
    <w:rsid w:val="00DB658E"/>
    <w:rsid w:val="00E429CF"/>
    <w:rsid w:val="00F13BC3"/>
    <w:rsid w:val="00F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B53A"/>
  <w15:chartTrackingRefBased/>
  <w15:docId w15:val="{0BACE48C-41AA-4119-A10F-8DC6164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56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13B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3BC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D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Егорцева Татьяна Андреевна</dc:creator>
  <cp:keywords/>
  <dc:description/>
  <cp:lastModifiedBy>Наталья Григорьевна Архипова</cp:lastModifiedBy>
  <cp:revision>8</cp:revision>
  <cp:lastPrinted>2025-08-07T04:31:00Z</cp:lastPrinted>
  <dcterms:created xsi:type="dcterms:W3CDTF">2024-07-03T06:19:00Z</dcterms:created>
  <dcterms:modified xsi:type="dcterms:W3CDTF">2025-09-10T08:38:00Z</dcterms:modified>
</cp:coreProperties>
</file>