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Российская Федерация</w:t>
      </w: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Иркутская область</w:t>
      </w:r>
    </w:p>
    <w:p w:rsidR="004F7496" w:rsidRPr="004F7496" w:rsidRDefault="004F7496" w:rsidP="004F7496">
      <w:pPr>
        <w:keepNext/>
        <w:spacing w:after="0" w:line="240" w:lineRule="auto"/>
        <w:jc w:val="center"/>
        <w:outlineLvl w:val="1"/>
        <w:rPr>
          <w:rFonts w:ascii="Times New Roman" w:eastAsia="Times New Roman" w:hAnsi="Times New Roman" w:cs="Times New Roman"/>
          <w:b/>
          <w:bCs/>
          <w:sz w:val="24"/>
          <w:szCs w:val="24"/>
          <w:lang w:eastAsia="ru-RU"/>
        </w:rPr>
      </w:pPr>
      <w:r w:rsidRPr="004F7496">
        <w:rPr>
          <w:rFonts w:ascii="Times New Roman" w:eastAsia="Times New Roman" w:hAnsi="Times New Roman" w:cs="Times New Roman"/>
          <w:b/>
          <w:bCs/>
          <w:sz w:val="8"/>
          <w:szCs w:val="8"/>
          <w:lang w:eastAsia="ru-RU"/>
        </w:rPr>
        <w:t xml:space="preserve">  </w:t>
      </w:r>
      <w:r w:rsidRPr="004F7496">
        <w:rPr>
          <w:rFonts w:ascii="Times New Roman" w:eastAsia="Times New Roman" w:hAnsi="Times New Roman" w:cs="Times New Roman"/>
          <w:b/>
          <w:bCs/>
          <w:sz w:val="24"/>
          <w:szCs w:val="24"/>
          <w:lang w:eastAsia="ru-RU"/>
        </w:rPr>
        <w:t>АДМИНИСТРАЦИЯ</w:t>
      </w:r>
      <w:r w:rsidRPr="004F7496">
        <w:rPr>
          <w:rFonts w:ascii="Times New Roman" w:eastAsia="Times New Roman" w:hAnsi="Times New Roman" w:cs="Times New Roman"/>
          <w:b/>
          <w:bCs/>
          <w:sz w:val="32"/>
          <w:szCs w:val="32"/>
          <w:lang w:eastAsia="ru-RU"/>
        </w:rPr>
        <w:t xml:space="preserve"> </w:t>
      </w:r>
      <w:r w:rsidRPr="004F7496">
        <w:rPr>
          <w:rFonts w:ascii="Times New Roman" w:eastAsia="Times New Roman" w:hAnsi="Times New Roman" w:cs="Times New Roman"/>
          <w:b/>
          <w:bCs/>
          <w:sz w:val="24"/>
          <w:szCs w:val="24"/>
          <w:lang w:eastAsia="ru-RU"/>
        </w:rPr>
        <w:t>ШЕЛЕХОВСКОГО МУНИЦИПАЛЬНОГО РАЙОНА</w:t>
      </w:r>
    </w:p>
    <w:p w:rsidR="004F7496" w:rsidRPr="005E53FC" w:rsidRDefault="004F7496" w:rsidP="005E53FC">
      <w:pPr>
        <w:keepNext/>
        <w:spacing w:after="0" w:line="240" w:lineRule="auto"/>
        <w:jc w:val="center"/>
        <w:outlineLvl w:val="1"/>
        <w:rPr>
          <w:rFonts w:ascii="Times New Roman" w:eastAsia="Times New Roman" w:hAnsi="Times New Roman" w:cs="Times New Roman"/>
          <w:b/>
          <w:bCs/>
          <w:sz w:val="32"/>
          <w:szCs w:val="32"/>
          <w:lang w:eastAsia="ru-RU"/>
        </w:rPr>
      </w:pPr>
      <w:r w:rsidRPr="004F7496">
        <w:rPr>
          <w:rFonts w:ascii="Times New Roman" w:eastAsia="Times New Roman" w:hAnsi="Times New Roman" w:cs="Times New Roman"/>
          <w:b/>
          <w:bCs/>
          <w:sz w:val="32"/>
          <w:szCs w:val="32"/>
          <w:lang w:eastAsia="ru-RU"/>
        </w:rPr>
        <w:t>П О С Т А Н О В Л Е Н И Е</w:t>
      </w:r>
    </w:p>
    <w:p w:rsidR="004F7496" w:rsidRPr="004F7496" w:rsidRDefault="004F7496" w:rsidP="004F7496">
      <w:pPr>
        <w:spacing w:after="0" w:line="240" w:lineRule="auto"/>
        <w:rPr>
          <w:rFonts w:ascii="Times New Roman" w:eastAsia="Times New Roman" w:hAnsi="Times New Roman" w:cs="Times New Roman"/>
          <w:sz w:val="8"/>
          <w:szCs w:val="8"/>
          <w:lang w:eastAsia="ru-RU"/>
        </w:rPr>
      </w:pPr>
    </w:p>
    <w:p w:rsidR="004F7496" w:rsidRPr="005E53FC" w:rsidRDefault="005E53FC" w:rsidP="005E53FC">
      <w:pPr>
        <w:spacing w:after="0" w:line="240" w:lineRule="auto"/>
        <w:jc w:val="center"/>
        <w:rPr>
          <w:rFonts w:ascii="Times New Roman" w:eastAsia="Times New Roman" w:hAnsi="Times New Roman" w:cs="Times New Roman"/>
          <w:b/>
          <w:sz w:val="28"/>
          <w:szCs w:val="28"/>
          <w:lang w:eastAsia="ru-RU"/>
        </w:rPr>
      </w:pPr>
      <w:r w:rsidRPr="005E53FC">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30 марта 2017 года</w:t>
      </w:r>
      <w:r w:rsidRPr="005E53FC">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141-па</w:t>
      </w:r>
    </w:p>
    <w:p w:rsidR="004F7496" w:rsidRPr="005E53FC" w:rsidRDefault="004F7496" w:rsidP="005E53FC">
      <w:pPr>
        <w:spacing w:after="0" w:line="240" w:lineRule="auto"/>
        <w:jc w:val="center"/>
        <w:rPr>
          <w:rFonts w:ascii="Times New Roman" w:eastAsia="Times New Roman" w:hAnsi="Times New Roman" w:cs="Times New Roman"/>
          <w:b/>
          <w:sz w:val="28"/>
          <w:szCs w:val="28"/>
          <w:lang w:eastAsia="ru-RU"/>
        </w:rPr>
      </w:pPr>
    </w:p>
    <w:p w:rsidR="005E53FC" w:rsidRPr="005E53FC" w:rsidRDefault="005E53FC" w:rsidP="005E53FC">
      <w:pPr>
        <w:spacing w:after="0" w:line="240" w:lineRule="auto"/>
        <w:jc w:val="center"/>
        <w:rPr>
          <w:rFonts w:ascii="Times New Roman" w:eastAsia="Times New Roman" w:hAnsi="Times New Roman" w:cs="Times New Roman"/>
          <w:b/>
          <w:sz w:val="28"/>
          <w:szCs w:val="28"/>
          <w:lang w:eastAsia="ru-RU"/>
        </w:rPr>
      </w:pPr>
    </w:p>
    <w:p w:rsidR="00452414" w:rsidRPr="005E53FC" w:rsidRDefault="005E53FC" w:rsidP="005E53FC">
      <w:pPr>
        <w:spacing w:after="0" w:line="240" w:lineRule="auto"/>
        <w:ind w:right="-2"/>
        <w:jc w:val="center"/>
        <w:rPr>
          <w:rFonts w:ascii="Times New Roman" w:eastAsia="Times New Roman" w:hAnsi="Times New Roman" w:cs="Times New Roman"/>
          <w:b/>
          <w:sz w:val="28"/>
          <w:szCs w:val="28"/>
          <w:lang w:eastAsia="ru-RU"/>
        </w:rPr>
      </w:pPr>
      <w:r w:rsidRPr="005E53FC">
        <w:rPr>
          <w:rFonts w:ascii="Times New Roman" w:eastAsia="Times New Roman" w:hAnsi="Times New Roman" w:cs="Times New Roman"/>
          <w:b/>
          <w:sz w:val="28"/>
          <w:szCs w:val="28"/>
          <w:lang w:eastAsia="ru-RU"/>
        </w:rPr>
        <w:t>О ВНЕСЕНИИ ИЗМЕНЕНИЙ В МУН</w:t>
      </w:r>
      <w:r w:rsidRPr="005E53FC">
        <w:rPr>
          <w:rFonts w:ascii="Times New Roman" w:eastAsia="Times New Roman" w:hAnsi="Times New Roman" w:cs="Times New Roman"/>
          <w:b/>
          <w:sz w:val="28"/>
          <w:szCs w:val="28"/>
          <w:lang w:eastAsia="ru-RU"/>
        </w:rPr>
        <w:t>И</w:t>
      </w:r>
      <w:r w:rsidRPr="005E53FC">
        <w:rPr>
          <w:rFonts w:ascii="Times New Roman" w:eastAsia="Times New Roman" w:hAnsi="Times New Roman" w:cs="Times New Roman"/>
          <w:b/>
          <w:sz w:val="28"/>
          <w:szCs w:val="28"/>
          <w:lang w:eastAsia="ru-RU"/>
        </w:rPr>
        <w:t>ЦИПАЛЬНУЮ</w:t>
      </w:r>
    </w:p>
    <w:p w:rsidR="00452414" w:rsidRPr="005E53FC" w:rsidRDefault="005E53FC" w:rsidP="005E53FC">
      <w:pPr>
        <w:spacing w:after="0" w:line="240" w:lineRule="auto"/>
        <w:ind w:right="-2"/>
        <w:jc w:val="center"/>
        <w:rPr>
          <w:rFonts w:ascii="Times New Roman" w:eastAsia="Times New Roman" w:hAnsi="Times New Roman" w:cs="Times New Roman"/>
          <w:b/>
          <w:sz w:val="28"/>
          <w:szCs w:val="28"/>
          <w:lang w:eastAsia="ru-RU"/>
        </w:rPr>
      </w:pPr>
      <w:r w:rsidRPr="005E53FC">
        <w:rPr>
          <w:rFonts w:ascii="Times New Roman" w:eastAsia="Times New Roman" w:hAnsi="Times New Roman" w:cs="Times New Roman"/>
          <w:b/>
          <w:sz w:val="28"/>
          <w:szCs w:val="28"/>
          <w:lang w:eastAsia="ru-RU"/>
        </w:rPr>
        <w:t>ПРОГРАММУ «ОБЕСПЕЧЕНИЕ КО</w:t>
      </w:r>
      <w:r w:rsidRPr="005E53FC">
        <w:rPr>
          <w:rFonts w:ascii="Times New Roman" w:eastAsia="Times New Roman" w:hAnsi="Times New Roman" w:cs="Times New Roman"/>
          <w:b/>
          <w:sz w:val="28"/>
          <w:szCs w:val="28"/>
          <w:lang w:eastAsia="ru-RU"/>
        </w:rPr>
        <w:t>М</w:t>
      </w:r>
      <w:r w:rsidRPr="005E53FC">
        <w:rPr>
          <w:rFonts w:ascii="Times New Roman" w:eastAsia="Times New Roman" w:hAnsi="Times New Roman" w:cs="Times New Roman"/>
          <w:b/>
          <w:sz w:val="28"/>
          <w:szCs w:val="28"/>
          <w:lang w:eastAsia="ru-RU"/>
        </w:rPr>
        <w:t>ПЛЕКСНЫХ МЕР</w:t>
      </w:r>
    </w:p>
    <w:p w:rsidR="00452414" w:rsidRPr="005E53FC" w:rsidRDefault="005E53FC" w:rsidP="005E53FC">
      <w:pPr>
        <w:spacing w:after="0" w:line="240" w:lineRule="auto"/>
        <w:ind w:right="-2"/>
        <w:jc w:val="center"/>
        <w:rPr>
          <w:rFonts w:ascii="Times New Roman" w:eastAsia="Times New Roman" w:hAnsi="Times New Roman" w:cs="Times New Roman"/>
          <w:b/>
          <w:sz w:val="28"/>
          <w:szCs w:val="28"/>
          <w:lang w:eastAsia="ru-RU"/>
        </w:rPr>
      </w:pPr>
      <w:r w:rsidRPr="005E53FC">
        <w:rPr>
          <w:rFonts w:ascii="Times New Roman" w:eastAsia="Times New Roman" w:hAnsi="Times New Roman" w:cs="Times New Roman"/>
          <w:b/>
          <w:sz w:val="28"/>
          <w:szCs w:val="28"/>
          <w:lang w:eastAsia="ru-RU"/>
        </w:rPr>
        <w:t>БЕЗОПАСНОСТИ НА ТЕРРИТОРИИ ШЕЛЕХОВСКОГО</w:t>
      </w:r>
    </w:p>
    <w:p w:rsidR="004F7496" w:rsidRPr="004F7496" w:rsidRDefault="005E53FC" w:rsidP="005E53FC">
      <w:pPr>
        <w:spacing w:after="0" w:line="240" w:lineRule="auto"/>
        <w:ind w:right="-2"/>
        <w:jc w:val="center"/>
        <w:rPr>
          <w:rFonts w:ascii="Times New Roman" w:eastAsia="Times New Roman" w:hAnsi="Times New Roman" w:cs="Times New Roman"/>
          <w:sz w:val="28"/>
          <w:szCs w:val="28"/>
          <w:lang w:eastAsia="ru-RU"/>
        </w:rPr>
      </w:pPr>
      <w:r w:rsidRPr="005E53FC">
        <w:rPr>
          <w:rFonts w:ascii="Times New Roman" w:eastAsia="Times New Roman" w:hAnsi="Times New Roman" w:cs="Times New Roman"/>
          <w:b/>
          <w:sz w:val="28"/>
          <w:szCs w:val="28"/>
          <w:lang w:eastAsia="ru-RU"/>
        </w:rPr>
        <w:t>РАЙОНА НА 2015-2019 ГОДЫ»</w:t>
      </w: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524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ab/>
        <w:t>В</w:t>
      </w:r>
      <w:r w:rsidR="00DB43BD" w:rsidRPr="00DB43BD">
        <w:rPr>
          <w:rFonts w:ascii="Times New Roman" w:eastAsia="Times New Roman" w:hAnsi="Times New Roman" w:cs="Times New Roman"/>
          <w:sz w:val="28"/>
          <w:szCs w:val="28"/>
          <w:lang w:eastAsia="ru-RU"/>
        </w:rPr>
        <w:t xml:space="preserve"> </w:t>
      </w:r>
      <w:r w:rsidR="00DB43BD">
        <w:rPr>
          <w:rFonts w:ascii="Times New Roman" w:eastAsia="Times New Roman" w:hAnsi="Times New Roman" w:cs="Times New Roman"/>
          <w:sz w:val="28"/>
          <w:szCs w:val="28"/>
          <w:lang w:eastAsia="ru-RU"/>
        </w:rPr>
        <w:t>целях уточнения мероприятий и объемов бюджетных ассигнований, в</w:t>
      </w:r>
      <w:r w:rsidRPr="004F7496">
        <w:rPr>
          <w:rFonts w:ascii="Times New Roman" w:eastAsia="Times New Roman" w:hAnsi="Times New Roman" w:cs="Times New Roman"/>
          <w:sz w:val="28"/>
          <w:szCs w:val="28"/>
          <w:lang w:eastAsia="ru-RU"/>
        </w:rPr>
        <w:t xml:space="preserve"> соответствии с </w:t>
      </w:r>
      <w:r w:rsidR="00DB43BD">
        <w:rPr>
          <w:rFonts w:ascii="Times New Roman" w:eastAsia="Times New Roman" w:hAnsi="Times New Roman" w:cs="Times New Roman"/>
          <w:sz w:val="28"/>
          <w:szCs w:val="28"/>
          <w:lang w:eastAsia="ru-RU"/>
        </w:rPr>
        <w:t>постановлением Администрации Шелеховского муниципальн</w:t>
      </w:r>
      <w:r w:rsidR="00DB43BD">
        <w:rPr>
          <w:rFonts w:ascii="Times New Roman" w:eastAsia="Times New Roman" w:hAnsi="Times New Roman" w:cs="Times New Roman"/>
          <w:sz w:val="28"/>
          <w:szCs w:val="28"/>
          <w:lang w:eastAsia="ru-RU"/>
        </w:rPr>
        <w:t>о</w:t>
      </w:r>
      <w:r w:rsidR="00DB43BD">
        <w:rPr>
          <w:rFonts w:ascii="Times New Roman" w:eastAsia="Times New Roman" w:hAnsi="Times New Roman" w:cs="Times New Roman"/>
          <w:sz w:val="28"/>
          <w:szCs w:val="28"/>
          <w:lang w:eastAsia="ru-RU"/>
        </w:rPr>
        <w:t>го района от 30.05.2014 №652-па «Об утверждении Порядка разработки, утве</w:t>
      </w:r>
      <w:r w:rsidR="00DB43BD">
        <w:rPr>
          <w:rFonts w:ascii="Times New Roman" w:eastAsia="Times New Roman" w:hAnsi="Times New Roman" w:cs="Times New Roman"/>
          <w:sz w:val="28"/>
          <w:szCs w:val="28"/>
          <w:lang w:eastAsia="ru-RU"/>
        </w:rPr>
        <w:t>р</w:t>
      </w:r>
      <w:r w:rsidR="00DB43BD">
        <w:rPr>
          <w:rFonts w:ascii="Times New Roman" w:eastAsia="Times New Roman" w:hAnsi="Times New Roman" w:cs="Times New Roman"/>
          <w:sz w:val="28"/>
          <w:szCs w:val="28"/>
          <w:lang w:eastAsia="ru-RU"/>
        </w:rPr>
        <w:t>ждения и реализации муниципальных и ведомственных целевых программ Ш</w:t>
      </w:r>
      <w:r w:rsidR="00DB43BD">
        <w:rPr>
          <w:rFonts w:ascii="Times New Roman" w:eastAsia="Times New Roman" w:hAnsi="Times New Roman" w:cs="Times New Roman"/>
          <w:sz w:val="28"/>
          <w:szCs w:val="28"/>
          <w:lang w:eastAsia="ru-RU"/>
        </w:rPr>
        <w:t>е</w:t>
      </w:r>
      <w:r w:rsidR="00DB43BD">
        <w:rPr>
          <w:rFonts w:ascii="Times New Roman" w:eastAsia="Times New Roman" w:hAnsi="Times New Roman" w:cs="Times New Roman"/>
          <w:sz w:val="28"/>
          <w:szCs w:val="28"/>
          <w:lang w:eastAsia="ru-RU"/>
        </w:rPr>
        <w:t xml:space="preserve">леховского района», </w:t>
      </w:r>
      <w:r w:rsidRPr="004F7496">
        <w:rPr>
          <w:rFonts w:ascii="Times New Roman" w:eastAsia="Times New Roman" w:hAnsi="Times New Roman" w:cs="Times New Roman"/>
          <w:sz w:val="28"/>
          <w:szCs w:val="28"/>
          <w:lang w:eastAsia="ru-RU"/>
        </w:rPr>
        <w:t>распоряжением Администрации Шелеховского муниц</w:t>
      </w:r>
      <w:r w:rsidRPr="004F7496">
        <w:rPr>
          <w:rFonts w:ascii="Times New Roman" w:eastAsia="Times New Roman" w:hAnsi="Times New Roman" w:cs="Times New Roman"/>
          <w:sz w:val="28"/>
          <w:szCs w:val="28"/>
          <w:lang w:eastAsia="ru-RU"/>
        </w:rPr>
        <w:t>и</w:t>
      </w:r>
      <w:r w:rsidRPr="004F7496">
        <w:rPr>
          <w:rFonts w:ascii="Times New Roman" w:eastAsia="Times New Roman" w:hAnsi="Times New Roman" w:cs="Times New Roman"/>
          <w:sz w:val="28"/>
          <w:szCs w:val="28"/>
          <w:lang w:eastAsia="ru-RU"/>
        </w:rPr>
        <w:t>пального района от 31.08.2016 №149-ра «Об утверждении структуры муниц</w:t>
      </w:r>
      <w:r w:rsidRPr="004F7496">
        <w:rPr>
          <w:rFonts w:ascii="Times New Roman" w:eastAsia="Times New Roman" w:hAnsi="Times New Roman" w:cs="Times New Roman"/>
          <w:sz w:val="28"/>
          <w:szCs w:val="28"/>
          <w:lang w:eastAsia="ru-RU"/>
        </w:rPr>
        <w:t>и</w:t>
      </w:r>
      <w:r w:rsidRPr="004F7496">
        <w:rPr>
          <w:rFonts w:ascii="Times New Roman" w:eastAsia="Times New Roman" w:hAnsi="Times New Roman" w:cs="Times New Roman"/>
          <w:sz w:val="28"/>
          <w:szCs w:val="28"/>
          <w:lang w:eastAsia="ru-RU"/>
        </w:rPr>
        <w:t>пальных программ Шелеховского района на 2017 год», руководствуясь ст. ст. 30, 31, 34, 35 Устава Шелеховского района, Администрация Шелеховского м</w:t>
      </w:r>
      <w:r w:rsidRPr="004F7496">
        <w:rPr>
          <w:rFonts w:ascii="Times New Roman" w:eastAsia="Times New Roman" w:hAnsi="Times New Roman" w:cs="Times New Roman"/>
          <w:sz w:val="28"/>
          <w:szCs w:val="28"/>
          <w:lang w:eastAsia="ru-RU"/>
        </w:rPr>
        <w:t>у</w:t>
      </w:r>
      <w:r w:rsidRPr="004F7496">
        <w:rPr>
          <w:rFonts w:ascii="Times New Roman" w:eastAsia="Times New Roman" w:hAnsi="Times New Roman" w:cs="Times New Roman"/>
          <w:sz w:val="28"/>
          <w:szCs w:val="28"/>
          <w:lang w:eastAsia="ru-RU"/>
        </w:rPr>
        <w:t>ниципального района</w:t>
      </w:r>
    </w:p>
    <w:p w:rsidR="004F7496" w:rsidRPr="004F7496" w:rsidRDefault="004F7496" w:rsidP="00452414">
      <w:pPr>
        <w:spacing w:after="0" w:line="240" w:lineRule="auto"/>
        <w:jc w:val="both"/>
        <w:rPr>
          <w:rFonts w:ascii="Times New Roman" w:eastAsia="Times New Roman" w:hAnsi="Times New Roman" w:cs="Times New Roman"/>
          <w:sz w:val="28"/>
          <w:szCs w:val="28"/>
          <w:lang w:eastAsia="ru-RU"/>
        </w:rPr>
      </w:pPr>
    </w:p>
    <w:p w:rsidR="004F7496" w:rsidRPr="004F7496" w:rsidRDefault="004F7496" w:rsidP="00452414">
      <w:pPr>
        <w:spacing w:after="0" w:line="240" w:lineRule="auto"/>
        <w:jc w:val="center"/>
        <w:rPr>
          <w:rFonts w:ascii="Times New Roman" w:eastAsia="Times New Roman" w:hAnsi="Times New Roman" w:cs="Times New Roman"/>
          <w:sz w:val="28"/>
          <w:szCs w:val="28"/>
          <w:lang w:eastAsia="ru-RU"/>
        </w:rPr>
      </w:pPr>
      <w:r w:rsidRPr="004F7496">
        <w:rPr>
          <w:rFonts w:ascii="Times New Roman" w:eastAsia="Times New Roman" w:hAnsi="Times New Roman" w:cs="Times New Roman"/>
          <w:spacing w:val="60"/>
          <w:sz w:val="28"/>
          <w:szCs w:val="28"/>
          <w:lang w:eastAsia="ru-RU"/>
        </w:rPr>
        <w:t>ПОСТАНОВЛЯЕТ</w:t>
      </w:r>
      <w:r w:rsidRPr="004F7496">
        <w:rPr>
          <w:rFonts w:ascii="Times New Roman" w:eastAsia="Times New Roman" w:hAnsi="Times New Roman" w:cs="Times New Roman"/>
          <w:sz w:val="28"/>
          <w:szCs w:val="28"/>
          <w:lang w:eastAsia="ru-RU"/>
        </w:rPr>
        <w:t>:</w:t>
      </w:r>
    </w:p>
    <w:p w:rsidR="004F7496" w:rsidRPr="004F7496" w:rsidRDefault="004F7496" w:rsidP="00452414">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F7496" w:rsidP="00452414">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52414" w:rsidP="00452414">
      <w:pPr>
        <w:widowControl w:val="0"/>
        <w:tabs>
          <w:tab w:val="left" w:pos="0"/>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C2EDD" w:rsidRPr="004C2EDD">
        <w:rPr>
          <w:rFonts w:ascii="Times New Roman" w:eastAsia="Times New Roman" w:hAnsi="Times New Roman" w:cs="Times New Roman"/>
          <w:sz w:val="28"/>
          <w:szCs w:val="28"/>
          <w:lang w:eastAsia="ru-RU"/>
        </w:rPr>
        <w:t>Внести прилагаемые изменения в</w:t>
      </w:r>
      <w:r w:rsidR="008E2A61" w:rsidRPr="004C2EDD">
        <w:rPr>
          <w:rFonts w:ascii="Times New Roman" w:eastAsia="Times New Roman" w:hAnsi="Times New Roman" w:cs="Times New Roman"/>
          <w:sz w:val="28"/>
          <w:szCs w:val="28"/>
          <w:lang w:eastAsia="ru-RU"/>
        </w:rPr>
        <w:t xml:space="preserve"> </w:t>
      </w:r>
      <w:r w:rsidR="008E2A61">
        <w:rPr>
          <w:rFonts w:ascii="Times New Roman" w:eastAsia="Times New Roman" w:hAnsi="Times New Roman" w:cs="Times New Roman"/>
          <w:sz w:val="28"/>
          <w:szCs w:val="28"/>
          <w:lang w:eastAsia="ru-RU"/>
        </w:rPr>
        <w:t>Му</w:t>
      </w:r>
      <w:r w:rsidR="008E2A61" w:rsidRPr="004F7496">
        <w:rPr>
          <w:rFonts w:ascii="Times New Roman" w:eastAsia="Times New Roman" w:hAnsi="Times New Roman" w:cs="Times New Roman"/>
          <w:sz w:val="28"/>
          <w:szCs w:val="28"/>
          <w:lang w:eastAsia="ru-RU"/>
        </w:rPr>
        <w:t>ниципальн</w:t>
      </w:r>
      <w:r w:rsidR="008E2A61">
        <w:rPr>
          <w:rFonts w:ascii="Times New Roman" w:eastAsia="Times New Roman" w:hAnsi="Times New Roman" w:cs="Times New Roman"/>
          <w:sz w:val="28"/>
          <w:szCs w:val="28"/>
          <w:lang w:eastAsia="ru-RU"/>
        </w:rPr>
        <w:t>ую</w:t>
      </w:r>
      <w:r w:rsidR="008E2A61" w:rsidRPr="004F7496">
        <w:rPr>
          <w:rFonts w:ascii="Times New Roman" w:eastAsia="Times New Roman" w:hAnsi="Times New Roman" w:cs="Times New Roman"/>
          <w:sz w:val="28"/>
          <w:szCs w:val="28"/>
          <w:lang w:eastAsia="ru-RU"/>
        </w:rPr>
        <w:t xml:space="preserve"> программ</w:t>
      </w:r>
      <w:r w:rsidR="008E2A61">
        <w:rPr>
          <w:rFonts w:ascii="Times New Roman" w:eastAsia="Times New Roman" w:hAnsi="Times New Roman" w:cs="Times New Roman"/>
          <w:sz w:val="28"/>
          <w:szCs w:val="28"/>
          <w:lang w:eastAsia="ru-RU"/>
        </w:rPr>
        <w:t>у</w:t>
      </w:r>
      <w:r w:rsidR="008E2A61" w:rsidRPr="004F7496">
        <w:rPr>
          <w:rFonts w:ascii="Times New Roman" w:eastAsia="Times New Roman" w:hAnsi="Times New Roman" w:cs="Times New Roman"/>
          <w:sz w:val="28"/>
          <w:szCs w:val="28"/>
          <w:lang w:eastAsia="ru-RU"/>
        </w:rPr>
        <w:t xml:space="preserve"> «Обе</w:t>
      </w:r>
      <w:r w:rsidR="008E2A61" w:rsidRPr="004F7496">
        <w:rPr>
          <w:rFonts w:ascii="Times New Roman" w:eastAsia="Times New Roman" w:hAnsi="Times New Roman" w:cs="Times New Roman"/>
          <w:sz w:val="28"/>
          <w:szCs w:val="28"/>
          <w:lang w:eastAsia="ru-RU"/>
        </w:rPr>
        <w:t>с</w:t>
      </w:r>
      <w:r w:rsidR="008E2A61" w:rsidRPr="004F7496">
        <w:rPr>
          <w:rFonts w:ascii="Times New Roman" w:eastAsia="Times New Roman" w:hAnsi="Times New Roman" w:cs="Times New Roman"/>
          <w:sz w:val="28"/>
          <w:szCs w:val="28"/>
          <w:lang w:eastAsia="ru-RU"/>
        </w:rPr>
        <w:t>печение комплексных мер безопасности на территории Шелеховского района</w:t>
      </w:r>
      <w:r w:rsidR="008E2A61">
        <w:rPr>
          <w:rFonts w:ascii="Times New Roman" w:eastAsia="Times New Roman" w:hAnsi="Times New Roman" w:cs="Times New Roman"/>
          <w:sz w:val="28"/>
          <w:szCs w:val="28"/>
          <w:lang w:eastAsia="ru-RU"/>
        </w:rPr>
        <w:t xml:space="preserve"> на 2015-20</w:t>
      </w:r>
      <w:r w:rsidR="007D582C">
        <w:rPr>
          <w:rFonts w:ascii="Times New Roman" w:eastAsia="Times New Roman" w:hAnsi="Times New Roman" w:cs="Times New Roman"/>
          <w:sz w:val="28"/>
          <w:szCs w:val="28"/>
          <w:lang w:eastAsia="ru-RU"/>
        </w:rPr>
        <w:t>20</w:t>
      </w:r>
      <w:r w:rsidR="008E2A61">
        <w:rPr>
          <w:rFonts w:ascii="Times New Roman" w:eastAsia="Times New Roman" w:hAnsi="Times New Roman" w:cs="Times New Roman"/>
          <w:sz w:val="28"/>
          <w:szCs w:val="28"/>
          <w:lang w:eastAsia="ru-RU"/>
        </w:rPr>
        <w:t xml:space="preserve"> годы», утвержденную постановлением</w:t>
      </w:r>
      <w:r w:rsidR="004C2EDD" w:rsidRPr="004C2EDD">
        <w:rPr>
          <w:rFonts w:ascii="Times New Roman" w:eastAsia="Times New Roman" w:hAnsi="Times New Roman" w:cs="Times New Roman"/>
          <w:sz w:val="28"/>
          <w:szCs w:val="28"/>
          <w:lang w:eastAsia="ru-RU"/>
        </w:rPr>
        <w:t xml:space="preserve"> Администрации Шелехо</w:t>
      </w:r>
      <w:r w:rsidR="004C2EDD" w:rsidRPr="004C2EDD">
        <w:rPr>
          <w:rFonts w:ascii="Times New Roman" w:eastAsia="Times New Roman" w:hAnsi="Times New Roman" w:cs="Times New Roman"/>
          <w:sz w:val="28"/>
          <w:szCs w:val="28"/>
          <w:lang w:eastAsia="ru-RU"/>
        </w:rPr>
        <w:t>в</w:t>
      </w:r>
      <w:r w:rsidR="004C2EDD" w:rsidRPr="004C2EDD">
        <w:rPr>
          <w:rFonts w:ascii="Times New Roman" w:eastAsia="Times New Roman" w:hAnsi="Times New Roman" w:cs="Times New Roman"/>
          <w:sz w:val="28"/>
          <w:szCs w:val="28"/>
          <w:lang w:eastAsia="ru-RU"/>
        </w:rPr>
        <w:t xml:space="preserve">ского муниципального района </w:t>
      </w:r>
      <w:r w:rsidR="004C2EDD" w:rsidRPr="004F7496">
        <w:rPr>
          <w:rFonts w:ascii="Times New Roman" w:eastAsia="Times New Roman" w:hAnsi="Times New Roman" w:cs="Times New Roman"/>
          <w:sz w:val="28"/>
          <w:szCs w:val="28"/>
          <w:lang w:eastAsia="ru-RU"/>
        </w:rPr>
        <w:t xml:space="preserve">от 12.12.2014 </w:t>
      </w:r>
      <w:r w:rsidR="008E2A61">
        <w:rPr>
          <w:rFonts w:ascii="Times New Roman" w:eastAsia="Times New Roman" w:hAnsi="Times New Roman" w:cs="Times New Roman"/>
          <w:sz w:val="28"/>
          <w:szCs w:val="28"/>
          <w:lang w:eastAsia="ru-RU"/>
        </w:rPr>
        <w:t xml:space="preserve"> </w:t>
      </w:r>
      <w:r w:rsidR="004C2EDD" w:rsidRPr="004F7496">
        <w:rPr>
          <w:rFonts w:ascii="Times New Roman" w:eastAsia="Times New Roman" w:hAnsi="Times New Roman" w:cs="Times New Roman"/>
          <w:sz w:val="28"/>
          <w:szCs w:val="28"/>
          <w:lang w:eastAsia="ru-RU"/>
        </w:rPr>
        <w:t>№1305-па</w:t>
      </w:r>
      <w:r w:rsidR="004C2EDD" w:rsidRPr="004C2EDD">
        <w:rPr>
          <w:rFonts w:ascii="Times New Roman" w:eastAsia="Times New Roman" w:hAnsi="Times New Roman" w:cs="Times New Roman"/>
          <w:sz w:val="28"/>
          <w:szCs w:val="28"/>
          <w:lang w:eastAsia="ru-RU"/>
        </w:rPr>
        <w:t xml:space="preserve"> </w:t>
      </w:r>
      <w:r w:rsidR="004C2EDD">
        <w:rPr>
          <w:rFonts w:ascii="Times New Roman" w:eastAsia="Times New Roman" w:hAnsi="Times New Roman" w:cs="Times New Roman"/>
          <w:sz w:val="28"/>
          <w:szCs w:val="28"/>
          <w:lang w:eastAsia="ru-RU"/>
        </w:rPr>
        <w:t xml:space="preserve">«Об утверждении </w:t>
      </w:r>
      <w:r w:rsidR="004F7496" w:rsidRPr="004F7496">
        <w:rPr>
          <w:rFonts w:ascii="Times New Roman" w:eastAsia="Times New Roman" w:hAnsi="Times New Roman" w:cs="Times New Roman"/>
          <w:sz w:val="28"/>
          <w:szCs w:val="28"/>
          <w:lang w:eastAsia="ru-RU"/>
        </w:rPr>
        <w:t>м</w:t>
      </w:r>
      <w:r w:rsidR="004F7496" w:rsidRPr="004F7496">
        <w:rPr>
          <w:rFonts w:ascii="Times New Roman" w:eastAsia="Times New Roman" w:hAnsi="Times New Roman" w:cs="Times New Roman"/>
          <w:sz w:val="28"/>
          <w:szCs w:val="28"/>
          <w:lang w:eastAsia="ru-RU"/>
        </w:rPr>
        <w:t>у</w:t>
      </w:r>
      <w:r w:rsidR="004F7496" w:rsidRPr="004F7496">
        <w:rPr>
          <w:rFonts w:ascii="Times New Roman" w:eastAsia="Times New Roman" w:hAnsi="Times New Roman" w:cs="Times New Roman"/>
          <w:sz w:val="28"/>
          <w:szCs w:val="28"/>
          <w:lang w:eastAsia="ru-RU"/>
        </w:rPr>
        <w:t>ниципальн</w:t>
      </w:r>
      <w:r w:rsidR="004C2EDD">
        <w:rPr>
          <w:rFonts w:ascii="Times New Roman" w:eastAsia="Times New Roman" w:hAnsi="Times New Roman" w:cs="Times New Roman"/>
          <w:sz w:val="28"/>
          <w:szCs w:val="28"/>
          <w:lang w:eastAsia="ru-RU"/>
        </w:rPr>
        <w:t>ой</w:t>
      </w:r>
      <w:r w:rsidR="004F7496" w:rsidRPr="004F7496">
        <w:rPr>
          <w:rFonts w:ascii="Times New Roman" w:eastAsia="Times New Roman" w:hAnsi="Times New Roman" w:cs="Times New Roman"/>
          <w:sz w:val="28"/>
          <w:szCs w:val="28"/>
          <w:lang w:eastAsia="ru-RU"/>
        </w:rPr>
        <w:t xml:space="preserve"> программ</w:t>
      </w:r>
      <w:r w:rsidR="004C2EDD">
        <w:rPr>
          <w:rFonts w:ascii="Times New Roman" w:eastAsia="Times New Roman" w:hAnsi="Times New Roman" w:cs="Times New Roman"/>
          <w:sz w:val="28"/>
          <w:szCs w:val="28"/>
          <w:lang w:eastAsia="ru-RU"/>
        </w:rPr>
        <w:t>ы</w:t>
      </w:r>
      <w:r w:rsidR="004F7496" w:rsidRPr="004F7496">
        <w:rPr>
          <w:rFonts w:ascii="Times New Roman" w:eastAsia="Times New Roman" w:hAnsi="Times New Roman" w:cs="Times New Roman"/>
          <w:sz w:val="28"/>
          <w:szCs w:val="28"/>
          <w:lang w:eastAsia="ru-RU"/>
        </w:rPr>
        <w:t xml:space="preserve"> «Обеспечение комплексных мер безопасности на те</w:t>
      </w:r>
      <w:r w:rsidR="004F7496" w:rsidRPr="004F7496">
        <w:rPr>
          <w:rFonts w:ascii="Times New Roman" w:eastAsia="Times New Roman" w:hAnsi="Times New Roman" w:cs="Times New Roman"/>
          <w:sz w:val="28"/>
          <w:szCs w:val="28"/>
          <w:lang w:eastAsia="ru-RU"/>
        </w:rPr>
        <w:t>р</w:t>
      </w:r>
      <w:r w:rsidR="004F7496" w:rsidRPr="004F7496">
        <w:rPr>
          <w:rFonts w:ascii="Times New Roman" w:eastAsia="Times New Roman" w:hAnsi="Times New Roman" w:cs="Times New Roman"/>
          <w:sz w:val="28"/>
          <w:szCs w:val="28"/>
          <w:lang w:eastAsia="ru-RU"/>
        </w:rPr>
        <w:t>ритории Шелеховского района</w:t>
      </w:r>
      <w:r w:rsidR="004C2EDD">
        <w:rPr>
          <w:rFonts w:ascii="Times New Roman" w:eastAsia="Times New Roman" w:hAnsi="Times New Roman" w:cs="Times New Roman"/>
          <w:sz w:val="28"/>
          <w:szCs w:val="28"/>
          <w:lang w:eastAsia="ru-RU"/>
        </w:rPr>
        <w:t xml:space="preserve"> на 2015-20</w:t>
      </w:r>
      <w:r w:rsidR="007D582C">
        <w:rPr>
          <w:rFonts w:ascii="Times New Roman" w:eastAsia="Times New Roman" w:hAnsi="Times New Roman" w:cs="Times New Roman"/>
          <w:sz w:val="28"/>
          <w:szCs w:val="28"/>
          <w:lang w:eastAsia="ru-RU"/>
        </w:rPr>
        <w:t>20</w:t>
      </w:r>
      <w:r w:rsidR="004C2EDD">
        <w:rPr>
          <w:rFonts w:ascii="Times New Roman" w:eastAsia="Times New Roman" w:hAnsi="Times New Roman" w:cs="Times New Roman"/>
          <w:sz w:val="28"/>
          <w:szCs w:val="28"/>
          <w:lang w:eastAsia="ru-RU"/>
        </w:rPr>
        <w:t xml:space="preserve"> годы»</w:t>
      </w:r>
      <w:r w:rsidR="004F7496" w:rsidRPr="004F7496">
        <w:rPr>
          <w:rFonts w:ascii="Times New Roman" w:eastAsia="Times New Roman" w:hAnsi="Times New Roman" w:cs="Times New Roman"/>
          <w:sz w:val="28"/>
          <w:szCs w:val="28"/>
          <w:lang w:eastAsia="ru-RU"/>
        </w:rPr>
        <w:t>.</w:t>
      </w:r>
    </w:p>
    <w:p w:rsidR="004F7496" w:rsidRPr="004F7496" w:rsidRDefault="00452414" w:rsidP="00452414">
      <w:pPr>
        <w:widowControl w:val="0"/>
        <w:tabs>
          <w:tab w:val="left" w:pos="0"/>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F7496" w:rsidRPr="004F7496">
        <w:rPr>
          <w:rFonts w:ascii="Times New Roman" w:eastAsia="Times New Roman" w:hAnsi="Times New Roman" w:cs="Times New Roman"/>
          <w:sz w:val="28"/>
          <w:szCs w:val="28"/>
          <w:lang w:eastAsia="ru-RU"/>
        </w:rPr>
        <w:t>Постановление подлежит официальному опубликованию в газете «Ш</w:t>
      </w:r>
      <w:r w:rsidR="004F7496" w:rsidRPr="004F7496">
        <w:rPr>
          <w:rFonts w:ascii="Times New Roman" w:eastAsia="Times New Roman" w:hAnsi="Times New Roman" w:cs="Times New Roman"/>
          <w:sz w:val="28"/>
          <w:szCs w:val="28"/>
          <w:lang w:eastAsia="ru-RU"/>
        </w:rPr>
        <w:t>е</w:t>
      </w:r>
      <w:r w:rsidR="004F7496" w:rsidRPr="004F7496">
        <w:rPr>
          <w:rFonts w:ascii="Times New Roman" w:eastAsia="Times New Roman" w:hAnsi="Times New Roman" w:cs="Times New Roman"/>
          <w:sz w:val="28"/>
          <w:szCs w:val="28"/>
          <w:lang w:eastAsia="ru-RU"/>
        </w:rPr>
        <w:t>леховский вестник» и размещению на официальном сайте Администрации Ш</w:t>
      </w:r>
      <w:r w:rsidR="004F7496" w:rsidRPr="004F7496">
        <w:rPr>
          <w:rFonts w:ascii="Times New Roman" w:eastAsia="Times New Roman" w:hAnsi="Times New Roman" w:cs="Times New Roman"/>
          <w:sz w:val="28"/>
          <w:szCs w:val="28"/>
          <w:lang w:eastAsia="ru-RU"/>
        </w:rPr>
        <w:t>е</w:t>
      </w:r>
      <w:r w:rsidR="004F7496" w:rsidRPr="004F7496">
        <w:rPr>
          <w:rFonts w:ascii="Times New Roman" w:eastAsia="Times New Roman" w:hAnsi="Times New Roman" w:cs="Times New Roman"/>
          <w:sz w:val="28"/>
          <w:szCs w:val="28"/>
          <w:lang w:eastAsia="ru-RU"/>
        </w:rPr>
        <w:t>леховского муниципального района в информационно-телекоммуникационной сети «Интернет».</w:t>
      </w:r>
    </w:p>
    <w:p w:rsidR="004F7496" w:rsidRPr="004F7496" w:rsidRDefault="004F7496" w:rsidP="00452414">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4F7496" w:rsidRPr="004F7496" w:rsidRDefault="004F7496" w:rsidP="00452414">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4F7496" w:rsidRPr="004F7496" w:rsidRDefault="004F7496" w:rsidP="00452414">
      <w:pPr>
        <w:spacing w:after="0" w:line="240" w:lineRule="auto"/>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Мэр Шелеховского</w:t>
      </w:r>
    </w:p>
    <w:p w:rsidR="004F7496" w:rsidRPr="004F7496" w:rsidRDefault="004F7496" w:rsidP="00452414">
      <w:pPr>
        <w:spacing w:after="0" w:line="240" w:lineRule="auto"/>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8"/>
          <w:szCs w:val="28"/>
          <w:lang w:eastAsia="ru-RU"/>
        </w:rPr>
        <w:t xml:space="preserve">муниципального района      </w:t>
      </w:r>
      <w:r w:rsidRPr="004F7496">
        <w:rPr>
          <w:rFonts w:ascii="Times New Roman" w:eastAsia="Times New Roman" w:hAnsi="Times New Roman" w:cs="Times New Roman"/>
          <w:sz w:val="28"/>
          <w:szCs w:val="28"/>
          <w:lang w:eastAsia="ru-RU"/>
        </w:rPr>
        <w:tab/>
        <w:t xml:space="preserve">             </w:t>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t xml:space="preserve">         М.Н. Модин</w:t>
      </w:r>
    </w:p>
    <w:p w:rsidR="004F7496" w:rsidRPr="004F7496" w:rsidRDefault="004F7496" w:rsidP="00452414">
      <w:pPr>
        <w:spacing w:after="0" w:line="240" w:lineRule="auto"/>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Default="004F7496" w:rsidP="004F7496">
      <w:pPr>
        <w:spacing w:after="0" w:line="240" w:lineRule="auto"/>
        <w:ind w:left="5103"/>
        <w:rPr>
          <w:rFonts w:ascii="Times New Roman" w:eastAsia="Calibri" w:hAnsi="Times New Roman" w:cs="Times New Roman"/>
          <w:sz w:val="28"/>
          <w:szCs w:val="28"/>
          <w:lang w:eastAsia="ru-RU"/>
        </w:rPr>
      </w:pPr>
    </w:p>
    <w:p w:rsidR="005E53FC" w:rsidRDefault="005E53FC" w:rsidP="004F7496">
      <w:pPr>
        <w:spacing w:after="0" w:line="240" w:lineRule="auto"/>
        <w:ind w:left="5103"/>
        <w:rPr>
          <w:rFonts w:ascii="Times New Roman" w:eastAsia="Calibri" w:hAnsi="Times New Roman" w:cs="Times New Roman"/>
          <w:sz w:val="28"/>
          <w:szCs w:val="28"/>
          <w:lang w:eastAsia="ru-RU"/>
        </w:rPr>
      </w:pPr>
    </w:p>
    <w:p w:rsidR="002872F0" w:rsidRDefault="00DB43BD" w:rsidP="008E2A61">
      <w:pPr>
        <w:spacing w:after="0" w:line="240" w:lineRule="auto"/>
        <w:ind w:left="5103"/>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rsidR="00452414" w:rsidRDefault="00DB43BD" w:rsidP="008E2A61">
      <w:pPr>
        <w:spacing w:after="0" w:line="240" w:lineRule="auto"/>
        <w:ind w:left="5103"/>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 </w:t>
      </w:r>
      <w:r w:rsidR="00873BB0" w:rsidRPr="004F7496">
        <w:rPr>
          <w:rFonts w:ascii="Times New Roman" w:eastAsia="Calibri" w:hAnsi="Times New Roman" w:cs="Times New Roman"/>
          <w:sz w:val="28"/>
          <w:szCs w:val="28"/>
          <w:lang w:eastAsia="ru-RU"/>
        </w:rPr>
        <w:t>постановлени</w:t>
      </w:r>
      <w:r w:rsidR="00873BB0">
        <w:rPr>
          <w:rFonts w:ascii="Times New Roman" w:eastAsia="Calibri" w:hAnsi="Times New Roman" w:cs="Times New Roman"/>
          <w:sz w:val="28"/>
          <w:szCs w:val="28"/>
          <w:lang w:eastAsia="ru-RU"/>
        </w:rPr>
        <w:t>ю</w:t>
      </w:r>
      <w:r w:rsidR="00873BB0" w:rsidRPr="004F7496">
        <w:rPr>
          <w:rFonts w:ascii="Times New Roman" w:eastAsia="Calibri" w:hAnsi="Times New Roman" w:cs="Times New Roman"/>
          <w:sz w:val="28"/>
          <w:szCs w:val="28"/>
          <w:lang w:eastAsia="ru-RU"/>
        </w:rPr>
        <w:t xml:space="preserve"> Администрации</w:t>
      </w:r>
      <w:r w:rsidR="004F7496" w:rsidRPr="004F7496">
        <w:rPr>
          <w:rFonts w:ascii="Times New Roman" w:eastAsia="Calibri" w:hAnsi="Times New Roman" w:cs="Times New Roman"/>
          <w:sz w:val="28"/>
          <w:szCs w:val="28"/>
          <w:lang w:eastAsia="ru-RU"/>
        </w:rPr>
        <w:t xml:space="preserve"> Шелеховского муниципального </w:t>
      </w:r>
    </w:p>
    <w:p w:rsidR="004F7496" w:rsidRPr="004F7496" w:rsidRDefault="004F7496" w:rsidP="008E2A61">
      <w:pPr>
        <w:spacing w:after="0" w:line="240" w:lineRule="auto"/>
        <w:ind w:left="5103"/>
        <w:jc w:val="right"/>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района</w:t>
      </w:r>
    </w:p>
    <w:p w:rsidR="004F7496" w:rsidRPr="004F7496" w:rsidRDefault="004F7496" w:rsidP="008E2A61">
      <w:pPr>
        <w:spacing w:after="0" w:line="240" w:lineRule="auto"/>
        <w:ind w:left="5103"/>
        <w:jc w:val="right"/>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от </w:t>
      </w:r>
      <w:r w:rsidR="005E53FC">
        <w:rPr>
          <w:rFonts w:ascii="Times New Roman" w:eastAsia="Calibri" w:hAnsi="Times New Roman" w:cs="Times New Roman"/>
          <w:sz w:val="28"/>
          <w:szCs w:val="28"/>
          <w:lang w:eastAsia="ru-RU"/>
        </w:rPr>
        <w:t>30 марта 2017 года</w:t>
      </w:r>
      <w:r w:rsidRPr="004F7496">
        <w:rPr>
          <w:rFonts w:ascii="Times New Roman" w:eastAsia="Calibri" w:hAnsi="Times New Roman" w:cs="Times New Roman"/>
          <w:sz w:val="28"/>
          <w:szCs w:val="28"/>
          <w:lang w:eastAsia="ru-RU"/>
        </w:rPr>
        <w:t xml:space="preserve"> № </w:t>
      </w:r>
      <w:r w:rsidR="005E53FC">
        <w:rPr>
          <w:rFonts w:ascii="Times New Roman" w:eastAsia="Calibri" w:hAnsi="Times New Roman" w:cs="Times New Roman"/>
          <w:sz w:val="28"/>
          <w:szCs w:val="28"/>
          <w:lang w:eastAsia="ru-RU"/>
        </w:rPr>
        <w:t>141-па</w:t>
      </w:r>
      <w:bookmarkStart w:id="0" w:name="_GoBack"/>
      <w:bookmarkEnd w:id="0"/>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Изменения, </w:t>
      </w:r>
    </w:p>
    <w:p w:rsidR="008E2A61" w:rsidRDefault="004F7496" w:rsidP="008E2A61">
      <w:pPr>
        <w:widowControl w:val="0"/>
        <w:autoSpaceDE w:val="0"/>
        <w:autoSpaceDN w:val="0"/>
        <w:adjustRightInd w:val="0"/>
        <w:spacing w:before="60" w:after="0" w:line="240" w:lineRule="auto"/>
        <w:jc w:val="center"/>
        <w:rPr>
          <w:rFonts w:ascii="Times New Roman" w:eastAsia="Times New Roman" w:hAnsi="Times New Roman" w:cs="Times New Roman"/>
          <w:sz w:val="28"/>
          <w:szCs w:val="28"/>
          <w:lang w:eastAsia="ru-RU"/>
        </w:rPr>
      </w:pPr>
      <w:r w:rsidRPr="004F7496">
        <w:rPr>
          <w:rFonts w:ascii="Times New Roman" w:eastAsia="Calibri" w:hAnsi="Times New Roman" w:cs="Times New Roman"/>
          <w:bCs/>
          <w:sz w:val="28"/>
          <w:szCs w:val="28"/>
          <w:lang w:eastAsia="ru-RU"/>
        </w:rPr>
        <w:t xml:space="preserve">которые вносятся в </w:t>
      </w:r>
      <w:r w:rsidR="008E2A61">
        <w:rPr>
          <w:rFonts w:ascii="Times New Roman" w:eastAsia="Times New Roman" w:hAnsi="Times New Roman" w:cs="Times New Roman"/>
          <w:sz w:val="28"/>
          <w:szCs w:val="28"/>
          <w:lang w:eastAsia="ru-RU"/>
        </w:rPr>
        <w:t>Му</w:t>
      </w:r>
      <w:r w:rsidR="008E2A61" w:rsidRPr="004F7496">
        <w:rPr>
          <w:rFonts w:ascii="Times New Roman" w:eastAsia="Times New Roman" w:hAnsi="Times New Roman" w:cs="Times New Roman"/>
          <w:sz w:val="28"/>
          <w:szCs w:val="28"/>
          <w:lang w:eastAsia="ru-RU"/>
        </w:rPr>
        <w:t>ниципальн</w:t>
      </w:r>
      <w:r w:rsidR="008E2A61">
        <w:rPr>
          <w:rFonts w:ascii="Times New Roman" w:eastAsia="Times New Roman" w:hAnsi="Times New Roman" w:cs="Times New Roman"/>
          <w:sz w:val="28"/>
          <w:szCs w:val="28"/>
          <w:lang w:eastAsia="ru-RU"/>
        </w:rPr>
        <w:t>ую</w:t>
      </w:r>
      <w:r w:rsidR="008E2A61" w:rsidRPr="004F7496">
        <w:rPr>
          <w:rFonts w:ascii="Times New Roman" w:eastAsia="Times New Roman" w:hAnsi="Times New Roman" w:cs="Times New Roman"/>
          <w:sz w:val="28"/>
          <w:szCs w:val="28"/>
          <w:lang w:eastAsia="ru-RU"/>
        </w:rPr>
        <w:t xml:space="preserve"> программ</w:t>
      </w:r>
      <w:r w:rsidR="008E2A61">
        <w:rPr>
          <w:rFonts w:ascii="Times New Roman" w:eastAsia="Times New Roman" w:hAnsi="Times New Roman" w:cs="Times New Roman"/>
          <w:sz w:val="28"/>
          <w:szCs w:val="28"/>
          <w:lang w:eastAsia="ru-RU"/>
        </w:rPr>
        <w:t>у</w:t>
      </w:r>
      <w:r w:rsidR="008E2A61" w:rsidRPr="004F7496">
        <w:rPr>
          <w:rFonts w:ascii="Times New Roman" w:eastAsia="Times New Roman" w:hAnsi="Times New Roman" w:cs="Times New Roman"/>
          <w:sz w:val="28"/>
          <w:szCs w:val="28"/>
          <w:lang w:eastAsia="ru-RU"/>
        </w:rPr>
        <w:t xml:space="preserve"> «Обеспечение комплексных мер безопасности на территории Шелеховского района</w:t>
      </w:r>
      <w:r w:rsidR="008E2A61">
        <w:rPr>
          <w:rFonts w:ascii="Times New Roman" w:eastAsia="Times New Roman" w:hAnsi="Times New Roman" w:cs="Times New Roman"/>
          <w:sz w:val="28"/>
          <w:szCs w:val="28"/>
          <w:lang w:eastAsia="ru-RU"/>
        </w:rPr>
        <w:t xml:space="preserve"> на 2015-20</w:t>
      </w:r>
      <w:r w:rsidR="007D582C">
        <w:rPr>
          <w:rFonts w:ascii="Times New Roman" w:eastAsia="Times New Roman" w:hAnsi="Times New Roman" w:cs="Times New Roman"/>
          <w:sz w:val="28"/>
          <w:szCs w:val="28"/>
          <w:lang w:eastAsia="ru-RU"/>
        </w:rPr>
        <w:t>20</w:t>
      </w:r>
      <w:r w:rsidR="008E2A61">
        <w:rPr>
          <w:rFonts w:ascii="Times New Roman" w:eastAsia="Times New Roman" w:hAnsi="Times New Roman" w:cs="Times New Roman"/>
          <w:sz w:val="28"/>
          <w:szCs w:val="28"/>
          <w:lang w:eastAsia="ru-RU"/>
        </w:rPr>
        <w:t xml:space="preserve"> годы» </w:t>
      </w:r>
    </w:p>
    <w:p w:rsidR="008E2A61" w:rsidRDefault="008E2A61" w:rsidP="008E2A61">
      <w:pPr>
        <w:widowControl w:val="0"/>
        <w:autoSpaceDE w:val="0"/>
        <w:autoSpaceDN w:val="0"/>
        <w:adjustRightInd w:val="0"/>
        <w:spacing w:before="60" w:after="0" w:line="240" w:lineRule="auto"/>
        <w:jc w:val="center"/>
        <w:rPr>
          <w:rFonts w:ascii="Times New Roman" w:eastAsia="Times New Roman" w:hAnsi="Times New Roman" w:cs="Times New Roman"/>
          <w:sz w:val="28"/>
          <w:szCs w:val="28"/>
          <w:lang w:eastAsia="ru-RU"/>
        </w:rPr>
      </w:pPr>
    </w:p>
    <w:p w:rsidR="00BD5C73" w:rsidRPr="00BD5C73" w:rsidRDefault="00BD5C73" w:rsidP="00E965D4">
      <w:pPr>
        <w:widowControl w:val="0"/>
        <w:numPr>
          <w:ilvl w:val="0"/>
          <w:numId w:val="9"/>
        </w:numPr>
        <w:tabs>
          <w:tab w:val="left" w:pos="851"/>
        </w:tabs>
        <w:autoSpaceDE w:val="0"/>
        <w:autoSpaceDN w:val="0"/>
        <w:adjustRightInd w:val="0"/>
        <w:spacing w:before="60" w:after="0" w:line="240" w:lineRule="auto"/>
        <w:ind w:left="0" w:right="-5" w:firstLine="567"/>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 xml:space="preserve">В муниципальной Программе </w:t>
      </w:r>
      <w:r w:rsidRPr="004F7496">
        <w:rPr>
          <w:rFonts w:ascii="Times New Roman" w:eastAsia="Calibri" w:hAnsi="Times New Roman" w:cs="Times New Roman"/>
          <w:sz w:val="28"/>
          <w:szCs w:val="28"/>
          <w:lang w:eastAsia="ru-RU"/>
        </w:rPr>
        <w:t>«Обеспечение комплексных мер безопа</w:t>
      </w:r>
      <w:r w:rsidRPr="004F7496">
        <w:rPr>
          <w:rFonts w:ascii="Times New Roman" w:eastAsia="Calibri" w:hAnsi="Times New Roman" w:cs="Times New Roman"/>
          <w:sz w:val="28"/>
          <w:szCs w:val="28"/>
          <w:lang w:eastAsia="ru-RU"/>
        </w:rPr>
        <w:t>с</w:t>
      </w:r>
      <w:r w:rsidRPr="004F7496">
        <w:rPr>
          <w:rFonts w:ascii="Times New Roman" w:eastAsia="Calibri" w:hAnsi="Times New Roman" w:cs="Times New Roman"/>
          <w:sz w:val="28"/>
          <w:szCs w:val="28"/>
          <w:lang w:eastAsia="ru-RU"/>
        </w:rPr>
        <w:t>ности на территории  Шелеховского района на 2015-20</w:t>
      </w:r>
      <w:r w:rsidR="007D582C">
        <w:rPr>
          <w:rFonts w:ascii="Times New Roman" w:eastAsia="Calibri" w:hAnsi="Times New Roman" w:cs="Times New Roman"/>
          <w:sz w:val="28"/>
          <w:szCs w:val="28"/>
          <w:lang w:eastAsia="ru-RU"/>
        </w:rPr>
        <w:t>20</w:t>
      </w:r>
      <w:r w:rsidRPr="004F7496">
        <w:rPr>
          <w:rFonts w:ascii="Times New Roman" w:eastAsia="Calibri" w:hAnsi="Times New Roman" w:cs="Times New Roman"/>
          <w:sz w:val="28"/>
          <w:szCs w:val="28"/>
          <w:lang w:eastAsia="ru-RU"/>
        </w:rPr>
        <w:t xml:space="preserve"> годы»</w:t>
      </w:r>
      <w:r w:rsidRPr="00BD5C73">
        <w:rPr>
          <w:rFonts w:ascii="Times New Roman" w:eastAsia="Times New Roman" w:hAnsi="Times New Roman" w:cs="Times New Roman"/>
          <w:sz w:val="28"/>
          <w:szCs w:val="28"/>
          <w:lang w:eastAsia="ru-RU"/>
        </w:rPr>
        <w:t xml:space="preserve">: </w:t>
      </w:r>
    </w:p>
    <w:p w:rsidR="00C674DD" w:rsidRDefault="007D582C" w:rsidP="00E965D4">
      <w:pPr>
        <w:pStyle w:val="aff4"/>
        <w:widowControl w:val="0"/>
        <w:numPr>
          <w:ilvl w:val="1"/>
          <w:numId w:val="9"/>
        </w:numPr>
        <w:tabs>
          <w:tab w:val="left" w:pos="993"/>
        </w:tabs>
        <w:autoSpaceDE w:val="0"/>
        <w:autoSpaceDN w:val="0"/>
        <w:adjustRightInd w:val="0"/>
        <w:spacing w:before="60"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в</w:t>
      </w:r>
      <w:r w:rsidR="00897331">
        <w:rPr>
          <w:rFonts w:ascii="Times New Roman" w:hAnsi="Times New Roman"/>
          <w:sz w:val="28"/>
          <w:szCs w:val="28"/>
          <w:lang w:eastAsia="ru-RU"/>
        </w:rPr>
        <w:t xml:space="preserve"> </w:t>
      </w:r>
      <w:r w:rsidR="00BD5C73">
        <w:rPr>
          <w:rFonts w:ascii="Times New Roman" w:hAnsi="Times New Roman"/>
          <w:sz w:val="28"/>
          <w:szCs w:val="28"/>
          <w:lang w:eastAsia="ru-RU"/>
        </w:rPr>
        <w:t>раздел</w:t>
      </w:r>
      <w:r w:rsidR="00897331">
        <w:rPr>
          <w:rFonts w:ascii="Times New Roman" w:hAnsi="Times New Roman"/>
          <w:sz w:val="28"/>
          <w:szCs w:val="28"/>
          <w:lang w:eastAsia="ru-RU"/>
        </w:rPr>
        <w:t>е</w:t>
      </w:r>
      <w:r w:rsidR="00BD5C73">
        <w:rPr>
          <w:rFonts w:ascii="Times New Roman" w:hAnsi="Times New Roman"/>
          <w:sz w:val="28"/>
          <w:szCs w:val="28"/>
          <w:lang w:eastAsia="ru-RU"/>
        </w:rPr>
        <w:t xml:space="preserve"> 1</w:t>
      </w:r>
      <w:r w:rsidR="00BD5C73" w:rsidRPr="004F7496">
        <w:rPr>
          <w:rFonts w:ascii="Times New Roman" w:hAnsi="Times New Roman"/>
          <w:sz w:val="28"/>
          <w:szCs w:val="28"/>
          <w:lang w:eastAsia="ru-RU"/>
        </w:rPr>
        <w:t>«Паспорт муниципальной Программы»</w:t>
      </w:r>
      <w:r w:rsidR="00C674DD">
        <w:rPr>
          <w:rFonts w:ascii="Times New Roman" w:hAnsi="Times New Roman"/>
          <w:sz w:val="28"/>
          <w:szCs w:val="28"/>
          <w:lang w:eastAsia="ru-RU"/>
        </w:rPr>
        <w:t>:</w:t>
      </w:r>
    </w:p>
    <w:p w:rsidR="00C674DD" w:rsidRDefault="00C674DD" w:rsidP="00E965D4">
      <w:pPr>
        <w:pStyle w:val="aff4"/>
        <w:widowControl w:val="0"/>
        <w:numPr>
          <w:ilvl w:val="0"/>
          <w:numId w:val="18"/>
        </w:numPr>
        <w:tabs>
          <w:tab w:val="left" w:pos="993"/>
        </w:tabs>
        <w:autoSpaceDE w:val="0"/>
        <w:autoSpaceDN w:val="0"/>
        <w:adjustRightInd w:val="0"/>
        <w:spacing w:before="60"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строку семь</w:t>
      </w:r>
      <w:r w:rsidR="008A5161" w:rsidRPr="008A5161">
        <w:rPr>
          <w:rFonts w:ascii="Times New Roman" w:hAnsi="Times New Roman"/>
          <w:sz w:val="28"/>
          <w:szCs w:val="28"/>
          <w:lang w:eastAsia="ru-RU"/>
        </w:rPr>
        <w:t xml:space="preserve"> </w:t>
      </w:r>
      <w:r w:rsidR="008A5161">
        <w:rPr>
          <w:rFonts w:ascii="Times New Roman" w:hAnsi="Times New Roman"/>
          <w:sz w:val="28"/>
          <w:szCs w:val="28"/>
          <w:lang w:eastAsia="ru-RU"/>
        </w:rPr>
        <w:t>изложить в следующей редакции</w:t>
      </w:r>
      <w:r>
        <w:rPr>
          <w:rFonts w:ascii="Times New Roman" w:hAnsi="Times New Roman"/>
          <w:sz w:val="28"/>
          <w:szCs w:val="28"/>
          <w:lang w:eastAsia="ru-RU"/>
        </w:rPr>
        <w:t>:</w:t>
      </w:r>
    </w:p>
    <w:p w:rsidR="00C674DD" w:rsidRDefault="00C674DD" w:rsidP="00C674DD">
      <w:pPr>
        <w:pStyle w:val="aff4"/>
        <w:widowControl w:val="0"/>
        <w:tabs>
          <w:tab w:val="left" w:pos="993"/>
        </w:tabs>
        <w:autoSpaceDE w:val="0"/>
        <w:autoSpaceDN w:val="0"/>
        <w:adjustRightInd w:val="0"/>
        <w:spacing w:before="60" w:after="0" w:line="240" w:lineRule="auto"/>
        <w:ind w:left="0"/>
        <w:jc w:val="both"/>
        <w:rPr>
          <w:rFonts w:ascii="Times New Roman" w:hAnsi="Times New Roman"/>
          <w:sz w:val="28"/>
          <w:szCs w:val="28"/>
          <w:lang w:eastAsia="ru-RU"/>
        </w:rPr>
      </w:pPr>
      <w:r>
        <w:rPr>
          <w:rFonts w:ascii="Times New Roman" w:hAnsi="Times New Roman"/>
          <w:sz w:val="28"/>
          <w:szCs w:val="28"/>
          <w:lang w:eastAsia="ru-RU"/>
        </w:rPr>
        <w:t>«</w:t>
      </w:r>
    </w:p>
    <w:tbl>
      <w:tblPr>
        <w:tblW w:w="943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7"/>
        <w:gridCol w:w="5868"/>
      </w:tblGrid>
      <w:tr w:rsidR="00C674DD" w:rsidRPr="00C674DD" w:rsidTr="002B05E1">
        <w:tc>
          <w:tcPr>
            <w:tcW w:w="3567" w:type="dxa"/>
          </w:tcPr>
          <w:p w:rsidR="00C674DD" w:rsidRPr="00C674DD" w:rsidRDefault="00C674DD" w:rsidP="00D850C0">
            <w:pPr>
              <w:pStyle w:val="aff4"/>
              <w:tabs>
                <w:tab w:val="left" w:pos="993"/>
              </w:tabs>
              <w:autoSpaceDE w:val="0"/>
              <w:autoSpaceDN w:val="0"/>
              <w:adjustRightInd w:val="0"/>
              <w:spacing w:before="60"/>
              <w:ind w:left="57"/>
              <w:rPr>
                <w:rFonts w:ascii="Times New Roman" w:hAnsi="Times New Roman"/>
                <w:sz w:val="28"/>
                <w:szCs w:val="28"/>
                <w:lang w:eastAsia="ru-RU"/>
              </w:rPr>
            </w:pPr>
            <w:r w:rsidRPr="00C674DD">
              <w:rPr>
                <w:rFonts w:ascii="Times New Roman" w:hAnsi="Times New Roman"/>
                <w:sz w:val="28"/>
                <w:szCs w:val="28"/>
                <w:lang w:eastAsia="ru-RU"/>
              </w:rPr>
              <w:t>Задачи муниципальной Программы</w:t>
            </w:r>
          </w:p>
        </w:tc>
        <w:tc>
          <w:tcPr>
            <w:tcW w:w="5868" w:type="dxa"/>
          </w:tcPr>
          <w:p w:rsidR="00C674DD" w:rsidRPr="00C674DD" w:rsidRDefault="00C674DD" w:rsidP="00D850C0">
            <w:pPr>
              <w:pStyle w:val="aff4"/>
              <w:widowControl w:val="0"/>
              <w:numPr>
                <w:ilvl w:val="0"/>
                <w:numId w:val="4"/>
              </w:numPr>
              <w:tabs>
                <w:tab w:val="clear" w:pos="716"/>
                <w:tab w:val="left" w:pos="-392"/>
              </w:tabs>
              <w:autoSpaceDE w:val="0"/>
              <w:autoSpaceDN w:val="0"/>
              <w:adjustRightInd w:val="0"/>
              <w:spacing w:after="0" w:line="240" w:lineRule="auto"/>
              <w:ind w:left="0" w:firstLine="425"/>
              <w:rPr>
                <w:rFonts w:ascii="Times New Roman" w:hAnsi="Times New Roman"/>
                <w:sz w:val="28"/>
                <w:szCs w:val="28"/>
                <w:lang w:eastAsia="ru-RU"/>
              </w:rPr>
            </w:pPr>
            <w:r w:rsidRPr="00C674DD">
              <w:rPr>
                <w:rFonts w:ascii="Times New Roman" w:hAnsi="Times New Roman"/>
                <w:sz w:val="28"/>
                <w:szCs w:val="28"/>
                <w:lang w:eastAsia="ru-RU"/>
              </w:rPr>
              <w:t>Повышение готовности и эффективн</w:t>
            </w:r>
            <w:r w:rsidRPr="00C674DD">
              <w:rPr>
                <w:rFonts w:ascii="Times New Roman" w:hAnsi="Times New Roman"/>
                <w:sz w:val="28"/>
                <w:szCs w:val="28"/>
                <w:lang w:eastAsia="ru-RU"/>
              </w:rPr>
              <w:t>о</w:t>
            </w:r>
            <w:r w:rsidRPr="00C674DD">
              <w:rPr>
                <w:rFonts w:ascii="Times New Roman" w:hAnsi="Times New Roman"/>
                <w:sz w:val="28"/>
                <w:szCs w:val="28"/>
                <w:lang w:eastAsia="ru-RU"/>
              </w:rPr>
              <w:t>сти функционирования региональной системы оповещения.</w:t>
            </w:r>
          </w:p>
          <w:p w:rsidR="00C674DD" w:rsidRPr="008A5161" w:rsidRDefault="00C674DD" w:rsidP="008A5161">
            <w:pPr>
              <w:widowControl w:val="0"/>
              <w:tabs>
                <w:tab w:val="left" w:pos="-392"/>
              </w:tabs>
              <w:autoSpaceDE w:val="0"/>
              <w:autoSpaceDN w:val="0"/>
              <w:adjustRightInd w:val="0"/>
              <w:spacing w:after="0" w:line="240" w:lineRule="auto"/>
              <w:ind w:firstLine="459"/>
              <w:rPr>
                <w:rFonts w:ascii="Times New Roman" w:hAnsi="Times New Roman"/>
                <w:sz w:val="28"/>
                <w:szCs w:val="28"/>
                <w:lang w:eastAsia="ru-RU"/>
              </w:rPr>
            </w:pPr>
            <w:r w:rsidRPr="008A5161">
              <w:rPr>
                <w:rFonts w:ascii="Times New Roman" w:hAnsi="Times New Roman"/>
                <w:sz w:val="28"/>
                <w:szCs w:val="28"/>
                <w:lang w:eastAsia="ru-RU"/>
              </w:rPr>
              <w:t>Обеспечение защиты населения и террит</w:t>
            </w:r>
            <w:r w:rsidRPr="008A5161">
              <w:rPr>
                <w:rFonts w:ascii="Times New Roman" w:hAnsi="Times New Roman"/>
                <w:sz w:val="28"/>
                <w:szCs w:val="28"/>
                <w:lang w:eastAsia="ru-RU"/>
              </w:rPr>
              <w:t>о</w:t>
            </w:r>
            <w:r w:rsidRPr="008A5161">
              <w:rPr>
                <w:rFonts w:ascii="Times New Roman" w:hAnsi="Times New Roman"/>
                <w:sz w:val="28"/>
                <w:szCs w:val="28"/>
                <w:lang w:eastAsia="ru-RU"/>
              </w:rPr>
              <w:t>рии Шелеховского района от негативного во</w:t>
            </w:r>
            <w:r w:rsidRPr="008A5161">
              <w:rPr>
                <w:rFonts w:ascii="Times New Roman" w:hAnsi="Times New Roman"/>
                <w:sz w:val="28"/>
                <w:szCs w:val="28"/>
                <w:lang w:eastAsia="ru-RU"/>
              </w:rPr>
              <w:t>з</w:t>
            </w:r>
            <w:r w:rsidRPr="008A5161">
              <w:rPr>
                <w:rFonts w:ascii="Times New Roman" w:hAnsi="Times New Roman"/>
                <w:sz w:val="28"/>
                <w:szCs w:val="28"/>
                <w:lang w:eastAsia="ru-RU"/>
              </w:rPr>
              <w:t xml:space="preserve">действия </w:t>
            </w:r>
            <w:r w:rsidR="00FA3340" w:rsidRPr="008A5161">
              <w:rPr>
                <w:rFonts w:ascii="Times New Roman" w:hAnsi="Times New Roman"/>
                <w:sz w:val="28"/>
                <w:szCs w:val="28"/>
                <w:lang w:eastAsia="ru-RU"/>
              </w:rPr>
              <w:t>окружающей</w:t>
            </w:r>
            <w:r w:rsidRPr="008A5161">
              <w:rPr>
                <w:rFonts w:ascii="Times New Roman" w:hAnsi="Times New Roman"/>
                <w:sz w:val="28"/>
                <w:szCs w:val="28"/>
                <w:lang w:eastAsia="ru-RU"/>
              </w:rPr>
              <w:t xml:space="preserve"> среды.</w:t>
            </w:r>
          </w:p>
          <w:p w:rsidR="00C674DD" w:rsidRPr="00C674DD" w:rsidRDefault="00C674DD" w:rsidP="00D850C0">
            <w:pPr>
              <w:pStyle w:val="aff4"/>
              <w:widowControl w:val="0"/>
              <w:numPr>
                <w:ilvl w:val="0"/>
                <w:numId w:val="4"/>
              </w:numPr>
              <w:tabs>
                <w:tab w:val="clear" w:pos="716"/>
                <w:tab w:val="left" w:pos="-392"/>
              </w:tabs>
              <w:autoSpaceDE w:val="0"/>
              <w:autoSpaceDN w:val="0"/>
              <w:adjustRightInd w:val="0"/>
              <w:spacing w:after="0" w:line="240" w:lineRule="auto"/>
              <w:ind w:left="0" w:firstLine="425"/>
              <w:rPr>
                <w:rFonts w:ascii="Times New Roman" w:hAnsi="Times New Roman"/>
                <w:sz w:val="28"/>
                <w:szCs w:val="28"/>
                <w:lang w:eastAsia="ru-RU"/>
              </w:rPr>
            </w:pPr>
            <w:r w:rsidRPr="00C674DD">
              <w:rPr>
                <w:rFonts w:ascii="Times New Roman" w:hAnsi="Times New Roman"/>
                <w:sz w:val="28"/>
                <w:szCs w:val="28"/>
                <w:lang w:eastAsia="ru-RU"/>
              </w:rPr>
              <w:t>Сокращение численности безнадзорных животных на территории Шелеховского рай</w:t>
            </w:r>
            <w:r w:rsidRPr="00C674DD">
              <w:rPr>
                <w:rFonts w:ascii="Times New Roman" w:hAnsi="Times New Roman"/>
                <w:sz w:val="28"/>
                <w:szCs w:val="28"/>
                <w:lang w:eastAsia="ru-RU"/>
              </w:rPr>
              <w:t>о</w:t>
            </w:r>
            <w:r w:rsidRPr="00C674DD">
              <w:rPr>
                <w:rFonts w:ascii="Times New Roman" w:hAnsi="Times New Roman"/>
                <w:sz w:val="28"/>
                <w:szCs w:val="28"/>
                <w:lang w:eastAsia="ru-RU"/>
              </w:rPr>
              <w:t>на.</w:t>
            </w:r>
          </w:p>
          <w:p w:rsidR="00C674DD" w:rsidRPr="00C674DD" w:rsidRDefault="00C674DD" w:rsidP="00D850C0">
            <w:pPr>
              <w:pStyle w:val="aff4"/>
              <w:widowControl w:val="0"/>
              <w:numPr>
                <w:ilvl w:val="0"/>
                <w:numId w:val="4"/>
              </w:numPr>
              <w:tabs>
                <w:tab w:val="clear" w:pos="716"/>
                <w:tab w:val="left" w:pos="-392"/>
              </w:tabs>
              <w:autoSpaceDE w:val="0"/>
              <w:autoSpaceDN w:val="0"/>
              <w:adjustRightInd w:val="0"/>
              <w:spacing w:after="0" w:line="240" w:lineRule="auto"/>
              <w:ind w:left="0" w:firstLine="425"/>
              <w:rPr>
                <w:rFonts w:ascii="Times New Roman" w:hAnsi="Times New Roman"/>
                <w:sz w:val="28"/>
                <w:szCs w:val="28"/>
                <w:lang w:eastAsia="ru-RU"/>
              </w:rPr>
            </w:pPr>
            <w:r w:rsidRPr="00C674DD">
              <w:rPr>
                <w:rFonts w:ascii="Times New Roman" w:hAnsi="Times New Roman"/>
                <w:sz w:val="28"/>
                <w:szCs w:val="28"/>
                <w:lang w:eastAsia="ru-RU"/>
              </w:rPr>
              <w:t>Создание предпосылок для обеспечения безопасной среды проживания жителей Шел</w:t>
            </w:r>
            <w:r w:rsidRPr="00C674DD">
              <w:rPr>
                <w:rFonts w:ascii="Times New Roman" w:hAnsi="Times New Roman"/>
                <w:sz w:val="28"/>
                <w:szCs w:val="28"/>
                <w:lang w:eastAsia="ru-RU"/>
              </w:rPr>
              <w:t>е</w:t>
            </w:r>
            <w:r w:rsidRPr="00C674DD">
              <w:rPr>
                <w:rFonts w:ascii="Times New Roman" w:hAnsi="Times New Roman"/>
                <w:sz w:val="28"/>
                <w:szCs w:val="28"/>
                <w:lang w:eastAsia="ru-RU"/>
              </w:rPr>
              <w:t>ховского района.</w:t>
            </w:r>
          </w:p>
        </w:tc>
      </w:tr>
    </w:tbl>
    <w:p w:rsidR="00C674DD" w:rsidRDefault="008A5161" w:rsidP="008A5161">
      <w:pPr>
        <w:pStyle w:val="aff4"/>
        <w:widowControl w:val="0"/>
        <w:tabs>
          <w:tab w:val="left" w:pos="993"/>
        </w:tabs>
        <w:autoSpaceDE w:val="0"/>
        <w:autoSpaceDN w:val="0"/>
        <w:adjustRightInd w:val="0"/>
        <w:spacing w:before="60" w:after="0" w:line="240" w:lineRule="auto"/>
        <w:ind w:left="0"/>
        <w:jc w:val="right"/>
        <w:rPr>
          <w:rFonts w:ascii="Times New Roman" w:hAnsi="Times New Roman"/>
          <w:sz w:val="28"/>
          <w:szCs w:val="28"/>
          <w:lang w:eastAsia="ru-RU"/>
        </w:rPr>
      </w:pPr>
      <w:r>
        <w:rPr>
          <w:rFonts w:ascii="Times New Roman" w:hAnsi="Times New Roman"/>
          <w:sz w:val="28"/>
          <w:szCs w:val="28"/>
          <w:lang w:eastAsia="ru-RU"/>
        </w:rPr>
        <w:t>»;</w:t>
      </w:r>
    </w:p>
    <w:p w:rsidR="00BD5C73" w:rsidRPr="00C674DD" w:rsidRDefault="00897331" w:rsidP="00E965D4">
      <w:pPr>
        <w:pStyle w:val="aff4"/>
        <w:widowControl w:val="0"/>
        <w:numPr>
          <w:ilvl w:val="0"/>
          <w:numId w:val="18"/>
        </w:numPr>
        <w:tabs>
          <w:tab w:val="left" w:pos="993"/>
        </w:tabs>
        <w:autoSpaceDE w:val="0"/>
        <w:autoSpaceDN w:val="0"/>
        <w:adjustRightInd w:val="0"/>
        <w:spacing w:before="60" w:after="0" w:line="240" w:lineRule="auto"/>
        <w:ind w:left="0" w:firstLine="709"/>
        <w:jc w:val="both"/>
        <w:rPr>
          <w:rFonts w:ascii="Times New Roman" w:hAnsi="Times New Roman"/>
          <w:sz w:val="28"/>
          <w:szCs w:val="28"/>
          <w:lang w:eastAsia="ru-RU"/>
        </w:rPr>
      </w:pPr>
      <w:r w:rsidRPr="00C674DD">
        <w:rPr>
          <w:rFonts w:ascii="Times New Roman" w:hAnsi="Times New Roman"/>
          <w:sz w:val="28"/>
          <w:szCs w:val="28"/>
          <w:lang w:eastAsia="ru-RU"/>
        </w:rPr>
        <w:t>строк</w:t>
      </w:r>
      <w:r w:rsidR="00C674DD">
        <w:rPr>
          <w:rFonts w:ascii="Times New Roman" w:hAnsi="Times New Roman"/>
          <w:sz w:val="28"/>
          <w:szCs w:val="28"/>
          <w:lang w:eastAsia="ru-RU"/>
        </w:rPr>
        <w:t>и</w:t>
      </w:r>
      <w:r w:rsidRPr="00C674DD">
        <w:rPr>
          <w:rFonts w:ascii="Times New Roman" w:hAnsi="Times New Roman"/>
          <w:sz w:val="28"/>
          <w:szCs w:val="28"/>
          <w:lang w:eastAsia="ru-RU"/>
        </w:rPr>
        <w:t xml:space="preserve"> девять</w:t>
      </w:r>
      <w:r w:rsidR="00C674DD">
        <w:rPr>
          <w:rFonts w:ascii="Times New Roman" w:hAnsi="Times New Roman"/>
          <w:sz w:val="28"/>
          <w:szCs w:val="28"/>
          <w:lang w:eastAsia="ru-RU"/>
        </w:rPr>
        <w:t xml:space="preserve"> и десять</w:t>
      </w:r>
      <w:r w:rsidR="008A5161" w:rsidRPr="008A5161">
        <w:rPr>
          <w:rFonts w:ascii="Times New Roman" w:hAnsi="Times New Roman"/>
          <w:sz w:val="28"/>
          <w:szCs w:val="28"/>
          <w:lang w:eastAsia="ru-RU"/>
        </w:rPr>
        <w:t xml:space="preserve"> </w:t>
      </w:r>
      <w:r w:rsidR="008A5161">
        <w:rPr>
          <w:rFonts w:ascii="Times New Roman" w:hAnsi="Times New Roman"/>
          <w:sz w:val="28"/>
          <w:szCs w:val="28"/>
          <w:lang w:eastAsia="ru-RU"/>
        </w:rPr>
        <w:t>изложить в следующей редакции</w:t>
      </w:r>
      <w:r w:rsidR="00BD5C73" w:rsidRPr="00C674DD">
        <w:rPr>
          <w:rFonts w:ascii="Times New Roman" w:hAnsi="Times New Roman"/>
          <w:sz w:val="28"/>
          <w:szCs w:val="28"/>
          <w:lang w:eastAsia="ru-RU"/>
        </w:rPr>
        <w:t>:</w:t>
      </w:r>
    </w:p>
    <w:p w:rsidR="00BD5C73" w:rsidRPr="00104A4C" w:rsidRDefault="00BD5C73" w:rsidP="00897331">
      <w:pPr>
        <w:widowControl w:val="0"/>
        <w:autoSpaceDE w:val="0"/>
        <w:autoSpaceDN w:val="0"/>
        <w:adjustRightInd w:val="0"/>
        <w:spacing w:before="60"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bCs/>
          <w:sz w:val="28"/>
          <w:szCs w:val="28"/>
          <w:lang w:eastAsia="ru-RU"/>
        </w:rPr>
        <w:t>«</w:t>
      </w:r>
    </w:p>
    <w:tbl>
      <w:tblPr>
        <w:tblW w:w="941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5868"/>
      </w:tblGrid>
      <w:tr w:rsidR="00BD5C73" w:rsidRPr="00104A4C" w:rsidTr="002B05E1">
        <w:tc>
          <w:tcPr>
            <w:tcW w:w="3544" w:type="dxa"/>
          </w:tcPr>
          <w:p w:rsidR="00BD5C73" w:rsidRPr="00452414" w:rsidRDefault="00BD5C73" w:rsidP="00BD5C73">
            <w:pPr>
              <w:widowControl w:val="0"/>
              <w:spacing w:after="0" w:line="240" w:lineRule="auto"/>
              <w:rPr>
                <w:rFonts w:ascii="Times New Roman" w:eastAsia="Calibri" w:hAnsi="Times New Roman" w:cs="Times New Roman"/>
                <w:sz w:val="28"/>
                <w:szCs w:val="28"/>
                <w:lang w:eastAsia="ru-RU"/>
              </w:rPr>
            </w:pPr>
            <w:r w:rsidRPr="00452414">
              <w:rPr>
                <w:rFonts w:ascii="Times New Roman" w:eastAsia="Calibri" w:hAnsi="Times New Roman" w:cs="Times New Roman"/>
                <w:sz w:val="28"/>
                <w:szCs w:val="28"/>
                <w:lang w:eastAsia="ru-RU"/>
              </w:rPr>
              <w:t>Ресурсное обеспечение м</w:t>
            </w:r>
            <w:r w:rsidRPr="00452414">
              <w:rPr>
                <w:rFonts w:ascii="Times New Roman" w:eastAsia="Calibri" w:hAnsi="Times New Roman" w:cs="Times New Roman"/>
                <w:sz w:val="28"/>
                <w:szCs w:val="28"/>
                <w:lang w:eastAsia="ru-RU"/>
              </w:rPr>
              <w:t>у</w:t>
            </w:r>
            <w:r w:rsidRPr="00452414">
              <w:rPr>
                <w:rFonts w:ascii="Times New Roman" w:eastAsia="Calibri" w:hAnsi="Times New Roman" w:cs="Times New Roman"/>
                <w:sz w:val="28"/>
                <w:szCs w:val="28"/>
                <w:lang w:eastAsia="ru-RU"/>
              </w:rPr>
              <w:t>ниципальной Программы</w:t>
            </w:r>
          </w:p>
          <w:p w:rsidR="00BD5C73" w:rsidRPr="00452414" w:rsidRDefault="00BD5C73" w:rsidP="00BD5C73">
            <w:pPr>
              <w:widowControl w:val="0"/>
              <w:spacing w:after="0" w:line="240" w:lineRule="auto"/>
              <w:rPr>
                <w:rFonts w:ascii="Times New Roman" w:eastAsia="Calibri" w:hAnsi="Times New Roman" w:cs="Times New Roman"/>
                <w:sz w:val="28"/>
                <w:szCs w:val="28"/>
                <w:lang w:eastAsia="ru-RU"/>
              </w:rPr>
            </w:pPr>
            <w:r w:rsidRPr="00452414">
              <w:rPr>
                <w:rFonts w:ascii="Times New Roman" w:eastAsia="Calibri" w:hAnsi="Times New Roman" w:cs="Times New Roman"/>
                <w:sz w:val="28"/>
                <w:szCs w:val="28"/>
                <w:lang w:eastAsia="ru-RU"/>
              </w:rPr>
              <w:t>Объемы и источники ф</w:t>
            </w:r>
            <w:r w:rsidRPr="00452414">
              <w:rPr>
                <w:rFonts w:ascii="Times New Roman" w:eastAsia="Calibri" w:hAnsi="Times New Roman" w:cs="Times New Roman"/>
                <w:sz w:val="28"/>
                <w:szCs w:val="28"/>
                <w:lang w:eastAsia="ru-RU"/>
              </w:rPr>
              <w:t>и</w:t>
            </w:r>
            <w:r w:rsidRPr="00452414">
              <w:rPr>
                <w:rFonts w:ascii="Times New Roman" w:eastAsia="Calibri" w:hAnsi="Times New Roman" w:cs="Times New Roman"/>
                <w:sz w:val="28"/>
                <w:szCs w:val="28"/>
                <w:lang w:eastAsia="ru-RU"/>
              </w:rPr>
              <w:t>нансирования</w:t>
            </w:r>
          </w:p>
          <w:p w:rsidR="00BD5C73" w:rsidRPr="00BD5C73" w:rsidRDefault="00BD5C73" w:rsidP="00BD5C73">
            <w:pPr>
              <w:spacing w:after="0" w:line="240" w:lineRule="auto"/>
              <w:rPr>
                <w:rFonts w:ascii="Times New Roman" w:eastAsia="Calibri" w:hAnsi="Times New Roman" w:cs="Times New Roman"/>
                <w:sz w:val="24"/>
                <w:szCs w:val="24"/>
                <w:lang w:eastAsia="ru-RU"/>
              </w:rPr>
            </w:pPr>
          </w:p>
        </w:tc>
        <w:tc>
          <w:tcPr>
            <w:tcW w:w="5868" w:type="dxa"/>
          </w:tcPr>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Общий объем финансирования составляет </w:t>
            </w:r>
            <w:r w:rsidR="005A7579">
              <w:rPr>
                <w:rFonts w:ascii="Times New Roman" w:eastAsia="Calibri" w:hAnsi="Times New Roman" w:cs="Times New Roman"/>
                <w:sz w:val="28"/>
                <w:szCs w:val="28"/>
                <w:lang w:eastAsia="ru-RU"/>
              </w:rPr>
              <w:t>25 180,99</w:t>
            </w:r>
            <w:r w:rsidRPr="002B05E1">
              <w:rPr>
                <w:rFonts w:ascii="Times New Roman" w:eastAsia="Calibri" w:hAnsi="Times New Roman" w:cs="Times New Roman"/>
                <w:sz w:val="28"/>
                <w:szCs w:val="28"/>
                <w:lang w:eastAsia="ru-RU"/>
              </w:rPr>
              <w:t xml:space="preserve"> тыс. рублей, в том числе по годам:</w:t>
            </w:r>
          </w:p>
          <w:p w:rsidR="00BD5C73" w:rsidRPr="002B05E1"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2015 год – 3 437,7</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2016 год </w:t>
            </w:r>
            <w:r w:rsidRPr="00CA3624">
              <w:rPr>
                <w:rFonts w:ascii="Times New Roman" w:eastAsia="Calibri" w:hAnsi="Times New Roman" w:cs="Times New Roman"/>
                <w:sz w:val="28"/>
                <w:szCs w:val="28"/>
                <w:lang w:eastAsia="ru-RU"/>
              </w:rPr>
              <w:t>– 5</w:t>
            </w:r>
            <w:r w:rsidR="00CA3624" w:rsidRPr="00CA3624">
              <w:rPr>
                <w:rFonts w:ascii="Times New Roman" w:eastAsia="Calibri" w:hAnsi="Times New Roman" w:cs="Times New Roman"/>
                <w:sz w:val="28"/>
                <w:szCs w:val="28"/>
                <w:lang w:eastAsia="ru-RU"/>
              </w:rPr>
              <w:t> </w:t>
            </w:r>
            <w:r w:rsidR="00CA3624">
              <w:rPr>
                <w:rFonts w:ascii="Times New Roman" w:eastAsia="Calibri" w:hAnsi="Times New Roman" w:cs="Times New Roman"/>
                <w:sz w:val="28"/>
                <w:szCs w:val="28"/>
                <w:lang w:eastAsia="ru-RU"/>
              </w:rPr>
              <w:t>525,1</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5A7579">
              <w:rPr>
                <w:rFonts w:ascii="Times New Roman" w:eastAsia="Calibri" w:hAnsi="Times New Roman" w:cs="Times New Roman"/>
                <w:sz w:val="28"/>
                <w:szCs w:val="28"/>
                <w:lang w:eastAsia="ru-RU"/>
              </w:rPr>
              <w:t xml:space="preserve">2017 год – </w:t>
            </w:r>
            <w:r w:rsidR="002B05E1" w:rsidRPr="005A7579">
              <w:rPr>
                <w:rFonts w:ascii="Times New Roman" w:eastAsia="Calibri" w:hAnsi="Times New Roman" w:cs="Times New Roman"/>
                <w:sz w:val="28"/>
                <w:szCs w:val="28"/>
                <w:lang w:eastAsia="ru-RU"/>
              </w:rPr>
              <w:t>4 064</w:t>
            </w:r>
            <w:r w:rsidR="00897331" w:rsidRPr="005A7579">
              <w:rPr>
                <w:rFonts w:ascii="Times New Roman" w:eastAsia="Calibri" w:hAnsi="Times New Roman" w:cs="Times New Roman"/>
                <w:sz w:val="28"/>
                <w:szCs w:val="28"/>
                <w:lang w:eastAsia="ru-RU"/>
              </w:rPr>
              <w:t>,6</w:t>
            </w:r>
            <w:r w:rsidR="00F324C7">
              <w:rPr>
                <w:rFonts w:ascii="Times New Roman" w:eastAsia="Calibri" w:hAnsi="Times New Roman" w:cs="Times New Roman"/>
                <w:sz w:val="28"/>
                <w:szCs w:val="28"/>
                <w:lang w:eastAsia="ru-RU"/>
              </w:rPr>
              <w:t>0</w:t>
            </w:r>
            <w:r w:rsidRPr="005A7579">
              <w:rPr>
                <w:rFonts w:ascii="Times New Roman" w:eastAsia="Calibri" w:hAnsi="Times New Roman" w:cs="Times New Roman"/>
                <w:sz w:val="28"/>
                <w:szCs w:val="28"/>
                <w:lang w:eastAsia="ru-RU"/>
              </w:rPr>
              <w:t xml:space="preserve"> тыс. рублей</w:t>
            </w:r>
            <w:r w:rsidRPr="002B05E1">
              <w:rPr>
                <w:rFonts w:ascii="Times New Roman" w:eastAsia="Calibri" w:hAnsi="Times New Roman" w:cs="Times New Roman"/>
                <w:sz w:val="28"/>
                <w:szCs w:val="28"/>
                <w:lang w:eastAsia="ru-RU"/>
              </w:rPr>
              <w:t>;</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2018 год – </w:t>
            </w:r>
            <w:r w:rsidR="00720F0B" w:rsidRPr="002B05E1">
              <w:rPr>
                <w:rFonts w:ascii="Times New Roman" w:eastAsia="Calibri" w:hAnsi="Times New Roman" w:cs="Times New Roman"/>
                <w:sz w:val="28"/>
                <w:szCs w:val="28"/>
                <w:lang w:eastAsia="ru-RU"/>
              </w:rPr>
              <w:t>3</w:t>
            </w:r>
            <w:r w:rsidRPr="002B05E1">
              <w:rPr>
                <w:rFonts w:ascii="Times New Roman" w:eastAsia="Calibri" w:hAnsi="Times New Roman" w:cs="Times New Roman"/>
                <w:sz w:val="28"/>
                <w:szCs w:val="28"/>
                <w:lang w:eastAsia="ru-RU"/>
              </w:rPr>
              <w:t> </w:t>
            </w:r>
            <w:r w:rsidR="00720F0B" w:rsidRPr="002B05E1">
              <w:rPr>
                <w:rFonts w:ascii="Times New Roman" w:eastAsia="Calibri" w:hAnsi="Times New Roman" w:cs="Times New Roman"/>
                <w:sz w:val="28"/>
                <w:szCs w:val="28"/>
                <w:lang w:eastAsia="ru-RU"/>
              </w:rPr>
              <w:t>928</w:t>
            </w:r>
            <w:r w:rsidRPr="002B05E1">
              <w:rPr>
                <w:rFonts w:ascii="Times New Roman" w:eastAsia="Calibri" w:hAnsi="Times New Roman" w:cs="Times New Roman"/>
                <w:sz w:val="28"/>
                <w:szCs w:val="28"/>
                <w:lang w:eastAsia="ru-RU"/>
              </w:rPr>
              <w:t>,</w:t>
            </w:r>
            <w:r w:rsidR="00720F0B" w:rsidRPr="002B05E1">
              <w:rPr>
                <w:rFonts w:ascii="Times New Roman" w:eastAsia="Calibri" w:hAnsi="Times New Roman" w:cs="Times New Roman"/>
                <w:sz w:val="28"/>
                <w:szCs w:val="28"/>
                <w:lang w:eastAsia="ru-RU"/>
              </w:rPr>
              <w:t>1</w:t>
            </w:r>
            <w:r w:rsidR="00E7710B" w:rsidRPr="002B05E1">
              <w:rPr>
                <w:rFonts w:ascii="Times New Roman" w:eastAsia="Calibri" w:hAnsi="Times New Roman" w:cs="Times New Roman"/>
                <w:sz w:val="28"/>
                <w:szCs w:val="28"/>
                <w:lang w:eastAsia="ru-RU"/>
              </w:rPr>
              <w:t>5</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2019 год – </w:t>
            </w:r>
            <w:r w:rsidR="00720F0B" w:rsidRPr="002B05E1">
              <w:rPr>
                <w:rFonts w:ascii="Times New Roman" w:eastAsia="Calibri" w:hAnsi="Times New Roman" w:cs="Times New Roman"/>
                <w:sz w:val="28"/>
                <w:szCs w:val="28"/>
                <w:lang w:eastAsia="ru-RU"/>
              </w:rPr>
              <w:t>3</w:t>
            </w:r>
            <w:r w:rsidRPr="002B05E1">
              <w:rPr>
                <w:rFonts w:ascii="Times New Roman" w:eastAsia="Calibri" w:hAnsi="Times New Roman" w:cs="Times New Roman"/>
                <w:sz w:val="28"/>
                <w:szCs w:val="28"/>
                <w:lang w:eastAsia="ru-RU"/>
              </w:rPr>
              <w:t> </w:t>
            </w:r>
            <w:r w:rsidR="00720F0B" w:rsidRPr="002B05E1">
              <w:rPr>
                <w:rFonts w:ascii="Times New Roman" w:eastAsia="Calibri" w:hAnsi="Times New Roman" w:cs="Times New Roman"/>
                <w:sz w:val="28"/>
                <w:szCs w:val="28"/>
                <w:lang w:eastAsia="ru-RU"/>
              </w:rPr>
              <w:t>762</w:t>
            </w:r>
            <w:r w:rsidRPr="002B05E1">
              <w:rPr>
                <w:rFonts w:ascii="Times New Roman" w:eastAsia="Calibri" w:hAnsi="Times New Roman" w:cs="Times New Roman"/>
                <w:sz w:val="28"/>
                <w:szCs w:val="28"/>
                <w:lang w:eastAsia="ru-RU"/>
              </w:rPr>
              <w:t>,</w:t>
            </w:r>
            <w:r w:rsidR="00720F0B" w:rsidRPr="002B05E1">
              <w:rPr>
                <w:rFonts w:ascii="Times New Roman" w:eastAsia="Calibri" w:hAnsi="Times New Roman" w:cs="Times New Roman"/>
                <w:sz w:val="28"/>
                <w:szCs w:val="28"/>
                <w:lang w:eastAsia="ru-RU"/>
              </w:rPr>
              <w:t>7</w:t>
            </w:r>
            <w:r w:rsidR="00E7710B" w:rsidRPr="002B05E1">
              <w:rPr>
                <w:rFonts w:ascii="Times New Roman" w:eastAsia="Calibri" w:hAnsi="Times New Roman" w:cs="Times New Roman"/>
                <w:sz w:val="28"/>
                <w:szCs w:val="28"/>
                <w:lang w:eastAsia="ru-RU"/>
              </w:rPr>
              <w:t>2</w:t>
            </w:r>
            <w:r w:rsidRPr="002B05E1">
              <w:rPr>
                <w:rFonts w:ascii="Times New Roman" w:eastAsia="Calibri" w:hAnsi="Times New Roman" w:cs="Times New Roman"/>
                <w:sz w:val="28"/>
                <w:szCs w:val="28"/>
                <w:lang w:eastAsia="ru-RU"/>
              </w:rPr>
              <w:t xml:space="preserve"> тыс. рублей</w:t>
            </w:r>
            <w:r w:rsidR="00E7710B" w:rsidRPr="002B05E1">
              <w:rPr>
                <w:rFonts w:ascii="Times New Roman" w:eastAsia="Calibri" w:hAnsi="Times New Roman" w:cs="Times New Roman"/>
                <w:sz w:val="28"/>
                <w:szCs w:val="28"/>
                <w:lang w:eastAsia="ru-RU"/>
              </w:rPr>
              <w:t>;</w:t>
            </w:r>
          </w:p>
          <w:p w:rsidR="00E7710B" w:rsidRPr="002B05E1"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2020 год – </w:t>
            </w:r>
            <w:r w:rsidR="004420B6" w:rsidRPr="002B05E1">
              <w:rPr>
                <w:rFonts w:ascii="Times New Roman" w:eastAsia="Calibri" w:hAnsi="Times New Roman" w:cs="Times New Roman"/>
                <w:sz w:val="28"/>
                <w:szCs w:val="28"/>
                <w:lang w:eastAsia="ru-RU"/>
              </w:rPr>
              <w:t>4</w:t>
            </w:r>
            <w:r w:rsidRPr="002B05E1">
              <w:rPr>
                <w:rFonts w:ascii="Times New Roman" w:eastAsia="Calibri" w:hAnsi="Times New Roman" w:cs="Times New Roman"/>
                <w:sz w:val="28"/>
                <w:szCs w:val="28"/>
                <w:lang w:eastAsia="ru-RU"/>
              </w:rPr>
              <w:t> </w:t>
            </w:r>
            <w:r w:rsidR="004420B6" w:rsidRPr="002B05E1">
              <w:rPr>
                <w:rFonts w:ascii="Times New Roman" w:eastAsia="Calibri" w:hAnsi="Times New Roman" w:cs="Times New Roman"/>
                <w:sz w:val="28"/>
                <w:szCs w:val="28"/>
                <w:lang w:eastAsia="ru-RU"/>
              </w:rPr>
              <w:t>462</w:t>
            </w:r>
            <w:r w:rsidRPr="002B05E1">
              <w:rPr>
                <w:rFonts w:ascii="Times New Roman" w:eastAsia="Calibri" w:hAnsi="Times New Roman" w:cs="Times New Roman"/>
                <w:sz w:val="28"/>
                <w:szCs w:val="28"/>
                <w:lang w:eastAsia="ru-RU"/>
              </w:rPr>
              <w:t>,</w:t>
            </w:r>
            <w:r w:rsidR="004420B6" w:rsidRPr="002B05E1">
              <w:rPr>
                <w:rFonts w:ascii="Times New Roman" w:eastAsia="Calibri" w:hAnsi="Times New Roman" w:cs="Times New Roman"/>
                <w:sz w:val="28"/>
                <w:szCs w:val="28"/>
                <w:lang w:eastAsia="ru-RU"/>
              </w:rPr>
              <w:t>7</w:t>
            </w:r>
            <w:r w:rsidRPr="002B05E1">
              <w:rPr>
                <w:rFonts w:ascii="Times New Roman" w:eastAsia="Calibri" w:hAnsi="Times New Roman" w:cs="Times New Roman"/>
                <w:sz w:val="28"/>
                <w:szCs w:val="28"/>
                <w:lang w:eastAsia="ru-RU"/>
              </w:rPr>
              <w:t>2 тыс. рублей.</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Источники финансирования – </w:t>
            </w:r>
          </w:p>
          <w:p w:rsidR="00BD5C73" w:rsidRPr="002B05E1" w:rsidRDefault="00BD5C73" w:rsidP="00E7710B">
            <w:pPr>
              <w:widowControl w:val="0"/>
              <w:autoSpaceDE w:val="0"/>
              <w:autoSpaceDN w:val="0"/>
              <w:adjustRightInd w:val="0"/>
              <w:spacing w:after="0" w:line="240" w:lineRule="auto"/>
              <w:ind w:left="34"/>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Бюджет Иркутской области составляет </w:t>
            </w:r>
            <w:r w:rsidR="00954753">
              <w:rPr>
                <w:rFonts w:ascii="Times New Roman" w:eastAsia="Calibri" w:hAnsi="Times New Roman" w:cs="Times New Roman"/>
                <w:sz w:val="28"/>
                <w:szCs w:val="28"/>
                <w:lang w:eastAsia="ru-RU"/>
              </w:rPr>
              <w:t>4 077,2</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color w:val="000000"/>
                <w:sz w:val="28"/>
                <w:szCs w:val="28"/>
                <w:lang w:eastAsia="ru-RU"/>
              </w:rPr>
              <w:t xml:space="preserve"> тыс. рублей, </w:t>
            </w:r>
            <w:r w:rsidRPr="002B05E1">
              <w:rPr>
                <w:rFonts w:ascii="Times New Roman" w:eastAsia="Calibri" w:hAnsi="Times New Roman" w:cs="Times New Roman"/>
                <w:sz w:val="28"/>
                <w:szCs w:val="28"/>
                <w:lang w:eastAsia="ru-RU"/>
              </w:rPr>
              <w:t>в том числе по годам:</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2015 год – 724,5</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2016 год – </w:t>
            </w:r>
            <w:r w:rsidR="00172E6B">
              <w:rPr>
                <w:rFonts w:ascii="Times New Roman" w:eastAsia="Calibri" w:hAnsi="Times New Roman" w:cs="Times New Roman"/>
                <w:sz w:val="28"/>
                <w:szCs w:val="28"/>
                <w:lang w:eastAsia="ru-RU"/>
              </w:rPr>
              <w:t>1 215,0</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5A7579">
              <w:rPr>
                <w:rFonts w:ascii="Times New Roman" w:eastAsia="Calibri" w:hAnsi="Times New Roman" w:cs="Times New Roman"/>
                <w:sz w:val="28"/>
                <w:szCs w:val="28"/>
                <w:lang w:eastAsia="ru-RU"/>
              </w:rPr>
              <w:lastRenderedPageBreak/>
              <w:t xml:space="preserve">2017 год – </w:t>
            </w:r>
            <w:r w:rsidR="00452414" w:rsidRPr="005A7579">
              <w:rPr>
                <w:rFonts w:ascii="Times New Roman" w:eastAsia="Calibri" w:hAnsi="Times New Roman" w:cs="Times New Roman"/>
                <w:sz w:val="28"/>
                <w:szCs w:val="28"/>
                <w:lang w:eastAsia="ru-RU"/>
              </w:rPr>
              <w:t>692,7</w:t>
            </w:r>
            <w:r w:rsidR="00F324C7">
              <w:rPr>
                <w:rFonts w:ascii="Times New Roman" w:eastAsia="Calibri" w:hAnsi="Times New Roman" w:cs="Times New Roman"/>
                <w:sz w:val="28"/>
                <w:szCs w:val="28"/>
                <w:lang w:eastAsia="ru-RU"/>
              </w:rPr>
              <w:t>0</w:t>
            </w:r>
            <w:r w:rsidRPr="005A7579">
              <w:rPr>
                <w:rFonts w:ascii="Times New Roman" w:eastAsia="Calibri" w:hAnsi="Times New Roman" w:cs="Times New Roman"/>
                <w:sz w:val="28"/>
                <w:szCs w:val="28"/>
                <w:lang w:eastAsia="ru-RU"/>
              </w:rPr>
              <w:t xml:space="preserve"> тыс. рублей</w:t>
            </w:r>
            <w:r w:rsidRPr="002B05E1">
              <w:rPr>
                <w:rFonts w:ascii="Times New Roman" w:eastAsia="Calibri" w:hAnsi="Times New Roman" w:cs="Times New Roman"/>
                <w:sz w:val="28"/>
                <w:szCs w:val="28"/>
                <w:lang w:eastAsia="ru-RU"/>
              </w:rPr>
              <w:t>;</w:t>
            </w:r>
          </w:p>
          <w:p w:rsidR="00BD5C73" w:rsidRPr="002B05E1"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2018 год – </w:t>
            </w:r>
            <w:r w:rsidR="004420B6" w:rsidRPr="002B05E1">
              <w:rPr>
                <w:rFonts w:ascii="Times New Roman" w:eastAsia="Calibri" w:hAnsi="Times New Roman" w:cs="Times New Roman"/>
                <w:sz w:val="28"/>
                <w:szCs w:val="28"/>
                <w:lang w:eastAsia="ru-RU"/>
              </w:rPr>
              <w:t>543</w:t>
            </w:r>
            <w:r w:rsidRPr="002B05E1">
              <w:rPr>
                <w:rFonts w:ascii="Times New Roman" w:eastAsia="Calibri" w:hAnsi="Times New Roman" w:cs="Times New Roman"/>
                <w:sz w:val="28"/>
                <w:szCs w:val="28"/>
                <w:lang w:eastAsia="ru-RU"/>
              </w:rPr>
              <w:t>,</w:t>
            </w:r>
            <w:r w:rsidR="004420B6" w:rsidRPr="002B05E1">
              <w:rPr>
                <w:rFonts w:ascii="Times New Roman" w:eastAsia="Calibri" w:hAnsi="Times New Roman" w:cs="Times New Roman"/>
                <w:sz w:val="28"/>
                <w:szCs w:val="28"/>
                <w:lang w:eastAsia="ru-RU"/>
              </w:rPr>
              <w:t>4</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2019 год – </w:t>
            </w:r>
            <w:r w:rsidR="004420B6" w:rsidRPr="002B05E1">
              <w:rPr>
                <w:rFonts w:ascii="Times New Roman" w:eastAsia="Calibri" w:hAnsi="Times New Roman" w:cs="Times New Roman"/>
                <w:sz w:val="28"/>
                <w:szCs w:val="28"/>
                <w:lang w:eastAsia="ru-RU"/>
              </w:rPr>
              <w:t>450</w:t>
            </w:r>
            <w:r w:rsidRPr="002B05E1">
              <w:rPr>
                <w:rFonts w:ascii="Times New Roman" w:eastAsia="Calibri" w:hAnsi="Times New Roman" w:cs="Times New Roman"/>
                <w:sz w:val="28"/>
                <w:szCs w:val="28"/>
                <w:lang w:eastAsia="ru-RU"/>
              </w:rPr>
              <w:t>,</w:t>
            </w:r>
            <w:r w:rsidR="004420B6" w:rsidRPr="002B05E1">
              <w:rPr>
                <w:rFonts w:ascii="Times New Roman" w:eastAsia="Calibri" w:hAnsi="Times New Roman" w:cs="Times New Roman"/>
                <w:sz w:val="28"/>
                <w:szCs w:val="28"/>
                <w:lang w:eastAsia="ru-RU"/>
              </w:rPr>
              <w:t>8</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E7710B" w:rsidRPr="002B05E1"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2020 год – </w:t>
            </w:r>
            <w:r w:rsidR="004420B6" w:rsidRPr="002B05E1">
              <w:rPr>
                <w:rFonts w:ascii="Times New Roman" w:eastAsia="Calibri" w:hAnsi="Times New Roman" w:cs="Times New Roman"/>
                <w:sz w:val="28"/>
                <w:szCs w:val="28"/>
                <w:lang w:eastAsia="ru-RU"/>
              </w:rPr>
              <w:t>450</w:t>
            </w:r>
            <w:r w:rsidRPr="002B05E1">
              <w:rPr>
                <w:rFonts w:ascii="Times New Roman" w:eastAsia="Calibri" w:hAnsi="Times New Roman" w:cs="Times New Roman"/>
                <w:sz w:val="28"/>
                <w:szCs w:val="28"/>
                <w:lang w:eastAsia="ru-RU"/>
              </w:rPr>
              <w:t>,</w:t>
            </w:r>
            <w:r w:rsidR="004420B6" w:rsidRPr="002B05E1">
              <w:rPr>
                <w:rFonts w:ascii="Times New Roman" w:eastAsia="Calibri" w:hAnsi="Times New Roman" w:cs="Times New Roman"/>
                <w:sz w:val="28"/>
                <w:szCs w:val="28"/>
                <w:lang w:eastAsia="ru-RU"/>
              </w:rPr>
              <w:t>8</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Бюджет </w:t>
            </w:r>
            <w:r w:rsidR="00E7710B" w:rsidRPr="002B05E1">
              <w:rPr>
                <w:rFonts w:ascii="Times New Roman" w:eastAsia="Calibri" w:hAnsi="Times New Roman" w:cs="Times New Roman"/>
                <w:sz w:val="28"/>
                <w:szCs w:val="28"/>
                <w:lang w:eastAsia="ru-RU"/>
              </w:rPr>
              <w:t xml:space="preserve">Шелеховского района составляет </w:t>
            </w:r>
            <w:r w:rsidR="004420B6" w:rsidRPr="002B05E1">
              <w:rPr>
                <w:rFonts w:ascii="Times New Roman" w:eastAsia="Calibri" w:hAnsi="Times New Roman" w:cs="Times New Roman"/>
                <w:sz w:val="28"/>
                <w:szCs w:val="28"/>
                <w:lang w:eastAsia="ru-RU"/>
              </w:rPr>
              <w:t>21</w:t>
            </w:r>
            <w:r w:rsidRPr="002B05E1">
              <w:rPr>
                <w:rFonts w:ascii="Times New Roman" w:eastAsia="Calibri" w:hAnsi="Times New Roman" w:cs="Times New Roman"/>
                <w:sz w:val="28"/>
                <w:szCs w:val="28"/>
                <w:lang w:eastAsia="ru-RU"/>
              </w:rPr>
              <w:t> </w:t>
            </w:r>
            <w:r w:rsidR="00954753">
              <w:rPr>
                <w:rFonts w:ascii="Times New Roman" w:eastAsia="Calibri" w:hAnsi="Times New Roman" w:cs="Times New Roman"/>
                <w:sz w:val="28"/>
                <w:szCs w:val="28"/>
                <w:lang w:eastAsia="ru-RU"/>
              </w:rPr>
              <w:t>103</w:t>
            </w:r>
            <w:r w:rsidRPr="002B05E1">
              <w:rPr>
                <w:rFonts w:ascii="Times New Roman" w:eastAsia="Calibri" w:hAnsi="Times New Roman" w:cs="Times New Roman"/>
                <w:sz w:val="28"/>
                <w:szCs w:val="28"/>
                <w:lang w:eastAsia="ru-RU"/>
              </w:rPr>
              <w:t>,</w:t>
            </w:r>
            <w:r w:rsidR="00954753">
              <w:rPr>
                <w:rFonts w:ascii="Times New Roman" w:eastAsia="Calibri" w:hAnsi="Times New Roman" w:cs="Times New Roman"/>
                <w:sz w:val="28"/>
                <w:szCs w:val="28"/>
                <w:lang w:eastAsia="ru-RU"/>
              </w:rPr>
              <w:t>7</w:t>
            </w:r>
            <w:r w:rsidR="004420B6" w:rsidRPr="002B05E1">
              <w:rPr>
                <w:rFonts w:ascii="Times New Roman" w:eastAsia="Calibri" w:hAnsi="Times New Roman" w:cs="Times New Roman"/>
                <w:sz w:val="28"/>
                <w:szCs w:val="28"/>
                <w:lang w:eastAsia="ru-RU"/>
              </w:rPr>
              <w:t>9</w:t>
            </w:r>
            <w:r w:rsidRPr="002B05E1">
              <w:rPr>
                <w:rFonts w:ascii="Times New Roman" w:eastAsia="Calibri" w:hAnsi="Times New Roman" w:cs="Times New Roman"/>
                <w:sz w:val="28"/>
                <w:szCs w:val="28"/>
                <w:lang w:eastAsia="ru-RU"/>
              </w:rPr>
              <w:t xml:space="preserve"> тыс. рублей, в том числе по годам:</w:t>
            </w:r>
          </w:p>
          <w:p w:rsidR="00BD5C73" w:rsidRPr="002B05E1" w:rsidRDefault="00BD5C73" w:rsidP="00BD5C73">
            <w:pPr>
              <w:widowControl w:val="0"/>
              <w:autoSpaceDE w:val="0"/>
              <w:autoSpaceDN w:val="0"/>
              <w:adjustRightInd w:val="0"/>
              <w:spacing w:after="0" w:line="240" w:lineRule="auto"/>
              <w:ind w:firstLine="317"/>
              <w:jc w:val="both"/>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2015 год – 2 713,2</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2016 год – 4</w:t>
            </w:r>
            <w:r w:rsidR="00172E6B">
              <w:rPr>
                <w:rFonts w:ascii="Times New Roman" w:eastAsia="Calibri" w:hAnsi="Times New Roman" w:cs="Times New Roman"/>
                <w:sz w:val="28"/>
                <w:szCs w:val="28"/>
                <w:lang w:eastAsia="ru-RU"/>
              </w:rPr>
              <w:t> 310,1</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2017 год – </w:t>
            </w:r>
            <w:r w:rsidR="00897331" w:rsidRPr="002B05E1">
              <w:rPr>
                <w:rFonts w:ascii="Times New Roman" w:eastAsia="Calibri" w:hAnsi="Times New Roman" w:cs="Times New Roman"/>
                <w:sz w:val="28"/>
                <w:szCs w:val="28"/>
                <w:lang w:eastAsia="ru-RU"/>
              </w:rPr>
              <w:t>3 371,9</w:t>
            </w:r>
            <w:r w:rsidR="00F324C7">
              <w:rPr>
                <w:rFonts w:ascii="Times New Roman" w:eastAsia="Calibri" w:hAnsi="Times New Roman" w:cs="Times New Roman"/>
                <w:sz w:val="28"/>
                <w:szCs w:val="28"/>
                <w:lang w:eastAsia="ru-RU"/>
              </w:rPr>
              <w:t>0</w:t>
            </w:r>
            <w:r w:rsidRPr="002B05E1">
              <w:rPr>
                <w:rFonts w:ascii="Times New Roman" w:eastAsia="Calibri" w:hAnsi="Times New Roman" w:cs="Times New Roman"/>
                <w:sz w:val="28"/>
                <w:szCs w:val="28"/>
                <w:lang w:eastAsia="ru-RU"/>
              </w:rPr>
              <w:t xml:space="preserve"> тыс. рублей;</w:t>
            </w:r>
          </w:p>
          <w:p w:rsidR="00BD5C73" w:rsidRPr="002B05E1"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2018 год – </w:t>
            </w:r>
            <w:r w:rsidR="004420B6" w:rsidRPr="002B05E1">
              <w:rPr>
                <w:rFonts w:ascii="Times New Roman" w:eastAsia="Calibri" w:hAnsi="Times New Roman" w:cs="Times New Roman"/>
                <w:sz w:val="28"/>
                <w:szCs w:val="28"/>
                <w:lang w:eastAsia="ru-RU"/>
              </w:rPr>
              <w:t>3</w:t>
            </w:r>
            <w:r w:rsidR="00E7710B" w:rsidRPr="002B05E1">
              <w:rPr>
                <w:rFonts w:ascii="Times New Roman" w:eastAsia="Calibri" w:hAnsi="Times New Roman" w:cs="Times New Roman"/>
                <w:sz w:val="28"/>
                <w:szCs w:val="28"/>
                <w:lang w:eastAsia="ru-RU"/>
              </w:rPr>
              <w:t xml:space="preserve"> </w:t>
            </w:r>
            <w:r w:rsidR="004420B6" w:rsidRPr="002B05E1">
              <w:rPr>
                <w:rFonts w:ascii="Times New Roman" w:eastAsia="Calibri" w:hAnsi="Times New Roman" w:cs="Times New Roman"/>
                <w:sz w:val="28"/>
                <w:szCs w:val="28"/>
                <w:lang w:eastAsia="ru-RU"/>
              </w:rPr>
              <w:t>384</w:t>
            </w:r>
            <w:r w:rsidRPr="002B05E1">
              <w:rPr>
                <w:rFonts w:ascii="Times New Roman" w:eastAsia="Calibri" w:hAnsi="Times New Roman" w:cs="Times New Roman"/>
                <w:sz w:val="28"/>
                <w:szCs w:val="28"/>
                <w:lang w:eastAsia="ru-RU"/>
              </w:rPr>
              <w:t>,</w:t>
            </w:r>
            <w:r w:rsidR="00E7710B" w:rsidRPr="002B05E1">
              <w:rPr>
                <w:rFonts w:ascii="Times New Roman" w:eastAsia="Calibri" w:hAnsi="Times New Roman" w:cs="Times New Roman"/>
                <w:sz w:val="28"/>
                <w:szCs w:val="28"/>
                <w:lang w:eastAsia="ru-RU"/>
              </w:rPr>
              <w:t>75</w:t>
            </w:r>
            <w:r w:rsidRPr="002B05E1">
              <w:rPr>
                <w:rFonts w:ascii="Times New Roman" w:eastAsia="Calibri" w:hAnsi="Times New Roman" w:cs="Times New Roman"/>
                <w:sz w:val="28"/>
                <w:szCs w:val="28"/>
                <w:lang w:eastAsia="ru-RU"/>
              </w:rPr>
              <w:t xml:space="preserve"> тыс. рублей;</w:t>
            </w:r>
          </w:p>
          <w:p w:rsidR="00E313B1" w:rsidRDefault="00BD5C73" w:rsidP="00E313B1">
            <w:pPr>
              <w:spacing w:after="0" w:line="240" w:lineRule="auto"/>
              <w:ind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 xml:space="preserve">2019 год – </w:t>
            </w:r>
            <w:r w:rsidR="004420B6" w:rsidRPr="002B05E1">
              <w:rPr>
                <w:rFonts w:ascii="Times New Roman" w:eastAsia="Calibri" w:hAnsi="Times New Roman" w:cs="Times New Roman"/>
                <w:sz w:val="28"/>
                <w:szCs w:val="28"/>
                <w:lang w:eastAsia="ru-RU"/>
              </w:rPr>
              <w:t>3</w:t>
            </w:r>
            <w:r w:rsidR="00E7710B" w:rsidRPr="002B05E1">
              <w:rPr>
                <w:rFonts w:ascii="Times New Roman" w:eastAsia="Calibri" w:hAnsi="Times New Roman" w:cs="Times New Roman"/>
                <w:sz w:val="28"/>
                <w:szCs w:val="28"/>
                <w:lang w:eastAsia="ru-RU"/>
              </w:rPr>
              <w:t xml:space="preserve"> </w:t>
            </w:r>
            <w:r w:rsidR="004420B6" w:rsidRPr="002B05E1">
              <w:rPr>
                <w:rFonts w:ascii="Times New Roman" w:eastAsia="Calibri" w:hAnsi="Times New Roman" w:cs="Times New Roman"/>
                <w:sz w:val="28"/>
                <w:szCs w:val="28"/>
                <w:lang w:eastAsia="ru-RU"/>
              </w:rPr>
              <w:t>311</w:t>
            </w:r>
            <w:r w:rsidRPr="002B05E1">
              <w:rPr>
                <w:rFonts w:ascii="Times New Roman" w:eastAsia="Calibri" w:hAnsi="Times New Roman" w:cs="Times New Roman"/>
                <w:sz w:val="28"/>
                <w:szCs w:val="28"/>
                <w:lang w:eastAsia="ru-RU"/>
              </w:rPr>
              <w:t>,</w:t>
            </w:r>
            <w:r w:rsidR="00E7710B" w:rsidRPr="002B05E1">
              <w:rPr>
                <w:rFonts w:ascii="Times New Roman" w:eastAsia="Calibri" w:hAnsi="Times New Roman" w:cs="Times New Roman"/>
                <w:sz w:val="28"/>
                <w:szCs w:val="28"/>
                <w:lang w:eastAsia="ru-RU"/>
              </w:rPr>
              <w:t>92 тыс. рублей;</w:t>
            </w:r>
          </w:p>
          <w:p w:rsidR="00BD5C73" w:rsidRPr="00E313B1" w:rsidRDefault="00E7710B" w:rsidP="00E313B1">
            <w:pPr>
              <w:spacing w:after="0" w:line="240" w:lineRule="auto"/>
              <w:ind w:firstLine="317"/>
              <w:rPr>
                <w:rFonts w:ascii="Times New Roman" w:eastAsia="Calibri" w:hAnsi="Times New Roman" w:cs="Times New Roman"/>
                <w:sz w:val="28"/>
                <w:szCs w:val="28"/>
                <w:lang w:eastAsia="ru-RU"/>
              </w:rPr>
            </w:pPr>
            <w:r w:rsidRPr="002B05E1">
              <w:rPr>
                <w:rFonts w:ascii="Times New Roman" w:eastAsia="Calibri" w:hAnsi="Times New Roman" w:cs="Times New Roman"/>
                <w:sz w:val="28"/>
                <w:szCs w:val="28"/>
                <w:lang w:eastAsia="ru-RU"/>
              </w:rPr>
              <w:t>2020 год – 4 </w:t>
            </w:r>
            <w:r w:rsidR="004420B6" w:rsidRPr="002B05E1">
              <w:rPr>
                <w:rFonts w:ascii="Times New Roman" w:eastAsia="Calibri" w:hAnsi="Times New Roman" w:cs="Times New Roman"/>
                <w:sz w:val="28"/>
                <w:szCs w:val="28"/>
                <w:lang w:eastAsia="ru-RU"/>
              </w:rPr>
              <w:t>011</w:t>
            </w:r>
            <w:r w:rsidRPr="002B05E1">
              <w:rPr>
                <w:rFonts w:ascii="Times New Roman" w:eastAsia="Calibri" w:hAnsi="Times New Roman" w:cs="Times New Roman"/>
                <w:sz w:val="28"/>
                <w:szCs w:val="28"/>
                <w:lang w:eastAsia="ru-RU"/>
              </w:rPr>
              <w:t>,92 тыс. рублей.</w:t>
            </w:r>
          </w:p>
        </w:tc>
      </w:tr>
      <w:tr w:rsidR="00C674DD" w:rsidRPr="00104A4C" w:rsidTr="002B05E1">
        <w:tc>
          <w:tcPr>
            <w:tcW w:w="3544" w:type="dxa"/>
          </w:tcPr>
          <w:p w:rsidR="00C674DD" w:rsidRPr="00781473" w:rsidRDefault="00C674DD" w:rsidP="00F9747F">
            <w:pPr>
              <w:widowControl w:val="0"/>
              <w:spacing w:after="0" w:line="240" w:lineRule="auto"/>
              <w:rPr>
                <w:rFonts w:ascii="Times New Roman" w:eastAsia="Calibri" w:hAnsi="Times New Roman" w:cs="Times New Roman"/>
                <w:sz w:val="28"/>
                <w:szCs w:val="28"/>
                <w:lang w:eastAsia="ru-RU"/>
              </w:rPr>
            </w:pPr>
            <w:r w:rsidRPr="00781473">
              <w:rPr>
                <w:rFonts w:ascii="Times New Roman" w:eastAsia="Calibri" w:hAnsi="Times New Roman" w:cs="Times New Roman"/>
                <w:sz w:val="28"/>
                <w:szCs w:val="28"/>
                <w:lang w:eastAsia="ru-RU"/>
              </w:rPr>
              <w:lastRenderedPageBreak/>
              <w:t xml:space="preserve"> Ожидаемые конечные р</w:t>
            </w:r>
            <w:r w:rsidRPr="00781473">
              <w:rPr>
                <w:rFonts w:ascii="Times New Roman" w:eastAsia="Calibri" w:hAnsi="Times New Roman" w:cs="Times New Roman"/>
                <w:sz w:val="28"/>
                <w:szCs w:val="28"/>
                <w:lang w:eastAsia="ru-RU"/>
              </w:rPr>
              <w:t>е</w:t>
            </w:r>
            <w:r w:rsidRPr="00781473">
              <w:rPr>
                <w:rFonts w:ascii="Times New Roman" w:eastAsia="Calibri" w:hAnsi="Times New Roman" w:cs="Times New Roman"/>
                <w:sz w:val="28"/>
                <w:szCs w:val="28"/>
                <w:lang w:eastAsia="ru-RU"/>
              </w:rPr>
              <w:t>зультаты реализации м</w:t>
            </w:r>
            <w:r w:rsidRPr="00781473">
              <w:rPr>
                <w:rFonts w:ascii="Times New Roman" w:eastAsia="Calibri" w:hAnsi="Times New Roman" w:cs="Times New Roman"/>
                <w:sz w:val="28"/>
                <w:szCs w:val="28"/>
                <w:lang w:eastAsia="ru-RU"/>
              </w:rPr>
              <w:t>у</w:t>
            </w:r>
            <w:r w:rsidRPr="00781473">
              <w:rPr>
                <w:rFonts w:ascii="Times New Roman" w:eastAsia="Calibri" w:hAnsi="Times New Roman" w:cs="Times New Roman"/>
                <w:sz w:val="28"/>
                <w:szCs w:val="28"/>
                <w:lang w:eastAsia="ru-RU"/>
              </w:rPr>
              <w:t>ниципальной Программы</w:t>
            </w:r>
          </w:p>
        </w:tc>
        <w:tc>
          <w:tcPr>
            <w:tcW w:w="5868" w:type="dxa"/>
          </w:tcPr>
          <w:p w:rsidR="00C674DD" w:rsidRPr="00781473" w:rsidRDefault="00C674DD" w:rsidP="00E313B1">
            <w:pPr>
              <w:numPr>
                <w:ilvl w:val="0"/>
                <w:numId w:val="7"/>
              </w:numPr>
              <w:tabs>
                <w:tab w:val="left" w:pos="-250"/>
              </w:tabs>
              <w:spacing w:after="0" w:line="240" w:lineRule="auto"/>
              <w:ind w:left="0" w:firstLine="323"/>
              <w:jc w:val="both"/>
              <w:rPr>
                <w:rFonts w:ascii="Times New Roman" w:eastAsia="Calibri" w:hAnsi="Times New Roman" w:cs="Times New Roman"/>
                <w:color w:val="FF0000"/>
                <w:sz w:val="28"/>
                <w:szCs w:val="28"/>
                <w:lang w:eastAsia="ru-RU"/>
              </w:rPr>
            </w:pPr>
            <w:r w:rsidRPr="00781473">
              <w:rPr>
                <w:rFonts w:ascii="Times New Roman" w:eastAsia="Calibri" w:hAnsi="Times New Roman" w:cs="Times New Roman"/>
                <w:sz w:val="28"/>
                <w:szCs w:val="28"/>
                <w:lang w:eastAsia="ru-RU"/>
              </w:rPr>
              <w:t>Увеличение доли населения, охваченн</w:t>
            </w:r>
            <w:r w:rsidRPr="00781473">
              <w:rPr>
                <w:rFonts w:ascii="Times New Roman" w:eastAsia="Calibri" w:hAnsi="Times New Roman" w:cs="Times New Roman"/>
                <w:sz w:val="28"/>
                <w:szCs w:val="28"/>
                <w:lang w:eastAsia="ru-RU"/>
              </w:rPr>
              <w:t>о</w:t>
            </w:r>
            <w:r w:rsidRPr="00781473">
              <w:rPr>
                <w:rFonts w:ascii="Times New Roman" w:eastAsia="Calibri" w:hAnsi="Times New Roman" w:cs="Times New Roman"/>
                <w:sz w:val="28"/>
                <w:szCs w:val="28"/>
                <w:lang w:eastAsia="ru-RU"/>
              </w:rPr>
              <w:t xml:space="preserve">го средствами </w:t>
            </w:r>
            <w:r>
              <w:rPr>
                <w:rFonts w:ascii="Times New Roman" w:eastAsia="Calibri" w:hAnsi="Times New Roman" w:cs="Times New Roman"/>
                <w:sz w:val="28"/>
                <w:szCs w:val="28"/>
                <w:lang w:eastAsia="ru-RU"/>
              </w:rPr>
              <w:t>муниципальной автоматизир</w:t>
            </w:r>
            <w:r>
              <w:rPr>
                <w:rFonts w:ascii="Times New Roman" w:eastAsia="Calibri" w:hAnsi="Times New Roman" w:cs="Times New Roman"/>
                <w:sz w:val="28"/>
                <w:szCs w:val="28"/>
                <w:lang w:eastAsia="ru-RU"/>
              </w:rPr>
              <w:t>о</w:t>
            </w:r>
            <w:r>
              <w:rPr>
                <w:rFonts w:ascii="Times New Roman" w:eastAsia="Calibri" w:hAnsi="Times New Roman" w:cs="Times New Roman"/>
                <w:sz w:val="28"/>
                <w:szCs w:val="28"/>
                <w:lang w:eastAsia="ru-RU"/>
              </w:rPr>
              <w:t>ванной системы централизованного оповещ</w:t>
            </w:r>
            <w:r>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ния гражданской обороны (далее - </w:t>
            </w:r>
            <w:r w:rsidRPr="00781473">
              <w:rPr>
                <w:rFonts w:ascii="Times New Roman" w:eastAsia="Calibri" w:hAnsi="Times New Roman" w:cs="Times New Roman"/>
                <w:sz w:val="28"/>
                <w:szCs w:val="28"/>
                <w:lang w:eastAsia="ru-RU"/>
              </w:rPr>
              <w:t>МАС</w:t>
            </w:r>
            <w:r>
              <w:rPr>
                <w:rFonts w:ascii="Times New Roman" w:eastAsia="Calibri" w:hAnsi="Times New Roman" w:cs="Times New Roman"/>
                <w:sz w:val="28"/>
                <w:szCs w:val="28"/>
                <w:lang w:eastAsia="ru-RU"/>
              </w:rPr>
              <w:t>ЦО ГО) до 99,</w:t>
            </w:r>
            <w:r w:rsidRPr="00781473">
              <w:rPr>
                <w:rFonts w:ascii="Times New Roman" w:eastAsia="Calibri" w:hAnsi="Times New Roman" w:cs="Times New Roman"/>
                <w:sz w:val="28"/>
                <w:szCs w:val="28"/>
                <w:lang w:eastAsia="ru-RU"/>
              </w:rPr>
              <w:t xml:space="preserve">5% </w:t>
            </w:r>
            <w:r>
              <w:rPr>
                <w:rFonts w:ascii="Times New Roman" w:eastAsia="Calibri" w:hAnsi="Times New Roman" w:cs="Times New Roman"/>
                <w:sz w:val="28"/>
                <w:szCs w:val="28"/>
                <w:lang w:eastAsia="ru-RU"/>
              </w:rPr>
              <w:t xml:space="preserve"> </w:t>
            </w:r>
            <w:r w:rsidRPr="00781473">
              <w:rPr>
                <w:rFonts w:ascii="Times New Roman" w:eastAsia="Calibri" w:hAnsi="Times New Roman" w:cs="Times New Roman"/>
                <w:sz w:val="28"/>
                <w:szCs w:val="28"/>
                <w:lang w:eastAsia="ru-RU"/>
              </w:rPr>
              <w:t>при использовании каналов сети связи общего пользования и 100%  при и</w:t>
            </w:r>
            <w:r w:rsidRPr="00781473">
              <w:rPr>
                <w:rFonts w:ascii="Times New Roman" w:eastAsia="Calibri" w:hAnsi="Times New Roman" w:cs="Times New Roman"/>
                <w:sz w:val="28"/>
                <w:szCs w:val="28"/>
                <w:lang w:eastAsia="ru-RU"/>
              </w:rPr>
              <w:t>с</w:t>
            </w:r>
            <w:r w:rsidRPr="00781473">
              <w:rPr>
                <w:rFonts w:ascii="Times New Roman" w:eastAsia="Calibri" w:hAnsi="Times New Roman" w:cs="Times New Roman"/>
                <w:sz w:val="28"/>
                <w:szCs w:val="28"/>
                <w:lang w:eastAsia="ru-RU"/>
              </w:rPr>
              <w:t>пользовании каналов телерадиовещания и сети интернет.</w:t>
            </w:r>
          </w:p>
          <w:p w:rsidR="00C674DD" w:rsidRPr="00781473" w:rsidRDefault="00C674DD" w:rsidP="00E313B1">
            <w:pPr>
              <w:numPr>
                <w:ilvl w:val="0"/>
                <w:numId w:val="7"/>
              </w:numPr>
              <w:tabs>
                <w:tab w:val="left" w:pos="-250"/>
              </w:tabs>
              <w:spacing w:after="0" w:line="240" w:lineRule="auto"/>
              <w:ind w:left="0" w:firstLine="323"/>
              <w:jc w:val="both"/>
              <w:rPr>
                <w:rFonts w:ascii="Times New Roman" w:eastAsia="Calibri" w:hAnsi="Times New Roman" w:cs="Times New Roman"/>
                <w:color w:val="000000"/>
                <w:sz w:val="28"/>
                <w:szCs w:val="28"/>
                <w:lang w:eastAsia="ru-RU"/>
              </w:rPr>
            </w:pPr>
            <w:r w:rsidRPr="00781473">
              <w:rPr>
                <w:rFonts w:ascii="Times New Roman" w:eastAsia="Calibri" w:hAnsi="Times New Roman" w:cs="Times New Roman"/>
                <w:sz w:val="28"/>
                <w:szCs w:val="28"/>
                <w:lang w:eastAsia="ru-RU"/>
              </w:rPr>
              <w:t>Снижение времени доведения сигналов оповещения до населения средствами МАСЦО ГО  до 5 минут.</w:t>
            </w:r>
          </w:p>
          <w:p w:rsidR="00C674DD" w:rsidRPr="00781473" w:rsidRDefault="00C674DD" w:rsidP="00E313B1">
            <w:pPr>
              <w:numPr>
                <w:ilvl w:val="0"/>
                <w:numId w:val="7"/>
              </w:numPr>
              <w:tabs>
                <w:tab w:val="left" w:pos="-250"/>
              </w:tabs>
              <w:spacing w:after="0" w:line="240" w:lineRule="auto"/>
              <w:ind w:left="0" w:firstLine="323"/>
              <w:jc w:val="both"/>
              <w:rPr>
                <w:rFonts w:ascii="Times New Roman" w:eastAsia="Calibri" w:hAnsi="Times New Roman" w:cs="Times New Roman"/>
                <w:color w:val="000000"/>
                <w:sz w:val="28"/>
                <w:szCs w:val="28"/>
                <w:lang w:eastAsia="ru-RU"/>
              </w:rPr>
            </w:pPr>
            <w:r w:rsidRPr="00781473">
              <w:rPr>
                <w:rFonts w:ascii="Times New Roman" w:eastAsia="Calibri" w:hAnsi="Times New Roman" w:cs="Times New Roman"/>
                <w:sz w:val="28"/>
                <w:szCs w:val="28"/>
                <w:lang w:eastAsia="ru-RU"/>
              </w:rPr>
              <w:t>Повышение готовности к реагированию на угрозу и (или) возникновение чрезвыча</w:t>
            </w:r>
            <w:r w:rsidRPr="00781473">
              <w:rPr>
                <w:rFonts w:ascii="Times New Roman" w:eastAsia="Calibri" w:hAnsi="Times New Roman" w:cs="Times New Roman"/>
                <w:sz w:val="28"/>
                <w:szCs w:val="28"/>
                <w:lang w:eastAsia="ru-RU"/>
              </w:rPr>
              <w:t>й</w:t>
            </w:r>
            <w:r w:rsidRPr="00781473">
              <w:rPr>
                <w:rFonts w:ascii="Times New Roman" w:eastAsia="Calibri" w:hAnsi="Times New Roman" w:cs="Times New Roman"/>
                <w:sz w:val="28"/>
                <w:szCs w:val="28"/>
                <w:lang w:eastAsia="ru-RU"/>
              </w:rPr>
              <w:t>ных ситуаций на территории Шелеховского до 30 минут.</w:t>
            </w:r>
          </w:p>
          <w:p w:rsidR="00C674DD" w:rsidRPr="00C674DD" w:rsidRDefault="007D582C" w:rsidP="00E313B1">
            <w:pPr>
              <w:numPr>
                <w:ilvl w:val="0"/>
                <w:numId w:val="7"/>
              </w:numPr>
              <w:tabs>
                <w:tab w:val="left" w:pos="-250"/>
              </w:tabs>
              <w:spacing w:after="0" w:line="240" w:lineRule="auto"/>
              <w:ind w:left="0" w:firstLine="323"/>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Наличие обосновывающих материалов инженерной защиты с. Введенщина Шелехо</w:t>
            </w:r>
            <w:r>
              <w:rPr>
                <w:rFonts w:ascii="Times New Roman" w:eastAsia="Calibri" w:hAnsi="Times New Roman" w:cs="Times New Roman"/>
                <w:color w:val="000000"/>
                <w:sz w:val="28"/>
                <w:szCs w:val="28"/>
                <w:lang w:eastAsia="ru-RU"/>
              </w:rPr>
              <w:t>в</w:t>
            </w:r>
            <w:r>
              <w:rPr>
                <w:rFonts w:ascii="Times New Roman" w:eastAsia="Calibri" w:hAnsi="Times New Roman" w:cs="Times New Roman"/>
                <w:color w:val="000000"/>
                <w:sz w:val="28"/>
                <w:szCs w:val="28"/>
                <w:lang w:eastAsia="ru-RU"/>
              </w:rPr>
              <w:t>ского района Иркутской области от негативн</w:t>
            </w:r>
            <w:r>
              <w:rPr>
                <w:rFonts w:ascii="Times New Roman" w:eastAsia="Calibri" w:hAnsi="Times New Roman" w:cs="Times New Roman"/>
                <w:color w:val="000000"/>
                <w:sz w:val="28"/>
                <w:szCs w:val="28"/>
                <w:lang w:eastAsia="ru-RU"/>
              </w:rPr>
              <w:t>о</w:t>
            </w:r>
            <w:r>
              <w:rPr>
                <w:rFonts w:ascii="Times New Roman" w:eastAsia="Calibri" w:hAnsi="Times New Roman" w:cs="Times New Roman"/>
                <w:color w:val="000000"/>
                <w:sz w:val="28"/>
                <w:szCs w:val="28"/>
                <w:lang w:eastAsia="ru-RU"/>
              </w:rPr>
              <w:t>го воздействия вод реки Иркут</w:t>
            </w:r>
            <w:r w:rsidR="00C674DD">
              <w:rPr>
                <w:rFonts w:ascii="Times New Roman" w:eastAsia="Calibri" w:hAnsi="Times New Roman" w:cs="Times New Roman"/>
                <w:color w:val="000000"/>
                <w:sz w:val="28"/>
                <w:szCs w:val="28"/>
                <w:lang w:eastAsia="ru-RU"/>
              </w:rPr>
              <w:t>.</w:t>
            </w:r>
          </w:p>
          <w:p w:rsidR="00C674DD" w:rsidRPr="00781473" w:rsidRDefault="00C674DD" w:rsidP="00E313B1">
            <w:pPr>
              <w:numPr>
                <w:ilvl w:val="0"/>
                <w:numId w:val="7"/>
              </w:numPr>
              <w:tabs>
                <w:tab w:val="left" w:pos="-250"/>
              </w:tabs>
              <w:spacing w:after="0" w:line="240" w:lineRule="auto"/>
              <w:ind w:left="0" w:firstLine="323"/>
              <w:jc w:val="both"/>
              <w:rPr>
                <w:rFonts w:ascii="Times New Roman" w:eastAsia="Calibri" w:hAnsi="Times New Roman" w:cs="Times New Roman"/>
                <w:color w:val="000000"/>
                <w:sz w:val="28"/>
                <w:szCs w:val="28"/>
                <w:lang w:eastAsia="ru-RU"/>
              </w:rPr>
            </w:pPr>
            <w:r w:rsidRPr="00781473">
              <w:rPr>
                <w:rFonts w:ascii="Times New Roman" w:eastAsia="Calibri" w:hAnsi="Times New Roman" w:cs="Times New Roman"/>
                <w:sz w:val="28"/>
                <w:szCs w:val="28"/>
                <w:lang w:eastAsia="ru-RU"/>
              </w:rPr>
              <w:t>Накопление резерва материальных р</w:t>
            </w:r>
            <w:r w:rsidRPr="00781473">
              <w:rPr>
                <w:rFonts w:ascii="Times New Roman" w:eastAsia="Calibri" w:hAnsi="Times New Roman" w:cs="Times New Roman"/>
                <w:sz w:val="28"/>
                <w:szCs w:val="28"/>
                <w:lang w:eastAsia="ru-RU"/>
              </w:rPr>
              <w:t>е</w:t>
            </w:r>
            <w:r w:rsidRPr="00781473">
              <w:rPr>
                <w:rFonts w:ascii="Times New Roman" w:eastAsia="Calibri" w:hAnsi="Times New Roman" w:cs="Times New Roman"/>
                <w:sz w:val="28"/>
                <w:szCs w:val="28"/>
                <w:lang w:eastAsia="ru-RU"/>
              </w:rPr>
              <w:t>сурсов для ликвидации последствий чрезв</w:t>
            </w:r>
            <w:r w:rsidRPr="00781473">
              <w:rPr>
                <w:rFonts w:ascii="Times New Roman" w:eastAsia="Calibri" w:hAnsi="Times New Roman" w:cs="Times New Roman"/>
                <w:sz w:val="28"/>
                <w:szCs w:val="28"/>
                <w:lang w:eastAsia="ru-RU"/>
              </w:rPr>
              <w:t>ы</w:t>
            </w:r>
            <w:r w:rsidRPr="00781473">
              <w:rPr>
                <w:rFonts w:ascii="Times New Roman" w:eastAsia="Calibri" w:hAnsi="Times New Roman" w:cs="Times New Roman"/>
                <w:sz w:val="28"/>
                <w:szCs w:val="28"/>
                <w:lang w:eastAsia="ru-RU"/>
              </w:rPr>
              <w:t>чайных ситуаций на территории Шелеховск</w:t>
            </w:r>
            <w:r w:rsidRPr="00781473">
              <w:rPr>
                <w:rFonts w:ascii="Times New Roman" w:eastAsia="Calibri" w:hAnsi="Times New Roman" w:cs="Times New Roman"/>
                <w:sz w:val="28"/>
                <w:szCs w:val="28"/>
                <w:lang w:eastAsia="ru-RU"/>
              </w:rPr>
              <w:t>о</w:t>
            </w:r>
            <w:r w:rsidRPr="00781473">
              <w:rPr>
                <w:rFonts w:ascii="Times New Roman" w:eastAsia="Calibri" w:hAnsi="Times New Roman" w:cs="Times New Roman"/>
                <w:sz w:val="28"/>
                <w:szCs w:val="28"/>
                <w:lang w:eastAsia="ru-RU"/>
              </w:rPr>
              <w:t>го района в соответствии с Приложением к постановлению Мэра Шелеховского муниц</w:t>
            </w:r>
            <w:r w:rsidRPr="00781473">
              <w:rPr>
                <w:rFonts w:ascii="Times New Roman" w:eastAsia="Calibri" w:hAnsi="Times New Roman" w:cs="Times New Roman"/>
                <w:sz w:val="28"/>
                <w:szCs w:val="28"/>
                <w:lang w:eastAsia="ru-RU"/>
              </w:rPr>
              <w:t>и</w:t>
            </w:r>
            <w:r w:rsidRPr="00781473">
              <w:rPr>
                <w:rFonts w:ascii="Times New Roman" w:eastAsia="Calibri" w:hAnsi="Times New Roman" w:cs="Times New Roman"/>
                <w:sz w:val="28"/>
                <w:szCs w:val="28"/>
                <w:lang w:eastAsia="ru-RU"/>
              </w:rPr>
              <w:t>пального района от 20.03.2014 № 19-пм до 50% к концу 20</w:t>
            </w:r>
            <w:r>
              <w:rPr>
                <w:rFonts w:ascii="Times New Roman" w:eastAsia="Calibri" w:hAnsi="Times New Roman" w:cs="Times New Roman"/>
                <w:sz w:val="28"/>
                <w:szCs w:val="28"/>
                <w:lang w:eastAsia="ru-RU"/>
              </w:rPr>
              <w:t>20</w:t>
            </w:r>
            <w:r w:rsidRPr="00781473">
              <w:rPr>
                <w:rFonts w:ascii="Times New Roman" w:eastAsia="Calibri" w:hAnsi="Times New Roman" w:cs="Times New Roman"/>
                <w:sz w:val="28"/>
                <w:szCs w:val="28"/>
                <w:lang w:eastAsia="ru-RU"/>
              </w:rPr>
              <w:t xml:space="preserve"> года.</w:t>
            </w:r>
          </w:p>
          <w:p w:rsidR="00C674DD" w:rsidRPr="00781473" w:rsidRDefault="00C674DD" w:rsidP="00E313B1">
            <w:pPr>
              <w:numPr>
                <w:ilvl w:val="0"/>
                <w:numId w:val="7"/>
              </w:numPr>
              <w:tabs>
                <w:tab w:val="left" w:pos="-250"/>
              </w:tabs>
              <w:spacing w:after="0" w:line="240" w:lineRule="auto"/>
              <w:ind w:left="0" w:firstLine="323"/>
              <w:jc w:val="both"/>
              <w:rPr>
                <w:rFonts w:ascii="Times New Roman" w:eastAsia="Calibri" w:hAnsi="Times New Roman" w:cs="Times New Roman"/>
                <w:color w:val="000000"/>
                <w:sz w:val="28"/>
                <w:szCs w:val="28"/>
                <w:lang w:eastAsia="ru-RU"/>
              </w:rPr>
            </w:pPr>
            <w:r w:rsidRPr="00781473">
              <w:rPr>
                <w:rFonts w:ascii="Times New Roman" w:eastAsia="Calibri" w:hAnsi="Times New Roman" w:cs="Times New Roman"/>
                <w:sz w:val="28"/>
                <w:szCs w:val="28"/>
                <w:lang w:eastAsia="ru-RU"/>
              </w:rPr>
              <w:t>Сокращение количества заявок от гра</w:t>
            </w:r>
            <w:r w:rsidRPr="00781473">
              <w:rPr>
                <w:rFonts w:ascii="Times New Roman" w:eastAsia="Calibri" w:hAnsi="Times New Roman" w:cs="Times New Roman"/>
                <w:sz w:val="28"/>
                <w:szCs w:val="28"/>
                <w:lang w:eastAsia="ru-RU"/>
              </w:rPr>
              <w:t>ж</w:t>
            </w:r>
            <w:r w:rsidRPr="00781473">
              <w:rPr>
                <w:rFonts w:ascii="Times New Roman" w:eastAsia="Calibri" w:hAnsi="Times New Roman" w:cs="Times New Roman"/>
                <w:sz w:val="28"/>
                <w:szCs w:val="28"/>
                <w:lang w:eastAsia="ru-RU"/>
              </w:rPr>
              <w:t>дан, организаций на отлов безнадзорных ж</w:t>
            </w:r>
            <w:r w:rsidRPr="00781473">
              <w:rPr>
                <w:rFonts w:ascii="Times New Roman" w:eastAsia="Calibri" w:hAnsi="Times New Roman" w:cs="Times New Roman"/>
                <w:sz w:val="28"/>
                <w:szCs w:val="28"/>
                <w:lang w:eastAsia="ru-RU"/>
              </w:rPr>
              <w:t>и</w:t>
            </w:r>
            <w:r w:rsidRPr="00781473">
              <w:rPr>
                <w:rFonts w:ascii="Times New Roman" w:eastAsia="Calibri" w:hAnsi="Times New Roman" w:cs="Times New Roman"/>
                <w:sz w:val="28"/>
                <w:szCs w:val="28"/>
                <w:lang w:eastAsia="ru-RU"/>
              </w:rPr>
              <w:t>вотных к концу 2016 года на 2,2 % по отнош</w:t>
            </w:r>
            <w:r w:rsidRPr="00781473">
              <w:rPr>
                <w:rFonts w:ascii="Times New Roman" w:eastAsia="Calibri" w:hAnsi="Times New Roman" w:cs="Times New Roman"/>
                <w:sz w:val="28"/>
                <w:szCs w:val="28"/>
                <w:lang w:eastAsia="ru-RU"/>
              </w:rPr>
              <w:t>е</w:t>
            </w:r>
            <w:r w:rsidRPr="00781473">
              <w:rPr>
                <w:rFonts w:ascii="Times New Roman" w:eastAsia="Calibri" w:hAnsi="Times New Roman" w:cs="Times New Roman"/>
                <w:sz w:val="28"/>
                <w:szCs w:val="28"/>
                <w:lang w:eastAsia="ru-RU"/>
              </w:rPr>
              <w:t>нию к уровню 2014 года, к концу 2018 года на 5,8 % по отношению к уровню 2014 года</w:t>
            </w:r>
            <w:r>
              <w:rPr>
                <w:rFonts w:ascii="Times New Roman" w:eastAsia="Calibri" w:hAnsi="Times New Roman" w:cs="Times New Roman"/>
                <w:sz w:val="28"/>
                <w:szCs w:val="28"/>
                <w:lang w:eastAsia="ru-RU"/>
              </w:rPr>
              <w:t xml:space="preserve">, к концу 2020 года на 8,2 % </w:t>
            </w:r>
            <w:r w:rsidRPr="00781473">
              <w:rPr>
                <w:rFonts w:ascii="Times New Roman" w:eastAsia="Calibri" w:hAnsi="Times New Roman" w:cs="Times New Roman"/>
                <w:sz w:val="28"/>
                <w:szCs w:val="28"/>
                <w:lang w:eastAsia="ru-RU"/>
              </w:rPr>
              <w:t>по отношению к уровню 2014 года.</w:t>
            </w:r>
          </w:p>
          <w:p w:rsidR="00C674DD" w:rsidRPr="00A032FC" w:rsidRDefault="00C674DD" w:rsidP="00E313B1">
            <w:pPr>
              <w:numPr>
                <w:ilvl w:val="0"/>
                <w:numId w:val="7"/>
              </w:numPr>
              <w:tabs>
                <w:tab w:val="left" w:pos="-250"/>
              </w:tabs>
              <w:spacing w:after="0" w:line="240" w:lineRule="auto"/>
              <w:ind w:left="0" w:firstLine="323"/>
              <w:jc w:val="both"/>
              <w:rPr>
                <w:rFonts w:ascii="Times New Roman" w:eastAsia="Calibri" w:hAnsi="Times New Roman" w:cs="Times New Roman"/>
                <w:color w:val="000000"/>
                <w:sz w:val="28"/>
                <w:szCs w:val="28"/>
                <w:lang w:eastAsia="ru-RU"/>
              </w:rPr>
            </w:pPr>
            <w:r w:rsidRPr="00781473">
              <w:rPr>
                <w:rFonts w:ascii="Times New Roman" w:eastAsia="Calibri" w:hAnsi="Times New Roman" w:cs="Times New Roman"/>
                <w:sz w:val="28"/>
                <w:szCs w:val="28"/>
                <w:lang w:eastAsia="ru-RU"/>
              </w:rPr>
              <w:t xml:space="preserve">    Охват индивидуальной профилакт</w:t>
            </w:r>
            <w:r w:rsidRPr="00781473">
              <w:rPr>
                <w:rFonts w:ascii="Times New Roman" w:eastAsia="Calibri" w:hAnsi="Times New Roman" w:cs="Times New Roman"/>
                <w:sz w:val="28"/>
                <w:szCs w:val="28"/>
                <w:lang w:eastAsia="ru-RU"/>
              </w:rPr>
              <w:t>и</w:t>
            </w:r>
            <w:r w:rsidRPr="00781473">
              <w:rPr>
                <w:rFonts w:ascii="Times New Roman" w:eastAsia="Calibri" w:hAnsi="Times New Roman" w:cs="Times New Roman"/>
                <w:sz w:val="28"/>
                <w:szCs w:val="28"/>
                <w:lang w:eastAsia="ru-RU"/>
              </w:rPr>
              <w:lastRenderedPageBreak/>
              <w:t>ческой работой 100% несовершеннолетних, состоящих на профилактических учетах в ОМВД России по Шелеховскому району, К</w:t>
            </w:r>
            <w:r w:rsidRPr="00781473">
              <w:rPr>
                <w:rFonts w:ascii="Times New Roman" w:eastAsia="Calibri" w:hAnsi="Times New Roman" w:cs="Times New Roman"/>
                <w:sz w:val="28"/>
                <w:szCs w:val="28"/>
                <w:lang w:eastAsia="ru-RU"/>
              </w:rPr>
              <w:t>о</w:t>
            </w:r>
            <w:r w:rsidRPr="00781473">
              <w:rPr>
                <w:rFonts w:ascii="Times New Roman" w:eastAsia="Calibri" w:hAnsi="Times New Roman" w:cs="Times New Roman"/>
                <w:sz w:val="28"/>
                <w:szCs w:val="28"/>
                <w:lang w:eastAsia="ru-RU"/>
              </w:rPr>
              <w:t>миссии по делам несовершеннолетних и защ</w:t>
            </w:r>
            <w:r w:rsidRPr="00781473">
              <w:rPr>
                <w:rFonts w:ascii="Times New Roman" w:eastAsia="Calibri" w:hAnsi="Times New Roman" w:cs="Times New Roman"/>
                <w:sz w:val="28"/>
                <w:szCs w:val="28"/>
                <w:lang w:eastAsia="ru-RU"/>
              </w:rPr>
              <w:t>и</w:t>
            </w:r>
            <w:r w:rsidRPr="00781473">
              <w:rPr>
                <w:rFonts w:ascii="Times New Roman" w:eastAsia="Calibri" w:hAnsi="Times New Roman" w:cs="Times New Roman"/>
                <w:sz w:val="28"/>
                <w:szCs w:val="28"/>
                <w:lang w:eastAsia="ru-RU"/>
              </w:rPr>
              <w:t>те их прав, Уголовно-исполнительной инспе</w:t>
            </w:r>
            <w:r w:rsidRPr="00781473">
              <w:rPr>
                <w:rFonts w:ascii="Times New Roman" w:eastAsia="Calibri" w:hAnsi="Times New Roman" w:cs="Times New Roman"/>
                <w:sz w:val="28"/>
                <w:szCs w:val="28"/>
                <w:lang w:eastAsia="ru-RU"/>
              </w:rPr>
              <w:t>к</w:t>
            </w:r>
            <w:r w:rsidRPr="00781473">
              <w:rPr>
                <w:rFonts w:ascii="Times New Roman" w:eastAsia="Calibri" w:hAnsi="Times New Roman" w:cs="Times New Roman"/>
                <w:sz w:val="28"/>
                <w:szCs w:val="28"/>
                <w:lang w:eastAsia="ru-RU"/>
              </w:rPr>
              <w:t>ции.</w:t>
            </w:r>
          </w:p>
        </w:tc>
      </w:tr>
    </w:tbl>
    <w:p w:rsidR="00BD5C73" w:rsidRPr="00BD5C73" w:rsidRDefault="00DB43BD" w:rsidP="00DB43BD">
      <w:pPr>
        <w:pStyle w:val="aff4"/>
        <w:widowControl w:val="0"/>
        <w:tabs>
          <w:tab w:val="left" w:pos="993"/>
        </w:tabs>
        <w:autoSpaceDE w:val="0"/>
        <w:autoSpaceDN w:val="0"/>
        <w:adjustRightInd w:val="0"/>
        <w:spacing w:before="60" w:after="0" w:line="240" w:lineRule="auto"/>
        <w:ind w:left="567"/>
        <w:jc w:val="right"/>
        <w:rPr>
          <w:rFonts w:ascii="Times New Roman" w:hAnsi="Times New Roman"/>
          <w:sz w:val="28"/>
          <w:szCs w:val="28"/>
          <w:lang w:eastAsia="ru-RU"/>
        </w:rPr>
      </w:pPr>
      <w:r>
        <w:rPr>
          <w:rFonts w:ascii="Times New Roman" w:hAnsi="Times New Roman"/>
          <w:sz w:val="28"/>
          <w:szCs w:val="28"/>
          <w:lang w:eastAsia="ru-RU"/>
        </w:rPr>
        <w:lastRenderedPageBreak/>
        <w:t>»;</w:t>
      </w:r>
    </w:p>
    <w:p w:rsidR="00344ADF" w:rsidRPr="00344ADF" w:rsidRDefault="00344ADF" w:rsidP="00452414">
      <w:pPr>
        <w:pStyle w:val="aff4"/>
        <w:numPr>
          <w:ilvl w:val="1"/>
          <w:numId w:val="9"/>
        </w:numPr>
        <w:tabs>
          <w:tab w:val="left" w:pos="993"/>
        </w:tabs>
        <w:autoSpaceDE w:val="0"/>
        <w:autoSpaceDN w:val="0"/>
        <w:adjustRightInd w:val="0"/>
        <w:spacing w:after="0" w:line="24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w:t>
      </w:r>
      <w:r w:rsidRPr="004F7496">
        <w:rPr>
          <w:rFonts w:ascii="Times New Roman" w:hAnsi="Times New Roman"/>
          <w:sz w:val="28"/>
          <w:szCs w:val="28"/>
          <w:lang w:eastAsia="ru-RU"/>
        </w:rPr>
        <w:t>раздел</w:t>
      </w:r>
      <w:r>
        <w:rPr>
          <w:rFonts w:ascii="Times New Roman" w:hAnsi="Times New Roman"/>
          <w:sz w:val="28"/>
          <w:szCs w:val="28"/>
          <w:lang w:eastAsia="ru-RU"/>
        </w:rPr>
        <w:t>е</w:t>
      </w:r>
      <w:r w:rsidRPr="004F7496">
        <w:rPr>
          <w:rFonts w:ascii="Times New Roman" w:hAnsi="Times New Roman"/>
          <w:sz w:val="28"/>
          <w:szCs w:val="28"/>
          <w:lang w:eastAsia="ru-RU"/>
        </w:rPr>
        <w:t xml:space="preserve"> 3 «Цель и задачи муниципальной Программы»</w:t>
      </w:r>
      <w:r>
        <w:rPr>
          <w:rFonts w:ascii="Times New Roman" w:hAnsi="Times New Roman"/>
          <w:sz w:val="28"/>
          <w:szCs w:val="28"/>
          <w:lang w:eastAsia="ru-RU"/>
        </w:rPr>
        <w:t>:</w:t>
      </w:r>
    </w:p>
    <w:p w:rsidR="00FA3340" w:rsidRDefault="00344ADF" w:rsidP="00452414">
      <w:pPr>
        <w:tabs>
          <w:tab w:val="left" w:pos="993"/>
        </w:tabs>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а) абзац </w:t>
      </w:r>
      <w:r w:rsidR="00FA3340">
        <w:rPr>
          <w:rFonts w:ascii="Times New Roman" w:hAnsi="Times New Roman"/>
          <w:bCs/>
          <w:sz w:val="28"/>
          <w:szCs w:val="28"/>
          <w:lang w:eastAsia="ru-RU"/>
        </w:rPr>
        <w:t>третий изложить в следующей редакции:</w:t>
      </w:r>
    </w:p>
    <w:p w:rsidR="00344ADF" w:rsidRPr="00C86A4B" w:rsidRDefault="00344ADF" w:rsidP="00C86A4B">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hAnsi="Times New Roman"/>
          <w:bCs/>
          <w:sz w:val="28"/>
          <w:szCs w:val="28"/>
          <w:lang w:eastAsia="ru-RU"/>
        </w:rPr>
        <w:t>«</w:t>
      </w:r>
      <w:r w:rsidR="00FA3340" w:rsidRPr="00781473">
        <w:rPr>
          <w:rFonts w:ascii="Times New Roman" w:eastAsia="Calibri" w:hAnsi="Times New Roman" w:cs="Times New Roman"/>
          <w:color w:val="000000"/>
          <w:sz w:val="28"/>
          <w:szCs w:val="28"/>
          <w:lang w:eastAsia="ru-RU"/>
        </w:rPr>
        <w:t>Цел</w:t>
      </w:r>
      <w:r w:rsidR="00FA3340">
        <w:rPr>
          <w:rFonts w:ascii="Times New Roman" w:eastAsia="Calibri" w:hAnsi="Times New Roman" w:cs="Times New Roman"/>
          <w:color w:val="000000"/>
          <w:sz w:val="28"/>
          <w:szCs w:val="28"/>
          <w:lang w:eastAsia="ru-RU"/>
        </w:rPr>
        <w:t>и</w:t>
      </w:r>
      <w:r w:rsidR="00FA3340" w:rsidRPr="00781473">
        <w:rPr>
          <w:rFonts w:ascii="Times New Roman" w:eastAsia="Calibri" w:hAnsi="Times New Roman" w:cs="Times New Roman"/>
          <w:color w:val="000000"/>
          <w:sz w:val="28"/>
          <w:szCs w:val="28"/>
          <w:lang w:eastAsia="ru-RU"/>
        </w:rPr>
        <w:t xml:space="preserve"> </w:t>
      </w:r>
      <w:r w:rsidR="008A5161">
        <w:rPr>
          <w:rFonts w:ascii="Times New Roman" w:eastAsia="Calibri" w:hAnsi="Times New Roman" w:cs="Times New Roman"/>
          <w:color w:val="000000"/>
          <w:sz w:val="28"/>
          <w:szCs w:val="28"/>
          <w:lang w:eastAsia="ru-RU"/>
        </w:rPr>
        <w:t>П</w:t>
      </w:r>
      <w:r w:rsidR="00FA3340" w:rsidRPr="00781473">
        <w:rPr>
          <w:rFonts w:ascii="Times New Roman" w:eastAsia="Calibri" w:hAnsi="Times New Roman" w:cs="Times New Roman"/>
          <w:color w:val="000000"/>
          <w:sz w:val="28"/>
          <w:szCs w:val="28"/>
          <w:lang w:eastAsia="ru-RU"/>
        </w:rPr>
        <w:t xml:space="preserve">одпрограммы: </w:t>
      </w:r>
      <w:r w:rsidR="00C86A4B">
        <w:rPr>
          <w:rFonts w:ascii="Times New Roman" w:eastAsia="Calibri" w:hAnsi="Times New Roman" w:cs="Times New Roman"/>
          <w:sz w:val="28"/>
          <w:szCs w:val="28"/>
          <w:lang w:eastAsia="ru-RU"/>
        </w:rPr>
        <w:t>п</w:t>
      </w:r>
      <w:r w:rsidR="00FA3340" w:rsidRPr="00781473">
        <w:rPr>
          <w:rFonts w:ascii="Times New Roman" w:eastAsia="Calibri" w:hAnsi="Times New Roman" w:cs="Times New Roman"/>
          <w:sz w:val="28"/>
          <w:szCs w:val="28"/>
          <w:lang w:eastAsia="ru-RU"/>
        </w:rPr>
        <w:t>овышение готовности и эффективности функц</w:t>
      </w:r>
      <w:r w:rsidR="00FA3340" w:rsidRPr="00781473">
        <w:rPr>
          <w:rFonts w:ascii="Times New Roman" w:eastAsia="Calibri" w:hAnsi="Times New Roman" w:cs="Times New Roman"/>
          <w:sz w:val="28"/>
          <w:szCs w:val="28"/>
          <w:lang w:eastAsia="ru-RU"/>
        </w:rPr>
        <w:t>и</w:t>
      </w:r>
      <w:r w:rsidR="00FA3340" w:rsidRPr="00781473">
        <w:rPr>
          <w:rFonts w:ascii="Times New Roman" w:eastAsia="Calibri" w:hAnsi="Times New Roman" w:cs="Times New Roman"/>
          <w:sz w:val="28"/>
          <w:szCs w:val="28"/>
          <w:lang w:eastAsia="ru-RU"/>
        </w:rPr>
        <w:t>онирования региональной системы оповещения</w:t>
      </w:r>
      <w:r w:rsidR="00C86A4B">
        <w:rPr>
          <w:rFonts w:ascii="Times New Roman" w:eastAsia="Calibri" w:hAnsi="Times New Roman" w:cs="Times New Roman"/>
          <w:sz w:val="28"/>
          <w:szCs w:val="28"/>
          <w:lang w:eastAsia="ru-RU"/>
        </w:rPr>
        <w:t>;</w:t>
      </w:r>
      <w:r w:rsidR="008A5161">
        <w:rPr>
          <w:rFonts w:ascii="Times New Roman" w:eastAsia="Calibri" w:hAnsi="Times New Roman" w:cs="Times New Roman"/>
          <w:sz w:val="28"/>
          <w:szCs w:val="28"/>
          <w:lang w:eastAsia="ru-RU"/>
        </w:rPr>
        <w:t xml:space="preserve"> </w:t>
      </w:r>
      <w:r w:rsidR="00C86A4B">
        <w:rPr>
          <w:rFonts w:ascii="Times New Roman" w:eastAsia="Calibri" w:hAnsi="Times New Roman" w:cs="Times New Roman"/>
          <w:sz w:val="28"/>
          <w:szCs w:val="28"/>
          <w:lang w:eastAsia="ru-RU"/>
        </w:rPr>
        <w:t>о</w:t>
      </w:r>
      <w:r w:rsidR="00FA3340">
        <w:rPr>
          <w:rFonts w:ascii="Times New Roman" w:eastAsia="Calibri" w:hAnsi="Times New Roman" w:cs="Times New Roman"/>
          <w:sz w:val="28"/>
          <w:szCs w:val="28"/>
          <w:lang w:eastAsia="ru-RU"/>
        </w:rPr>
        <w:t>беспечение защиты насел</w:t>
      </w:r>
      <w:r w:rsidR="00FA3340">
        <w:rPr>
          <w:rFonts w:ascii="Times New Roman" w:eastAsia="Calibri" w:hAnsi="Times New Roman" w:cs="Times New Roman"/>
          <w:sz w:val="28"/>
          <w:szCs w:val="28"/>
          <w:lang w:eastAsia="ru-RU"/>
        </w:rPr>
        <w:t>е</w:t>
      </w:r>
      <w:r w:rsidR="00FA3340">
        <w:rPr>
          <w:rFonts w:ascii="Times New Roman" w:eastAsia="Calibri" w:hAnsi="Times New Roman" w:cs="Times New Roman"/>
          <w:sz w:val="28"/>
          <w:szCs w:val="28"/>
          <w:lang w:eastAsia="ru-RU"/>
        </w:rPr>
        <w:t>ния и территории Шелеховского района от негативного воздействия окружа</w:t>
      </w:r>
      <w:r w:rsidR="00FA3340">
        <w:rPr>
          <w:rFonts w:ascii="Times New Roman" w:eastAsia="Calibri" w:hAnsi="Times New Roman" w:cs="Times New Roman"/>
          <w:sz w:val="28"/>
          <w:szCs w:val="28"/>
          <w:lang w:eastAsia="ru-RU"/>
        </w:rPr>
        <w:t>ю</w:t>
      </w:r>
      <w:r w:rsidR="00FA3340">
        <w:rPr>
          <w:rFonts w:ascii="Times New Roman" w:eastAsia="Calibri" w:hAnsi="Times New Roman" w:cs="Times New Roman"/>
          <w:sz w:val="28"/>
          <w:szCs w:val="28"/>
          <w:lang w:eastAsia="ru-RU"/>
        </w:rPr>
        <w:t>щей среды.</w:t>
      </w:r>
      <w:r>
        <w:rPr>
          <w:rFonts w:ascii="Times New Roman" w:hAnsi="Times New Roman"/>
          <w:bCs/>
          <w:sz w:val="28"/>
          <w:szCs w:val="28"/>
          <w:lang w:eastAsia="ru-RU"/>
        </w:rPr>
        <w:t>»;</w:t>
      </w:r>
    </w:p>
    <w:p w:rsidR="00FA3340" w:rsidRDefault="00FA3340" w:rsidP="00452414">
      <w:pPr>
        <w:tabs>
          <w:tab w:val="left" w:pos="993"/>
        </w:tabs>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б) дополнить абзацем </w:t>
      </w:r>
      <w:r w:rsidR="008A5161">
        <w:rPr>
          <w:rFonts w:ascii="Times New Roman" w:hAnsi="Times New Roman"/>
          <w:bCs/>
          <w:sz w:val="28"/>
          <w:szCs w:val="28"/>
          <w:lang w:eastAsia="ru-RU"/>
        </w:rPr>
        <w:t xml:space="preserve">одиннадцатым </w:t>
      </w:r>
      <w:r>
        <w:rPr>
          <w:rFonts w:ascii="Times New Roman" w:hAnsi="Times New Roman"/>
          <w:bCs/>
          <w:sz w:val="28"/>
          <w:szCs w:val="28"/>
          <w:lang w:eastAsia="ru-RU"/>
        </w:rPr>
        <w:t>следующего содержания:</w:t>
      </w:r>
    </w:p>
    <w:p w:rsidR="005A7579" w:rsidRPr="005A7579" w:rsidRDefault="004F7496" w:rsidP="00452414">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2414">
        <w:rPr>
          <w:rFonts w:ascii="Times New Roman" w:eastAsia="Times New Roman" w:hAnsi="Times New Roman" w:cs="Times New Roman"/>
          <w:sz w:val="28"/>
          <w:szCs w:val="28"/>
          <w:lang w:eastAsia="ru-RU"/>
        </w:rPr>
        <w:t xml:space="preserve"> «</w:t>
      </w:r>
      <w:r w:rsidR="00FA3340" w:rsidRPr="00452414">
        <w:rPr>
          <w:rFonts w:ascii="Times New Roman" w:eastAsia="Times New Roman" w:hAnsi="Times New Roman" w:cs="Times New Roman"/>
          <w:sz w:val="28"/>
          <w:szCs w:val="28"/>
          <w:lang w:eastAsia="ru-RU"/>
        </w:rPr>
        <w:t>1.1</w:t>
      </w:r>
      <w:r w:rsidR="008A5161">
        <w:rPr>
          <w:rFonts w:ascii="Times New Roman" w:eastAsia="Times New Roman" w:hAnsi="Times New Roman" w:cs="Times New Roman"/>
          <w:sz w:val="28"/>
          <w:szCs w:val="28"/>
          <w:lang w:eastAsia="ru-RU"/>
        </w:rPr>
        <w:t>.</w:t>
      </w:r>
      <w:r w:rsidR="00FA3340">
        <w:rPr>
          <w:rFonts w:ascii="Times New Roman" w:eastAsia="Times New Roman" w:hAnsi="Times New Roman" w:cs="Times New Roman"/>
          <w:sz w:val="24"/>
          <w:szCs w:val="24"/>
          <w:lang w:eastAsia="ru-RU"/>
        </w:rPr>
        <w:t xml:space="preserve"> </w:t>
      </w:r>
      <w:r w:rsidR="005A7579" w:rsidRPr="005A7579">
        <w:rPr>
          <w:rFonts w:ascii="Times New Roman" w:eastAsia="Times New Roman" w:hAnsi="Times New Roman" w:cs="Times New Roman"/>
          <w:sz w:val="28"/>
          <w:szCs w:val="28"/>
          <w:lang w:eastAsia="ru-RU"/>
        </w:rPr>
        <w:t>Защита населения от негативного воздействия вод реки Иркут в с. Введенщина Шелеховского района.»</w:t>
      </w:r>
      <w:r w:rsidR="008A5161">
        <w:rPr>
          <w:rFonts w:ascii="Times New Roman" w:eastAsia="Times New Roman" w:hAnsi="Times New Roman" w:cs="Times New Roman"/>
          <w:sz w:val="28"/>
          <w:szCs w:val="28"/>
          <w:lang w:eastAsia="ru-RU"/>
        </w:rPr>
        <w:t>;</w:t>
      </w:r>
    </w:p>
    <w:p w:rsidR="00C328F8" w:rsidRPr="00E7076F" w:rsidRDefault="00344ADF" w:rsidP="00452414">
      <w:pPr>
        <w:pStyle w:val="aff4"/>
        <w:widowControl w:val="0"/>
        <w:numPr>
          <w:ilvl w:val="1"/>
          <w:numId w:val="9"/>
        </w:numPr>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sidRPr="00E7076F">
        <w:rPr>
          <w:rFonts w:ascii="Times New Roman" w:hAnsi="Times New Roman"/>
          <w:bCs/>
          <w:sz w:val="28"/>
          <w:szCs w:val="28"/>
          <w:lang w:eastAsia="ru-RU"/>
        </w:rPr>
        <w:t>в</w:t>
      </w:r>
      <w:r w:rsidR="004F7496" w:rsidRPr="00E7076F">
        <w:rPr>
          <w:rFonts w:ascii="Times New Roman" w:hAnsi="Times New Roman"/>
          <w:bCs/>
          <w:sz w:val="28"/>
          <w:szCs w:val="28"/>
          <w:lang w:eastAsia="ru-RU"/>
        </w:rPr>
        <w:t xml:space="preserve"> разделе </w:t>
      </w:r>
      <w:r w:rsidR="004C3E71" w:rsidRPr="00E7076F">
        <w:rPr>
          <w:rFonts w:ascii="Times New Roman" w:hAnsi="Times New Roman"/>
          <w:bCs/>
          <w:sz w:val="28"/>
          <w:szCs w:val="28"/>
          <w:lang w:eastAsia="ru-RU"/>
        </w:rPr>
        <w:t>5</w:t>
      </w:r>
      <w:r w:rsidR="004F7496" w:rsidRPr="00E7076F">
        <w:rPr>
          <w:rFonts w:ascii="Times New Roman" w:hAnsi="Times New Roman"/>
          <w:bCs/>
          <w:sz w:val="28"/>
          <w:szCs w:val="28"/>
          <w:lang w:eastAsia="ru-RU"/>
        </w:rPr>
        <w:t xml:space="preserve"> «</w:t>
      </w:r>
      <w:r w:rsidR="004C3E71" w:rsidRPr="00E7076F">
        <w:rPr>
          <w:rFonts w:ascii="Times New Roman" w:hAnsi="Times New Roman"/>
          <w:bCs/>
          <w:sz w:val="28"/>
          <w:szCs w:val="28"/>
          <w:lang w:eastAsia="ru-RU"/>
        </w:rPr>
        <w:t>Объемы и источники финансирования муниципальной Программы, перечень программных мероприятий</w:t>
      </w:r>
      <w:r w:rsidR="004F7496" w:rsidRPr="00E7076F">
        <w:rPr>
          <w:rFonts w:ascii="Times New Roman" w:hAnsi="Times New Roman"/>
          <w:bCs/>
          <w:sz w:val="28"/>
          <w:szCs w:val="28"/>
          <w:lang w:eastAsia="ru-RU"/>
        </w:rPr>
        <w:t>»</w:t>
      </w:r>
      <w:r w:rsidR="00C328F8" w:rsidRPr="00E7076F">
        <w:rPr>
          <w:rFonts w:ascii="Times New Roman" w:hAnsi="Times New Roman"/>
          <w:bCs/>
          <w:sz w:val="28"/>
          <w:szCs w:val="28"/>
          <w:lang w:eastAsia="ru-RU"/>
        </w:rPr>
        <w:t>:</w:t>
      </w:r>
    </w:p>
    <w:p w:rsidR="00344ADF" w:rsidRPr="00E7076F" w:rsidRDefault="00C328F8" w:rsidP="00452414">
      <w:pPr>
        <w:pStyle w:val="aff4"/>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sidRPr="00E7076F">
        <w:rPr>
          <w:rFonts w:ascii="Times New Roman" w:hAnsi="Times New Roman"/>
          <w:bCs/>
          <w:sz w:val="28"/>
          <w:szCs w:val="28"/>
          <w:lang w:eastAsia="ru-RU"/>
        </w:rPr>
        <w:t>в абзаце первом цифры</w:t>
      </w:r>
      <w:r w:rsidR="004F7496" w:rsidRPr="00E7076F">
        <w:rPr>
          <w:rFonts w:ascii="Times New Roman" w:hAnsi="Times New Roman"/>
          <w:bCs/>
          <w:sz w:val="28"/>
          <w:szCs w:val="28"/>
          <w:lang w:eastAsia="ru-RU"/>
        </w:rPr>
        <w:t xml:space="preserve"> «</w:t>
      </w:r>
      <w:r w:rsidRPr="00E7076F">
        <w:rPr>
          <w:rFonts w:ascii="Times New Roman" w:hAnsi="Times New Roman"/>
          <w:bCs/>
          <w:sz w:val="28"/>
          <w:szCs w:val="28"/>
          <w:lang w:eastAsia="ru-RU"/>
        </w:rPr>
        <w:t>24</w:t>
      </w:r>
      <w:r w:rsidR="005A7579" w:rsidRPr="00E7076F">
        <w:rPr>
          <w:rFonts w:ascii="Times New Roman" w:hAnsi="Times New Roman"/>
          <w:bCs/>
          <w:sz w:val="28"/>
          <w:szCs w:val="28"/>
          <w:lang w:eastAsia="ru-RU"/>
        </w:rPr>
        <w:t> 995,9</w:t>
      </w:r>
      <w:r w:rsidRPr="00E7076F">
        <w:rPr>
          <w:rFonts w:ascii="Times New Roman" w:hAnsi="Times New Roman"/>
          <w:bCs/>
          <w:sz w:val="28"/>
          <w:szCs w:val="28"/>
          <w:lang w:eastAsia="ru-RU"/>
        </w:rPr>
        <w:t>9</w:t>
      </w:r>
      <w:r w:rsidR="004F7496" w:rsidRPr="00E7076F">
        <w:rPr>
          <w:rFonts w:ascii="Times New Roman" w:hAnsi="Times New Roman"/>
          <w:bCs/>
          <w:sz w:val="28"/>
          <w:szCs w:val="28"/>
          <w:lang w:eastAsia="ru-RU"/>
        </w:rPr>
        <w:t xml:space="preserve">» заменить </w:t>
      </w:r>
      <w:r w:rsidRPr="00E7076F">
        <w:rPr>
          <w:rFonts w:ascii="Times New Roman" w:hAnsi="Times New Roman"/>
          <w:bCs/>
          <w:sz w:val="28"/>
          <w:szCs w:val="28"/>
          <w:lang w:eastAsia="ru-RU"/>
        </w:rPr>
        <w:t>цифрами</w:t>
      </w:r>
      <w:r w:rsidR="004F7496" w:rsidRPr="00E7076F">
        <w:rPr>
          <w:rFonts w:ascii="Times New Roman" w:hAnsi="Times New Roman"/>
          <w:bCs/>
          <w:sz w:val="28"/>
          <w:szCs w:val="28"/>
          <w:lang w:eastAsia="ru-RU"/>
        </w:rPr>
        <w:t xml:space="preserve"> «</w:t>
      </w:r>
      <w:r w:rsidR="005A7579" w:rsidRPr="00E7076F">
        <w:rPr>
          <w:rFonts w:ascii="Times New Roman" w:hAnsi="Times New Roman"/>
          <w:bCs/>
          <w:sz w:val="28"/>
          <w:szCs w:val="28"/>
          <w:lang w:eastAsia="ru-RU"/>
        </w:rPr>
        <w:t>25 180</w:t>
      </w:r>
      <w:r w:rsidRPr="00E7076F">
        <w:rPr>
          <w:rFonts w:ascii="Times New Roman" w:hAnsi="Times New Roman"/>
          <w:bCs/>
          <w:sz w:val="28"/>
          <w:szCs w:val="28"/>
          <w:lang w:eastAsia="ru-RU"/>
        </w:rPr>
        <w:t>,</w:t>
      </w:r>
      <w:r w:rsidR="005A7579" w:rsidRPr="00E7076F">
        <w:rPr>
          <w:rFonts w:ascii="Times New Roman" w:hAnsi="Times New Roman"/>
          <w:bCs/>
          <w:sz w:val="28"/>
          <w:szCs w:val="28"/>
          <w:lang w:eastAsia="ru-RU"/>
        </w:rPr>
        <w:t>9</w:t>
      </w:r>
      <w:r w:rsidRPr="00E7076F">
        <w:rPr>
          <w:rFonts w:ascii="Times New Roman" w:hAnsi="Times New Roman"/>
          <w:bCs/>
          <w:sz w:val="28"/>
          <w:szCs w:val="28"/>
          <w:lang w:eastAsia="ru-RU"/>
        </w:rPr>
        <w:t>9</w:t>
      </w:r>
      <w:r w:rsidR="00344ADF" w:rsidRPr="00E7076F">
        <w:rPr>
          <w:rFonts w:ascii="Times New Roman" w:hAnsi="Times New Roman"/>
          <w:bCs/>
          <w:sz w:val="28"/>
          <w:szCs w:val="28"/>
          <w:lang w:eastAsia="ru-RU"/>
        </w:rPr>
        <w:t>»;</w:t>
      </w:r>
    </w:p>
    <w:p w:rsidR="00C328F8" w:rsidRPr="00E7076F" w:rsidRDefault="00C328F8" w:rsidP="00452414">
      <w:pPr>
        <w:pStyle w:val="aff4"/>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sidRPr="00E7076F">
        <w:rPr>
          <w:rFonts w:ascii="Times New Roman" w:hAnsi="Times New Roman"/>
          <w:bCs/>
          <w:sz w:val="28"/>
          <w:szCs w:val="28"/>
          <w:lang w:eastAsia="ru-RU"/>
        </w:rPr>
        <w:t>в абзаце четвертом цифры «</w:t>
      </w:r>
      <w:r w:rsidRPr="00E7076F">
        <w:rPr>
          <w:rFonts w:ascii="Times New Roman" w:hAnsi="Times New Roman"/>
          <w:sz w:val="28"/>
          <w:szCs w:val="28"/>
          <w:lang w:eastAsia="ru-RU"/>
        </w:rPr>
        <w:t>3 879,6</w:t>
      </w:r>
      <w:r w:rsidR="00F324C7">
        <w:rPr>
          <w:rFonts w:ascii="Times New Roman" w:hAnsi="Times New Roman"/>
          <w:sz w:val="28"/>
          <w:szCs w:val="28"/>
          <w:lang w:eastAsia="ru-RU"/>
        </w:rPr>
        <w:t>0</w:t>
      </w:r>
      <w:r w:rsidRPr="00E7076F">
        <w:rPr>
          <w:rFonts w:ascii="Times New Roman" w:hAnsi="Times New Roman"/>
          <w:sz w:val="28"/>
          <w:szCs w:val="28"/>
          <w:lang w:eastAsia="ru-RU"/>
        </w:rPr>
        <w:t>» заменить цифрами «</w:t>
      </w:r>
      <w:r w:rsidR="005A7579" w:rsidRPr="00E7076F">
        <w:rPr>
          <w:rFonts w:ascii="Times New Roman" w:hAnsi="Times New Roman"/>
          <w:sz w:val="28"/>
          <w:szCs w:val="28"/>
          <w:lang w:eastAsia="ru-RU"/>
        </w:rPr>
        <w:t>4 064,6</w:t>
      </w:r>
      <w:r w:rsidR="00F324C7">
        <w:rPr>
          <w:rFonts w:ascii="Times New Roman" w:hAnsi="Times New Roman"/>
          <w:sz w:val="28"/>
          <w:szCs w:val="28"/>
          <w:lang w:eastAsia="ru-RU"/>
        </w:rPr>
        <w:t>0</w:t>
      </w:r>
      <w:r w:rsidRPr="00E7076F">
        <w:rPr>
          <w:rFonts w:ascii="Times New Roman" w:hAnsi="Times New Roman"/>
          <w:sz w:val="28"/>
          <w:szCs w:val="28"/>
          <w:lang w:eastAsia="ru-RU"/>
        </w:rPr>
        <w:t>»;</w:t>
      </w:r>
    </w:p>
    <w:p w:rsidR="005A7579" w:rsidRPr="005A7579" w:rsidRDefault="005A7579" w:rsidP="00452414">
      <w:pPr>
        <w:pStyle w:val="aff4"/>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sidRPr="00E7076F">
        <w:rPr>
          <w:rFonts w:ascii="Times New Roman" w:hAnsi="Times New Roman"/>
          <w:bCs/>
          <w:sz w:val="28"/>
          <w:szCs w:val="28"/>
          <w:lang w:eastAsia="ru-RU"/>
        </w:rPr>
        <w:t>в абзаце девятом цифры</w:t>
      </w:r>
      <w:r>
        <w:rPr>
          <w:rFonts w:ascii="Times New Roman" w:hAnsi="Times New Roman"/>
          <w:bCs/>
          <w:sz w:val="28"/>
          <w:szCs w:val="28"/>
          <w:lang w:eastAsia="ru-RU"/>
        </w:rPr>
        <w:t xml:space="preserve"> «3 988,2</w:t>
      </w:r>
      <w:r w:rsidR="00F324C7">
        <w:rPr>
          <w:rFonts w:ascii="Times New Roman" w:hAnsi="Times New Roman"/>
          <w:bCs/>
          <w:sz w:val="28"/>
          <w:szCs w:val="28"/>
          <w:lang w:eastAsia="ru-RU"/>
        </w:rPr>
        <w:t>0</w:t>
      </w:r>
      <w:r>
        <w:rPr>
          <w:rFonts w:ascii="Times New Roman" w:hAnsi="Times New Roman"/>
          <w:bCs/>
          <w:sz w:val="28"/>
          <w:szCs w:val="28"/>
          <w:lang w:eastAsia="ru-RU"/>
        </w:rPr>
        <w:t>» заменить цифрами «</w:t>
      </w:r>
      <w:r w:rsidR="00157C3D">
        <w:rPr>
          <w:rFonts w:ascii="Times New Roman" w:hAnsi="Times New Roman"/>
          <w:sz w:val="28"/>
          <w:szCs w:val="28"/>
          <w:lang w:eastAsia="ru-RU"/>
        </w:rPr>
        <w:t>4 077,2</w:t>
      </w:r>
      <w:r w:rsidR="00F324C7">
        <w:rPr>
          <w:rFonts w:ascii="Times New Roman" w:hAnsi="Times New Roman"/>
          <w:sz w:val="28"/>
          <w:szCs w:val="28"/>
          <w:lang w:eastAsia="ru-RU"/>
        </w:rPr>
        <w:t>0</w:t>
      </w:r>
      <w:r>
        <w:rPr>
          <w:rFonts w:ascii="Times New Roman" w:hAnsi="Times New Roman"/>
          <w:bCs/>
          <w:sz w:val="28"/>
          <w:szCs w:val="28"/>
          <w:lang w:eastAsia="ru-RU"/>
        </w:rPr>
        <w:t>»;</w:t>
      </w:r>
    </w:p>
    <w:p w:rsidR="00C328F8" w:rsidRPr="00C328F8" w:rsidRDefault="00C328F8" w:rsidP="00452414">
      <w:pPr>
        <w:pStyle w:val="aff4"/>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Pr>
          <w:rFonts w:ascii="Times New Roman" w:hAnsi="Times New Roman"/>
          <w:sz w:val="28"/>
          <w:szCs w:val="28"/>
          <w:lang w:eastAsia="ru-RU"/>
        </w:rPr>
        <w:t>в абзаце шестнадцатом цифры «</w:t>
      </w:r>
      <w:r w:rsidRPr="004420B6">
        <w:rPr>
          <w:rFonts w:ascii="Times New Roman" w:hAnsi="Times New Roman"/>
          <w:sz w:val="28"/>
          <w:szCs w:val="28"/>
          <w:lang w:eastAsia="ru-RU"/>
        </w:rPr>
        <w:t>21</w:t>
      </w:r>
      <w:r w:rsidR="00157C3D">
        <w:rPr>
          <w:rFonts w:ascii="Times New Roman" w:hAnsi="Times New Roman"/>
          <w:sz w:val="28"/>
          <w:szCs w:val="28"/>
          <w:lang w:eastAsia="ru-RU"/>
        </w:rPr>
        <w:t> 007,79</w:t>
      </w:r>
      <w:r>
        <w:rPr>
          <w:rFonts w:ascii="Times New Roman" w:hAnsi="Times New Roman"/>
          <w:sz w:val="28"/>
          <w:szCs w:val="28"/>
          <w:lang w:eastAsia="ru-RU"/>
        </w:rPr>
        <w:t>» заменить цифрами «</w:t>
      </w:r>
      <w:r w:rsidR="00157C3D" w:rsidRPr="002B05E1">
        <w:rPr>
          <w:rFonts w:ascii="Times New Roman" w:hAnsi="Times New Roman"/>
          <w:sz w:val="28"/>
          <w:szCs w:val="28"/>
          <w:lang w:eastAsia="ru-RU"/>
        </w:rPr>
        <w:t>21 </w:t>
      </w:r>
      <w:r w:rsidR="00157C3D">
        <w:rPr>
          <w:rFonts w:ascii="Times New Roman" w:hAnsi="Times New Roman"/>
          <w:sz w:val="28"/>
          <w:szCs w:val="28"/>
          <w:lang w:eastAsia="ru-RU"/>
        </w:rPr>
        <w:t>103</w:t>
      </w:r>
      <w:r w:rsidR="00157C3D" w:rsidRPr="002B05E1">
        <w:rPr>
          <w:rFonts w:ascii="Times New Roman" w:hAnsi="Times New Roman"/>
          <w:sz w:val="28"/>
          <w:szCs w:val="28"/>
          <w:lang w:eastAsia="ru-RU"/>
        </w:rPr>
        <w:t>,</w:t>
      </w:r>
      <w:r w:rsidR="00157C3D">
        <w:rPr>
          <w:rFonts w:ascii="Times New Roman" w:hAnsi="Times New Roman"/>
          <w:sz w:val="28"/>
          <w:szCs w:val="28"/>
          <w:lang w:eastAsia="ru-RU"/>
        </w:rPr>
        <w:t>7</w:t>
      </w:r>
      <w:r w:rsidR="00157C3D" w:rsidRPr="002B05E1">
        <w:rPr>
          <w:rFonts w:ascii="Times New Roman" w:hAnsi="Times New Roman"/>
          <w:sz w:val="28"/>
          <w:szCs w:val="28"/>
          <w:lang w:eastAsia="ru-RU"/>
        </w:rPr>
        <w:t>9</w:t>
      </w:r>
      <w:r>
        <w:rPr>
          <w:rFonts w:ascii="Times New Roman" w:hAnsi="Times New Roman"/>
          <w:sz w:val="28"/>
          <w:szCs w:val="28"/>
          <w:lang w:eastAsia="ru-RU"/>
        </w:rPr>
        <w:t>»;</w:t>
      </w:r>
    </w:p>
    <w:p w:rsidR="00C328F8" w:rsidRPr="00EC4287" w:rsidRDefault="00C328F8" w:rsidP="00452414">
      <w:pPr>
        <w:pStyle w:val="aff4"/>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Pr>
          <w:rFonts w:ascii="Times New Roman" w:hAnsi="Times New Roman"/>
          <w:sz w:val="28"/>
          <w:szCs w:val="28"/>
          <w:lang w:eastAsia="ru-RU"/>
        </w:rPr>
        <w:t xml:space="preserve">в абзаце </w:t>
      </w:r>
      <w:r w:rsidR="00EA7E34">
        <w:rPr>
          <w:rFonts w:ascii="Times New Roman" w:hAnsi="Times New Roman"/>
          <w:sz w:val="28"/>
          <w:szCs w:val="28"/>
          <w:lang w:eastAsia="ru-RU"/>
        </w:rPr>
        <w:t>девятнадцатом</w:t>
      </w:r>
      <w:r>
        <w:rPr>
          <w:rFonts w:ascii="Times New Roman" w:hAnsi="Times New Roman"/>
          <w:sz w:val="28"/>
          <w:szCs w:val="28"/>
          <w:lang w:eastAsia="ru-RU"/>
        </w:rPr>
        <w:t xml:space="preserve"> цифры «</w:t>
      </w:r>
      <w:r w:rsidR="00EA7E34">
        <w:rPr>
          <w:rFonts w:ascii="Times New Roman" w:hAnsi="Times New Roman"/>
          <w:sz w:val="28"/>
          <w:szCs w:val="28"/>
          <w:lang w:eastAsia="ru-RU"/>
        </w:rPr>
        <w:t>3 275,9</w:t>
      </w:r>
      <w:r w:rsidR="00F324C7">
        <w:rPr>
          <w:rFonts w:ascii="Times New Roman" w:hAnsi="Times New Roman"/>
          <w:sz w:val="28"/>
          <w:szCs w:val="28"/>
          <w:lang w:eastAsia="ru-RU"/>
        </w:rPr>
        <w:t>0</w:t>
      </w:r>
      <w:r>
        <w:rPr>
          <w:rFonts w:ascii="Times New Roman" w:hAnsi="Times New Roman"/>
          <w:sz w:val="28"/>
          <w:szCs w:val="28"/>
          <w:lang w:eastAsia="ru-RU"/>
        </w:rPr>
        <w:t>» заменить цифрами «</w:t>
      </w:r>
      <w:r w:rsidR="00157C3D" w:rsidRPr="002B05E1">
        <w:rPr>
          <w:rFonts w:ascii="Times New Roman" w:hAnsi="Times New Roman"/>
          <w:sz w:val="28"/>
          <w:szCs w:val="28"/>
          <w:lang w:eastAsia="ru-RU"/>
        </w:rPr>
        <w:t>3 371,9</w:t>
      </w:r>
      <w:r w:rsidR="00F324C7">
        <w:rPr>
          <w:rFonts w:ascii="Times New Roman" w:hAnsi="Times New Roman"/>
          <w:sz w:val="28"/>
          <w:szCs w:val="28"/>
          <w:lang w:eastAsia="ru-RU"/>
        </w:rPr>
        <w:t>0</w:t>
      </w:r>
      <w:r>
        <w:rPr>
          <w:rFonts w:ascii="Times New Roman" w:hAnsi="Times New Roman"/>
          <w:sz w:val="28"/>
          <w:szCs w:val="28"/>
          <w:lang w:eastAsia="ru-RU"/>
        </w:rPr>
        <w:t>»</w:t>
      </w:r>
      <w:r w:rsidR="00EC4287">
        <w:rPr>
          <w:rFonts w:ascii="Times New Roman" w:hAnsi="Times New Roman"/>
          <w:sz w:val="28"/>
          <w:szCs w:val="28"/>
          <w:lang w:eastAsia="ru-RU"/>
        </w:rPr>
        <w:t>;</w:t>
      </w:r>
      <w:r w:rsidR="00157C3D">
        <w:rPr>
          <w:rFonts w:ascii="Times New Roman" w:hAnsi="Times New Roman"/>
          <w:sz w:val="28"/>
          <w:szCs w:val="28"/>
          <w:lang w:eastAsia="ru-RU"/>
        </w:rPr>
        <w:t xml:space="preserve"> </w:t>
      </w:r>
    </w:p>
    <w:p w:rsidR="00621680" w:rsidRDefault="00621680" w:rsidP="00452414">
      <w:pPr>
        <w:pStyle w:val="aff4"/>
        <w:widowControl w:val="0"/>
        <w:numPr>
          <w:ilvl w:val="0"/>
          <w:numId w:val="19"/>
        </w:numPr>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дополнить абзацем тридцать третьим следующего содержания:</w:t>
      </w:r>
    </w:p>
    <w:p w:rsidR="00621680" w:rsidRDefault="00621680" w:rsidP="00452414">
      <w:pPr>
        <w:pStyle w:val="aff4"/>
        <w:widowControl w:val="0"/>
        <w:tabs>
          <w:tab w:val="left" w:pos="851"/>
        </w:tabs>
        <w:autoSpaceDE w:val="0"/>
        <w:autoSpaceDN w:val="0"/>
        <w:adjustRightInd w:val="0"/>
        <w:spacing w:after="0" w:line="24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 xml:space="preserve">«10) </w:t>
      </w:r>
      <w:r w:rsidR="00157C3D">
        <w:rPr>
          <w:rFonts w:ascii="Times New Roman" w:eastAsia="Times New Roman" w:hAnsi="Times New Roman"/>
          <w:sz w:val="28"/>
          <w:szCs w:val="28"/>
          <w:lang w:eastAsia="ru-RU"/>
        </w:rPr>
        <w:t>з</w:t>
      </w:r>
      <w:r w:rsidR="00157C3D" w:rsidRPr="005A7579">
        <w:rPr>
          <w:rFonts w:ascii="Times New Roman" w:eastAsia="Times New Roman" w:hAnsi="Times New Roman"/>
          <w:sz w:val="28"/>
          <w:szCs w:val="28"/>
          <w:lang w:eastAsia="ru-RU"/>
        </w:rPr>
        <w:t>ащита населения от негативного воздействия вод реки Иркут в с. Введенщина Шелеховского района</w:t>
      </w:r>
      <w:r>
        <w:rPr>
          <w:rFonts w:ascii="Times New Roman" w:hAnsi="Times New Roman"/>
          <w:bCs/>
          <w:sz w:val="28"/>
          <w:szCs w:val="28"/>
          <w:lang w:eastAsia="ru-RU"/>
        </w:rPr>
        <w:t>.»;</w:t>
      </w:r>
    </w:p>
    <w:p w:rsidR="004F7496" w:rsidRPr="005B2143" w:rsidRDefault="005B2143" w:rsidP="00452414">
      <w:pPr>
        <w:pStyle w:val="aff4"/>
        <w:widowControl w:val="0"/>
        <w:numPr>
          <w:ilvl w:val="1"/>
          <w:numId w:val="9"/>
        </w:numPr>
        <w:tabs>
          <w:tab w:val="left" w:pos="0"/>
          <w:tab w:val="left" w:pos="993"/>
        </w:tabs>
        <w:autoSpaceDE w:val="0"/>
        <w:autoSpaceDN w:val="0"/>
        <w:adjustRightInd w:val="0"/>
        <w:spacing w:after="0" w:line="240" w:lineRule="auto"/>
        <w:ind w:left="0" w:firstLine="709"/>
        <w:jc w:val="both"/>
        <w:rPr>
          <w:rFonts w:ascii="Times New Roman" w:hAnsi="Times New Roman"/>
          <w:b/>
          <w:bCs/>
          <w:sz w:val="28"/>
          <w:szCs w:val="28"/>
          <w:lang w:eastAsia="ru-RU"/>
        </w:rPr>
      </w:pPr>
      <w:r>
        <w:rPr>
          <w:rFonts w:ascii="Times New Roman" w:hAnsi="Times New Roman"/>
          <w:sz w:val="28"/>
          <w:szCs w:val="28"/>
          <w:lang w:eastAsia="ru-RU"/>
        </w:rPr>
        <w:t>т</w:t>
      </w:r>
      <w:r w:rsidR="004F7496" w:rsidRPr="005B2143">
        <w:rPr>
          <w:rFonts w:ascii="Times New Roman" w:hAnsi="Times New Roman"/>
          <w:sz w:val="28"/>
          <w:szCs w:val="28"/>
          <w:lang w:eastAsia="ru-RU"/>
        </w:rPr>
        <w:t>аблицу раздела 6 «Методика оценки эффективности муниципальной программы» изложить в следующей редакции:</w:t>
      </w:r>
    </w:p>
    <w:p w:rsidR="004F7496" w:rsidRPr="004F7496" w:rsidRDefault="004F7496" w:rsidP="004F7496">
      <w:pPr>
        <w:widowControl w:val="0"/>
        <w:tabs>
          <w:tab w:val="left" w:pos="993"/>
        </w:tabs>
        <w:autoSpaceDE w:val="0"/>
        <w:autoSpaceDN w:val="0"/>
        <w:adjustRightInd w:val="0"/>
        <w:spacing w:before="60" w:after="0" w:line="240" w:lineRule="auto"/>
        <w:jc w:val="both"/>
        <w:rPr>
          <w:rFonts w:ascii="Times New Roman" w:eastAsia="Calibri" w:hAnsi="Times New Roman" w:cs="Times New Roman"/>
          <w:b/>
          <w:bCs/>
          <w:sz w:val="28"/>
          <w:szCs w:val="28"/>
          <w:lang w:eastAsia="ru-RU"/>
        </w:rPr>
      </w:pPr>
      <w:r w:rsidRPr="004F7496">
        <w:rPr>
          <w:rFonts w:ascii="Times New Roman" w:eastAsia="Calibri" w:hAnsi="Times New Roman" w:cs="Times New Roman"/>
          <w:sz w:val="28"/>
          <w:szCs w:val="28"/>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2"/>
        <w:gridCol w:w="958"/>
        <w:gridCol w:w="709"/>
        <w:gridCol w:w="850"/>
        <w:gridCol w:w="709"/>
        <w:gridCol w:w="709"/>
        <w:gridCol w:w="850"/>
        <w:gridCol w:w="851"/>
        <w:gridCol w:w="1167"/>
      </w:tblGrid>
      <w:tr w:rsidR="004F7496" w:rsidRPr="004F7496" w:rsidTr="002B05E1">
        <w:tc>
          <w:tcPr>
            <w:tcW w:w="534" w:type="dxa"/>
            <w:vMerge w:val="restart"/>
          </w:tcPr>
          <w:p w:rsidR="002B05E1"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 </w:t>
            </w:r>
          </w:p>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п/п</w:t>
            </w:r>
          </w:p>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p>
        </w:tc>
        <w:tc>
          <w:tcPr>
            <w:tcW w:w="2552"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Целевые индикаторы муниципальной Пр</w:t>
            </w:r>
            <w:r w:rsidRPr="004F7496">
              <w:rPr>
                <w:rFonts w:ascii="Times New Roman" w:eastAsia="Calibri" w:hAnsi="Times New Roman" w:cs="Times New Roman"/>
                <w:color w:val="000000"/>
                <w:lang w:eastAsia="ru-RU"/>
              </w:rPr>
              <w:t>о</w:t>
            </w:r>
            <w:r w:rsidRPr="004F7496">
              <w:rPr>
                <w:rFonts w:ascii="Times New Roman" w:eastAsia="Calibri" w:hAnsi="Times New Roman" w:cs="Times New Roman"/>
                <w:color w:val="000000"/>
                <w:lang w:eastAsia="ru-RU"/>
              </w:rPr>
              <w:t>граммы</w:t>
            </w:r>
          </w:p>
        </w:tc>
        <w:tc>
          <w:tcPr>
            <w:tcW w:w="958" w:type="dxa"/>
            <w:vMerge w:val="restart"/>
          </w:tcPr>
          <w:p w:rsidR="002B05E1" w:rsidRDefault="004F7496" w:rsidP="002B05E1">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Ед.</w:t>
            </w:r>
          </w:p>
          <w:p w:rsidR="004F7496" w:rsidRPr="004F7496" w:rsidRDefault="004F7496" w:rsidP="002B05E1">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изм.</w:t>
            </w:r>
          </w:p>
        </w:tc>
        <w:tc>
          <w:tcPr>
            <w:tcW w:w="4678" w:type="dxa"/>
            <w:gridSpan w:val="6"/>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Промежуточные значения показателей</w:t>
            </w:r>
          </w:p>
        </w:tc>
        <w:tc>
          <w:tcPr>
            <w:tcW w:w="1167"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конечные целевые показат</w:t>
            </w:r>
            <w:r w:rsidRPr="004F7496">
              <w:rPr>
                <w:rFonts w:ascii="Times New Roman" w:eastAsia="Calibri" w:hAnsi="Times New Roman" w:cs="Times New Roman"/>
                <w:color w:val="000000"/>
                <w:lang w:eastAsia="ru-RU"/>
              </w:rPr>
              <w:t>е</w:t>
            </w:r>
            <w:r w:rsidRPr="004F7496">
              <w:rPr>
                <w:rFonts w:ascii="Times New Roman" w:eastAsia="Calibri" w:hAnsi="Times New Roman" w:cs="Times New Roman"/>
                <w:color w:val="000000"/>
                <w:lang w:eastAsia="ru-RU"/>
              </w:rPr>
              <w:t>ли</w:t>
            </w:r>
          </w:p>
        </w:tc>
      </w:tr>
      <w:tr w:rsidR="004F7496" w:rsidRPr="004F7496" w:rsidTr="002B05E1">
        <w:tc>
          <w:tcPr>
            <w:tcW w:w="534"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2552" w:type="dxa"/>
            <w:vMerge/>
          </w:tcPr>
          <w:p w:rsidR="004F7496" w:rsidRPr="004F7496" w:rsidRDefault="004F7496" w:rsidP="004F7496">
            <w:pPr>
              <w:spacing w:before="60" w:after="0" w:line="240" w:lineRule="auto"/>
              <w:ind w:firstLine="709"/>
              <w:jc w:val="both"/>
              <w:rPr>
                <w:rFonts w:ascii="Times New Roman" w:eastAsia="Calibri" w:hAnsi="Times New Roman" w:cs="Times New Roman"/>
                <w:lang w:eastAsia="ru-RU"/>
              </w:rPr>
            </w:pPr>
          </w:p>
        </w:tc>
        <w:tc>
          <w:tcPr>
            <w:tcW w:w="958"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2015</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2016</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2017</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2018</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2019</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2020</w:t>
            </w:r>
          </w:p>
        </w:tc>
        <w:tc>
          <w:tcPr>
            <w:tcW w:w="1167"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r>
      <w:tr w:rsidR="004F7496" w:rsidRPr="004F7496" w:rsidTr="002B05E1">
        <w:tc>
          <w:tcPr>
            <w:tcW w:w="534" w:type="dxa"/>
          </w:tcPr>
          <w:p w:rsidR="004F7496" w:rsidRPr="004F7496" w:rsidRDefault="002B05E1" w:rsidP="002B05E1">
            <w:pPr>
              <w:tabs>
                <w:tab w:val="left" w:pos="-1560"/>
                <w:tab w:val="left" w:pos="34"/>
              </w:tabs>
              <w:spacing w:before="60" w:after="0" w:line="240" w:lineRule="auto"/>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w:t>
            </w:r>
          </w:p>
        </w:tc>
        <w:tc>
          <w:tcPr>
            <w:tcW w:w="2552"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Увеличение доли нас</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ления, охваченного средствами МАСЦО ГО</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sz w:val="20"/>
                <w:szCs w:val="20"/>
                <w:lang w:eastAsia="ru-RU"/>
              </w:rPr>
              <w:t>охвата опов</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щения насел</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ния</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90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2</w:t>
            </w:r>
          </w:p>
        </w:tc>
        <w:tc>
          <w:tcPr>
            <w:tcW w:w="2552"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Снижение времени д</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ведения сигналов оп</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 xml:space="preserve">вещения до населения средствами МАСЦО ГО  </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мин.</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3</w:t>
            </w:r>
          </w:p>
        </w:tc>
        <w:tc>
          <w:tcPr>
            <w:tcW w:w="2552"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Повышение готовности к реагированию на угр</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зу и (или) возникнов</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ние чрезвычайных сит</w:t>
            </w:r>
            <w:r w:rsidRPr="004F7496">
              <w:rPr>
                <w:rFonts w:ascii="Times New Roman" w:eastAsia="Calibri" w:hAnsi="Times New Roman" w:cs="Times New Roman"/>
                <w:lang w:eastAsia="ru-RU"/>
              </w:rPr>
              <w:t>у</w:t>
            </w:r>
            <w:r w:rsidRPr="004F7496">
              <w:rPr>
                <w:rFonts w:ascii="Times New Roman" w:eastAsia="Calibri" w:hAnsi="Times New Roman" w:cs="Times New Roman"/>
                <w:lang w:eastAsia="ru-RU"/>
              </w:rPr>
              <w:lastRenderedPageBreak/>
              <w:t>аций на территории Шелеховского района</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lastRenderedPageBreak/>
              <w:t>мин.</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r>
      <w:tr w:rsidR="004C3E71" w:rsidRPr="004F7496" w:rsidTr="002B05E1">
        <w:tc>
          <w:tcPr>
            <w:tcW w:w="534" w:type="dxa"/>
          </w:tcPr>
          <w:p w:rsidR="004C3E71"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4</w:t>
            </w:r>
          </w:p>
        </w:tc>
        <w:tc>
          <w:tcPr>
            <w:tcW w:w="2552"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Наличие обосновыва</w:t>
            </w:r>
            <w:r>
              <w:rPr>
                <w:rFonts w:ascii="Times New Roman" w:eastAsia="Calibri" w:hAnsi="Times New Roman" w:cs="Times New Roman"/>
                <w:color w:val="000000"/>
                <w:lang w:eastAsia="ru-RU"/>
              </w:rPr>
              <w:t>ю</w:t>
            </w:r>
            <w:r>
              <w:rPr>
                <w:rFonts w:ascii="Times New Roman" w:eastAsia="Calibri" w:hAnsi="Times New Roman" w:cs="Times New Roman"/>
                <w:color w:val="000000"/>
                <w:lang w:eastAsia="ru-RU"/>
              </w:rPr>
              <w:t>щих материалов инж</w:t>
            </w:r>
            <w:r>
              <w:rPr>
                <w:rFonts w:ascii="Times New Roman" w:eastAsia="Calibri" w:hAnsi="Times New Roman" w:cs="Times New Roman"/>
                <w:color w:val="000000"/>
                <w:lang w:eastAsia="ru-RU"/>
              </w:rPr>
              <w:t>е</w:t>
            </w:r>
            <w:r>
              <w:rPr>
                <w:rFonts w:ascii="Times New Roman" w:eastAsia="Calibri" w:hAnsi="Times New Roman" w:cs="Times New Roman"/>
                <w:color w:val="000000"/>
                <w:lang w:eastAsia="ru-RU"/>
              </w:rPr>
              <w:t>нерной защиты с. Вв</w:t>
            </w:r>
            <w:r>
              <w:rPr>
                <w:rFonts w:ascii="Times New Roman" w:eastAsia="Calibri" w:hAnsi="Times New Roman" w:cs="Times New Roman"/>
                <w:color w:val="000000"/>
                <w:lang w:eastAsia="ru-RU"/>
              </w:rPr>
              <w:t>е</w:t>
            </w:r>
            <w:r>
              <w:rPr>
                <w:rFonts w:ascii="Times New Roman" w:eastAsia="Calibri" w:hAnsi="Times New Roman" w:cs="Times New Roman"/>
                <w:color w:val="000000"/>
                <w:lang w:eastAsia="ru-RU"/>
              </w:rPr>
              <w:t>денщина Шелеховского района Иркутской обл</w:t>
            </w:r>
            <w:r>
              <w:rPr>
                <w:rFonts w:ascii="Times New Roman" w:eastAsia="Calibri" w:hAnsi="Times New Roman" w:cs="Times New Roman"/>
                <w:color w:val="000000"/>
                <w:lang w:eastAsia="ru-RU"/>
              </w:rPr>
              <w:t>а</w:t>
            </w:r>
            <w:r>
              <w:rPr>
                <w:rFonts w:ascii="Times New Roman" w:eastAsia="Calibri" w:hAnsi="Times New Roman" w:cs="Times New Roman"/>
                <w:color w:val="000000"/>
                <w:lang w:eastAsia="ru-RU"/>
              </w:rPr>
              <w:t>сти от негативного во</w:t>
            </w:r>
            <w:r>
              <w:rPr>
                <w:rFonts w:ascii="Times New Roman" w:eastAsia="Calibri" w:hAnsi="Times New Roman" w:cs="Times New Roman"/>
                <w:color w:val="000000"/>
                <w:lang w:eastAsia="ru-RU"/>
              </w:rPr>
              <w:t>з</w:t>
            </w:r>
            <w:r>
              <w:rPr>
                <w:rFonts w:ascii="Times New Roman" w:eastAsia="Calibri" w:hAnsi="Times New Roman" w:cs="Times New Roman"/>
                <w:color w:val="000000"/>
                <w:lang w:eastAsia="ru-RU"/>
              </w:rPr>
              <w:t>действия вод реки И</w:t>
            </w:r>
            <w:r>
              <w:rPr>
                <w:rFonts w:ascii="Times New Roman" w:eastAsia="Calibri" w:hAnsi="Times New Roman" w:cs="Times New Roman"/>
                <w:color w:val="000000"/>
                <w:lang w:eastAsia="ru-RU"/>
              </w:rPr>
              <w:t>р</w:t>
            </w:r>
            <w:r>
              <w:rPr>
                <w:rFonts w:ascii="Times New Roman" w:eastAsia="Calibri" w:hAnsi="Times New Roman" w:cs="Times New Roman"/>
                <w:color w:val="000000"/>
                <w:lang w:eastAsia="ru-RU"/>
              </w:rPr>
              <w:t xml:space="preserve">кут </w:t>
            </w:r>
          </w:p>
        </w:tc>
        <w:tc>
          <w:tcPr>
            <w:tcW w:w="958"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9"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850"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9"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100</w:t>
            </w:r>
          </w:p>
        </w:tc>
        <w:tc>
          <w:tcPr>
            <w:tcW w:w="709"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850"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851"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1167" w:type="dxa"/>
          </w:tcPr>
          <w:p w:rsidR="004C3E71" w:rsidRPr="004F7496" w:rsidRDefault="004C3E71"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100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5</w:t>
            </w:r>
          </w:p>
        </w:tc>
        <w:tc>
          <w:tcPr>
            <w:tcW w:w="2552"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Накопление резерва м</w:t>
            </w:r>
            <w:r w:rsidRPr="004F7496">
              <w:rPr>
                <w:rFonts w:ascii="Times New Roman" w:eastAsia="Calibri" w:hAnsi="Times New Roman" w:cs="Times New Roman"/>
                <w:color w:val="000000"/>
                <w:lang w:eastAsia="ru-RU"/>
              </w:rPr>
              <w:t>а</w:t>
            </w:r>
            <w:r w:rsidRPr="004F7496">
              <w:rPr>
                <w:rFonts w:ascii="Times New Roman" w:eastAsia="Calibri" w:hAnsi="Times New Roman" w:cs="Times New Roman"/>
                <w:color w:val="000000"/>
                <w:lang w:eastAsia="ru-RU"/>
              </w:rPr>
              <w:t>териальных ресурсов для ликвидации после</w:t>
            </w:r>
            <w:r w:rsidRPr="004F7496">
              <w:rPr>
                <w:rFonts w:ascii="Times New Roman" w:eastAsia="Calibri" w:hAnsi="Times New Roman" w:cs="Times New Roman"/>
                <w:color w:val="000000"/>
                <w:lang w:eastAsia="ru-RU"/>
              </w:rPr>
              <w:t>д</w:t>
            </w:r>
            <w:r w:rsidRPr="004F7496">
              <w:rPr>
                <w:rFonts w:ascii="Times New Roman" w:eastAsia="Calibri" w:hAnsi="Times New Roman" w:cs="Times New Roman"/>
                <w:color w:val="000000"/>
                <w:lang w:eastAsia="ru-RU"/>
              </w:rPr>
              <w:t>ствий чрезвычайных ситуаций на территории Шелеховского района</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6</w:t>
            </w:r>
          </w:p>
        </w:tc>
        <w:tc>
          <w:tcPr>
            <w:tcW w:w="255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lang w:eastAsia="ru-RU"/>
              </w:rPr>
              <w:t>Сокращение количества заявок от граждан, орг</w:t>
            </w:r>
            <w:r w:rsidRPr="004F7496">
              <w:rPr>
                <w:rFonts w:ascii="Times New Roman" w:eastAsia="Calibri" w:hAnsi="Times New Roman" w:cs="Times New Roman"/>
                <w:lang w:eastAsia="ru-RU"/>
              </w:rPr>
              <w:t>а</w:t>
            </w:r>
            <w:r w:rsidRPr="004F7496">
              <w:rPr>
                <w:rFonts w:ascii="Times New Roman" w:eastAsia="Calibri" w:hAnsi="Times New Roman" w:cs="Times New Roman"/>
                <w:lang w:eastAsia="ru-RU"/>
              </w:rPr>
              <w:t>низаций на отлов бе</w:t>
            </w:r>
            <w:r w:rsidRPr="004F7496">
              <w:rPr>
                <w:rFonts w:ascii="Times New Roman" w:eastAsia="Calibri" w:hAnsi="Times New Roman" w:cs="Times New Roman"/>
                <w:lang w:eastAsia="ru-RU"/>
              </w:rPr>
              <w:t>з</w:t>
            </w:r>
            <w:r w:rsidRPr="004F7496">
              <w:rPr>
                <w:rFonts w:ascii="Times New Roman" w:eastAsia="Calibri" w:hAnsi="Times New Roman" w:cs="Times New Roman"/>
                <w:lang w:eastAsia="ru-RU"/>
              </w:rPr>
              <w:t xml:space="preserve">надзорных животных </w:t>
            </w:r>
            <w:r w:rsidRPr="004F7496">
              <w:rPr>
                <w:rFonts w:ascii="Times New Roman" w:eastAsia="Calibri" w:hAnsi="Times New Roman" w:cs="Times New Roman"/>
                <w:color w:val="000000"/>
                <w:lang w:eastAsia="ru-RU"/>
              </w:rPr>
              <w:t>по отношению к 2014 году</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2,2</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5,8</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8,2</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8,2</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7</w:t>
            </w: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Увеличение процента исполнения решений комиссии  </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8</w:t>
            </w: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Размещения в СМИ и на сайте Администрации информационных мат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риалов профилактич</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ской направленности</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мат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риалов</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144</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144</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864</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Проведение комплек</w:t>
            </w:r>
            <w:r w:rsidRPr="004F7496">
              <w:rPr>
                <w:rFonts w:ascii="Times New Roman" w:eastAsia="Calibri" w:hAnsi="Times New Roman" w:cs="Times New Roman"/>
                <w:lang w:eastAsia="ru-RU"/>
              </w:rPr>
              <w:t>с</w:t>
            </w:r>
            <w:r w:rsidRPr="004F7496">
              <w:rPr>
                <w:rFonts w:ascii="Times New Roman" w:eastAsia="Calibri" w:hAnsi="Times New Roman" w:cs="Times New Roman"/>
                <w:lang w:eastAsia="ru-RU"/>
              </w:rPr>
              <w:t>ных оздоровительных, физкультурно-спортивных и агитац</w:t>
            </w:r>
            <w:r w:rsidRPr="004F7496">
              <w:rPr>
                <w:rFonts w:ascii="Times New Roman" w:eastAsia="Calibri" w:hAnsi="Times New Roman" w:cs="Times New Roman"/>
                <w:lang w:eastAsia="ru-RU"/>
              </w:rPr>
              <w:t>и</w:t>
            </w:r>
            <w:r w:rsidRPr="004F7496">
              <w:rPr>
                <w:rFonts w:ascii="Times New Roman" w:eastAsia="Calibri" w:hAnsi="Times New Roman" w:cs="Times New Roman"/>
                <w:lang w:eastAsia="ru-RU"/>
              </w:rPr>
              <w:t>онно-пропагандистских мероприятий (спарт</w:t>
            </w:r>
            <w:r w:rsidRPr="004F7496">
              <w:rPr>
                <w:rFonts w:ascii="Times New Roman" w:eastAsia="Calibri" w:hAnsi="Times New Roman" w:cs="Times New Roman"/>
                <w:lang w:eastAsia="ru-RU"/>
              </w:rPr>
              <w:t>а</w:t>
            </w:r>
            <w:r w:rsidRPr="004F7496">
              <w:rPr>
                <w:rFonts w:ascii="Times New Roman" w:eastAsia="Calibri" w:hAnsi="Times New Roman" w:cs="Times New Roman"/>
                <w:lang w:eastAsia="ru-RU"/>
              </w:rPr>
              <w:t>киад, фестивалей, ле</w:t>
            </w:r>
            <w:r w:rsidRPr="004F7496">
              <w:rPr>
                <w:rFonts w:ascii="Times New Roman" w:eastAsia="Calibri" w:hAnsi="Times New Roman" w:cs="Times New Roman"/>
                <w:lang w:eastAsia="ru-RU"/>
              </w:rPr>
              <w:t>т</w:t>
            </w:r>
            <w:r w:rsidRPr="004F7496">
              <w:rPr>
                <w:rFonts w:ascii="Times New Roman" w:eastAsia="Calibri" w:hAnsi="Times New Roman" w:cs="Times New Roman"/>
                <w:lang w:eastAsia="ru-RU"/>
              </w:rPr>
              <w:t>них и зимних игр, пох</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дов и слетов, спорти</w:t>
            </w:r>
            <w:r w:rsidRPr="004F7496">
              <w:rPr>
                <w:rFonts w:ascii="Times New Roman" w:eastAsia="Calibri" w:hAnsi="Times New Roman" w:cs="Times New Roman"/>
                <w:lang w:eastAsia="ru-RU"/>
              </w:rPr>
              <w:t>в</w:t>
            </w:r>
            <w:r w:rsidRPr="004F7496">
              <w:rPr>
                <w:rFonts w:ascii="Times New Roman" w:eastAsia="Calibri" w:hAnsi="Times New Roman" w:cs="Times New Roman"/>
                <w:lang w:eastAsia="ru-RU"/>
              </w:rPr>
              <w:t>ных праздников и веч</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ров, олимпиад, экску</w:t>
            </w:r>
            <w:r w:rsidRPr="004F7496">
              <w:rPr>
                <w:rFonts w:ascii="Times New Roman" w:eastAsia="Calibri" w:hAnsi="Times New Roman" w:cs="Times New Roman"/>
                <w:lang w:eastAsia="ru-RU"/>
              </w:rPr>
              <w:t>р</w:t>
            </w:r>
            <w:r w:rsidRPr="004F7496">
              <w:rPr>
                <w:rFonts w:ascii="Times New Roman" w:eastAsia="Calibri" w:hAnsi="Times New Roman" w:cs="Times New Roman"/>
                <w:lang w:eastAsia="ru-RU"/>
              </w:rPr>
              <w:t>сий и т.д.) для детей и молодежи, направле</w:t>
            </w:r>
            <w:r w:rsidRPr="004F7496">
              <w:rPr>
                <w:rFonts w:ascii="Times New Roman" w:eastAsia="Calibri" w:hAnsi="Times New Roman" w:cs="Times New Roman"/>
                <w:lang w:eastAsia="ru-RU"/>
              </w:rPr>
              <w:t>н</w:t>
            </w:r>
            <w:r w:rsidRPr="004F7496">
              <w:rPr>
                <w:rFonts w:ascii="Times New Roman" w:eastAsia="Calibri" w:hAnsi="Times New Roman" w:cs="Times New Roman"/>
                <w:lang w:eastAsia="ru-RU"/>
              </w:rPr>
              <w:t>ных на пропаганду зд</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рового образа жизни</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чел.</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4800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10</w:t>
            </w: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Ежегодно не менее 6 проверок  торговых т</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чек на предмет  выявл</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ния фактов незаконной реализации несове</w:t>
            </w:r>
            <w:r w:rsidRPr="004F7496">
              <w:rPr>
                <w:rFonts w:ascii="Times New Roman" w:eastAsia="Calibri" w:hAnsi="Times New Roman" w:cs="Times New Roman"/>
                <w:lang w:eastAsia="ru-RU"/>
              </w:rPr>
              <w:t>р</w:t>
            </w:r>
            <w:r w:rsidRPr="004F7496">
              <w:rPr>
                <w:rFonts w:ascii="Times New Roman" w:eastAsia="Calibri" w:hAnsi="Times New Roman" w:cs="Times New Roman"/>
                <w:lang w:eastAsia="ru-RU"/>
              </w:rPr>
              <w:t>шеннолетним спиртных напитков и табачной продукции</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пров</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рок</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6</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6</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36</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11</w:t>
            </w: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Привлечение подрос</w:t>
            </w:r>
            <w:r w:rsidRPr="004F7496">
              <w:rPr>
                <w:rFonts w:ascii="Times New Roman" w:eastAsia="Calibri" w:hAnsi="Times New Roman" w:cs="Times New Roman"/>
                <w:lang w:eastAsia="ru-RU"/>
              </w:rPr>
              <w:t>т</w:t>
            </w:r>
            <w:r w:rsidRPr="004F7496">
              <w:rPr>
                <w:rFonts w:ascii="Times New Roman" w:eastAsia="Calibri" w:hAnsi="Times New Roman" w:cs="Times New Roman"/>
                <w:lang w:eastAsia="ru-RU"/>
              </w:rPr>
              <w:t>ков, состоящих на уч</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тах в ОМВД, КДНиЗП к участию в мероприят</w:t>
            </w:r>
            <w:r w:rsidRPr="004F7496">
              <w:rPr>
                <w:rFonts w:ascii="Times New Roman" w:eastAsia="Calibri" w:hAnsi="Times New Roman" w:cs="Times New Roman"/>
                <w:lang w:eastAsia="ru-RU"/>
              </w:rPr>
              <w:t>и</w:t>
            </w:r>
            <w:r w:rsidRPr="004F7496">
              <w:rPr>
                <w:rFonts w:ascii="Times New Roman" w:eastAsia="Calibri" w:hAnsi="Times New Roman" w:cs="Times New Roman"/>
                <w:lang w:eastAsia="ru-RU"/>
              </w:rPr>
              <w:lastRenderedPageBreak/>
              <w:t>ях, проводимых упра</w:t>
            </w:r>
            <w:r w:rsidRPr="004F7496">
              <w:rPr>
                <w:rFonts w:ascii="Times New Roman" w:eastAsia="Calibri" w:hAnsi="Times New Roman" w:cs="Times New Roman"/>
                <w:lang w:eastAsia="ru-RU"/>
              </w:rPr>
              <w:t>в</w:t>
            </w:r>
            <w:r w:rsidRPr="004F7496">
              <w:rPr>
                <w:rFonts w:ascii="Times New Roman" w:eastAsia="Calibri" w:hAnsi="Times New Roman" w:cs="Times New Roman"/>
                <w:lang w:eastAsia="ru-RU"/>
              </w:rPr>
              <w:t>лением образования, молодежными общ</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ственными объединен</w:t>
            </w:r>
            <w:r w:rsidRPr="004F7496">
              <w:rPr>
                <w:rFonts w:ascii="Times New Roman" w:eastAsia="Calibri" w:hAnsi="Times New Roman" w:cs="Times New Roman"/>
                <w:lang w:eastAsia="ru-RU"/>
              </w:rPr>
              <w:t>и</w:t>
            </w:r>
            <w:r w:rsidRPr="004F7496">
              <w:rPr>
                <w:rFonts w:ascii="Times New Roman" w:eastAsia="Calibri" w:hAnsi="Times New Roman" w:cs="Times New Roman"/>
                <w:lang w:eastAsia="ru-RU"/>
              </w:rPr>
              <w:t>ями, с целью формир</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вания  в них негативн</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го отношения к антио</w:t>
            </w:r>
            <w:r w:rsidRPr="004F7496">
              <w:rPr>
                <w:rFonts w:ascii="Times New Roman" w:eastAsia="Calibri" w:hAnsi="Times New Roman" w:cs="Times New Roman"/>
                <w:lang w:eastAsia="ru-RU"/>
              </w:rPr>
              <w:t>б</w:t>
            </w:r>
            <w:r w:rsidRPr="004F7496">
              <w:rPr>
                <w:rFonts w:ascii="Times New Roman" w:eastAsia="Calibri" w:hAnsi="Times New Roman" w:cs="Times New Roman"/>
                <w:lang w:eastAsia="ru-RU"/>
              </w:rPr>
              <w:t>щественному повед</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нию</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lastRenderedPageBreak/>
              <w:t>% уч</w:t>
            </w:r>
            <w:r w:rsidRPr="004F7496">
              <w:rPr>
                <w:rFonts w:ascii="Times New Roman" w:eastAsia="Calibri" w:hAnsi="Times New Roman" w:cs="Times New Roman"/>
                <w:lang w:eastAsia="ru-RU"/>
              </w:rPr>
              <w:t>а</w:t>
            </w:r>
            <w:r w:rsidRPr="004F7496">
              <w:rPr>
                <w:rFonts w:ascii="Times New Roman" w:eastAsia="Calibri" w:hAnsi="Times New Roman" w:cs="Times New Roman"/>
                <w:lang w:eastAsia="ru-RU"/>
              </w:rPr>
              <w:t>стия</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70%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70%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12</w:t>
            </w:r>
          </w:p>
        </w:tc>
        <w:tc>
          <w:tcPr>
            <w:tcW w:w="2552" w:type="dxa"/>
          </w:tcPr>
          <w:p w:rsidR="004F7496" w:rsidRPr="004F7496" w:rsidRDefault="004F7496" w:rsidP="004F7496">
            <w:pPr>
              <w:widowControl w:val="0"/>
              <w:autoSpaceDE w:val="0"/>
              <w:autoSpaceDN w:val="0"/>
              <w:adjustRightInd w:val="0"/>
              <w:spacing w:after="0" w:line="240" w:lineRule="auto"/>
              <w:jc w:val="both"/>
              <w:rPr>
                <w:rFonts w:ascii="Times New Roman" w:eastAsia="Calibri" w:hAnsi="Times New Roman" w:cs="Times New Roman"/>
              </w:rPr>
            </w:pPr>
            <w:r w:rsidRPr="004F7496">
              <w:rPr>
                <w:rFonts w:ascii="Times New Roman" w:eastAsia="Calibri" w:hAnsi="Times New Roman" w:cs="Times New Roman"/>
                <w:lang w:eastAsia="ru-RU"/>
              </w:rPr>
              <w:t xml:space="preserve">Проведение </w:t>
            </w:r>
            <w:r w:rsidRPr="004F7496">
              <w:rPr>
                <w:rFonts w:ascii="Times New Roman" w:eastAsia="Calibri" w:hAnsi="Times New Roman" w:cs="Times New Roman"/>
              </w:rPr>
              <w:t>правового всеобуча для учащихся «Твои права, подр</w:t>
            </w:r>
            <w:r w:rsidRPr="004F7496">
              <w:rPr>
                <w:rFonts w:ascii="Times New Roman" w:eastAsia="Calibri" w:hAnsi="Times New Roman" w:cs="Times New Roman"/>
              </w:rPr>
              <w:t>о</w:t>
            </w:r>
            <w:r w:rsidRPr="004F7496">
              <w:rPr>
                <w:rFonts w:ascii="Times New Roman" w:eastAsia="Calibri" w:hAnsi="Times New Roman" w:cs="Times New Roman"/>
              </w:rPr>
              <w:t>сток» (круглые столы, лекции, единый клас</w:t>
            </w:r>
            <w:r w:rsidRPr="004F7496">
              <w:rPr>
                <w:rFonts w:ascii="Times New Roman" w:eastAsia="Calibri" w:hAnsi="Times New Roman" w:cs="Times New Roman"/>
              </w:rPr>
              <w:t>с</w:t>
            </w:r>
            <w:r w:rsidRPr="004F7496">
              <w:rPr>
                <w:rFonts w:ascii="Times New Roman" w:eastAsia="Calibri" w:hAnsi="Times New Roman" w:cs="Times New Roman"/>
              </w:rPr>
              <w:t>ный час и др. по отдел</w:t>
            </w:r>
            <w:r w:rsidRPr="004F7496">
              <w:rPr>
                <w:rFonts w:ascii="Times New Roman" w:eastAsia="Calibri" w:hAnsi="Times New Roman" w:cs="Times New Roman"/>
              </w:rPr>
              <w:t>ь</w:t>
            </w:r>
            <w:r w:rsidRPr="004F7496">
              <w:rPr>
                <w:rFonts w:ascii="Times New Roman" w:eastAsia="Calibri" w:hAnsi="Times New Roman" w:cs="Times New Roman"/>
              </w:rPr>
              <w:t>ному плану)</w:t>
            </w:r>
          </w:p>
          <w:p w:rsidR="004F7496" w:rsidRPr="004F7496" w:rsidRDefault="004F7496" w:rsidP="004F7496">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F7496" w:rsidRPr="004F7496" w:rsidRDefault="004F7496" w:rsidP="004F7496">
            <w:pPr>
              <w:spacing w:before="60" w:after="0" w:line="240" w:lineRule="auto"/>
              <w:jc w:val="both"/>
              <w:rPr>
                <w:rFonts w:ascii="Times New Roman" w:eastAsia="Calibri" w:hAnsi="Times New Roman" w:cs="Times New Roman"/>
                <w:lang w:eastAsia="ru-RU"/>
              </w:rPr>
            </w:pPr>
          </w:p>
        </w:tc>
        <w:tc>
          <w:tcPr>
            <w:tcW w:w="958"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мер</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при</w:t>
            </w:r>
            <w:r w:rsidRPr="004F7496">
              <w:rPr>
                <w:rFonts w:ascii="Times New Roman" w:eastAsia="Calibri" w:hAnsi="Times New Roman" w:cs="Times New Roman"/>
                <w:lang w:eastAsia="ru-RU"/>
              </w:rPr>
              <w:t>я</w:t>
            </w:r>
            <w:r w:rsidRPr="004F7496">
              <w:rPr>
                <w:rFonts w:ascii="Times New Roman" w:eastAsia="Calibri" w:hAnsi="Times New Roman" w:cs="Times New Roman"/>
                <w:lang w:eastAsia="ru-RU"/>
              </w:rPr>
              <w:t>тий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13</w:t>
            </w:r>
          </w:p>
        </w:tc>
        <w:tc>
          <w:tcPr>
            <w:tcW w:w="2552" w:type="dxa"/>
            <w:vAlign w:val="center"/>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Организация </w:t>
            </w:r>
          </w:p>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работы в организациях образования и культуры Шелеховского района по формированию у обучающихся заинтер</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сованного отношения к здоровому образу жи</w:t>
            </w:r>
            <w:r w:rsidRPr="004F7496">
              <w:rPr>
                <w:rFonts w:ascii="Times New Roman" w:eastAsia="Calibri" w:hAnsi="Times New Roman" w:cs="Times New Roman"/>
                <w:lang w:eastAsia="ru-RU"/>
              </w:rPr>
              <w:t>з</w:t>
            </w:r>
            <w:r w:rsidRPr="004F7496">
              <w:rPr>
                <w:rFonts w:ascii="Times New Roman" w:eastAsia="Calibri" w:hAnsi="Times New Roman" w:cs="Times New Roman"/>
                <w:lang w:eastAsia="ru-RU"/>
              </w:rPr>
              <w:t>ни,  преемственности лучших национальных традиций – гражда</w:t>
            </w:r>
            <w:r w:rsidRPr="004F7496">
              <w:rPr>
                <w:rFonts w:ascii="Times New Roman" w:eastAsia="Calibri" w:hAnsi="Times New Roman" w:cs="Times New Roman"/>
                <w:lang w:eastAsia="ru-RU"/>
              </w:rPr>
              <w:t>н</w:t>
            </w:r>
            <w:r w:rsidRPr="004F7496">
              <w:rPr>
                <w:rFonts w:ascii="Times New Roman" w:eastAsia="Calibri" w:hAnsi="Times New Roman" w:cs="Times New Roman"/>
                <w:lang w:eastAsia="ru-RU"/>
              </w:rPr>
              <w:t>ственности, патриоти</w:t>
            </w:r>
            <w:r w:rsidRPr="004F7496">
              <w:rPr>
                <w:rFonts w:ascii="Times New Roman" w:eastAsia="Calibri" w:hAnsi="Times New Roman" w:cs="Times New Roman"/>
                <w:lang w:eastAsia="ru-RU"/>
              </w:rPr>
              <w:t>з</w:t>
            </w:r>
            <w:r w:rsidRPr="004F7496">
              <w:rPr>
                <w:rFonts w:ascii="Times New Roman" w:eastAsia="Calibri" w:hAnsi="Times New Roman" w:cs="Times New Roman"/>
                <w:lang w:eastAsia="ru-RU"/>
              </w:rPr>
              <w:t>ма, ответственности, толерантности</w:t>
            </w:r>
          </w:p>
        </w:tc>
        <w:tc>
          <w:tcPr>
            <w:tcW w:w="958"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мер</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при</w:t>
            </w:r>
            <w:r w:rsidRPr="004F7496">
              <w:rPr>
                <w:rFonts w:ascii="Times New Roman" w:eastAsia="Calibri" w:hAnsi="Times New Roman" w:cs="Times New Roman"/>
                <w:lang w:eastAsia="ru-RU"/>
              </w:rPr>
              <w:t>я</w:t>
            </w:r>
            <w:r w:rsidRPr="004F7496">
              <w:rPr>
                <w:rFonts w:ascii="Times New Roman" w:eastAsia="Calibri" w:hAnsi="Times New Roman" w:cs="Times New Roman"/>
                <w:lang w:eastAsia="ru-RU"/>
              </w:rPr>
              <w:t>тий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180</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14</w:t>
            </w: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ние слета-конкурса юных инспекторов дв</w:t>
            </w:r>
            <w:r w:rsidRPr="004F7496">
              <w:rPr>
                <w:rFonts w:ascii="Times New Roman" w:eastAsia="Calibri" w:hAnsi="Times New Roman" w:cs="Times New Roman"/>
                <w:lang w:eastAsia="ru-RU"/>
              </w:rPr>
              <w:t>и</w:t>
            </w:r>
            <w:r w:rsidRPr="004F7496">
              <w:rPr>
                <w:rFonts w:ascii="Times New Roman" w:eastAsia="Calibri" w:hAnsi="Times New Roman" w:cs="Times New Roman"/>
                <w:lang w:eastAsia="ru-RU"/>
              </w:rPr>
              <w:t>жения «Безопасное к</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лесо»</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дит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15</w:t>
            </w: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ние конкурса наглядной агитации среди муниц</w:t>
            </w:r>
            <w:r w:rsidRPr="004F7496">
              <w:rPr>
                <w:rFonts w:ascii="Times New Roman" w:eastAsia="Calibri" w:hAnsi="Times New Roman" w:cs="Times New Roman"/>
                <w:lang w:eastAsia="ru-RU"/>
              </w:rPr>
              <w:t>и</w:t>
            </w:r>
            <w:r w:rsidRPr="004F7496">
              <w:rPr>
                <w:rFonts w:ascii="Times New Roman" w:eastAsia="Calibri" w:hAnsi="Times New Roman" w:cs="Times New Roman"/>
                <w:lang w:eastAsia="ru-RU"/>
              </w:rPr>
              <w:t>пальных общеобразов</w:t>
            </w:r>
            <w:r w:rsidRPr="004F7496">
              <w:rPr>
                <w:rFonts w:ascii="Times New Roman" w:eastAsia="Calibri" w:hAnsi="Times New Roman" w:cs="Times New Roman"/>
                <w:lang w:eastAsia="ru-RU"/>
              </w:rPr>
              <w:t>а</w:t>
            </w:r>
            <w:r w:rsidRPr="004F7496">
              <w:rPr>
                <w:rFonts w:ascii="Times New Roman" w:eastAsia="Calibri" w:hAnsi="Times New Roman" w:cs="Times New Roman"/>
                <w:lang w:eastAsia="ru-RU"/>
              </w:rPr>
              <w:t>тельных и дошкольных учреждений Шелехо</w:t>
            </w:r>
            <w:r w:rsidRPr="004F7496">
              <w:rPr>
                <w:rFonts w:ascii="Times New Roman" w:eastAsia="Calibri" w:hAnsi="Times New Roman" w:cs="Times New Roman"/>
                <w:lang w:eastAsia="ru-RU"/>
              </w:rPr>
              <w:t>в</w:t>
            </w:r>
            <w:r w:rsidRPr="004F7496">
              <w:rPr>
                <w:rFonts w:ascii="Times New Roman" w:eastAsia="Calibri" w:hAnsi="Times New Roman" w:cs="Times New Roman"/>
                <w:lang w:eastAsia="ru-RU"/>
              </w:rPr>
              <w:t>ского района «Безопа</w:t>
            </w:r>
            <w:r w:rsidRPr="004F7496">
              <w:rPr>
                <w:rFonts w:ascii="Times New Roman" w:eastAsia="Calibri" w:hAnsi="Times New Roman" w:cs="Times New Roman"/>
                <w:lang w:eastAsia="ru-RU"/>
              </w:rPr>
              <w:t>с</w:t>
            </w:r>
            <w:r w:rsidRPr="004F7496">
              <w:rPr>
                <w:rFonts w:ascii="Times New Roman" w:eastAsia="Calibri" w:hAnsi="Times New Roman" w:cs="Times New Roman"/>
                <w:lang w:eastAsia="ru-RU"/>
              </w:rPr>
              <w:t>ные дороги»</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дит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16</w:t>
            </w: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ние районной олимпи</w:t>
            </w:r>
            <w:r w:rsidRPr="004F7496">
              <w:rPr>
                <w:rFonts w:ascii="Times New Roman" w:eastAsia="Calibri" w:hAnsi="Times New Roman" w:cs="Times New Roman"/>
                <w:lang w:eastAsia="ru-RU"/>
              </w:rPr>
              <w:t>а</w:t>
            </w:r>
            <w:r w:rsidRPr="004F7496">
              <w:rPr>
                <w:rFonts w:ascii="Times New Roman" w:eastAsia="Calibri" w:hAnsi="Times New Roman" w:cs="Times New Roman"/>
                <w:lang w:eastAsia="ru-RU"/>
              </w:rPr>
              <w:t>ды по правилам доро</w:t>
            </w:r>
            <w:r w:rsidRPr="004F7496">
              <w:rPr>
                <w:rFonts w:ascii="Times New Roman" w:eastAsia="Calibri" w:hAnsi="Times New Roman" w:cs="Times New Roman"/>
                <w:lang w:eastAsia="ru-RU"/>
              </w:rPr>
              <w:t>ж</w:t>
            </w:r>
            <w:r w:rsidRPr="004F7496">
              <w:rPr>
                <w:rFonts w:ascii="Times New Roman" w:eastAsia="Calibri" w:hAnsi="Times New Roman" w:cs="Times New Roman"/>
                <w:lang w:eastAsia="ru-RU"/>
              </w:rPr>
              <w:t>ного движения среди обучающихся 9-11 кла</w:t>
            </w:r>
            <w:r w:rsidRPr="004F7496">
              <w:rPr>
                <w:rFonts w:ascii="Times New Roman" w:eastAsia="Calibri" w:hAnsi="Times New Roman" w:cs="Times New Roman"/>
                <w:lang w:eastAsia="ru-RU"/>
              </w:rPr>
              <w:t>с</w:t>
            </w:r>
            <w:r w:rsidRPr="004F7496">
              <w:rPr>
                <w:rFonts w:ascii="Times New Roman" w:eastAsia="Calibri" w:hAnsi="Times New Roman" w:cs="Times New Roman"/>
                <w:lang w:eastAsia="ru-RU"/>
              </w:rPr>
              <w:t>сов муниципальных о</w:t>
            </w:r>
            <w:r w:rsidRPr="004F7496">
              <w:rPr>
                <w:rFonts w:ascii="Times New Roman" w:eastAsia="Calibri" w:hAnsi="Times New Roman" w:cs="Times New Roman"/>
                <w:lang w:eastAsia="ru-RU"/>
              </w:rPr>
              <w:t>б</w:t>
            </w:r>
            <w:r w:rsidRPr="004F7496">
              <w:rPr>
                <w:rFonts w:ascii="Times New Roman" w:eastAsia="Calibri" w:hAnsi="Times New Roman" w:cs="Times New Roman"/>
                <w:lang w:eastAsia="ru-RU"/>
              </w:rPr>
              <w:t>щеобразовательных учреждений Шелехо</w:t>
            </w:r>
            <w:r w:rsidRPr="004F7496">
              <w:rPr>
                <w:rFonts w:ascii="Times New Roman" w:eastAsia="Calibri" w:hAnsi="Times New Roman" w:cs="Times New Roman"/>
                <w:lang w:eastAsia="ru-RU"/>
              </w:rPr>
              <w:t>в</w:t>
            </w:r>
            <w:r w:rsidRPr="004F7496">
              <w:rPr>
                <w:rFonts w:ascii="Times New Roman" w:eastAsia="Calibri" w:hAnsi="Times New Roman" w:cs="Times New Roman"/>
                <w:lang w:eastAsia="ru-RU"/>
              </w:rPr>
              <w:t>ского района</w:t>
            </w:r>
          </w:p>
        </w:tc>
        <w:tc>
          <w:tcPr>
            <w:tcW w:w="958"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дит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2B05E1">
        <w:tc>
          <w:tcPr>
            <w:tcW w:w="534" w:type="dxa"/>
          </w:tcPr>
          <w:p w:rsidR="004F7496" w:rsidRPr="004F7496" w:rsidRDefault="002B05E1" w:rsidP="002B05E1">
            <w:pPr>
              <w:numPr>
                <w:ilvl w:val="0"/>
                <w:numId w:val="13"/>
              </w:numPr>
              <w:tabs>
                <w:tab w:val="left" w:pos="-156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17</w:t>
            </w:r>
          </w:p>
        </w:tc>
        <w:tc>
          <w:tcPr>
            <w:tcW w:w="2552" w:type="dxa"/>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ние конкурса среди о</w:t>
            </w:r>
            <w:r w:rsidRPr="004F7496">
              <w:rPr>
                <w:rFonts w:ascii="Times New Roman" w:eastAsia="Calibri" w:hAnsi="Times New Roman" w:cs="Times New Roman"/>
                <w:lang w:eastAsia="ru-RU"/>
              </w:rPr>
              <w:t>б</w:t>
            </w:r>
            <w:r w:rsidRPr="004F7496">
              <w:rPr>
                <w:rFonts w:ascii="Times New Roman" w:eastAsia="Calibri" w:hAnsi="Times New Roman" w:cs="Times New Roman"/>
                <w:lang w:eastAsia="ru-RU"/>
              </w:rPr>
              <w:t>разовательных орган</w:t>
            </w:r>
            <w:r w:rsidRPr="004F7496">
              <w:rPr>
                <w:rFonts w:ascii="Times New Roman" w:eastAsia="Calibri" w:hAnsi="Times New Roman" w:cs="Times New Roman"/>
                <w:lang w:eastAsia="ru-RU"/>
              </w:rPr>
              <w:t>и</w:t>
            </w:r>
            <w:r w:rsidRPr="004F7496">
              <w:rPr>
                <w:rFonts w:ascii="Times New Roman" w:eastAsia="Calibri" w:hAnsi="Times New Roman" w:cs="Times New Roman"/>
                <w:lang w:eastAsia="ru-RU"/>
              </w:rPr>
              <w:t xml:space="preserve">заций  Шелеховского </w:t>
            </w:r>
            <w:r w:rsidRPr="004F7496">
              <w:rPr>
                <w:rFonts w:ascii="Times New Roman" w:eastAsia="Calibri" w:hAnsi="Times New Roman" w:cs="Times New Roman"/>
                <w:lang w:eastAsia="ru-RU"/>
              </w:rPr>
              <w:lastRenderedPageBreak/>
              <w:t>района на лучший в</w:t>
            </w:r>
            <w:r w:rsidRPr="004F7496">
              <w:rPr>
                <w:rFonts w:ascii="Times New Roman" w:eastAsia="Calibri" w:hAnsi="Times New Roman" w:cs="Times New Roman"/>
                <w:lang w:eastAsia="ru-RU"/>
              </w:rPr>
              <w:t>и</w:t>
            </w:r>
            <w:r w:rsidRPr="004F7496">
              <w:rPr>
                <w:rFonts w:ascii="Times New Roman" w:eastAsia="Calibri" w:hAnsi="Times New Roman" w:cs="Times New Roman"/>
                <w:lang w:eastAsia="ru-RU"/>
              </w:rPr>
              <w:t>деоролик  по профила</w:t>
            </w:r>
            <w:r w:rsidRPr="004F7496">
              <w:rPr>
                <w:rFonts w:ascii="Times New Roman" w:eastAsia="Calibri" w:hAnsi="Times New Roman" w:cs="Times New Roman"/>
                <w:lang w:eastAsia="ru-RU"/>
              </w:rPr>
              <w:t>к</w:t>
            </w:r>
            <w:r w:rsidRPr="004F7496">
              <w:rPr>
                <w:rFonts w:ascii="Times New Roman" w:eastAsia="Calibri" w:hAnsi="Times New Roman" w:cs="Times New Roman"/>
                <w:lang w:eastAsia="ru-RU"/>
              </w:rPr>
              <w:t>тике детского дорожн</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го  травматизма, с п</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 xml:space="preserve">следующим показом лучших видеороликов на канале  Шелехов ТВ   </w:t>
            </w:r>
          </w:p>
        </w:tc>
        <w:tc>
          <w:tcPr>
            <w:tcW w:w="958"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lastRenderedPageBreak/>
              <w:t>Кол-во поб</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дит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2B05E1">
        <w:tc>
          <w:tcPr>
            <w:tcW w:w="534" w:type="dxa"/>
          </w:tcPr>
          <w:p w:rsidR="004F7496" w:rsidRPr="004F7496" w:rsidRDefault="002B05E1" w:rsidP="002B05E1">
            <w:pPr>
              <w:numPr>
                <w:ilvl w:val="0"/>
                <w:numId w:val="13"/>
              </w:numPr>
              <w:tabs>
                <w:tab w:val="left" w:pos="-1560"/>
                <w:tab w:val="left" w:pos="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18</w:t>
            </w:r>
          </w:p>
        </w:tc>
        <w:tc>
          <w:tcPr>
            <w:tcW w:w="2552" w:type="dxa"/>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Приобретение светоо</w:t>
            </w:r>
            <w:r w:rsidRPr="004F7496">
              <w:rPr>
                <w:rFonts w:ascii="Times New Roman" w:eastAsia="Calibri" w:hAnsi="Times New Roman" w:cs="Times New Roman"/>
                <w:lang w:eastAsia="ru-RU"/>
              </w:rPr>
              <w:t>т</w:t>
            </w:r>
            <w:r w:rsidRPr="004F7496">
              <w:rPr>
                <w:rFonts w:ascii="Times New Roman" w:eastAsia="Calibri" w:hAnsi="Times New Roman" w:cs="Times New Roman"/>
                <w:lang w:eastAsia="ru-RU"/>
              </w:rPr>
              <w:t>ражающих жилетов для проведения пропага</w:t>
            </w:r>
            <w:r w:rsidRPr="004F7496">
              <w:rPr>
                <w:rFonts w:ascii="Times New Roman" w:eastAsia="Calibri" w:hAnsi="Times New Roman" w:cs="Times New Roman"/>
                <w:lang w:eastAsia="ru-RU"/>
              </w:rPr>
              <w:t>н</w:t>
            </w:r>
            <w:r w:rsidRPr="004F7496">
              <w:rPr>
                <w:rFonts w:ascii="Times New Roman" w:eastAsia="Calibri" w:hAnsi="Times New Roman" w:cs="Times New Roman"/>
                <w:lang w:eastAsia="ru-RU"/>
              </w:rPr>
              <w:t>дистских акций и мер</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приятий с участием о</w:t>
            </w:r>
            <w:r w:rsidRPr="004F7496">
              <w:rPr>
                <w:rFonts w:ascii="Times New Roman" w:eastAsia="Calibri" w:hAnsi="Times New Roman" w:cs="Times New Roman"/>
                <w:lang w:eastAsia="ru-RU"/>
              </w:rPr>
              <w:t>т</w:t>
            </w:r>
            <w:r w:rsidRPr="004F7496">
              <w:rPr>
                <w:rFonts w:ascii="Times New Roman" w:eastAsia="Calibri" w:hAnsi="Times New Roman" w:cs="Times New Roman"/>
                <w:lang w:eastAsia="ru-RU"/>
              </w:rPr>
              <w:t>рядов юных инспект</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ров дорожного движ</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ния образовательных организаций Шелехо</w:t>
            </w:r>
            <w:r w:rsidRPr="004F7496">
              <w:rPr>
                <w:rFonts w:ascii="Times New Roman" w:eastAsia="Calibri" w:hAnsi="Times New Roman" w:cs="Times New Roman"/>
                <w:lang w:eastAsia="ru-RU"/>
              </w:rPr>
              <w:t>в</w:t>
            </w:r>
            <w:r w:rsidRPr="004F7496">
              <w:rPr>
                <w:rFonts w:ascii="Times New Roman" w:eastAsia="Calibri" w:hAnsi="Times New Roman" w:cs="Times New Roman"/>
                <w:lang w:eastAsia="ru-RU"/>
              </w:rPr>
              <w:t>ского района</w:t>
            </w:r>
          </w:p>
        </w:tc>
        <w:tc>
          <w:tcPr>
            <w:tcW w:w="958" w:type="dxa"/>
          </w:tcPr>
          <w:p w:rsidR="004F7496" w:rsidRPr="004F7496" w:rsidRDefault="004F7496" w:rsidP="004F7496">
            <w:pPr>
              <w:spacing w:before="60" w:after="0" w:line="240" w:lineRule="auto"/>
              <w:jc w:val="both"/>
              <w:rPr>
                <w:rFonts w:ascii="Times New Roman" w:eastAsia="Calibri" w:hAnsi="Times New Roman" w:cs="Times New Roman"/>
                <w:highlight w:val="yellow"/>
                <w:lang w:eastAsia="ru-RU"/>
              </w:rPr>
            </w:pPr>
            <w:r w:rsidRPr="004F7496">
              <w:rPr>
                <w:rFonts w:ascii="Times New Roman" w:eastAsia="Calibri" w:hAnsi="Times New Roman" w:cs="Times New Roman"/>
                <w:lang w:eastAsia="ru-RU"/>
              </w:rPr>
              <w:t>шт.</w:t>
            </w:r>
          </w:p>
        </w:tc>
        <w:tc>
          <w:tcPr>
            <w:tcW w:w="709" w:type="dxa"/>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both"/>
              <w:rPr>
                <w:rFonts w:ascii="Times New Roman" w:eastAsia="Calibri" w:hAnsi="Times New Roman" w:cs="Times New Roman"/>
                <w:lang w:val="en-US" w:eastAsia="ru-RU"/>
              </w:rPr>
            </w:pPr>
            <w:r w:rsidRPr="004F7496">
              <w:rPr>
                <w:rFonts w:ascii="Times New Roman" w:eastAsia="Calibri" w:hAnsi="Times New Roman" w:cs="Times New Roman"/>
                <w:lang w:val="en-US" w:eastAsia="ru-RU"/>
              </w:rPr>
              <w:t>2</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val="en-US" w:eastAsia="ru-RU"/>
              </w:rPr>
            </w:pPr>
            <w:r w:rsidRPr="004F7496">
              <w:rPr>
                <w:rFonts w:ascii="Times New Roman" w:eastAsia="Calibri" w:hAnsi="Times New Roman" w:cs="Times New Roman"/>
                <w:color w:val="000000"/>
                <w:lang w:val="en-US" w:eastAsia="ru-RU"/>
              </w:rPr>
              <w:t>2</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w:t>
            </w:r>
          </w:p>
        </w:tc>
      </w:tr>
      <w:tr w:rsidR="004F7496" w:rsidRPr="004F7496" w:rsidTr="002B05E1">
        <w:tc>
          <w:tcPr>
            <w:tcW w:w="534" w:type="dxa"/>
          </w:tcPr>
          <w:p w:rsidR="004F7496" w:rsidRPr="004F7496" w:rsidRDefault="002B05E1" w:rsidP="002B05E1">
            <w:pPr>
              <w:numPr>
                <w:ilvl w:val="0"/>
                <w:numId w:val="13"/>
              </w:numPr>
              <w:tabs>
                <w:tab w:val="left" w:pos="-1560"/>
                <w:tab w:val="left" w:pos="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19</w:t>
            </w: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ние  среди обучающихся  старших классов обр</w:t>
            </w:r>
            <w:r w:rsidRPr="004F7496">
              <w:rPr>
                <w:rFonts w:ascii="Times New Roman" w:eastAsia="Calibri" w:hAnsi="Times New Roman" w:cs="Times New Roman"/>
                <w:lang w:eastAsia="ru-RU"/>
              </w:rPr>
              <w:t>а</w:t>
            </w:r>
            <w:r w:rsidRPr="004F7496">
              <w:rPr>
                <w:rFonts w:ascii="Times New Roman" w:eastAsia="Calibri" w:hAnsi="Times New Roman" w:cs="Times New Roman"/>
                <w:lang w:eastAsia="ru-RU"/>
              </w:rPr>
              <w:t>зовательных организ</w:t>
            </w:r>
            <w:r w:rsidRPr="004F7496">
              <w:rPr>
                <w:rFonts w:ascii="Times New Roman" w:eastAsia="Calibri" w:hAnsi="Times New Roman" w:cs="Times New Roman"/>
                <w:lang w:eastAsia="ru-RU"/>
              </w:rPr>
              <w:t>а</w:t>
            </w:r>
            <w:r w:rsidRPr="004F7496">
              <w:rPr>
                <w:rFonts w:ascii="Times New Roman" w:eastAsia="Calibri" w:hAnsi="Times New Roman" w:cs="Times New Roman"/>
                <w:lang w:eastAsia="ru-RU"/>
              </w:rPr>
              <w:t>ций Шелеховского ра</w:t>
            </w:r>
            <w:r w:rsidRPr="004F7496">
              <w:rPr>
                <w:rFonts w:ascii="Times New Roman" w:eastAsia="Calibri" w:hAnsi="Times New Roman" w:cs="Times New Roman"/>
                <w:lang w:eastAsia="ru-RU"/>
              </w:rPr>
              <w:t>й</w:t>
            </w:r>
            <w:r w:rsidRPr="004F7496">
              <w:rPr>
                <w:rFonts w:ascii="Times New Roman" w:eastAsia="Calibri" w:hAnsi="Times New Roman" w:cs="Times New Roman"/>
                <w:lang w:eastAsia="ru-RU"/>
              </w:rPr>
              <w:t>она на базе объединения «Зебра» интеллектуал</w:t>
            </w:r>
            <w:r w:rsidRPr="004F7496">
              <w:rPr>
                <w:rFonts w:ascii="Times New Roman" w:eastAsia="Calibri" w:hAnsi="Times New Roman" w:cs="Times New Roman"/>
                <w:lang w:eastAsia="ru-RU"/>
              </w:rPr>
              <w:t>ь</w:t>
            </w:r>
            <w:r w:rsidRPr="004F7496">
              <w:rPr>
                <w:rFonts w:ascii="Times New Roman" w:eastAsia="Calibri" w:hAnsi="Times New Roman" w:cs="Times New Roman"/>
                <w:lang w:eastAsia="ru-RU"/>
              </w:rPr>
              <w:t>ного «Квиза» на тему «Безопасность дорожн</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го движения»</w:t>
            </w:r>
          </w:p>
        </w:tc>
        <w:tc>
          <w:tcPr>
            <w:tcW w:w="958"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дит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2B05E1">
        <w:tc>
          <w:tcPr>
            <w:tcW w:w="534" w:type="dxa"/>
          </w:tcPr>
          <w:p w:rsidR="004F7496" w:rsidRPr="004F7496" w:rsidRDefault="002B05E1" w:rsidP="002B05E1">
            <w:pPr>
              <w:numPr>
                <w:ilvl w:val="0"/>
                <w:numId w:val="13"/>
              </w:numPr>
              <w:tabs>
                <w:tab w:val="left" w:pos="-1560"/>
                <w:tab w:val="left" w:pos="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20</w:t>
            </w: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ние фотоконкурса на тему «Будь внимател</w:t>
            </w:r>
            <w:r w:rsidRPr="004F7496">
              <w:rPr>
                <w:rFonts w:ascii="Times New Roman" w:eastAsia="Calibri" w:hAnsi="Times New Roman" w:cs="Times New Roman"/>
                <w:lang w:eastAsia="ru-RU"/>
              </w:rPr>
              <w:t>ь</w:t>
            </w:r>
            <w:r w:rsidRPr="004F7496">
              <w:rPr>
                <w:rFonts w:ascii="Times New Roman" w:eastAsia="Calibri" w:hAnsi="Times New Roman" w:cs="Times New Roman"/>
                <w:lang w:eastAsia="ru-RU"/>
              </w:rPr>
              <w:t>ней на дороге» с посл</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дующим размещением  лучших фотографий на стендах в ОГИБДД</w:t>
            </w:r>
          </w:p>
        </w:tc>
        <w:tc>
          <w:tcPr>
            <w:tcW w:w="958"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дит</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2B05E1">
        <w:tc>
          <w:tcPr>
            <w:tcW w:w="534" w:type="dxa"/>
          </w:tcPr>
          <w:p w:rsidR="004F7496" w:rsidRPr="004F7496" w:rsidRDefault="002B05E1" w:rsidP="002B05E1">
            <w:pPr>
              <w:numPr>
                <w:ilvl w:val="0"/>
                <w:numId w:val="13"/>
              </w:numPr>
              <w:tabs>
                <w:tab w:val="left" w:pos="-1560"/>
                <w:tab w:val="left" w:pos="0"/>
              </w:tabs>
              <w:spacing w:before="60" w:after="0" w:line="240" w:lineRule="auto"/>
              <w:ind w:left="0"/>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21</w:t>
            </w: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Приобретение доро</w:t>
            </w:r>
            <w:r w:rsidRPr="004F7496">
              <w:rPr>
                <w:rFonts w:ascii="Times New Roman" w:eastAsia="Calibri" w:hAnsi="Times New Roman" w:cs="Times New Roman"/>
                <w:lang w:eastAsia="ru-RU"/>
              </w:rPr>
              <w:t>ж</w:t>
            </w:r>
            <w:r w:rsidRPr="004F7496">
              <w:rPr>
                <w:rFonts w:ascii="Times New Roman" w:eastAsia="Calibri" w:hAnsi="Times New Roman" w:cs="Times New Roman"/>
                <w:lang w:eastAsia="ru-RU"/>
              </w:rPr>
              <w:t>ных знаков (знак д</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рожный, стойка под д</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рожный знак), сигнал</w:t>
            </w:r>
            <w:r w:rsidRPr="004F7496">
              <w:rPr>
                <w:rFonts w:ascii="Times New Roman" w:eastAsia="Calibri" w:hAnsi="Times New Roman" w:cs="Times New Roman"/>
                <w:lang w:eastAsia="ru-RU"/>
              </w:rPr>
              <w:t>ь</w:t>
            </w:r>
            <w:r w:rsidRPr="004F7496">
              <w:rPr>
                <w:rFonts w:ascii="Times New Roman" w:eastAsia="Calibri" w:hAnsi="Times New Roman" w:cs="Times New Roman"/>
                <w:lang w:eastAsia="ru-RU"/>
              </w:rPr>
              <w:t>ных дорожных конусов для мобильного автог</w:t>
            </w:r>
            <w:r w:rsidRPr="004F7496">
              <w:rPr>
                <w:rFonts w:ascii="Times New Roman" w:eastAsia="Calibri" w:hAnsi="Times New Roman" w:cs="Times New Roman"/>
                <w:lang w:eastAsia="ru-RU"/>
              </w:rPr>
              <w:t>о</w:t>
            </w:r>
            <w:r w:rsidRPr="004F7496">
              <w:rPr>
                <w:rFonts w:ascii="Times New Roman" w:eastAsia="Calibri" w:hAnsi="Times New Roman" w:cs="Times New Roman"/>
                <w:lang w:eastAsia="ru-RU"/>
              </w:rPr>
              <w:t>родка</w:t>
            </w:r>
          </w:p>
        </w:tc>
        <w:tc>
          <w:tcPr>
            <w:tcW w:w="958"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шт.</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9</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w:t>
            </w:r>
          </w:p>
        </w:tc>
        <w:tc>
          <w:tcPr>
            <w:tcW w:w="1167"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25</w:t>
            </w:r>
          </w:p>
        </w:tc>
      </w:tr>
    </w:tbl>
    <w:p w:rsidR="004F7496" w:rsidRPr="004F7496" w:rsidRDefault="008A5161" w:rsidP="004F7496">
      <w:pPr>
        <w:spacing w:before="60" w:after="0" w:line="240" w:lineRule="auto"/>
        <w:ind w:firstLine="270"/>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p>
    <w:p w:rsidR="004F7496" w:rsidRPr="00F9747F" w:rsidRDefault="001B3F9F" w:rsidP="00E965D4">
      <w:pPr>
        <w:pStyle w:val="aff4"/>
        <w:widowControl w:val="0"/>
        <w:numPr>
          <w:ilvl w:val="0"/>
          <w:numId w:val="9"/>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F9747F">
        <w:rPr>
          <w:rFonts w:ascii="Times New Roman" w:hAnsi="Times New Roman"/>
          <w:bCs/>
          <w:sz w:val="28"/>
          <w:szCs w:val="28"/>
          <w:lang w:eastAsia="ru-RU"/>
        </w:rPr>
        <w:t>В</w:t>
      </w:r>
      <w:r w:rsidR="004F7496" w:rsidRPr="00F9747F">
        <w:rPr>
          <w:rFonts w:ascii="Times New Roman" w:hAnsi="Times New Roman"/>
          <w:bCs/>
          <w:sz w:val="28"/>
          <w:szCs w:val="28"/>
          <w:lang w:eastAsia="ru-RU"/>
        </w:rPr>
        <w:t xml:space="preserve"> приложении 1 к муниципальной Программе:</w:t>
      </w:r>
    </w:p>
    <w:p w:rsidR="00E2173F" w:rsidRPr="00E6625B" w:rsidRDefault="00730C88" w:rsidP="00E6625B">
      <w:pPr>
        <w:pStyle w:val="aff4"/>
        <w:widowControl w:val="0"/>
        <w:numPr>
          <w:ilvl w:val="1"/>
          <w:numId w:val="9"/>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1B3F9F">
        <w:rPr>
          <w:rFonts w:ascii="Times New Roman" w:hAnsi="Times New Roman"/>
          <w:bCs/>
          <w:sz w:val="28"/>
          <w:szCs w:val="28"/>
          <w:lang w:eastAsia="ru-RU"/>
        </w:rPr>
        <w:t>р</w:t>
      </w:r>
      <w:r w:rsidR="004F7496" w:rsidRPr="001B3F9F">
        <w:rPr>
          <w:rFonts w:ascii="Times New Roman" w:hAnsi="Times New Roman"/>
          <w:bCs/>
          <w:sz w:val="28"/>
          <w:szCs w:val="28"/>
          <w:lang w:eastAsia="ru-RU"/>
        </w:rPr>
        <w:t>аздел 1 «Паспорт Подпрограммы 1»</w:t>
      </w:r>
      <w:r w:rsidR="00E2173F" w:rsidRPr="001B3F9F">
        <w:rPr>
          <w:rFonts w:ascii="Times New Roman" w:hAnsi="Times New Roman"/>
          <w:bCs/>
          <w:sz w:val="28"/>
          <w:szCs w:val="28"/>
          <w:lang w:eastAsia="ru-RU"/>
        </w:rPr>
        <w:t xml:space="preserve"> изложить в следующей редакции</w:t>
      </w:r>
      <w:r w:rsidR="004F7496" w:rsidRPr="001B3F9F">
        <w:rPr>
          <w:rFonts w:ascii="Times New Roman" w:hAnsi="Times New Roman"/>
          <w:bCs/>
          <w:sz w:val="28"/>
          <w:szCs w:val="28"/>
          <w:lang w:eastAsia="ru-RU"/>
        </w:rPr>
        <w:t>:</w:t>
      </w:r>
    </w:p>
    <w:p w:rsidR="00E2173F" w:rsidRPr="00FD4B82" w:rsidRDefault="00E2173F" w:rsidP="00E2173F">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w:t>
      </w:r>
      <w:r w:rsidRPr="00FD4B82">
        <w:rPr>
          <w:rFonts w:ascii="Times New Roman" w:eastAsia="Calibri" w:hAnsi="Times New Roman" w:cs="Times New Roman"/>
          <w:b/>
          <w:bCs/>
          <w:sz w:val="28"/>
          <w:szCs w:val="28"/>
          <w:lang w:eastAsia="ru-RU"/>
        </w:rPr>
        <w:t>РАЗДЕЛ 1.</w:t>
      </w:r>
    </w:p>
    <w:p w:rsidR="00E2173F" w:rsidRPr="00FD4B82" w:rsidRDefault="00E2173F" w:rsidP="00E2173F">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sidRPr="00FD4B82">
        <w:rPr>
          <w:rFonts w:ascii="Times New Roman" w:eastAsia="Calibri" w:hAnsi="Times New Roman" w:cs="Times New Roman"/>
          <w:b/>
          <w:bCs/>
          <w:sz w:val="28"/>
          <w:szCs w:val="28"/>
          <w:lang w:eastAsia="ru-RU"/>
        </w:rPr>
        <w:t>ПАСПОРТ ПОДПРОГРАММЫ 1</w:t>
      </w: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5858"/>
      </w:tblGrid>
      <w:tr w:rsidR="00E2173F" w:rsidRPr="00FD4B82" w:rsidTr="00635451">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Наименование подпрограммы</w:t>
            </w:r>
          </w:p>
        </w:tc>
        <w:tc>
          <w:tcPr>
            <w:tcW w:w="5858"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«Обеспечение защиты населения и территории Шелеховского района от чрезвычайных сит</w:t>
            </w:r>
            <w:r w:rsidRPr="00157C3D">
              <w:rPr>
                <w:rFonts w:ascii="Times New Roman" w:eastAsia="Calibri" w:hAnsi="Times New Roman" w:cs="Times New Roman"/>
                <w:sz w:val="28"/>
                <w:szCs w:val="28"/>
                <w:lang w:eastAsia="ru-RU"/>
              </w:rPr>
              <w:t>у</w:t>
            </w:r>
            <w:r w:rsidRPr="00157C3D">
              <w:rPr>
                <w:rFonts w:ascii="Times New Roman" w:eastAsia="Calibri" w:hAnsi="Times New Roman" w:cs="Times New Roman"/>
                <w:sz w:val="28"/>
                <w:szCs w:val="28"/>
                <w:lang w:eastAsia="ru-RU"/>
              </w:rPr>
              <w:t>аций природного и техногенного характера».</w:t>
            </w:r>
          </w:p>
        </w:tc>
      </w:tr>
      <w:tr w:rsidR="00E2173F" w:rsidRPr="00FD4B82" w:rsidTr="00635451">
        <w:tc>
          <w:tcPr>
            <w:tcW w:w="3970" w:type="dxa"/>
          </w:tcPr>
          <w:p w:rsidR="00E2173F" w:rsidRPr="00157C3D" w:rsidRDefault="00E2173F" w:rsidP="00635451">
            <w:pPr>
              <w:widowControl w:val="0"/>
              <w:spacing w:before="60" w:after="0" w:line="240" w:lineRule="auto"/>
              <w:ind w:firstLine="34"/>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Разработчик  подпрограммы</w:t>
            </w:r>
          </w:p>
        </w:tc>
        <w:tc>
          <w:tcPr>
            <w:tcW w:w="5858" w:type="dxa"/>
          </w:tcPr>
          <w:p w:rsidR="00E2173F" w:rsidRPr="00157C3D" w:rsidRDefault="00E2173F" w:rsidP="00E2173F">
            <w:pPr>
              <w:widowControl w:val="0"/>
              <w:suppressAutoHyphens/>
              <w:autoSpaceDN w:val="0"/>
              <w:spacing w:before="60" w:after="0" w:line="240" w:lineRule="auto"/>
              <w:jc w:val="both"/>
              <w:rPr>
                <w:rFonts w:ascii="Times New Roman" w:eastAsia="Calibri" w:hAnsi="Times New Roman" w:cs="Times New Roman"/>
                <w:color w:val="000000"/>
                <w:kern w:val="3"/>
                <w:sz w:val="28"/>
                <w:szCs w:val="28"/>
                <w:lang w:eastAsia="ar-SA"/>
              </w:rPr>
            </w:pPr>
            <w:r w:rsidRPr="00157C3D">
              <w:rPr>
                <w:rFonts w:ascii="Times New Roman" w:eastAsia="Calibri" w:hAnsi="Times New Roman" w:cs="Times New Roman"/>
                <w:sz w:val="28"/>
                <w:szCs w:val="28"/>
                <w:lang w:eastAsia="ru-RU"/>
              </w:rPr>
              <w:t>Отдел мобилизационной подготовки, ГО и ЧС Администрации Шелеховского муниципального района</w:t>
            </w:r>
          </w:p>
        </w:tc>
      </w:tr>
      <w:tr w:rsidR="00E2173F" w:rsidRPr="00FD4B82" w:rsidTr="00635451">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Исполнители подпрограммы</w:t>
            </w:r>
          </w:p>
        </w:tc>
        <w:tc>
          <w:tcPr>
            <w:tcW w:w="5858" w:type="dxa"/>
          </w:tcPr>
          <w:p w:rsidR="00E2173F" w:rsidRPr="00157C3D" w:rsidRDefault="00E2173F" w:rsidP="00E2173F">
            <w:pPr>
              <w:spacing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 xml:space="preserve">Отдел мобилизационной подготовки, ГО и ЧС </w:t>
            </w:r>
            <w:r w:rsidRPr="00157C3D">
              <w:rPr>
                <w:rFonts w:ascii="Times New Roman" w:eastAsia="Calibri" w:hAnsi="Times New Roman" w:cs="Times New Roman"/>
                <w:sz w:val="28"/>
                <w:szCs w:val="28"/>
                <w:lang w:eastAsia="ru-RU"/>
              </w:rPr>
              <w:lastRenderedPageBreak/>
              <w:t>Администрации Шелеховского муниципал</w:t>
            </w:r>
            <w:r w:rsidRPr="00157C3D">
              <w:rPr>
                <w:rFonts w:ascii="Times New Roman" w:eastAsia="Calibri" w:hAnsi="Times New Roman" w:cs="Times New Roman"/>
                <w:sz w:val="28"/>
                <w:szCs w:val="28"/>
                <w:lang w:eastAsia="ru-RU"/>
              </w:rPr>
              <w:t>ь</w:t>
            </w:r>
            <w:r w:rsidRPr="00157C3D">
              <w:rPr>
                <w:rFonts w:ascii="Times New Roman" w:eastAsia="Calibri" w:hAnsi="Times New Roman" w:cs="Times New Roman"/>
                <w:sz w:val="28"/>
                <w:szCs w:val="28"/>
                <w:lang w:eastAsia="ru-RU"/>
              </w:rPr>
              <w:t>ного района; МКУ ШР «ЕДДС»</w:t>
            </w:r>
          </w:p>
        </w:tc>
      </w:tr>
      <w:tr w:rsidR="00E2173F" w:rsidRPr="00FD4B82" w:rsidTr="00635451">
        <w:tc>
          <w:tcPr>
            <w:tcW w:w="3970" w:type="dxa"/>
          </w:tcPr>
          <w:p w:rsidR="00E2173F" w:rsidRPr="00157C3D" w:rsidRDefault="00E2173F" w:rsidP="00635451">
            <w:pPr>
              <w:widowControl w:val="0"/>
              <w:spacing w:before="60" w:after="0" w:line="240" w:lineRule="auto"/>
              <w:ind w:firstLine="34"/>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lastRenderedPageBreak/>
              <w:t>Куратор подпрограммы</w:t>
            </w:r>
          </w:p>
        </w:tc>
        <w:tc>
          <w:tcPr>
            <w:tcW w:w="5858" w:type="dxa"/>
          </w:tcPr>
          <w:p w:rsidR="00E2173F" w:rsidRPr="00157C3D" w:rsidRDefault="00E2173F" w:rsidP="00E2173F">
            <w:pPr>
              <w:widowControl w:val="0"/>
              <w:spacing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Заместитель Мэра района по правовой и а</w:t>
            </w:r>
            <w:r w:rsidRPr="00157C3D">
              <w:rPr>
                <w:rFonts w:ascii="Times New Roman" w:eastAsia="Calibri" w:hAnsi="Times New Roman" w:cs="Times New Roman"/>
                <w:sz w:val="28"/>
                <w:szCs w:val="28"/>
                <w:lang w:eastAsia="ru-RU"/>
              </w:rPr>
              <w:t>д</w:t>
            </w:r>
            <w:r w:rsidRPr="00157C3D">
              <w:rPr>
                <w:rFonts w:ascii="Times New Roman" w:eastAsia="Calibri" w:hAnsi="Times New Roman" w:cs="Times New Roman"/>
                <w:sz w:val="28"/>
                <w:szCs w:val="28"/>
                <w:lang w:eastAsia="ru-RU"/>
              </w:rPr>
              <w:t>министративной работе</w:t>
            </w:r>
          </w:p>
        </w:tc>
      </w:tr>
      <w:tr w:rsidR="00E2173F" w:rsidRPr="00FD4B82" w:rsidTr="00635451">
        <w:tc>
          <w:tcPr>
            <w:tcW w:w="3970" w:type="dxa"/>
          </w:tcPr>
          <w:p w:rsidR="00E2173F" w:rsidRPr="00157C3D" w:rsidRDefault="00E2173F" w:rsidP="00907633">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Цел</w:t>
            </w:r>
            <w:r w:rsidR="00907633" w:rsidRPr="00157C3D">
              <w:rPr>
                <w:rFonts w:ascii="Times New Roman" w:eastAsia="Calibri" w:hAnsi="Times New Roman" w:cs="Times New Roman"/>
                <w:sz w:val="28"/>
                <w:szCs w:val="28"/>
                <w:lang w:eastAsia="ru-RU"/>
              </w:rPr>
              <w:t>и</w:t>
            </w:r>
            <w:r w:rsidRPr="00157C3D">
              <w:rPr>
                <w:rFonts w:ascii="Times New Roman" w:eastAsia="Calibri" w:hAnsi="Times New Roman" w:cs="Times New Roman"/>
                <w:sz w:val="28"/>
                <w:szCs w:val="28"/>
                <w:lang w:eastAsia="ru-RU"/>
              </w:rPr>
              <w:t xml:space="preserve"> подпрограммы</w:t>
            </w:r>
          </w:p>
        </w:tc>
        <w:tc>
          <w:tcPr>
            <w:tcW w:w="5858" w:type="dxa"/>
          </w:tcPr>
          <w:p w:rsidR="00907633" w:rsidRPr="00157C3D" w:rsidRDefault="00907633" w:rsidP="00907633">
            <w:pPr>
              <w:widowControl w:val="0"/>
              <w:spacing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1. Повышение готовности и эффективности функционирования региональной системы оповещения.</w:t>
            </w:r>
          </w:p>
          <w:p w:rsidR="00E2173F" w:rsidRPr="00157C3D" w:rsidRDefault="00907633" w:rsidP="00907633">
            <w:pPr>
              <w:widowControl w:val="0"/>
              <w:spacing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2. Обеспечение защиты населения и террит</w:t>
            </w:r>
            <w:r w:rsidRPr="00157C3D">
              <w:rPr>
                <w:rFonts w:ascii="Times New Roman" w:eastAsia="Calibri" w:hAnsi="Times New Roman" w:cs="Times New Roman"/>
                <w:sz w:val="28"/>
                <w:szCs w:val="28"/>
                <w:lang w:eastAsia="ru-RU"/>
              </w:rPr>
              <w:t>о</w:t>
            </w:r>
            <w:r w:rsidRPr="00157C3D">
              <w:rPr>
                <w:rFonts w:ascii="Times New Roman" w:eastAsia="Calibri" w:hAnsi="Times New Roman" w:cs="Times New Roman"/>
                <w:sz w:val="28"/>
                <w:szCs w:val="28"/>
                <w:lang w:eastAsia="ru-RU"/>
              </w:rPr>
              <w:t>рии Шелеховского района от негативного во</w:t>
            </w:r>
            <w:r w:rsidRPr="00157C3D">
              <w:rPr>
                <w:rFonts w:ascii="Times New Roman" w:eastAsia="Calibri" w:hAnsi="Times New Roman" w:cs="Times New Roman"/>
                <w:sz w:val="28"/>
                <w:szCs w:val="28"/>
                <w:lang w:eastAsia="ru-RU"/>
              </w:rPr>
              <w:t>з</w:t>
            </w:r>
            <w:r w:rsidRPr="00157C3D">
              <w:rPr>
                <w:rFonts w:ascii="Times New Roman" w:eastAsia="Calibri" w:hAnsi="Times New Roman" w:cs="Times New Roman"/>
                <w:sz w:val="28"/>
                <w:szCs w:val="28"/>
                <w:lang w:eastAsia="ru-RU"/>
              </w:rPr>
              <w:t>действия окружающей среды.</w:t>
            </w:r>
          </w:p>
        </w:tc>
      </w:tr>
      <w:tr w:rsidR="00E2173F" w:rsidRPr="00FD4B82" w:rsidTr="00635451">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Задачи подпрограммы</w:t>
            </w:r>
          </w:p>
        </w:tc>
        <w:tc>
          <w:tcPr>
            <w:tcW w:w="5858" w:type="dxa"/>
          </w:tcPr>
          <w:p w:rsidR="00907633" w:rsidRPr="00157C3D" w:rsidRDefault="00907633" w:rsidP="00907633">
            <w:pPr>
              <w:spacing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1. Создание системы оповещения и информ</w:t>
            </w:r>
            <w:r w:rsidRPr="00157C3D">
              <w:rPr>
                <w:rFonts w:ascii="Times New Roman" w:eastAsia="Calibri" w:hAnsi="Times New Roman" w:cs="Times New Roman"/>
                <w:sz w:val="28"/>
                <w:szCs w:val="28"/>
                <w:lang w:eastAsia="ru-RU"/>
              </w:rPr>
              <w:t>и</w:t>
            </w:r>
            <w:r w:rsidRPr="00157C3D">
              <w:rPr>
                <w:rFonts w:ascii="Times New Roman" w:eastAsia="Calibri" w:hAnsi="Times New Roman" w:cs="Times New Roman"/>
                <w:sz w:val="28"/>
                <w:szCs w:val="28"/>
                <w:lang w:eastAsia="ru-RU"/>
              </w:rPr>
              <w:t>рования населения о возникновении (угрозе возникновения) чрезвычайных ситуаций  в мирное и военное время на территории Шел</w:t>
            </w:r>
            <w:r w:rsidRPr="00157C3D">
              <w:rPr>
                <w:rFonts w:ascii="Times New Roman" w:eastAsia="Calibri" w:hAnsi="Times New Roman" w:cs="Times New Roman"/>
                <w:sz w:val="28"/>
                <w:szCs w:val="28"/>
                <w:lang w:eastAsia="ru-RU"/>
              </w:rPr>
              <w:t>е</w:t>
            </w:r>
            <w:r w:rsidRPr="00157C3D">
              <w:rPr>
                <w:rFonts w:ascii="Times New Roman" w:eastAsia="Calibri" w:hAnsi="Times New Roman" w:cs="Times New Roman"/>
                <w:sz w:val="28"/>
                <w:szCs w:val="28"/>
                <w:lang w:eastAsia="ru-RU"/>
              </w:rPr>
              <w:t>ховского района.</w:t>
            </w:r>
            <w:r w:rsidR="008A5161">
              <w:rPr>
                <w:rFonts w:ascii="Times New Roman" w:eastAsia="Calibri" w:hAnsi="Times New Roman" w:cs="Times New Roman"/>
                <w:sz w:val="28"/>
                <w:szCs w:val="28"/>
                <w:lang w:eastAsia="ru-RU"/>
              </w:rPr>
              <w:t xml:space="preserve"> </w:t>
            </w:r>
            <w:r w:rsidRPr="00157C3D">
              <w:rPr>
                <w:rFonts w:ascii="Times New Roman" w:eastAsia="Calibri" w:hAnsi="Times New Roman" w:cs="Times New Roman"/>
                <w:sz w:val="28"/>
                <w:szCs w:val="28"/>
                <w:lang w:eastAsia="ru-RU"/>
              </w:rPr>
              <w:t>Разработка обосновывающих материалов инженерной защиты с. Введенщ</w:t>
            </w:r>
            <w:r w:rsidRPr="00157C3D">
              <w:rPr>
                <w:rFonts w:ascii="Times New Roman" w:eastAsia="Calibri" w:hAnsi="Times New Roman" w:cs="Times New Roman"/>
                <w:sz w:val="28"/>
                <w:szCs w:val="28"/>
                <w:lang w:eastAsia="ru-RU"/>
              </w:rPr>
              <w:t>и</w:t>
            </w:r>
            <w:r w:rsidRPr="00157C3D">
              <w:rPr>
                <w:rFonts w:ascii="Times New Roman" w:eastAsia="Calibri" w:hAnsi="Times New Roman" w:cs="Times New Roman"/>
                <w:sz w:val="28"/>
                <w:szCs w:val="28"/>
                <w:lang w:eastAsia="ru-RU"/>
              </w:rPr>
              <w:t>на Шелеховского района от негативного во</w:t>
            </w:r>
            <w:r w:rsidRPr="00157C3D">
              <w:rPr>
                <w:rFonts w:ascii="Times New Roman" w:eastAsia="Calibri" w:hAnsi="Times New Roman" w:cs="Times New Roman"/>
                <w:sz w:val="28"/>
                <w:szCs w:val="28"/>
                <w:lang w:eastAsia="ru-RU"/>
              </w:rPr>
              <w:t>з</w:t>
            </w:r>
            <w:r w:rsidRPr="00157C3D">
              <w:rPr>
                <w:rFonts w:ascii="Times New Roman" w:eastAsia="Calibri" w:hAnsi="Times New Roman" w:cs="Times New Roman"/>
                <w:sz w:val="28"/>
                <w:szCs w:val="28"/>
                <w:lang w:eastAsia="ru-RU"/>
              </w:rPr>
              <w:t>действия вод реки Иркут.</w:t>
            </w:r>
          </w:p>
          <w:p w:rsidR="00907633" w:rsidRPr="00157C3D" w:rsidRDefault="00907633" w:rsidP="00907633">
            <w:pPr>
              <w:spacing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2. Обеспечение деятельности МКУ ШР «ЕДДС».</w:t>
            </w:r>
          </w:p>
          <w:p w:rsidR="00E2173F" w:rsidRPr="00157C3D" w:rsidRDefault="00907633" w:rsidP="00907633">
            <w:pPr>
              <w:spacing w:after="0" w:line="240" w:lineRule="auto"/>
              <w:jc w:val="both"/>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sz w:val="28"/>
                <w:szCs w:val="28"/>
                <w:lang w:eastAsia="ru-RU"/>
              </w:rPr>
              <w:t>3. Создание, накопление и восполнение резе</w:t>
            </w:r>
            <w:r w:rsidRPr="00157C3D">
              <w:rPr>
                <w:rFonts w:ascii="Times New Roman" w:eastAsia="Calibri" w:hAnsi="Times New Roman" w:cs="Times New Roman"/>
                <w:sz w:val="28"/>
                <w:szCs w:val="28"/>
                <w:lang w:eastAsia="ru-RU"/>
              </w:rPr>
              <w:t>р</w:t>
            </w:r>
            <w:r w:rsidRPr="00157C3D">
              <w:rPr>
                <w:rFonts w:ascii="Times New Roman" w:eastAsia="Calibri" w:hAnsi="Times New Roman" w:cs="Times New Roman"/>
                <w:sz w:val="28"/>
                <w:szCs w:val="28"/>
                <w:lang w:eastAsia="ru-RU"/>
              </w:rPr>
              <w:t>ва материальных ресурсов на территории Ш</w:t>
            </w:r>
            <w:r w:rsidRPr="00157C3D">
              <w:rPr>
                <w:rFonts w:ascii="Times New Roman" w:eastAsia="Calibri" w:hAnsi="Times New Roman" w:cs="Times New Roman"/>
                <w:sz w:val="28"/>
                <w:szCs w:val="28"/>
                <w:lang w:eastAsia="ru-RU"/>
              </w:rPr>
              <w:t>е</w:t>
            </w:r>
            <w:r w:rsidRPr="00157C3D">
              <w:rPr>
                <w:rFonts w:ascii="Times New Roman" w:eastAsia="Calibri" w:hAnsi="Times New Roman" w:cs="Times New Roman"/>
                <w:sz w:val="28"/>
                <w:szCs w:val="28"/>
                <w:lang w:eastAsia="ru-RU"/>
              </w:rPr>
              <w:t>леховского района.</w:t>
            </w:r>
          </w:p>
        </w:tc>
      </w:tr>
      <w:tr w:rsidR="00E2173F" w:rsidRPr="00FD4B82" w:rsidTr="00635451">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Сроки реализации подпр</w:t>
            </w:r>
            <w:r w:rsidRPr="00157C3D">
              <w:rPr>
                <w:rFonts w:ascii="Times New Roman" w:eastAsia="Calibri" w:hAnsi="Times New Roman" w:cs="Times New Roman"/>
                <w:sz w:val="28"/>
                <w:szCs w:val="28"/>
                <w:lang w:eastAsia="ru-RU"/>
              </w:rPr>
              <w:t>о</w:t>
            </w:r>
            <w:r w:rsidRPr="00157C3D">
              <w:rPr>
                <w:rFonts w:ascii="Times New Roman" w:eastAsia="Calibri" w:hAnsi="Times New Roman" w:cs="Times New Roman"/>
                <w:sz w:val="28"/>
                <w:szCs w:val="28"/>
                <w:lang w:eastAsia="ru-RU"/>
              </w:rPr>
              <w:t>граммы</w:t>
            </w:r>
          </w:p>
        </w:tc>
        <w:tc>
          <w:tcPr>
            <w:tcW w:w="5858" w:type="dxa"/>
          </w:tcPr>
          <w:p w:rsidR="00E2173F" w:rsidRPr="00157C3D" w:rsidRDefault="00E2173F" w:rsidP="00E2173F">
            <w:pPr>
              <w:spacing w:before="60"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rPr>
              <w:t>Программа реализуется в один этап с 2015 по 2020 годы</w:t>
            </w:r>
          </w:p>
        </w:tc>
      </w:tr>
      <w:tr w:rsidR="00E2173F" w:rsidRPr="00FD4B82" w:rsidTr="00635451">
        <w:trPr>
          <w:trHeight w:val="1975"/>
        </w:trPr>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Целевые показатели подпр</w:t>
            </w:r>
            <w:r w:rsidRPr="00157C3D">
              <w:rPr>
                <w:rFonts w:ascii="Times New Roman" w:eastAsia="Calibri" w:hAnsi="Times New Roman" w:cs="Times New Roman"/>
                <w:sz w:val="28"/>
                <w:szCs w:val="28"/>
                <w:lang w:eastAsia="ru-RU"/>
              </w:rPr>
              <w:t>о</w:t>
            </w:r>
            <w:r w:rsidRPr="00157C3D">
              <w:rPr>
                <w:rFonts w:ascii="Times New Roman" w:eastAsia="Calibri" w:hAnsi="Times New Roman" w:cs="Times New Roman"/>
                <w:sz w:val="28"/>
                <w:szCs w:val="28"/>
                <w:lang w:eastAsia="ru-RU"/>
              </w:rPr>
              <w:t xml:space="preserve">граммы </w:t>
            </w:r>
          </w:p>
        </w:tc>
        <w:tc>
          <w:tcPr>
            <w:tcW w:w="5858" w:type="dxa"/>
          </w:tcPr>
          <w:p w:rsidR="00E2173F" w:rsidRPr="00157C3D" w:rsidRDefault="00E2173F" w:rsidP="00E6625B">
            <w:pPr>
              <w:widowControl w:val="0"/>
              <w:numPr>
                <w:ilvl w:val="0"/>
                <w:numId w:val="21"/>
              </w:numPr>
              <w:tabs>
                <w:tab w:val="clear" w:pos="660"/>
                <w:tab w:val="num" w:pos="0"/>
              </w:tabs>
              <w:autoSpaceDE w:val="0"/>
              <w:autoSpaceDN w:val="0"/>
              <w:adjustRightInd w:val="0"/>
              <w:spacing w:after="0" w:line="240" w:lineRule="auto"/>
              <w:ind w:left="0" w:firstLine="0"/>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Доля   населения,   охваченного сре</w:t>
            </w:r>
            <w:r w:rsidRPr="00157C3D">
              <w:rPr>
                <w:rFonts w:ascii="Times New Roman" w:eastAsia="Calibri" w:hAnsi="Times New Roman" w:cs="Times New Roman"/>
                <w:sz w:val="28"/>
                <w:szCs w:val="28"/>
                <w:lang w:eastAsia="ru-RU"/>
              </w:rPr>
              <w:t>д</w:t>
            </w:r>
            <w:r w:rsidRPr="00157C3D">
              <w:rPr>
                <w:rFonts w:ascii="Times New Roman" w:eastAsia="Calibri" w:hAnsi="Times New Roman" w:cs="Times New Roman"/>
                <w:sz w:val="28"/>
                <w:szCs w:val="28"/>
                <w:lang w:eastAsia="ru-RU"/>
              </w:rPr>
              <w:t>ствами оповещения МАСЦО ГО.</w:t>
            </w:r>
          </w:p>
          <w:p w:rsidR="00E2173F" w:rsidRPr="00157C3D" w:rsidRDefault="00E2173F" w:rsidP="00E6625B">
            <w:pPr>
              <w:widowControl w:val="0"/>
              <w:numPr>
                <w:ilvl w:val="0"/>
                <w:numId w:val="21"/>
              </w:numPr>
              <w:tabs>
                <w:tab w:val="clear" w:pos="660"/>
                <w:tab w:val="left" w:pos="281"/>
              </w:tabs>
              <w:autoSpaceDE w:val="0"/>
              <w:autoSpaceDN w:val="0"/>
              <w:adjustRightInd w:val="0"/>
              <w:spacing w:after="0" w:line="240" w:lineRule="auto"/>
              <w:ind w:left="0" w:firstLine="0"/>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Время    доведения    сигналов оповещения до населения.</w:t>
            </w:r>
          </w:p>
          <w:p w:rsidR="00E2173F" w:rsidRPr="00157C3D" w:rsidRDefault="00E2173F" w:rsidP="00E6625B">
            <w:pPr>
              <w:pStyle w:val="aff4"/>
              <w:widowControl w:val="0"/>
              <w:numPr>
                <w:ilvl w:val="0"/>
                <w:numId w:val="21"/>
              </w:numPr>
              <w:tabs>
                <w:tab w:val="clear" w:pos="660"/>
                <w:tab w:val="num" w:pos="281"/>
              </w:tabs>
              <w:spacing w:after="0" w:line="240" w:lineRule="auto"/>
              <w:ind w:left="0" w:firstLine="0"/>
              <w:jc w:val="both"/>
              <w:rPr>
                <w:rFonts w:ascii="Times New Roman" w:hAnsi="Times New Roman"/>
                <w:sz w:val="28"/>
                <w:szCs w:val="28"/>
                <w:lang w:eastAsia="ru-RU"/>
              </w:rPr>
            </w:pPr>
            <w:r w:rsidRPr="00157C3D">
              <w:rPr>
                <w:rFonts w:ascii="Times New Roman" w:hAnsi="Times New Roman"/>
                <w:sz w:val="28"/>
                <w:szCs w:val="28"/>
                <w:lang w:eastAsia="ru-RU"/>
              </w:rPr>
              <w:t>Накопление материальных ресурсов для ликвидации</w:t>
            </w:r>
            <w:r w:rsidRPr="00157C3D">
              <w:rPr>
                <w:rFonts w:ascii="Times New Roman" w:hAnsi="Times New Roman"/>
                <w:color w:val="000000"/>
                <w:sz w:val="28"/>
                <w:szCs w:val="28"/>
                <w:lang w:eastAsia="ru-RU"/>
              </w:rPr>
              <w:t xml:space="preserve"> последствий чрезвычайных сит</w:t>
            </w:r>
            <w:r w:rsidRPr="00157C3D">
              <w:rPr>
                <w:rFonts w:ascii="Times New Roman" w:hAnsi="Times New Roman"/>
                <w:color w:val="000000"/>
                <w:sz w:val="28"/>
                <w:szCs w:val="28"/>
                <w:lang w:eastAsia="ru-RU"/>
              </w:rPr>
              <w:t>у</w:t>
            </w:r>
            <w:r w:rsidRPr="00157C3D">
              <w:rPr>
                <w:rFonts w:ascii="Times New Roman" w:hAnsi="Times New Roman"/>
                <w:color w:val="000000"/>
                <w:sz w:val="28"/>
                <w:szCs w:val="28"/>
                <w:lang w:eastAsia="ru-RU"/>
              </w:rPr>
              <w:t>аций на территории  Шелеховского района.</w:t>
            </w:r>
          </w:p>
          <w:p w:rsidR="00907633" w:rsidRPr="00157C3D" w:rsidRDefault="00907633" w:rsidP="00E6625B">
            <w:pPr>
              <w:pStyle w:val="aff4"/>
              <w:widowControl w:val="0"/>
              <w:numPr>
                <w:ilvl w:val="0"/>
                <w:numId w:val="21"/>
              </w:numPr>
              <w:tabs>
                <w:tab w:val="left" w:pos="281"/>
              </w:tabs>
              <w:spacing w:after="0" w:line="240" w:lineRule="auto"/>
              <w:ind w:left="0" w:firstLine="0"/>
              <w:jc w:val="both"/>
              <w:rPr>
                <w:rFonts w:ascii="Times New Roman" w:hAnsi="Times New Roman"/>
                <w:sz w:val="28"/>
                <w:szCs w:val="28"/>
                <w:lang w:eastAsia="ru-RU"/>
              </w:rPr>
            </w:pPr>
            <w:r w:rsidRPr="00157C3D">
              <w:rPr>
                <w:rFonts w:ascii="Times New Roman" w:hAnsi="Times New Roman"/>
                <w:bCs/>
                <w:color w:val="000000"/>
                <w:sz w:val="28"/>
                <w:szCs w:val="28"/>
                <w:lang w:eastAsia="ru-RU"/>
              </w:rPr>
              <w:t>Защита населения и территории Шелехо</w:t>
            </w:r>
            <w:r w:rsidRPr="00157C3D">
              <w:rPr>
                <w:rFonts w:ascii="Times New Roman" w:hAnsi="Times New Roman"/>
                <w:bCs/>
                <w:color w:val="000000"/>
                <w:sz w:val="28"/>
                <w:szCs w:val="28"/>
                <w:lang w:eastAsia="ru-RU"/>
              </w:rPr>
              <w:t>в</w:t>
            </w:r>
            <w:r w:rsidRPr="00157C3D">
              <w:rPr>
                <w:rFonts w:ascii="Times New Roman" w:hAnsi="Times New Roman"/>
                <w:bCs/>
                <w:color w:val="000000"/>
                <w:sz w:val="28"/>
                <w:szCs w:val="28"/>
                <w:lang w:eastAsia="ru-RU"/>
              </w:rPr>
              <w:t>ского района от негативного воздействия окружающей среды.</w:t>
            </w:r>
          </w:p>
        </w:tc>
      </w:tr>
      <w:tr w:rsidR="00E2173F" w:rsidRPr="00FD4B82" w:rsidTr="00635451">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Перечень основных меропри</w:t>
            </w:r>
            <w:r w:rsidRPr="00157C3D">
              <w:rPr>
                <w:rFonts w:ascii="Times New Roman" w:eastAsia="Calibri" w:hAnsi="Times New Roman" w:cs="Times New Roman"/>
                <w:sz w:val="28"/>
                <w:szCs w:val="28"/>
                <w:lang w:eastAsia="ru-RU"/>
              </w:rPr>
              <w:t>я</w:t>
            </w:r>
            <w:r w:rsidRPr="00157C3D">
              <w:rPr>
                <w:rFonts w:ascii="Times New Roman" w:eastAsia="Calibri" w:hAnsi="Times New Roman" w:cs="Times New Roman"/>
                <w:sz w:val="28"/>
                <w:szCs w:val="28"/>
                <w:lang w:eastAsia="ru-RU"/>
              </w:rPr>
              <w:t>тий подпрограммы</w:t>
            </w:r>
          </w:p>
        </w:tc>
        <w:tc>
          <w:tcPr>
            <w:tcW w:w="5858" w:type="dxa"/>
          </w:tcPr>
          <w:p w:rsidR="00E2173F" w:rsidRPr="00157C3D" w:rsidRDefault="00E2173F" w:rsidP="00E6625B">
            <w:pPr>
              <w:numPr>
                <w:ilvl w:val="0"/>
                <w:numId w:val="22"/>
              </w:numPr>
              <w:tabs>
                <w:tab w:val="clear" w:pos="660"/>
                <w:tab w:val="num" w:pos="139"/>
                <w:tab w:val="left" w:pos="281"/>
              </w:tabs>
              <w:spacing w:after="0" w:line="240" w:lineRule="auto"/>
              <w:ind w:left="0" w:firstLine="0"/>
              <w:jc w:val="both"/>
              <w:outlineLvl w:val="0"/>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Создание системы оповещения и информ</w:t>
            </w:r>
            <w:r w:rsidRPr="00157C3D">
              <w:rPr>
                <w:rFonts w:ascii="Times New Roman" w:eastAsia="Calibri" w:hAnsi="Times New Roman" w:cs="Times New Roman"/>
                <w:sz w:val="28"/>
                <w:szCs w:val="28"/>
                <w:lang w:eastAsia="ru-RU"/>
              </w:rPr>
              <w:t>и</w:t>
            </w:r>
            <w:r w:rsidRPr="00157C3D">
              <w:rPr>
                <w:rFonts w:ascii="Times New Roman" w:eastAsia="Calibri" w:hAnsi="Times New Roman" w:cs="Times New Roman"/>
                <w:sz w:val="28"/>
                <w:szCs w:val="28"/>
                <w:lang w:eastAsia="ru-RU"/>
              </w:rPr>
              <w:t>рования населения о возникновении</w:t>
            </w:r>
            <w:r w:rsidR="005C49D5" w:rsidRPr="00157C3D">
              <w:rPr>
                <w:rFonts w:ascii="Times New Roman" w:eastAsia="Calibri" w:hAnsi="Times New Roman" w:cs="Times New Roman"/>
                <w:sz w:val="28"/>
                <w:szCs w:val="28"/>
                <w:lang w:eastAsia="ru-RU"/>
              </w:rPr>
              <w:t xml:space="preserve"> (</w:t>
            </w:r>
            <w:r w:rsidRPr="00157C3D">
              <w:rPr>
                <w:rFonts w:ascii="Times New Roman" w:eastAsia="Calibri" w:hAnsi="Times New Roman" w:cs="Times New Roman"/>
                <w:sz w:val="28"/>
                <w:szCs w:val="28"/>
                <w:lang w:eastAsia="ru-RU"/>
              </w:rPr>
              <w:t>угрозе возникновения</w:t>
            </w:r>
            <w:r w:rsidR="005C49D5" w:rsidRPr="00157C3D">
              <w:rPr>
                <w:rFonts w:ascii="Times New Roman" w:eastAsia="Calibri" w:hAnsi="Times New Roman" w:cs="Times New Roman"/>
                <w:sz w:val="28"/>
                <w:szCs w:val="28"/>
                <w:lang w:eastAsia="ru-RU"/>
              </w:rPr>
              <w:t>)</w:t>
            </w:r>
            <w:r w:rsidRPr="00157C3D">
              <w:rPr>
                <w:rFonts w:ascii="Times New Roman" w:eastAsia="Calibri" w:hAnsi="Times New Roman" w:cs="Times New Roman"/>
                <w:sz w:val="28"/>
                <w:szCs w:val="28"/>
                <w:lang w:eastAsia="ru-RU"/>
              </w:rPr>
              <w:t xml:space="preserve"> чрезвычайных ситуаций в мирное и военное время на территории Шел</w:t>
            </w:r>
            <w:r w:rsidRPr="00157C3D">
              <w:rPr>
                <w:rFonts w:ascii="Times New Roman" w:eastAsia="Calibri" w:hAnsi="Times New Roman" w:cs="Times New Roman"/>
                <w:sz w:val="28"/>
                <w:szCs w:val="28"/>
                <w:lang w:eastAsia="ru-RU"/>
              </w:rPr>
              <w:t>е</w:t>
            </w:r>
            <w:r w:rsidRPr="00157C3D">
              <w:rPr>
                <w:rFonts w:ascii="Times New Roman" w:eastAsia="Calibri" w:hAnsi="Times New Roman" w:cs="Times New Roman"/>
                <w:sz w:val="28"/>
                <w:szCs w:val="28"/>
                <w:lang w:eastAsia="ru-RU"/>
              </w:rPr>
              <w:t>ховского района.</w:t>
            </w:r>
          </w:p>
          <w:p w:rsidR="00E2173F" w:rsidRPr="00157C3D" w:rsidRDefault="00E2173F" w:rsidP="00E6625B">
            <w:pPr>
              <w:numPr>
                <w:ilvl w:val="0"/>
                <w:numId w:val="22"/>
              </w:numPr>
              <w:tabs>
                <w:tab w:val="clear" w:pos="660"/>
                <w:tab w:val="num" w:pos="0"/>
                <w:tab w:val="num" w:pos="139"/>
                <w:tab w:val="left" w:pos="281"/>
              </w:tabs>
              <w:spacing w:after="0" w:line="240" w:lineRule="auto"/>
              <w:ind w:left="0" w:firstLine="0"/>
              <w:jc w:val="both"/>
              <w:outlineLvl w:val="0"/>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Обеспечение деятельности МКУ ШР «ЕДДС».</w:t>
            </w:r>
          </w:p>
          <w:p w:rsidR="00E2173F" w:rsidRPr="00157C3D" w:rsidRDefault="00E2173F" w:rsidP="00E6625B">
            <w:pPr>
              <w:numPr>
                <w:ilvl w:val="0"/>
                <w:numId w:val="22"/>
              </w:numPr>
              <w:tabs>
                <w:tab w:val="clear" w:pos="660"/>
                <w:tab w:val="num" w:pos="0"/>
                <w:tab w:val="num" w:pos="139"/>
                <w:tab w:val="left" w:pos="281"/>
              </w:tabs>
              <w:spacing w:after="0" w:line="240" w:lineRule="auto"/>
              <w:ind w:left="0" w:firstLine="0"/>
              <w:jc w:val="both"/>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sz w:val="28"/>
                <w:szCs w:val="28"/>
                <w:lang w:eastAsia="ru-RU"/>
              </w:rPr>
              <w:t>Создание, накопление и восполнение резе</w:t>
            </w:r>
            <w:r w:rsidRPr="00157C3D">
              <w:rPr>
                <w:rFonts w:ascii="Times New Roman" w:eastAsia="Calibri" w:hAnsi="Times New Roman" w:cs="Times New Roman"/>
                <w:sz w:val="28"/>
                <w:szCs w:val="28"/>
                <w:lang w:eastAsia="ru-RU"/>
              </w:rPr>
              <w:t>р</w:t>
            </w:r>
            <w:r w:rsidRPr="00157C3D">
              <w:rPr>
                <w:rFonts w:ascii="Times New Roman" w:eastAsia="Calibri" w:hAnsi="Times New Roman" w:cs="Times New Roman"/>
                <w:sz w:val="28"/>
                <w:szCs w:val="28"/>
                <w:lang w:eastAsia="ru-RU"/>
              </w:rPr>
              <w:t>ва материальных ресурсов на территории Ш</w:t>
            </w:r>
            <w:r w:rsidRPr="00157C3D">
              <w:rPr>
                <w:rFonts w:ascii="Times New Roman" w:eastAsia="Calibri" w:hAnsi="Times New Roman" w:cs="Times New Roman"/>
                <w:sz w:val="28"/>
                <w:szCs w:val="28"/>
                <w:lang w:eastAsia="ru-RU"/>
              </w:rPr>
              <w:t>е</w:t>
            </w:r>
            <w:r w:rsidRPr="00157C3D">
              <w:rPr>
                <w:rFonts w:ascii="Times New Roman" w:eastAsia="Calibri" w:hAnsi="Times New Roman" w:cs="Times New Roman"/>
                <w:sz w:val="28"/>
                <w:szCs w:val="28"/>
                <w:lang w:eastAsia="ru-RU"/>
              </w:rPr>
              <w:t>леховского района.</w:t>
            </w:r>
          </w:p>
          <w:p w:rsidR="00907633" w:rsidRPr="00157C3D" w:rsidRDefault="00907633" w:rsidP="00E6625B">
            <w:pPr>
              <w:numPr>
                <w:ilvl w:val="0"/>
                <w:numId w:val="22"/>
              </w:numPr>
              <w:tabs>
                <w:tab w:val="clear" w:pos="660"/>
                <w:tab w:val="num" w:pos="0"/>
                <w:tab w:val="num" w:pos="139"/>
                <w:tab w:val="left" w:pos="281"/>
              </w:tabs>
              <w:spacing w:after="0" w:line="240" w:lineRule="auto"/>
              <w:ind w:left="0" w:firstLine="0"/>
              <w:jc w:val="both"/>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sz w:val="28"/>
                <w:szCs w:val="28"/>
                <w:lang w:eastAsia="ru-RU"/>
              </w:rPr>
              <w:t xml:space="preserve">Разработка обосновывающих материалов </w:t>
            </w:r>
            <w:r w:rsidRPr="00157C3D">
              <w:rPr>
                <w:rFonts w:ascii="Times New Roman" w:eastAsia="Calibri" w:hAnsi="Times New Roman" w:cs="Times New Roman"/>
                <w:sz w:val="28"/>
                <w:szCs w:val="28"/>
                <w:lang w:eastAsia="ru-RU"/>
              </w:rPr>
              <w:lastRenderedPageBreak/>
              <w:t>инженерной защиты с. Введенщина Шелехо</w:t>
            </w:r>
            <w:r w:rsidRPr="00157C3D">
              <w:rPr>
                <w:rFonts w:ascii="Times New Roman" w:eastAsia="Calibri" w:hAnsi="Times New Roman" w:cs="Times New Roman"/>
                <w:sz w:val="28"/>
                <w:szCs w:val="28"/>
                <w:lang w:eastAsia="ru-RU"/>
              </w:rPr>
              <w:t>в</w:t>
            </w:r>
            <w:r w:rsidRPr="00157C3D">
              <w:rPr>
                <w:rFonts w:ascii="Times New Roman" w:eastAsia="Calibri" w:hAnsi="Times New Roman" w:cs="Times New Roman"/>
                <w:sz w:val="28"/>
                <w:szCs w:val="28"/>
                <w:lang w:eastAsia="ru-RU"/>
              </w:rPr>
              <w:t>ского района Иркутской области от негати</w:t>
            </w:r>
            <w:r w:rsidRPr="00157C3D">
              <w:rPr>
                <w:rFonts w:ascii="Times New Roman" w:eastAsia="Calibri" w:hAnsi="Times New Roman" w:cs="Times New Roman"/>
                <w:sz w:val="28"/>
                <w:szCs w:val="28"/>
                <w:lang w:eastAsia="ru-RU"/>
              </w:rPr>
              <w:t>в</w:t>
            </w:r>
            <w:r w:rsidRPr="00157C3D">
              <w:rPr>
                <w:rFonts w:ascii="Times New Roman" w:eastAsia="Calibri" w:hAnsi="Times New Roman" w:cs="Times New Roman"/>
                <w:sz w:val="28"/>
                <w:szCs w:val="28"/>
                <w:lang w:eastAsia="ru-RU"/>
              </w:rPr>
              <w:t>ного воздействия вод реки Иркут.</w:t>
            </w:r>
          </w:p>
        </w:tc>
      </w:tr>
      <w:tr w:rsidR="00E2173F" w:rsidRPr="00FD4B82" w:rsidTr="00635451">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lastRenderedPageBreak/>
              <w:t>Ресурсное обеспечение по</w:t>
            </w:r>
            <w:r w:rsidRPr="00157C3D">
              <w:rPr>
                <w:rFonts w:ascii="Times New Roman" w:eastAsia="Calibri" w:hAnsi="Times New Roman" w:cs="Times New Roman"/>
                <w:sz w:val="28"/>
                <w:szCs w:val="28"/>
                <w:lang w:eastAsia="ru-RU"/>
              </w:rPr>
              <w:t>д</w:t>
            </w:r>
            <w:r w:rsidRPr="00157C3D">
              <w:rPr>
                <w:rFonts w:ascii="Times New Roman" w:eastAsia="Calibri" w:hAnsi="Times New Roman" w:cs="Times New Roman"/>
                <w:sz w:val="28"/>
                <w:szCs w:val="28"/>
                <w:lang w:eastAsia="ru-RU"/>
              </w:rPr>
              <w:t>программы.</w:t>
            </w:r>
          </w:p>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Объемы и источники фина</w:t>
            </w:r>
            <w:r w:rsidRPr="00157C3D">
              <w:rPr>
                <w:rFonts w:ascii="Times New Roman" w:eastAsia="Calibri" w:hAnsi="Times New Roman" w:cs="Times New Roman"/>
                <w:sz w:val="28"/>
                <w:szCs w:val="28"/>
                <w:lang w:eastAsia="ru-RU"/>
              </w:rPr>
              <w:t>н</w:t>
            </w:r>
            <w:r w:rsidRPr="00157C3D">
              <w:rPr>
                <w:rFonts w:ascii="Times New Roman" w:eastAsia="Calibri" w:hAnsi="Times New Roman" w:cs="Times New Roman"/>
                <w:sz w:val="28"/>
                <w:szCs w:val="28"/>
                <w:lang w:eastAsia="ru-RU"/>
              </w:rPr>
              <w:t>сирования</w:t>
            </w:r>
          </w:p>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p>
        </w:tc>
        <w:tc>
          <w:tcPr>
            <w:tcW w:w="5858" w:type="dxa"/>
          </w:tcPr>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Общий объем финансирования составляет 17 </w:t>
            </w:r>
            <w:r w:rsidR="009671A8">
              <w:rPr>
                <w:rFonts w:ascii="Times New Roman" w:eastAsia="Calibri" w:hAnsi="Times New Roman" w:cs="Times New Roman"/>
                <w:color w:val="000000"/>
                <w:sz w:val="28"/>
                <w:szCs w:val="28"/>
                <w:lang w:eastAsia="ru-RU"/>
              </w:rPr>
              <w:t>612</w:t>
            </w:r>
            <w:r w:rsidRPr="00157C3D">
              <w:rPr>
                <w:rFonts w:ascii="Times New Roman" w:eastAsia="Calibri" w:hAnsi="Times New Roman" w:cs="Times New Roman"/>
                <w:color w:val="000000"/>
                <w:sz w:val="28"/>
                <w:szCs w:val="28"/>
                <w:lang w:eastAsia="ru-RU"/>
              </w:rPr>
              <w:t>,9</w:t>
            </w:r>
            <w:r w:rsidR="00F324C7">
              <w:rPr>
                <w:rFonts w:ascii="Times New Roman" w:eastAsia="Calibri" w:hAnsi="Times New Roman" w:cs="Times New Roman"/>
                <w:color w:val="000000"/>
                <w:sz w:val="28"/>
                <w:szCs w:val="28"/>
                <w:lang w:eastAsia="ru-RU"/>
              </w:rPr>
              <w:t>0</w:t>
            </w:r>
            <w:r w:rsidRPr="00157C3D">
              <w:rPr>
                <w:rFonts w:ascii="Times New Roman" w:eastAsia="Calibri" w:hAnsi="Times New Roman" w:cs="Times New Roman"/>
                <w:color w:val="000000"/>
                <w:sz w:val="28"/>
                <w:szCs w:val="28"/>
                <w:lang w:eastAsia="ru-RU"/>
              </w:rPr>
              <w:t xml:space="preserve"> тыс. рублей, в том числе по годам:</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2015 год – 2 683,20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2016 год – 3 184,20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 xml:space="preserve">2017 год – </w:t>
            </w:r>
            <w:r w:rsidR="009671A8">
              <w:rPr>
                <w:rFonts w:ascii="Times New Roman" w:eastAsia="Calibri" w:hAnsi="Times New Roman" w:cs="Times New Roman"/>
                <w:color w:val="000000"/>
                <w:sz w:val="28"/>
                <w:szCs w:val="28"/>
                <w:lang w:eastAsia="ru-RU"/>
              </w:rPr>
              <w:t>2 917,9</w:t>
            </w:r>
            <w:r w:rsidR="00F324C7">
              <w:rPr>
                <w:rFonts w:ascii="Times New Roman" w:eastAsia="Calibri" w:hAnsi="Times New Roman" w:cs="Times New Roman"/>
                <w:color w:val="000000"/>
                <w:sz w:val="28"/>
                <w:szCs w:val="28"/>
                <w:lang w:eastAsia="ru-RU"/>
              </w:rPr>
              <w:t>0</w:t>
            </w:r>
            <w:r w:rsidRPr="00157C3D">
              <w:rPr>
                <w:rFonts w:ascii="Times New Roman" w:eastAsia="Calibri" w:hAnsi="Times New Roman" w:cs="Times New Roman"/>
                <w:color w:val="000000"/>
                <w:sz w:val="28"/>
                <w:szCs w:val="28"/>
                <w:lang w:eastAsia="ru-RU"/>
              </w:rPr>
              <w:t xml:space="preserve">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2018 год – 2 673,20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2019 год – 2 727,20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2020 год – 3 427,20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 xml:space="preserve">  Источники финансирования: </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sz w:val="28"/>
                <w:szCs w:val="28"/>
                <w:lang w:eastAsia="ru-RU"/>
              </w:rPr>
              <w:t>Бюджет Иркутской области</w:t>
            </w:r>
            <w:r w:rsidRPr="00157C3D">
              <w:rPr>
                <w:rFonts w:ascii="Times New Roman" w:eastAsia="Calibri" w:hAnsi="Times New Roman" w:cs="Times New Roman"/>
                <w:color w:val="000000"/>
                <w:sz w:val="28"/>
                <w:szCs w:val="28"/>
                <w:lang w:eastAsia="ru-RU"/>
              </w:rPr>
              <w:t xml:space="preserve"> составляет 354,1</w:t>
            </w:r>
            <w:r w:rsidR="00F324C7">
              <w:rPr>
                <w:rFonts w:ascii="Times New Roman" w:eastAsia="Calibri" w:hAnsi="Times New Roman" w:cs="Times New Roman"/>
                <w:color w:val="000000"/>
                <w:sz w:val="28"/>
                <w:szCs w:val="28"/>
                <w:lang w:eastAsia="ru-RU"/>
              </w:rPr>
              <w:t>0</w:t>
            </w:r>
            <w:r w:rsidRPr="00157C3D">
              <w:rPr>
                <w:rFonts w:ascii="Times New Roman" w:eastAsia="Calibri" w:hAnsi="Times New Roman" w:cs="Times New Roman"/>
                <w:color w:val="000000"/>
                <w:sz w:val="28"/>
                <w:szCs w:val="28"/>
                <w:lang w:eastAsia="ru-RU"/>
              </w:rPr>
              <w:t xml:space="preserve"> тыс. рублей, в том числе по годам:</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2015 год – 0,00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2016 год – 265,10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2017 год – 89,00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2018 год – 0,00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2019 год – 0,00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2020 год – 0,00 тыс. рублей</w:t>
            </w:r>
            <w:r w:rsidR="00E313B1">
              <w:rPr>
                <w:rFonts w:ascii="Times New Roman" w:eastAsia="Calibri" w:hAnsi="Times New Roman" w:cs="Times New Roman"/>
                <w:color w:val="000000"/>
                <w:sz w:val="28"/>
                <w:szCs w:val="28"/>
                <w:lang w:eastAsia="ru-RU"/>
              </w:rPr>
              <w:t>.</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 xml:space="preserve">Бюджет Шелеховского района </w:t>
            </w:r>
            <w:r w:rsidR="009671A8">
              <w:rPr>
                <w:rFonts w:ascii="Times New Roman" w:hAnsi="Times New Roman"/>
                <w:color w:val="000000"/>
                <w:sz w:val="28"/>
                <w:szCs w:val="28"/>
                <w:lang w:eastAsia="ru-RU"/>
              </w:rPr>
              <w:t>17 258,8</w:t>
            </w:r>
            <w:r w:rsidR="00F324C7">
              <w:rPr>
                <w:rFonts w:ascii="Times New Roman" w:hAnsi="Times New Roman"/>
                <w:color w:val="000000"/>
                <w:sz w:val="28"/>
                <w:szCs w:val="28"/>
                <w:lang w:eastAsia="ru-RU"/>
              </w:rPr>
              <w:t xml:space="preserve">0 </w:t>
            </w:r>
            <w:r w:rsidRPr="00157C3D">
              <w:rPr>
                <w:rFonts w:ascii="Times New Roman" w:eastAsia="Calibri" w:hAnsi="Times New Roman" w:cs="Times New Roman"/>
                <w:color w:val="000000"/>
                <w:sz w:val="28"/>
                <w:szCs w:val="28"/>
                <w:lang w:eastAsia="ru-RU"/>
              </w:rPr>
              <w:t>тыс. рублей, в том числе по годам:</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2015 год – 2 683,20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2016 год – 2 919,10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 xml:space="preserve">2017 год – </w:t>
            </w:r>
            <w:r w:rsidR="00CA567A">
              <w:rPr>
                <w:rFonts w:ascii="Times New Roman" w:eastAsia="Calibri" w:hAnsi="Times New Roman" w:cs="Times New Roman"/>
                <w:color w:val="000000"/>
                <w:sz w:val="28"/>
                <w:szCs w:val="28"/>
                <w:lang w:eastAsia="ru-RU"/>
              </w:rPr>
              <w:t>2 828</w:t>
            </w:r>
            <w:r w:rsidRPr="00157C3D">
              <w:rPr>
                <w:rFonts w:ascii="Times New Roman" w:eastAsia="Calibri" w:hAnsi="Times New Roman" w:cs="Times New Roman"/>
                <w:color w:val="000000"/>
                <w:sz w:val="28"/>
                <w:szCs w:val="28"/>
                <w:lang w:eastAsia="ru-RU"/>
              </w:rPr>
              <w:t>,90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2018 год – 2 673,20 тыс. рублей;</w:t>
            </w:r>
          </w:p>
          <w:p w:rsidR="00157C3D" w:rsidRPr="00157C3D" w:rsidRDefault="00157C3D" w:rsidP="00157C3D">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2019 год – 2 727,20тыс. рублей;</w:t>
            </w:r>
          </w:p>
          <w:p w:rsidR="00E2173F" w:rsidRPr="00E6625B" w:rsidRDefault="00157C3D" w:rsidP="000D7B80">
            <w:pPr>
              <w:spacing w:after="0" w:line="240" w:lineRule="auto"/>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2</w:t>
            </w:r>
            <w:r w:rsidR="00E6625B">
              <w:rPr>
                <w:rFonts w:ascii="Times New Roman" w:eastAsia="Calibri" w:hAnsi="Times New Roman" w:cs="Times New Roman"/>
                <w:color w:val="000000"/>
                <w:sz w:val="28"/>
                <w:szCs w:val="28"/>
                <w:lang w:eastAsia="ru-RU"/>
              </w:rPr>
              <w:t>020 год – 3 427,20 тыс. рублей.</w:t>
            </w:r>
          </w:p>
        </w:tc>
      </w:tr>
      <w:tr w:rsidR="00E2173F" w:rsidRPr="00FD4B82" w:rsidTr="00E252CE">
        <w:tc>
          <w:tcPr>
            <w:tcW w:w="3970" w:type="dxa"/>
          </w:tcPr>
          <w:p w:rsidR="00E2173F" w:rsidRPr="00157C3D" w:rsidRDefault="00E2173F" w:rsidP="00635451">
            <w:pPr>
              <w:widowControl w:val="0"/>
              <w:spacing w:after="0" w:line="240" w:lineRule="auto"/>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 xml:space="preserve"> Ожидаемые конечные резул</w:t>
            </w:r>
            <w:r w:rsidRPr="00157C3D">
              <w:rPr>
                <w:rFonts w:ascii="Times New Roman" w:eastAsia="Calibri" w:hAnsi="Times New Roman" w:cs="Times New Roman"/>
                <w:sz w:val="28"/>
                <w:szCs w:val="28"/>
                <w:lang w:eastAsia="ru-RU"/>
              </w:rPr>
              <w:t>ь</w:t>
            </w:r>
            <w:r w:rsidRPr="00157C3D">
              <w:rPr>
                <w:rFonts w:ascii="Times New Roman" w:eastAsia="Calibri" w:hAnsi="Times New Roman" w:cs="Times New Roman"/>
                <w:sz w:val="28"/>
                <w:szCs w:val="28"/>
                <w:lang w:eastAsia="ru-RU"/>
              </w:rPr>
              <w:t>таты реализации подпрогра</w:t>
            </w:r>
            <w:r w:rsidRPr="00157C3D">
              <w:rPr>
                <w:rFonts w:ascii="Times New Roman" w:eastAsia="Calibri" w:hAnsi="Times New Roman" w:cs="Times New Roman"/>
                <w:sz w:val="28"/>
                <w:szCs w:val="28"/>
                <w:lang w:eastAsia="ru-RU"/>
              </w:rPr>
              <w:t>м</w:t>
            </w:r>
            <w:r w:rsidRPr="00157C3D">
              <w:rPr>
                <w:rFonts w:ascii="Times New Roman" w:eastAsia="Calibri" w:hAnsi="Times New Roman" w:cs="Times New Roman"/>
                <w:sz w:val="28"/>
                <w:szCs w:val="28"/>
                <w:lang w:eastAsia="ru-RU"/>
              </w:rPr>
              <w:t>мы</w:t>
            </w:r>
          </w:p>
        </w:tc>
        <w:tc>
          <w:tcPr>
            <w:tcW w:w="5858" w:type="dxa"/>
            <w:shd w:val="clear" w:color="auto" w:fill="auto"/>
          </w:tcPr>
          <w:p w:rsidR="00E2173F" w:rsidRPr="00157C3D" w:rsidRDefault="00E2173F" w:rsidP="00E143C6">
            <w:pPr>
              <w:tabs>
                <w:tab w:val="left" w:pos="281"/>
              </w:tabs>
              <w:spacing w:before="60" w:after="0" w:line="240" w:lineRule="auto"/>
              <w:jc w:val="both"/>
              <w:rPr>
                <w:rFonts w:ascii="Times New Roman" w:eastAsia="Calibri" w:hAnsi="Times New Roman" w:cs="Times New Roman"/>
                <w:color w:val="FF0000"/>
                <w:sz w:val="28"/>
                <w:szCs w:val="28"/>
                <w:lang w:eastAsia="ru-RU"/>
              </w:rPr>
            </w:pPr>
            <w:r w:rsidRPr="00157C3D">
              <w:rPr>
                <w:rFonts w:ascii="Times New Roman" w:eastAsia="Calibri" w:hAnsi="Times New Roman" w:cs="Times New Roman"/>
                <w:sz w:val="28"/>
                <w:szCs w:val="28"/>
                <w:lang w:eastAsia="ru-RU"/>
              </w:rPr>
              <w:t>1. Увеличение доли населения, охваченного средствами МАСЦО ГО, до 99.5% при и</w:t>
            </w:r>
            <w:r w:rsidRPr="00157C3D">
              <w:rPr>
                <w:rFonts w:ascii="Times New Roman" w:eastAsia="Calibri" w:hAnsi="Times New Roman" w:cs="Times New Roman"/>
                <w:sz w:val="28"/>
                <w:szCs w:val="28"/>
                <w:lang w:eastAsia="ru-RU"/>
              </w:rPr>
              <w:t>с</w:t>
            </w:r>
            <w:r w:rsidRPr="00157C3D">
              <w:rPr>
                <w:rFonts w:ascii="Times New Roman" w:eastAsia="Calibri" w:hAnsi="Times New Roman" w:cs="Times New Roman"/>
                <w:sz w:val="28"/>
                <w:szCs w:val="28"/>
                <w:lang w:eastAsia="ru-RU"/>
              </w:rPr>
              <w:t>пользовании каналов сети связи общего пол</w:t>
            </w:r>
            <w:r w:rsidRPr="00157C3D">
              <w:rPr>
                <w:rFonts w:ascii="Times New Roman" w:eastAsia="Calibri" w:hAnsi="Times New Roman" w:cs="Times New Roman"/>
                <w:sz w:val="28"/>
                <w:szCs w:val="28"/>
                <w:lang w:eastAsia="ru-RU"/>
              </w:rPr>
              <w:t>ь</w:t>
            </w:r>
            <w:r w:rsidRPr="00157C3D">
              <w:rPr>
                <w:rFonts w:ascii="Times New Roman" w:eastAsia="Calibri" w:hAnsi="Times New Roman" w:cs="Times New Roman"/>
                <w:sz w:val="28"/>
                <w:szCs w:val="28"/>
                <w:lang w:eastAsia="ru-RU"/>
              </w:rPr>
              <w:t>зования и 100%  при использовании каналов телерадиовещания и сети интернет.</w:t>
            </w:r>
          </w:p>
          <w:p w:rsidR="00E2173F" w:rsidRPr="00157C3D" w:rsidRDefault="00E2173F" w:rsidP="00E143C6">
            <w:pPr>
              <w:tabs>
                <w:tab w:val="left" w:pos="281"/>
              </w:tabs>
              <w:spacing w:after="0" w:line="240" w:lineRule="auto"/>
              <w:jc w:val="both"/>
              <w:rPr>
                <w:rFonts w:ascii="Times New Roman" w:eastAsia="Calibri" w:hAnsi="Times New Roman" w:cs="Times New Roman"/>
                <w:sz w:val="28"/>
                <w:szCs w:val="28"/>
                <w:lang w:eastAsia="ru-RU"/>
              </w:rPr>
            </w:pPr>
            <w:r w:rsidRPr="00157C3D">
              <w:rPr>
                <w:rFonts w:ascii="Times New Roman" w:eastAsia="Calibri" w:hAnsi="Times New Roman" w:cs="Times New Roman"/>
                <w:sz w:val="28"/>
                <w:szCs w:val="28"/>
                <w:lang w:eastAsia="ru-RU"/>
              </w:rPr>
              <w:t>2. Снижение времени доведения сигналов оповещения до населения средствами МАСЦО ГО  до 5 минут.</w:t>
            </w:r>
          </w:p>
          <w:p w:rsidR="00E2173F" w:rsidRPr="00157C3D" w:rsidRDefault="00E2173F" w:rsidP="00E143C6">
            <w:pPr>
              <w:tabs>
                <w:tab w:val="left" w:pos="281"/>
              </w:tabs>
              <w:spacing w:after="0" w:line="240" w:lineRule="auto"/>
              <w:jc w:val="both"/>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3. Накопление резерва материальных ресурсов для ликвидации последствий чрезвычайных ситуаций на территории Шелеховского района до 90%.</w:t>
            </w:r>
          </w:p>
          <w:p w:rsidR="00AD073E" w:rsidRPr="00157C3D" w:rsidRDefault="00AD073E" w:rsidP="00AD073E">
            <w:pPr>
              <w:tabs>
                <w:tab w:val="left" w:pos="281"/>
              </w:tabs>
              <w:spacing w:after="0" w:line="240" w:lineRule="auto"/>
              <w:jc w:val="both"/>
              <w:rPr>
                <w:rFonts w:ascii="Times New Roman" w:eastAsia="Calibri" w:hAnsi="Times New Roman" w:cs="Times New Roman"/>
                <w:color w:val="000000"/>
                <w:sz w:val="28"/>
                <w:szCs w:val="28"/>
                <w:lang w:eastAsia="ru-RU"/>
              </w:rPr>
            </w:pPr>
            <w:r w:rsidRPr="00157C3D">
              <w:rPr>
                <w:rFonts w:ascii="Times New Roman" w:eastAsia="Calibri" w:hAnsi="Times New Roman" w:cs="Times New Roman"/>
                <w:color w:val="000000"/>
                <w:sz w:val="28"/>
                <w:szCs w:val="28"/>
                <w:lang w:eastAsia="ru-RU"/>
              </w:rPr>
              <w:t>4. Защита населения и территории Шелехо</w:t>
            </w:r>
            <w:r w:rsidRPr="00157C3D">
              <w:rPr>
                <w:rFonts w:ascii="Times New Roman" w:eastAsia="Calibri" w:hAnsi="Times New Roman" w:cs="Times New Roman"/>
                <w:color w:val="000000"/>
                <w:sz w:val="28"/>
                <w:szCs w:val="28"/>
                <w:lang w:eastAsia="ru-RU"/>
              </w:rPr>
              <w:t>в</w:t>
            </w:r>
            <w:r w:rsidRPr="00157C3D">
              <w:rPr>
                <w:rFonts w:ascii="Times New Roman" w:eastAsia="Calibri" w:hAnsi="Times New Roman" w:cs="Times New Roman"/>
                <w:color w:val="000000"/>
                <w:sz w:val="28"/>
                <w:szCs w:val="28"/>
                <w:lang w:eastAsia="ru-RU"/>
              </w:rPr>
              <w:t>ского района от негативного воздействия окружающей среды.</w:t>
            </w:r>
          </w:p>
        </w:tc>
      </w:tr>
    </w:tbl>
    <w:p w:rsidR="00E2173F" w:rsidRDefault="001B3F9F" w:rsidP="001B3F9F">
      <w:pPr>
        <w:tabs>
          <w:tab w:val="left" w:pos="993"/>
        </w:tabs>
        <w:spacing w:after="0" w:line="240" w:lineRule="auto"/>
        <w:ind w:left="567"/>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p w:rsidR="00CB73BD" w:rsidRDefault="00E252CE" w:rsidP="00E965D4">
      <w:pPr>
        <w:pStyle w:val="aff4"/>
        <w:widowControl w:val="0"/>
        <w:numPr>
          <w:ilvl w:val="1"/>
          <w:numId w:val="9"/>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в</w:t>
      </w:r>
      <w:r w:rsidR="004F7496" w:rsidRPr="00CB73BD">
        <w:rPr>
          <w:rFonts w:ascii="Times New Roman" w:hAnsi="Times New Roman"/>
          <w:bCs/>
          <w:sz w:val="28"/>
          <w:szCs w:val="28"/>
          <w:lang w:eastAsia="ru-RU"/>
        </w:rPr>
        <w:t xml:space="preserve"> раздел</w:t>
      </w:r>
      <w:r w:rsidR="00CB73BD">
        <w:rPr>
          <w:rFonts w:ascii="Times New Roman" w:hAnsi="Times New Roman"/>
          <w:bCs/>
          <w:sz w:val="28"/>
          <w:szCs w:val="28"/>
          <w:lang w:eastAsia="ru-RU"/>
        </w:rPr>
        <w:t>е</w:t>
      </w:r>
      <w:r w:rsidR="004F7496" w:rsidRPr="00CB73BD">
        <w:rPr>
          <w:rFonts w:ascii="Times New Roman" w:hAnsi="Times New Roman"/>
          <w:bCs/>
          <w:sz w:val="28"/>
          <w:szCs w:val="28"/>
          <w:lang w:eastAsia="ru-RU"/>
        </w:rPr>
        <w:t xml:space="preserve"> 3 «Цель и задачи </w:t>
      </w:r>
      <w:r w:rsidR="001B792C">
        <w:rPr>
          <w:rFonts w:ascii="Times New Roman" w:hAnsi="Times New Roman"/>
          <w:bCs/>
          <w:sz w:val="28"/>
          <w:szCs w:val="28"/>
          <w:lang w:eastAsia="ru-RU"/>
        </w:rPr>
        <w:t>П</w:t>
      </w:r>
      <w:r w:rsidR="004F7496" w:rsidRPr="00CB73BD">
        <w:rPr>
          <w:rFonts w:ascii="Times New Roman" w:hAnsi="Times New Roman"/>
          <w:bCs/>
          <w:sz w:val="28"/>
          <w:szCs w:val="28"/>
          <w:lang w:eastAsia="ru-RU"/>
        </w:rPr>
        <w:t xml:space="preserve">одпрограммы </w:t>
      </w:r>
      <w:r w:rsidR="00500E05">
        <w:rPr>
          <w:rFonts w:ascii="Times New Roman" w:hAnsi="Times New Roman"/>
          <w:bCs/>
          <w:sz w:val="28"/>
          <w:szCs w:val="28"/>
          <w:lang w:eastAsia="ru-RU"/>
        </w:rPr>
        <w:t>1</w:t>
      </w:r>
      <w:r w:rsidR="004F7496" w:rsidRPr="00CB73BD">
        <w:rPr>
          <w:rFonts w:ascii="Times New Roman" w:hAnsi="Times New Roman"/>
          <w:bCs/>
          <w:sz w:val="28"/>
          <w:szCs w:val="28"/>
          <w:lang w:eastAsia="ru-RU"/>
        </w:rPr>
        <w:t>»</w:t>
      </w:r>
      <w:r w:rsidR="00CB73BD">
        <w:rPr>
          <w:rFonts w:ascii="Times New Roman" w:hAnsi="Times New Roman"/>
          <w:bCs/>
          <w:sz w:val="28"/>
          <w:szCs w:val="28"/>
          <w:lang w:eastAsia="ru-RU"/>
        </w:rPr>
        <w:t>:</w:t>
      </w:r>
    </w:p>
    <w:p w:rsidR="009673A0" w:rsidRDefault="00CB73BD" w:rsidP="00500E05">
      <w:pPr>
        <w:widowControl w:val="0"/>
        <w:tabs>
          <w:tab w:val="left" w:pos="993"/>
        </w:tabs>
        <w:autoSpaceDE w:val="0"/>
        <w:autoSpaceDN w:val="0"/>
        <w:adjustRightInd w:val="0"/>
        <w:spacing w:before="60" w:after="0" w:line="240" w:lineRule="auto"/>
        <w:ind w:right="-5" w:firstLine="567"/>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а) </w:t>
      </w:r>
      <w:r w:rsidRPr="00CB73BD">
        <w:rPr>
          <w:rFonts w:ascii="Times New Roman" w:hAnsi="Times New Roman"/>
          <w:bCs/>
          <w:sz w:val="28"/>
          <w:szCs w:val="28"/>
          <w:lang w:eastAsia="ru-RU"/>
        </w:rPr>
        <w:t xml:space="preserve">абзац </w:t>
      </w:r>
      <w:r w:rsidR="008B6AD9">
        <w:rPr>
          <w:rFonts w:ascii="Times New Roman" w:hAnsi="Times New Roman"/>
          <w:bCs/>
          <w:sz w:val="28"/>
          <w:szCs w:val="28"/>
          <w:lang w:eastAsia="ru-RU"/>
        </w:rPr>
        <w:t>первый</w:t>
      </w:r>
      <w:r w:rsidR="004F7496" w:rsidRPr="00CB73BD">
        <w:rPr>
          <w:rFonts w:ascii="Times New Roman" w:hAnsi="Times New Roman"/>
          <w:bCs/>
          <w:sz w:val="28"/>
          <w:szCs w:val="28"/>
          <w:lang w:eastAsia="ru-RU"/>
        </w:rPr>
        <w:t xml:space="preserve"> </w:t>
      </w:r>
      <w:r w:rsidR="009673A0">
        <w:rPr>
          <w:rFonts w:ascii="Times New Roman" w:hAnsi="Times New Roman"/>
          <w:bCs/>
          <w:sz w:val="28"/>
          <w:szCs w:val="28"/>
          <w:lang w:eastAsia="ru-RU"/>
        </w:rPr>
        <w:t>изложить в следующей редакции:</w:t>
      </w:r>
    </w:p>
    <w:p w:rsidR="00500E05" w:rsidRDefault="009673A0" w:rsidP="00C86A4B">
      <w:pPr>
        <w:widowControl w:val="0"/>
        <w:tabs>
          <w:tab w:val="left" w:pos="993"/>
        </w:tabs>
        <w:autoSpaceDE w:val="0"/>
        <w:autoSpaceDN w:val="0"/>
        <w:adjustRightInd w:val="0"/>
        <w:spacing w:before="60" w:after="0" w:line="240" w:lineRule="auto"/>
        <w:ind w:right="-5" w:firstLine="567"/>
        <w:jc w:val="both"/>
        <w:rPr>
          <w:rFonts w:ascii="Times New Roman" w:hAnsi="Times New Roman"/>
          <w:bCs/>
          <w:sz w:val="28"/>
          <w:szCs w:val="28"/>
          <w:lang w:eastAsia="ru-RU"/>
        </w:rPr>
      </w:pPr>
      <w:r>
        <w:rPr>
          <w:rFonts w:ascii="Times New Roman" w:hAnsi="Times New Roman"/>
          <w:bCs/>
          <w:sz w:val="28"/>
          <w:szCs w:val="28"/>
          <w:lang w:eastAsia="ru-RU"/>
        </w:rPr>
        <w:t>«</w:t>
      </w:r>
      <w:r w:rsidR="008B6AD9" w:rsidRPr="008B6AD9">
        <w:rPr>
          <w:rFonts w:ascii="Times New Roman" w:hAnsi="Times New Roman"/>
          <w:bCs/>
          <w:sz w:val="28"/>
          <w:szCs w:val="28"/>
          <w:lang w:eastAsia="ru-RU"/>
        </w:rPr>
        <w:t>Цел</w:t>
      </w:r>
      <w:r w:rsidR="008B6AD9">
        <w:rPr>
          <w:rFonts w:ascii="Times New Roman" w:hAnsi="Times New Roman"/>
          <w:bCs/>
          <w:sz w:val="28"/>
          <w:szCs w:val="28"/>
          <w:lang w:eastAsia="ru-RU"/>
        </w:rPr>
        <w:t>ями</w:t>
      </w:r>
      <w:r w:rsidR="008A5161">
        <w:rPr>
          <w:rFonts w:ascii="Times New Roman" w:hAnsi="Times New Roman"/>
          <w:bCs/>
          <w:sz w:val="28"/>
          <w:szCs w:val="28"/>
          <w:lang w:eastAsia="ru-RU"/>
        </w:rPr>
        <w:t xml:space="preserve"> Подпрограммы 1 являю</w:t>
      </w:r>
      <w:r w:rsidR="008B6AD9" w:rsidRPr="008B6AD9">
        <w:rPr>
          <w:rFonts w:ascii="Times New Roman" w:hAnsi="Times New Roman"/>
          <w:bCs/>
          <w:sz w:val="28"/>
          <w:szCs w:val="28"/>
          <w:lang w:eastAsia="ru-RU"/>
        </w:rPr>
        <w:t>тся</w:t>
      </w:r>
      <w:r w:rsidR="008B6AD9">
        <w:rPr>
          <w:rFonts w:ascii="Times New Roman" w:hAnsi="Times New Roman"/>
          <w:bCs/>
          <w:sz w:val="28"/>
          <w:szCs w:val="28"/>
          <w:lang w:eastAsia="ru-RU"/>
        </w:rPr>
        <w:t>:</w:t>
      </w:r>
      <w:r w:rsidR="008B6AD9" w:rsidRPr="008B6AD9">
        <w:rPr>
          <w:rFonts w:ascii="Times New Roman" w:hAnsi="Times New Roman"/>
          <w:bCs/>
          <w:sz w:val="28"/>
          <w:szCs w:val="28"/>
          <w:lang w:eastAsia="ru-RU"/>
        </w:rPr>
        <w:t xml:space="preserve"> </w:t>
      </w:r>
      <w:r w:rsidR="008A5161">
        <w:rPr>
          <w:rFonts w:ascii="Times New Roman" w:hAnsi="Times New Roman"/>
          <w:bCs/>
          <w:sz w:val="28"/>
          <w:szCs w:val="28"/>
          <w:lang w:eastAsia="ru-RU"/>
        </w:rPr>
        <w:t>п</w:t>
      </w:r>
      <w:r w:rsidRPr="009673A0">
        <w:rPr>
          <w:rFonts w:ascii="Times New Roman" w:hAnsi="Times New Roman"/>
          <w:bCs/>
          <w:sz w:val="28"/>
          <w:szCs w:val="28"/>
          <w:lang w:eastAsia="ru-RU"/>
        </w:rPr>
        <w:t>овышение готовности и эффекти</w:t>
      </w:r>
      <w:r w:rsidRPr="009673A0">
        <w:rPr>
          <w:rFonts w:ascii="Times New Roman" w:hAnsi="Times New Roman"/>
          <w:bCs/>
          <w:sz w:val="28"/>
          <w:szCs w:val="28"/>
          <w:lang w:eastAsia="ru-RU"/>
        </w:rPr>
        <w:t>в</w:t>
      </w:r>
      <w:r w:rsidRPr="009673A0">
        <w:rPr>
          <w:rFonts w:ascii="Times New Roman" w:hAnsi="Times New Roman"/>
          <w:bCs/>
          <w:sz w:val="28"/>
          <w:szCs w:val="28"/>
          <w:lang w:eastAsia="ru-RU"/>
        </w:rPr>
        <w:t>ности функционирования региональ</w:t>
      </w:r>
      <w:r w:rsidR="008A5161">
        <w:rPr>
          <w:rFonts w:ascii="Times New Roman" w:hAnsi="Times New Roman"/>
          <w:bCs/>
          <w:sz w:val="28"/>
          <w:szCs w:val="28"/>
          <w:lang w:eastAsia="ru-RU"/>
        </w:rPr>
        <w:t>ной системы оповещения;</w:t>
      </w:r>
      <w:r w:rsidR="00C86A4B">
        <w:rPr>
          <w:rFonts w:ascii="Times New Roman" w:hAnsi="Times New Roman"/>
          <w:bCs/>
          <w:sz w:val="28"/>
          <w:szCs w:val="28"/>
          <w:lang w:eastAsia="ru-RU"/>
        </w:rPr>
        <w:t xml:space="preserve"> </w:t>
      </w:r>
      <w:r w:rsidR="008A5161">
        <w:rPr>
          <w:rFonts w:ascii="Times New Roman" w:hAnsi="Times New Roman"/>
          <w:bCs/>
          <w:sz w:val="28"/>
          <w:szCs w:val="28"/>
          <w:lang w:eastAsia="ru-RU"/>
        </w:rPr>
        <w:t>о</w:t>
      </w:r>
      <w:r w:rsidRPr="009673A0">
        <w:rPr>
          <w:rFonts w:ascii="Times New Roman" w:hAnsi="Times New Roman"/>
          <w:bCs/>
          <w:sz w:val="28"/>
          <w:szCs w:val="28"/>
          <w:lang w:eastAsia="ru-RU"/>
        </w:rPr>
        <w:t>беспечение з</w:t>
      </w:r>
      <w:r w:rsidRPr="009673A0">
        <w:rPr>
          <w:rFonts w:ascii="Times New Roman" w:hAnsi="Times New Roman"/>
          <w:bCs/>
          <w:sz w:val="28"/>
          <w:szCs w:val="28"/>
          <w:lang w:eastAsia="ru-RU"/>
        </w:rPr>
        <w:t>а</w:t>
      </w:r>
      <w:r w:rsidRPr="009673A0">
        <w:rPr>
          <w:rFonts w:ascii="Times New Roman" w:hAnsi="Times New Roman"/>
          <w:bCs/>
          <w:sz w:val="28"/>
          <w:szCs w:val="28"/>
          <w:lang w:eastAsia="ru-RU"/>
        </w:rPr>
        <w:t xml:space="preserve">щиты населения и территории Шелеховского района </w:t>
      </w:r>
      <w:r>
        <w:rPr>
          <w:rFonts w:ascii="Times New Roman" w:hAnsi="Times New Roman"/>
          <w:bCs/>
          <w:sz w:val="28"/>
          <w:szCs w:val="28"/>
          <w:lang w:eastAsia="ru-RU"/>
        </w:rPr>
        <w:t>от негативного возде</w:t>
      </w:r>
      <w:r>
        <w:rPr>
          <w:rFonts w:ascii="Times New Roman" w:hAnsi="Times New Roman"/>
          <w:bCs/>
          <w:sz w:val="28"/>
          <w:szCs w:val="28"/>
          <w:lang w:eastAsia="ru-RU"/>
        </w:rPr>
        <w:t>й</w:t>
      </w:r>
      <w:r>
        <w:rPr>
          <w:rFonts w:ascii="Times New Roman" w:hAnsi="Times New Roman"/>
          <w:bCs/>
          <w:sz w:val="28"/>
          <w:szCs w:val="28"/>
          <w:lang w:eastAsia="ru-RU"/>
        </w:rPr>
        <w:t>ствия окру</w:t>
      </w:r>
      <w:r w:rsidRPr="009673A0">
        <w:rPr>
          <w:rFonts w:ascii="Times New Roman" w:hAnsi="Times New Roman"/>
          <w:bCs/>
          <w:sz w:val="28"/>
          <w:szCs w:val="28"/>
          <w:lang w:eastAsia="ru-RU"/>
        </w:rPr>
        <w:t>жающей среды.</w:t>
      </w:r>
      <w:r w:rsidR="004F7496" w:rsidRPr="00CB73BD">
        <w:rPr>
          <w:rFonts w:ascii="Times New Roman" w:hAnsi="Times New Roman"/>
          <w:bCs/>
          <w:sz w:val="28"/>
          <w:szCs w:val="28"/>
          <w:lang w:eastAsia="ru-RU"/>
        </w:rPr>
        <w:t>»;</w:t>
      </w:r>
    </w:p>
    <w:p w:rsidR="00176794" w:rsidRDefault="00500E05" w:rsidP="00A1220F">
      <w:pPr>
        <w:pStyle w:val="aff4"/>
        <w:widowControl w:val="0"/>
        <w:tabs>
          <w:tab w:val="left" w:pos="851"/>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б)</w:t>
      </w:r>
      <w:r w:rsidR="00176794">
        <w:rPr>
          <w:rFonts w:ascii="Times New Roman" w:hAnsi="Times New Roman"/>
          <w:bCs/>
          <w:sz w:val="28"/>
          <w:szCs w:val="28"/>
          <w:lang w:eastAsia="ru-RU"/>
        </w:rPr>
        <w:t xml:space="preserve"> абзац шестой изложить в следующей редакции:</w:t>
      </w:r>
    </w:p>
    <w:p w:rsidR="00176794" w:rsidRDefault="00176794" w:rsidP="00A1220F">
      <w:pPr>
        <w:pStyle w:val="aff4"/>
        <w:widowControl w:val="0"/>
        <w:tabs>
          <w:tab w:val="left" w:pos="851"/>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w:t>
      </w:r>
      <w:r w:rsidRPr="00781473">
        <w:rPr>
          <w:rFonts w:ascii="Times New Roman" w:hAnsi="Times New Roman"/>
          <w:sz w:val="28"/>
          <w:szCs w:val="28"/>
          <w:lang w:eastAsia="ru-RU"/>
        </w:rPr>
        <w:t>В целях достижения цел</w:t>
      </w:r>
      <w:r>
        <w:rPr>
          <w:rFonts w:ascii="Times New Roman" w:hAnsi="Times New Roman"/>
          <w:sz w:val="28"/>
          <w:szCs w:val="28"/>
          <w:lang w:eastAsia="ru-RU"/>
        </w:rPr>
        <w:t>ей</w:t>
      </w:r>
      <w:r w:rsidRPr="00781473">
        <w:rPr>
          <w:rFonts w:ascii="Times New Roman" w:hAnsi="Times New Roman"/>
          <w:sz w:val="28"/>
          <w:szCs w:val="28"/>
          <w:lang w:eastAsia="ru-RU"/>
        </w:rPr>
        <w:t xml:space="preserve"> Подпрограммы 1, с помощью реализации з</w:t>
      </w:r>
      <w:r w:rsidRPr="00781473">
        <w:rPr>
          <w:rFonts w:ascii="Times New Roman" w:hAnsi="Times New Roman"/>
          <w:sz w:val="28"/>
          <w:szCs w:val="28"/>
          <w:lang w:eastAsia="ru-RU"/>
        </w:rPr>
        <w:t>а</w:t>
      </w:r>
      <w:r w:rsidRPr="00781473">
        <w:rPr>
          <w:rFonts w:ascii="Times New Roman" w:hAnsi="Times New Roman"/>
          <w:sz w:val="28"/>
          <w:szCs w:val="28"/>
          <w:lang w:eastAsia="ru-RU"/>
        </w:rPr>
        <w:t>да</w:t>
      </w:r>
      <w:r>
        <w:rPr>
          <w:rFonts w:ascii="Times New Roman" w:hAnsi="Times New Roman"/>
          <w:sz w:val="28"/>
          <w:szCs w:val="28"/>
          <w:lang w:eastAsia="ru-RU"/>
        </w:rPr>
        <w:t>ч</w:t>
      </w:r>
      <w:r w:rsidRPr="00781473">
        <w:rPr>
          <w:rFonts w:ascii="Times New Roman" w:hAnsi="Times New Roman"/>
          <w:sz w:val="28"/>
          <w:szCs w:val="28"/>
          <w:lang w:eastAsia="ru-RU"/>
        </w:rPr>
        <w:t xml:space="preserve">, </w:t>
      </w:r>
      <w:r w:rsidRPr="00176794">
        <w:rPr>
          <w:rFonts w:ascii="Times New Roman" w:hAnsi="Times New Roman"/>
          <w:sz w:val="28"/>
          <w:szCs w:val="28"/>
          <w:lang w:eastAsia="ru-RU"/>
        </w:rPr>
        <w:t>предусматривающ</w:t>
      </w:r>
      <w:r>
        <w:rPr>
          <w:rFonts w:ascii="Times New Roman" w:hAnsi="Times New Roman"/>
          <w:sz w:val="28"/>
          <w:szCs w:val="28"/>
          <w:lang w:eastAsia="ru-RU"/>
        </w:rPr>
        <w:t>их</w:t>
      </w:r>
      <w:r w:rsidRPr="00176794">
        <w:rPr>
          <w:rFonts w:ascii="Times New Roman" w:hAnsi="Times New Roman"/>
          <w:sz w:val="28"/>
          <w:szCs w:val="28"/>
          <w:lang w:eastAsia="ru-RU"/>
        </w:rPr>
        <w:t xml:space="preserve"> </w:t>
      </w:r>
      <w:r>
        <w:rPr>
          <w:rFonts w:ascii="Times New Roman" w:hAnsi="Times New Roman"/>
          <w:sz w:val="28"/>
          <w:szCs w:val="28"/>
          <w:lang w:eastAsia="ru-RU"/>
        </w:rPr>
        <w:t>о</w:t>
      </w:r>
      <w:r w:rsidRPr="00176794">
        <w:rPr>
          <w:rFonts w:ascii="Times New Roman" w:hAnsi="Times New Roman"/>
          <w:sz w:val="28"/>
          <w:szCs w:val="28"/>
          <w:lang w:eastAsia="ru-RU"/>
        </w:rPr>
        <w:t>беспечение защиты населения и территории Шел</w:t>
      </w:r>
      <w:r w:rsidRPr="00176794">
        <w:rPr>
          <w:rFonts w:ascii="Times New Roman" w:hAnsi="Times New Roman"/>
          <w:sz w:val="28"/>
          <w:szCs w:val="28"/>
          <w:lang w:eastAsia="ru-RU"/>
        </w:rPr>
        <w:t>е</w:t>
      </w:r>
      <w:r w:rsidRPr="00176794">
        <w:rPr>
          <w:rFonts w:ascii="Times New Roman" w:hAnsi="Times New Roman"/>
          <w:sz w:val="28"/>
          <w:szCs w:val="28"/>
          <w:lang w:eastAsia="ru-RU"/>
        </w:rPr>
        <w:t>ховского района от чрезвычайных ситуаций природного и техногенного хара</w:t>
      </w:r>
      <w:r w:rsidRPr="00176794">
        <w:rPr>
          <w:rFonts w:ascii="Times New Roman" w:hAnsi="Times New Roman"/>
          <w:sz w:val="28"/>
          <w:szCs w:val="28"/>
          <w:lang w:eastAsia="ru-RU"/>
        </w:rPr>
        <w:t>к</w:t>
      </w:r>
      <w:r w:rsidRPr="00176794">
        <w:rPr>
          <w:rFonts w:ascii="Times New Roman" w:hAnsi="Times New Roman"/>
          <w:sz w:val="28"/>
          <w:szCs w:val="28"/>
          <w:lang w:eastAsia="ru-RU"/>
        </w:rPr>
        <w:t>тера</w:t>
      </w:r>
      <w:r w:rsidRPr="00781473">
        <w:rPr>
          <w:rFonts w:ascii="Times New Roman" w:hAnsi="Times New Roman"/>
          <w:sz w:val="28"/>
          <w:szCs w:val="28"/>
          <w:lang w:eastAsia="ru-RU"/>
        </w:rPr>
        <w:t>, запланированы мероприятия</w:t>
      </w:r>
      <w:r>
        <w:rPr>
          <w:rFonts w:ascii="Times New Roman" w:hAnsi="Times New Roman"/>
          <w:sz w:val="28"/>
          <w:szCs w:val="28"/>
          <w:lang w:eastAsia="ru-RU"/>
        </w:rPr>
        <w:t>:»;</w:t>
      </w:r>
    </w:p>
    <w:p w:rsidR="00A1220F" w:rsidRDefault="00176794" w:rsidP="00A1220F">
      <w:pPr>
        <w:pStyle w:val="aff4"/>
        <w:widowControl w:val="0"/>
        <w:tabs>
          <w:tab w:val="left" w:pos="851"/>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в)</w:t>
      </w:r>
      <w:r w:rsidR="00500E05">
        <w:rPr>
          <w:rFonts w:ascii="Times New Roman" w:hAnsi="Times New Roman"/>
          <w:bCs/>
          <w:sz w:val="28"/>
          <w:szCs w:val="28"/>
          <w:lang w:eastAsia="ru-RU"/>
        </w:rPr>
        <w:t xml:space="preserve"> </w:t>
      </w:r>
      <w:r w:rsidR="00A1220F">
        <w:rPr>
          <w:rFonts w:ascii="Times New Roman" w:hAnsi="Times New Roman"/>
          <w:bCs/>
          <w:sz w:val="28"/>
          <w:szCs w:val="28"/>
          <w:lang w:eastAsia="ru-RU"/>
        </w:rPr>
        <w:t>дополнить абзацем девятым следующего содержания:</w:t>
      </w:r>
    </w:p>
    <w:p w:rsidR="00A1220F" w:rsidRDefault="00A1220F" w:rsidP="00A1220F">
      <w:pPr>
        <w:pStyle w:val="aff4"/>
        <w:widowControl w:val="0"/>
        <w:tabs>
          <w:tab w:val="left" w:pos="851"/>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sidRPr="003D0CFF">
        <w:rPr>
          <w:rFonts w:ascii="Times New Roman" w:hAnsi="Times New Roman"/>
          <w:bCs/>
          <w:sz w:val="28"/>
          <w:szCs w:val="28"/>
          <w:lang w:eastAsia="ru-RU"/>
        </w:rPr>
        <w:t>«</w:t>
      </w:r>
      <w:r w:rsidR="00176794" w:rsidRPr="003D0CFF">
        <w:rPr>
          <w:rFonts w:ascii="Times New Roman" w:hAnsi="Times New Roman"/>
          <w:bCs/>
          <w:sz w:val="28"/>
          <w:szCs w:val="28"/>
          <w:lang w:eastAsia="ru-RU"/>
        </w:rPr>
        <w:t>Р</w:t>
      </w:r>
      <w:r w:rsidRPr="003D0CFF">
        <w:rPr>
          <w:rFonts w:ascii="Times New Roman" w:hAnsi="Times New Roman"/>
          <w:bCs/>
          <w:sz w:val="28"/>
          <w:szCs w:val="28"/>
          <w:lang w:eastAsia="ru-RU"/>
        </w:rPr>
        <w:t>азработка обосновывающих материалов инженерной защиты с. Вв</w:t>
      </w:r>
      <w:r w:rsidRPr="003D0CFF">
        <w:rPr>
          <w:rFonts w:ascii="Times New Roman" w:hAnsi="Times New Roman"/>
          <w:bCs/>
          <w:sz w:val="28"/>
          <w:szCs w:val="28"/>
          <w:lang w:eastAsia="ru-RU"/>
        </w:rPr>
        <w:t>е</w:t>
      </w:r>
      <w:r w:rsidRPr="003D0CFF">
        <w:rPr>
          <w:rFonts w:ascii="Times New Roman" w:hAnsi="Times New Roman"/>
          <w:bCs/>
          <w:sz w:val="28"/>
          <w:szCs w:val="28"/>
          <w:lang w:eastAsia="ru-RU"/>
        </w:rPr>
        <w:t>денщина Шелеховского района Иркутской области от негативного воздействия вод реки Иркут.»;</w:t>
      </w:r>
    </w:p>
    <w:p w:rsidR="004F7496" w:rsidRDefault="003A576A" w:rsidP="00EE3D75">
      <w:pPr>
        <w:pStyle w:val="aff4"/>
        <w:widowControl w:val="0"/>
        <w:numPr>
          <w:ilvl w:val="1"/>
          <w:numId w:val="9"/>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sidRPr="00332360">
        <w:rPr>
          <w:rFonts w:ascii="Times New Roman" w:hAnsi="Times New Roman"/>
          <w:bCs/>
          <w:sz w:val="28"/>
          <w:szCs w:val="28"/>
          <w:lang w:eastAsia="ru-RU"/>
        </w:rPr>
        <w:t xml:space="preserve">в </w:t>
      </w:r>
      <w:r w:rsidR="00500E05" w:rsidRPr="00332360">
        <w:rPr>
          <w:rFonts w:ascii="Times New Roman" w:hAnsi="Times New Roman"/>
          <w:bCs/>
          <w:sz w:val="28"/>
          <w:szCs w:val="28"/>
          <w:lang w:eastAsia="ru-RU"/>
        </w:rPr>
        <w:t>раздел</w:t>
      </w:r>
      <w:r w:rsidRPr="00332360">
        <w:rPr>
          <w:rFonts w:ascii="Times New Roman" w:hAnsi="Times New Roman"/>
          <w:bCs/>
          <w:sz w:val="28"/>
          <w:szCs w:val="28"/>
          <w:lang w:eastAsia="ru-RU"/>
        </w:rPr>
        <w:t>е</w:t>
      </w:r>
      <w:r w:rsidR="004F7496" w:rsidRPr="00332360">
        <w:rPr>
          <w:rFonts w:ascii="Times New Roman" w:hAnsi="Times New Roman"/>
          <w:bCs/>
          <w:sz w:val="28"/>
          <w:szCs w:val="28"/>
          <w:lang w:eastAsia="ru-RU"/>
        </w:rPr>
        <w:t xml:space="preserve"> 5 «Объемы</w:t>
      </w:r>
      <w:r w:rsidR="004F7496" w:rsidRPr="00500E05">
        <w:rPr>
          <w:rFonts w:ascii="Times New Roman" w:hAnsi="Times New Roman"/>
          <w:bCs/>
          <w:sz w:val="28"/>
          <w:szCs w:val="28"/>
          <w:lang w:eastAsia="ru-RU"/>
        </w:rPr>
        <w:t xml:space="preserve"> и источники финансирования, перечень подпр</w:t>
      </w:r>
      <w:r w:rsidR="004F7496" w:rsidRPr="00500E05">
        <w:rPr>
          <w:rFonts w:ascii="Times New Roman" w:hAnsi="Times New Roman"/>
          <w:bCs/>
          <w:sz w:val="28"/>
          <w:szCs w:val="28"/>
          <w:lang w:eastAsia="ru-RU"/>
        </w:rPr>
        <w:t>о</w:t>
      </w:r>
      <w:r w:rsidR="004F7496" w:rsidRPr="00500E05">
        <w:rPr>
          <w:rFonts w:ascii="Times New Roman" w:hAnsi="Times New Roman"/>
          <w:bCs/>
          <w:sz w:val="28"/>
          <w:szCs w:val="28"/>
          <w:lang w:eastAsia="ru-RU"/>
        </w:rPr>
        <w:t>граммных мероприятий»</w:t>
      </w:r>
      <w:r>
        <w:rPr>
          <w:rFonts w:ascii="Times New Roman" w:hAnsi="Times New Roman"/>
          <w:bCs/>
          <w:sz w:val="28"/>
          <w:szCs w:val="28"/>
          <w:lang w:eastAsia="ru-RU"/>
        </w:rPr>
        <w:t xml:space="preserve">: </w:t>
      </w:r>
      <w:r w:rsidR="00500E05">
        <w:rPr>
          <w:rFonts w:ascii="Times New Roman" w:hAnsi="Times New Roman"/>
          <w:bCs/>
          <w:sz w:val="28"/>
          <w:szCs w:val="28"/>
          <w:lang w:eastAsia="ru-RU"/>
        </w:rPr>
        <w:t xml:space="preserve"> </w:t>
      </w:r>
    </w:p>
    <w:p w:rsidR="004A1699" w:rsidRDefault="004A1699" w:rsidP="00EE3D75">
      <w:pPr>
        <w:pStyle w:val="aff4"/>
        <w:widowControl w:val="0"/>
        <w:numPr>
          <w:ilvl w:val="0"/>
          <w:numId w:val="23"/>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w:t>
      </w:r>
      <w:r w:rsidRPr="009671A8">
        <w:rPr>
          <w:rFonts w:ascii="Times New Roman" w:hAnsi="Times New Roman"/>
          <w:bCs/>
          <w:sz w:val="28"/>
          <w:szCs w:val="28"/>
          <w:lang w:eastAsia="ru-RU"/>
        </w:rPr>
        <w:t>абзаце</w:t>
      </w:r>
      <w:r>
        <w:rPr>
          <w:rFonts w:ascii="Times New Roman" w:hAnsi="Times New Roman"/>
          <w:bCs/>
          <w:sz w:val="28"/>
          <w:szCs w:val="28"/>
          <w:lang w:eastAsia="ru-RU"/>
        </w:rPr>
        <w:t xml:space="preserve"> первом цифры «17 427,9</w:t>
      </w:r>
      <w:r w:rsidR="00F324C7">
        <w:rPr>
          <w:rFonts w:ascii="Times New Roman" w:hAnsi="Times New Roman"/>
          <w:bCs/>
          <w:sz w:val="28"/>
          <w:szCs w:val="28"/>
          <w:lang w:eastAsia="ru-RU"/>
        </w:rPr>
        <w:t>0</w:t>
      </w:r>
      <w:r>
        <w:rPr>
          <w:rFonts w:ascii="Times New Roman" w:hAnsi="Times New Roman"/>
          <w:bCs/>
          <w:sz w:val="28"/>
          <w:szCs w:val="28"/>
          <w:lang w:eastAsia="ru-RU"/>
        </w:rPr>
        <w:t>» заменить цифрами «</w:t>
      </w:r>
      <w:r w:rsidR="009671A8" w:rsidRPr="00157C3D">
        <w:rPr>
          <w:rFonts w:ascii="Times New Roman" w:hAnsi="Times New Roman"/>
          <w:color w:val="000000"/>
          <w:sz w:val="28"/>
          <w:szCs w:val="28"/>
          <w:lang w:eastAsia="ru-RU"/>
        </w:rPr>
        <w:t>17 </w:t>
      </w:r>
      <w:r w:rsidR="009671A8">
        <w:rPr>
          <w:rFonts w:ascii="Times New Roman" w:hAnsi="Times New Roman"/>
          <w:color w:val="000000"/>
          <w:sz w:val="28"/>
          <w:szCs w:val="28"/>
          <w:lang w:eastAsia="ru-RU"/>
        </w:rPr>
        <w:t>612</w:t>
      </w:r>
      <w:r w:rsidR="009671A8" w:rsidRPr="00157C3D">
        <w:rPr>
          <w:rFonts w:ascii="Times New Roman" w:hAnsi="Times New Roman"/>
          <w:color w:val="000000"/>
          <w:sz w:val="28"/>
          <w:szCs w:val="28"/>
          <w:lang w:eastAsia="ru-RU"/>
        </w:rPr>
        <w:t>,9</w:t>
      </w:r>
      <w:r w:rsidR="00F324C7">
        <w:rPr>
          <w:rFonts w:ascii="Times New Roman" w:hAnsi="Times New Roman"/>
          <w:color w:val="000000"/>
          <w:sz w:val="28"/>
          <w:szCs w:val="28"/>
          <w:lang w:eastAsia="ru-RU"/>
        </w:rPr>
        <w:t>0</w:t>
      </w:r>
      <w:r>
        <w:rPr>
          <w:rFonts w:ascii="Times New Roman" w:hAnsi="Times New Roman"/>
          <w:bCs/>
          <w:sz w:val="28"/>
          <w:szCs w:val="28"/>
          <w:lang w:eastAsia="ru-RU"/>
        </w:rPr>
        <w:t>»;</w:t>
      </w:r>
    </w:p>
    <w:p w:rsidR="003A576A" w:rsidRDefault="003A576A" w:rsidP="00EE3D75">
      <w:pPr>
        <w:pStyle w:val="aff4"/>
        <w:widowControl w:val="0"/>
        <w:numPr>
          <w:ilvl w:val="0"/>
          <w:numId w:val="23"/>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абзаце </w:t>
      </w:r>
      <w:r w:rsidR="00332360">
        <w:rPr>
          <w:rFonts w:ascii="Times New Roman" w:hAnsi="Times New Roman"/>
          <w:bCs/>
          <w:sz w:val="28"/>
          <w:szCs w:val="28"/>
          <w:lang w:eastAsia="ru-RU"/>
        </w:rPr>
        <w:t>четвертом</w:t>
      </w:r>
      <w:r>
        <w:rPr>
          <w:rFonts w:ascii="Times New Roman" w:hAnsi="Times New Roman"/>
          <w:bCs/>
          <w:sz w:val="28"/>
          <w:szCs w:val="28"/>
          <w:lang w:eastAsia="ru-RU"/>
        </w:rPr>
        <w:t xml:space="preserve"> цифры</w:t>
      </w:r>
      <w:r w:rsidR="00E163E7">
        <w:rPr>
          <w:rFonts w:ascii="Times New Roman" w:hAnsi="Times New Roman"/>
          <w:bCs/>
          <w:sz w:val="28"/>
          <w:szCs w:val="28"/>
          <w:lang w:eastAsia="ru-RU"/>
        </w:rPr>
        <w:t xml:space="preserve"> «</w:t>
      </w:r>
      <w:r w:rsidR="00332360">
        <w:rPr>
          <w:rFonts w:ascii="Times New Roman" w:hAnsi="Times New Roman"/>
          <w:bCs/>
          <w:sz w:val="28"/>
          <w:szCs w:val="28"/>
          <w:lang w:eastAsia="ru-RU"/>
        </w:rPr>
        <w:t>2 732,9</w:t>
      </w:r>
      <w:r w:rsidR="00F324C7">
        <w:rPr>
          <w:rFonts w:ascii="Times New Roman" w:hAnsi="Times New Roman"/>
          <w:bCs/>
          <w:sz w:val="28"/>
          <w:szCs w:val="28"/>
          <w:lang w:eastAsia="ru-RU"/>
        </w:rPr>
        <w:t>0</w:t>
      </w:r>
      <w:r w:rsidR="00E163E7">
        <w:rPr>
          <w:rFonts w:ascii="Times New Roman" w:hAnsi="Times New Roman"/>
          <w:bCs/>
          <w:sz w:val="28"/>
          <w:szCs w:val="28"/>
          <w:lang w:eastAsia="ru-RU"/>
        </w:rPr>
        <w:t>» заменить цифрами «</w:t>
      </w:r>
      <w:r w:rsidR="009671A8">
        <w:rPr>
          <w:rFonts w:ascii="Times New Roman" w:hAnsi="Times New Roman"/>
          <w:color w:val="000000"/>
          <w:sz w:val="28"/>
          <w:szCs w:val="28"/>
          <w:lang w:eastAsia="ru-RU"/>
        </w:rPr>
        <w:t>2 917,9</w:t>
      </w:r>
      <w:r w:rsidR="00F324C7">
        <w:rPr>
          <w:rFonts w:ascii="Times New Roman" w:hAnsi="Times New Roman"/>
          <w:color w:val="000000"/>
          <w:sz w:val="28"/>
          <w:szCs w:val="28"/>
          <w:lang w:eastAsia="ru-RU"/>
        </w:rPr>
        <w:t>0</w:t>
      </w:r>
      <w:r w:rsidR="00E163E7">
        <w:rPr>
          <w:rFonts w:ascii="Times New Roman" w:hAnsi="Times New Roman"/>
          <w:bCs/>
          <w:sz w:val="28"/>
          <w:szCs w:val="28"/>
          <w:lang w:eastAsia="ru-RU"/>
        </w:rPr>
        <w:t>»;</w:t>
      </w:r>
    </w:p>
    <w:p w:rsidR="00500E05" w:rsidRDefault="003A576A" w:rsidP="00EE3D75">
      <w:pPr>
        <w:pStyle w:val="aff4"/>
        <w:widowControl w:val="0"/>
        <w:numPr>
          <w:ilvl w:val="0"/>
          <w:numId w:val="23"/>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 xml:space="preserve">в абзаце </w:t>
      </w:r>
      <w:r w:rsidR="00CA567A">
        <w:rPr>
          <w:rFonts w:ascii="Times New Roman" w:hAnsi="Times New Roman"/>
          <w:bCs/>
          <w:sz w:val="28"/>
          <w:szCs w:val="28"/>
          <w:lang w:eastAsia="ru-RU"/>
        </w:rPr>
        <w:t>девятом</w:t>
      </w:r>
      <w:r>
        <w:rPr>
          <w:rFonts w:ascii="Times New Roman" w:hAnsi="Times New Roman"/>
          <w:bCs/>
          <w:sz w:val="28"/>
          <w:szCs w:val="28"/>
          <w:lang w:eastAsia="ru-RU"/>
        </w:rPr>
        <w:t xml:space="preserve"> цифры «</w:t>
      </w:r>
      <w:r w:rsidR="00CA567A">
        <w:rPr>
          <w:rFonts w:ascii="Times New Roman" w:hAnsi="Times New Roman"/>
          <w:bCs/>
          <w:sz w:val="28"/>
          <w:szCs w:val="28"/>
          <w:lang w:eastAsia="ru-RU"/>
        </w:rPr>
        <w:t>265,1</w:t>
      </w:r>
      <w:r w:rsidR="00F324C7">
        <w:rPr>
          <w:rFonts w:ascii="Times New Roman" w:hAnsi="Times New Roman"/>
          <w:bCs/>
          <w:sz w:val="28"/>
          <w:szCs w:val="28"/>
          <w:lang w:eastAsia="ru-RU"/>
        </w:rPr>
        <w:t>0</w:t>
      </w:r>
      <w:r>
        <w:rPr>
          <w:rFonts w:ascii="Times New Roman" w:hAnsi="Times New Roman"/>
          <w:bCs/>
          <w:sz w:val="28"/>
          <w:szCs w:val="28"/>
          <w:lang w:eastAsia="ru-RU"/>
        </w:rPr>
        <w:t xml:space="preserve">» заменить </w:t>
      </w:r>
      <w:r w:rsidR="00CA567A">
        <w:rPr>
          <w:rFonts w:ascii="Times New Roman" w:hAnsi="Times New Roman"/>
          <w:bCs/>
          <w:sz w:val="28"/>
          <w:szCs w:val="28"/>
          <w:lang w:eastAsia="ru-RU"/>
        </w:rPr>
        <w:t>цифрами</w:t>
      </w:r>
      <w:r>
        <w:rPr>
          <w:rFonts w:ascii="Times New Roman" w:hAnsi="Times New Roman"/>
          <w:bCs/>
          <w:sz w:val="28"/>
          <w:szCs w:val="28"/>
          <w:lang w:eastAsia="ru-RU"/>
        </w:rPr>
        <w:t xml:space="preserve"> «</w:t>
      </w:r>
      <w:r w:rsidR="00CA567A" w:rsidRPr="00157C3D">
        <w:rPr>
          <w:rFonts w:ascii="Times New Roman" w:hAnsi="Times New Roman"/>
          <w:color w:val="000000"/>
          <w:sz w:val="28"/>
          <w:szCs w:val="28"/>
          <w:lang w:eastAsia="ru-RU"/>
        </w:rPr>
        <w:t>354,1</w:t>
      </w:r>
      <w:r w:rsidR="00F324C7">
        <w:rPr>
          <w:rFonts w:ascii="Times New Roman" w:hAnsi="Times New Roman"/>
          <w:color w:val="000000"/>
          <w:sz w:val="28"/>
          <w:szCs w:val="28"/>
          <w:lang w:eastAsia="ru-RU"/>
        </w:rPr>
        <w:t>0</w:t>
      </w:r>
      <w:r>
        <w:rPr>
          <w:rFonts w:ascii="Times New Roman" w:hAnsi="Times New Roman"/>
          <w:bCs/>
          <w:sz w:val="28"/>
          <w:szCs w:val="28"/>
          <w:lang w:eastAsia="ru-RU"/>
        </w:rPr>
        <w:t>»</w:t>
      </w:r>
      <w:r w:rsidR="00EE3D75">
        <w:rPr>
          <w:rFonts w:ascii="Times New Roman" w:hAnsi="Times New Roman"/>
          <w:bCs/>
          <w:sz w:val="28"/>
          <w:szCs w:val="28"/>
          <w:lang w:eastAsia="ru-RU"/>
        </w:rPr>
        <w:t>;</w:t>
      </w:r>
    </w:p>
    <w:p w:rsidR="00CA567A" w:rsidRPr="00CA567A" w:rsidRDefault="00CA567A" w:rsidP="00CA567A">
      <w:pPr>
        <w:pStyle w:val="aff4"/>
        <w:widowControl w:val="0"/>
        <w:numPr>
          <w:ilvl w:val="0"/>
          <w:numId w:val="23"/>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в абзаце двенадцатом цифры «0,00» заменить цифрами «</w:t>
      </w:r>
      <w:r>
        <w:rPr>
          <w:rFonts w:ascii="Times New Roman" w:hAnsi="Times New Roman"/>
          <w:color w:val="000000"/>
          <w:sz w:val="28"/>
          <w:szCs w:val="28"/>
          <w:lang w:eastAsia="ru-RU"/>
        </w:rPr>
        <w:t>89,0</w:t>
      </w:r>
      <w:r w:rsidR="00F324C7">
        <w:rPr>
          <w:rFonts w:ascii="Times New Roman" w:hAnsi="Times New Roman"/>
          <w:color w:val="000000"/>
          <w:sz w:val="28"/>
          <w:szCs w:val="28"/>
          <w:lang w:eastAsia="ru-RU"/>
        </w:rPr>
        <w:t>0</w:t>
      </w:r>
      <w:r>
        <w:rPr>
          <w:rFonts w:ascii="Times New Roman" w:hAnsi="Times New Roman"/>
          <w:bCs/>
          <w:sz w:val="28"/>
          <w:szCs w:val="28"/>
          <w:lang w:eastAsia="ru-RU"/>
        </w:rPr>
        <w:t>»;</w:t>
      </w:r>
    </w:p>
    <w:p w:rsidR="00CA567A" w:rsidRPr="00CA567A" w:rsidRDefault="00CA567A" w:rsidP="00CA567A">
      <w:pPr>
        <w:pStyle w:val="aff4"/>
        <w:widowControl w:val="0"/>
        <w:numPr>
          <w:ilvl w:val="0"/>
          <w:numId w:val="23"/>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в абзаце шестнадцатом цифры «17 162,8</w:t>
      </w:r>
      <w:r w:rsidR="00F324C7">
        <w:rPr>
          <w:rFonts w:ascii="Times New Roman" w:hAnsi="Times New Roman"/>
          <w:bCs/>
          <w:sz w:val="28"/>
          <w:szCs w:val="28"/>
          <w:lang w:eastAsia="ru-RU"/>
        </w:rPr>
        <w:t>0</w:t>
      </w:r>
      <w:r>
        <w:rPr>
          <w:rFonts w:ascii="Times New Roman" w:hAnsi="Times New Roman"/>
          <w:bCs/>
          <w:sz w:val="28"/>
          <w:szCs w:val="28"/>
          <w:lang w:eastAsia="ru-RU"/>
        </w:rPr>
        <w:t>» заменить цифрами «</w:t>
      </w:r>
      <w:r w:rsidR="009671A8">
        <w:rPr>
          <w:rFonts w:ascii="Times New Roman" w:hAnsi="Times New Roman"/>
          <w:color w:val="000000"/>
          <w:sz w:val="28"/>
          <w:szCs w:val="28"/>
          <w:lang w:eastAsia="ru-RU"/>
        </w:rPr>
        <w:t>17 258,8</w:t>
      </w:r>
      <w:r w:rsidR="00F324C7">
        <w:rPr>
          <w:rFonts w:ascii="Times New Roman" w:hAnsi="Times New Roman"/>
          <w:color w:val="000000"/>
          <w:sz w:val="28"/>
          <w:szCs w:val="28"/>
          <w:lang w:eastAsia="ru-RU"/>
        </w:rPr>
        <w:t>0</w:t>
      </w:r>
      <w:r>
        <w:rPr>
          <w:rFonts w:ascii="Times New Roman" w:hAnsi="Times New Roman"/>
          <w:bCs/>
          <w:sz w:val="28"/>
          <w:szCs w:val="28"/>
          <w:lang w:eastAsia="ru-RU"/>
        </w:rPr>
        <w:t>»;</w:t>
      </w:r>
    </w:p>
    <w:p w:rsidR="00CA567A" w:rsidRDefault="00CA567A" w:rsidP="00EE3D75">
      <w:pPr>
        <w:pStyle w:val="aff4"/>
        <w:widowControl w:val="0"/>
        <w:numPr>
          <w:ilvl w:val="0"/>
          <w:numId w:val="23"/>
        </w:numPr>
        <w:tabs>
          <w:tab w:val="left" w:pos="993"/>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Pr>
          <w:rFonts w:ascii="Times New Roman" w:hAnsi="Times New Roman"/>
          <w:bCs/>
          <w:sz w:val="28"/>
          <w:szCs w:val="28"/>
          <w:lang w:eastAsia="ru-RU"/>
        </w:rPr>
        <w:t>в абзаце девятнадцатом цифры «2 732,9</w:t>
      </w:r>
      <w:r w:rsidR="00F324C7">
        <w:rPr>
          <w:rFonts w:ascii="Times New Roman" w:hAnsi="Times New Roman"/>
          <w:bCs/>
          <w:sz w:val="28"/>
          <w:szCs w:val="28"/>
          <w:lang w:eastAsia="ru-RU"/>
        </w:rPr>
        <w:t>0</w:t>
      </w:r>
      <w:r>
        <w:rPr>
          <w:rFonts w:ascii="Times New Roman" w:hAnsi="Times New Roman"/>
          <w:bCs/>
          <w:sz w:val="28"/>
          <w:szCs w:val="28"/>
          <w:lang w:eastAsia="ru-RU"/>
        </w:rPr>
        <w:t>» заменить цифрами «2 828,9</w:t>
      </w:r>
      <w:r w:rsidR="00F324C7">
        <w:rPr>
          <w:rFonts w:ascii="Times New Roman" w:hAnsi="Times New Roman"/>
          <w:bCs/>
          <w:sz w:val="28"/>
          <w:szCs w:val="28"/>
          <w:lang w:eastAsia="ru-RU"/>
        </w:rPr>
        <w:t>0</w:t>
      </w:r>
      <w:r>
        <w:rPr>
          <w:rFonts w:ascii="Times New Roman" w:hAnsi="Times New Roman"/>
          <w:bCs/>
          <w:sz w:val="28"/>
          <w:szCs w:val="28"/>
          <w:lang w:eastAsia="ru-RU"/>
        </w:rPr>
        <w:t>»;</w:t>
      </w:r>
    </w:p>
    <w:p w:rsidR="00EE3D75" w:rsidRPr="003934F4" w:rsidRDefault="00EE3D75" w:rsidP="008A5161">
      <w:pPr>
        <w:pStyle w:val="aff4"/>
        <w:widowControl w:val="0"/>
        <w:numPr>
          <w:ilvl w:val="0"/>
          <w:numId w:val="23"/>
        </w:numPr>
        <w:tabs>
          <w:tab w:val="left" w:pos="-1701"/>
        </w:tabs>
        <w:autoSpaceDE w:val="0"/>
        <w:autoSpaceDN w:val="0"/>
        <w:adjustRightInd w:val="0"/>
        <w:spacing w:before="60" w:after="0" w:line="240" w:lineRule="auto"/>
        <w:ind w:left="0" w:right="-5" w:firstLine="709"/>
        <w:jc w:val="both"/>
        <w:rPr>
          <w:rFonts w:ascii="Times New Roman" w:hAnsi="Times New Roman"/>
          <w:bCs/>
          <w:sz w:val="28"/>
          <w:szCs w:val="28"/>
          <w:lang w:eastAsia="ru-RU"/>
        </w:rPr>
      </w:pPr>
      <w:r w:rsidRPr="003934F4">
        <w:rPr>
          <w:rFonts w:ascii="Times New Roman" w:hAnsi="Times New Roman"/>
          <w:bCs/>
          <w:sz w:val="28"/>
          <w:szCs w:val="28"/>
          <w:lang w:eastAsia="ru-RU"/>
        </w:rPr>
        <w:t xml:space="preserve">дополнить абзацем </w:t>
      </w:r>
      <w:r w:rsidR="00903FD7" w:rsidRPr="00903FD7">
        <w:rPr>
          <w:rFonts w:ascii="Times New Roman" w:hAnsi="Times New Roman"/>
          <w:bCs/>
          <w:sz w:val="28"/>
          <w:szCs w:val="28"/>
          <w:lang w:eastAsia="ru-RU"/>
        </w:rPr>
        <w:t>двадцать шестым</w:t>
      </w:r>
      <w:r w:rsidRPr="008A5161">
        <w:rPr>
          <w:rFonts w:ascii="Times New Roman" w:hAnsi="Times New Roman"/>
          <w:bCs/>
          <w:sz w:val="28"/>
          <w:szCs w:val="28"/>
          <w:lang w:eastAsia="ru-RU"/>
        </w:rPr>
        <w:t xml:space="preserve"> </w:t>
      </w:r>
      <w:r w:rsidRPr="003934F4">
        <w:rPr>
          <w:rFonts w:ascii="Times New Roman" w:hAnsi="Times New Roman"/>
          <w:bCs/>
          <w:sz w:val="28"/>
          <w:szCs w:val="28"/>
          <w:lang w:eastAsia="ru-RU"/>
        </w:rPr>
        <w:t>следующего содержания:</w:t>
      </w:r>
    </w:p>
    <w:p w:rsidR="00EE3D75" w:rsidRPr="00EE3D75" w:rsidRDefault="00EE3D75" w:rsidP="00EE3D75">
      <w:pPr>
        <w:widowControl w:val="0"/>
        <w:tabs>
          <w:tab w:val="left" w:pos="993"/>
        </w:tabs>
        <w:autoSpaceDE w:val="0"/>
        <w:autoSpaceDN w:val="0"/>
        <w:adjustRightInd w:val="0"/>
        <w:spacing w:before="60" w:after="0" w:line="240" w:lineRule="auto"/>
        <w:ind w:right="-5" w:firstLine="709"/>
        <w:jc w:val="both"/>
        <w:rPr>
          <w:rFonts w:ascii="Times New Roman" w:hAnsi="Times New Roman"/>
          <w:bCs/>
          <w:sz w:val="28"/>
          <w:szCs w:val="28"/>
          <w:lang w:eastAsia="ru-RU"/>
        </w:rPr>
      </w:pPr>
      <w:r w:rsidRPr="003934F4">
        <w:rPr>
          <w:rFonts w:ascii="Times New Roman" w:hAnsi="Times New Roman"/>
          <w:bCs/>
          <w:sz w:val="28"/>
          <w:szCs w:val="28"/>
          <w:lang w:eastAsia="ru-RU"/>
        </w:rPr>
        <w:t xml:space="preserve">«1.1) </w:t>
      </w:r>
      <w:r w:rsidR="00433442" w:rsidRPr="003934F4">
        <w:rPr>
          <w:rFonts w:ascii="Times New Roman" w:hAnsi="Times New Roman"/>
          <w:bCs/>
          <w:sz w:val="28"/>
          <w:szCs w:val="28"/>
          <w:lang w:eastAsia="ru-RU"/>
        </w:rPr>
        <w:t xml:space="preserve">обеспечение </w:t>
      </w:r>
      <w:r w:rsidRPr="003934F4">
        <w:rPr>
          <w:rFonts w:ascii="Times New Roman" w:hAnsi="Times New Roman"/>
          <w:bCs/>
          <w:sz w:val="28"/>
          <w:szCs w:val="28"/>
          <w:lang w:eastAsia="ru-RU"/>
        </w:rPr>
        <w:t xml:space="preserve">защиты </w:t>
      </w:r>
      <w:r w:rsidR="00433442" w:rsidRPr="003934F4">
        <w:rPr>
          <w:rFonts w:ascii="Times New Roman" w:hAnsi="Times New Roman"/>
          <w:bCs/>
          <w:sz w:val="28"/>
          <w:szCs w:val="28"/>
          <w:lang w:eastAsia="ru-RU"/>
        </w:rPr>
        <w:t xml:space="preserve">населения от негативного воздействия вод реки Иркут в </w:t>
      </w:r>
      <w:r w:rsidRPr="003934F4">
        <w:rPr>
          <w:rFonts w:ascii="Times New Roman" w:hAnsi="Times New Roman"/>
          <w:bCs/>
          <w:sz w:val="28"/>
          <w:szCs w:val="28"/>
          <w:lang w:eastAsia="ru-RU"/>
        </w:rPr>
        <w:t>с. Введенщина Шелеховского района Иркутской области</w:t>
      </w:r>
      <w:r w:rsidR="00433442" w:rsidRPr="003934F4">
        <w:rPr>
          <w:rFonts w:ascii="Times New Roman" w:hAnsi="Times New Roman"/>
          <w:bCs/>
          <w:sz w:val="28"/>
          <w:szCs w:val="28"/>
          <w:lang w:eastAsia="ru-RU"/>
        </w:rPr>
        <w:t>;</w:t>
      </w:r>
      <w:r w:rsidRPr="003934F4">
        <w:rPr>
          <w:rFonts w:ascii="Times New Roman" w:hAnsi="Times New Roman"/>
          <w:bCs/>
          <w:sz w:val="28"/>
          <w:szCs w:val="28"/>
          <w:lang w:eastAsia="ru-RU"/>
        </w:rPr>
        <w:t>»;</w:t>
      </w:r>
    </w:p>
    <w:p w:rsidR="00F324C7" w:rsidRPr="00D850C0" w:rsidRDefault="004F7496" w:rsidP="004F7496">
      <w:pPr>
        <w:pStyle w:val="aff4"/>
        <w:numPr>
          <w:ilvl w:val="1"/>
          <w:numId w:val="9"/>
        </w:numPr>
        <w:tabs>
          <w:tab w:val="left" w:pos="993"/>
        </w:tabs>
        <w:spacing w:after="0" w:line="240" w:lineRule="auto"/>
        <w:ind w:left="0" w:firstLine="567"/>
        <w:jc w:val="both"/>
        <w:rPr>
          <w:rFonts w:ascii="Times New Roman" w:hAnsi="Times New Roman"/>
          <w:bCs/>
          <w:sz w:val="28"/>
          <w:szCs w:val="28"/>
          <w:lang w:eastAsia="ru-RU"/>
        </w:rPr>
      </w:pPr>
      <w:r w:rsidRPr="00134ED1">
        <w:rPr>
          <w:rFonts w:ascii="Times New Roman" w:hAnsi="Times New Roman"/>
          <w:bCs/>
          <w:sz w:val="28"/>
          <w:szCs w:val="28"/>
          <w:lang w:eastAsia="ru-RU"/>
        </w:rPr>
        <w:t xml:space="preserve">таблицу раздела 6 «Методика оценки эффективности </w:t>
      </w:r>
      <w:r w:rsidR="001B792C">
        <w:rPr>
          <w:rFonts w:ascii="Times New Roman" w:hAnsi="Times New Roman"/>
          <w:bCs/>
          <w:sz w:val="28"/>
          <w:szCs w:val="28"/>
          <w:lang w:eastAsia="ru-RU"/>
        </w:rPr>
        <w:t>П</w:t>
      </w:r>
      <w:r w:rsidRPr="00134ED1">
        <w:rPr>
          <w:rFonts w:ascii="Times New Roman" w:hAnsi="Times New Roman"/>
          <w:bCs/>
          <w:sz w:val="28"/>
          <w:szCs w:val="28"/>
          <w:lang w:eastAsia="ru-RU"/>
        </w:rPr>
        <w:t>одпрограммы» изложить в следующей редакции:</w:t>
      </w:r>
    </w:p>
    <w:p w:rsidR="004F7496" w:rsidRPr="004F7496" w:rsidRDefault="004F7496" w:rsidP="004F7496">
      <w:pPr>
        <w:spacing w:after="0" w:line="240" w:lineRule="auto"/>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99"/>
        <w:gridCol w:w="992"/>
        <w:gridCol w:w="992"/>
        <w:gridCol w:w="993"/>
        <w:gridCol w:w="708"/>
        <w:gridCol w:w="709"/>
        <w:gridCol w:w="709"/>
        <w:gridCol w:w="709"/>
        <w:gridCol w:w="992"/>
      </w:tblGrid>
      <w:tr w:rsidR="004F7496" w:rsidRPr="004F7496" w:rsidTr="00BD5C73">
        <w:tc>
          <w:tcPr>
            <w:tcW w:w="528"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п/п</w:t>
            </w:r>
          </w:p>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p>
        </w:tc>
        <w:tc>
          <w:tcPr>
            <w:tcW w:w="2699"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Целевые индикаторы м</w:t>
            </w:r>
            <w:r w:rsidRPr="004F7496">
              <w:rPr>
                <w:rFonts w:ascii="Times New Roman" w:eastAsia="Calibri" w:hAnsi="Times New Roman" w:cs="Times New Roman"/>
                <w:color w:val="000000"/>
                <w:lang w:eastAsia="ru-RU"/>
              </w:rPr>
              <w:t>у</w:t>
            </w:r>
            <w:r w:rsidRPr="004F7496">
              <w:rPr>
                <w:rFonts w:ascii="Times New Roman" w:eastAsia="Calibri" w:hAnsi="Times New Roman" w:cs="Times New Roman"/>
                <w:color w:val="000000"/>
                <w:lang w:eastAsia="ru-RU"/>
              </w:rPr>
              <w:t>ниципальной Программы</w:t>
            </w:r>
          </w:p>
        </w:tc>
        <w:tc>
          <w:tcPr>
            <w:tcW w:w="992" w:type="dxa"/>
            <w:vMerge w:val="restar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Ед. изм.</w:t>
            </w:r>
          </w:p>
        </w:tc>
        <w:tc>
          <w:tcPr>
            <w:tcW w:w="4820" w:type="dxa"/>
            <w:gridSpan w:val="6"/>
          </w:tcPr>
          <w:p w:rsidR="004F7496" w:rsidRPr="004F7496" w:rsidRDefault="004F7496" w:rsidP="004F7496">
            <w:pPr>
              <w:spacing w:before="60" w:after="0" w:line="240" w:lineRule="auto"/>
              <w:ind w:left="-688"/>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Промежуточные значения показателей</w:t>
            </w:r>
          </w:p>
        </w:tc>
        <w:tc>
          <w:tcPr>
            <w:tcW w:w="992"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коне</w:t>
            </w:r>
            <w:r w:rsidRPr="004F7496">
              <w:rPr>
                <w:rFonts w:ascii="Times New Roman" w:eastAsia="Calibri" w:hAnsi="Times New Roman" w:cs="Times New Roman"/>
                <w:color w:val="000000"/>
                <w:lang w:eastAsia="ru-RU"/>
              </w:rPr>
              <w:t>ч</w:t>
            </w:r>
            <w:r w:rsidRPr="004F7496">
              <w:rPr>
                <w:rFonts w:ascii="Times New Roman" w:eastAsia="Calibri" w:hAnsi="Times New Roman" w:cs="Times New Roman"/>
                <w:color w:val="000000"/>
                <w:lang w:eastAsia="ru-RU"/>
              </w:rPr>
              <w:t>ные целевые показ</w:t>
            </w:r>
            <w:r w:rsidRPr="004F7496">
              <w:rPr>
                <w:rFonts w:ascii="Times New Roman" w:eastAsia="Calibri" w:hAnsi="Times New Roman" w:cs="Times New Roman"/>
                <w:color w:val="000000"/>
                <w:lang w:eastAsia="ru-RU"/>
              </w:rPr>
              <w:t>а</w:t>
            </w:r>
            <w:r w:rsidRPr="004F7496">
              <w:rPr>
                <w:rFonts w:ascii="Times New Roman" w:eastAsia="Calibri" w:hAnsi="Times New Roman" w:cs="Times New Roman"/>
                <w:color w:val="000000"/>
                <w:lang w:eastAsia="ru-RU"/>
              </w:rPr>
              <w:t>тели</w:t>
            </w:r>
          </w:p>
        </w:tc>
      </w:tr>
      <w:tr w:rsidR="004F7496" w:rsidRPr="004F7496" w:rsidTr="00BD5C73">
        <w:tc>
          <w:tcPr>
            <w:tcW w:w="528"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2699" w:type="dxa"/>
            <w:vMerge/>
          </w:tcPr>
          <w:p w:rsidR="004F7496" w:rsidRPr="004F7496" w:rsidRDefault="004F7496" w:rsidP="004F7496">
            <w:pPr>
              <w:spacing w:before="60" w:after="0" w:line="240" w:lineRule="auto"/>
              <w:ind w:firstLine="709"/>
              <w:jc w:val="both"/>
              <w:rPr>
                <w:rFonts w:ascii="Times New Roman" w:eastAsia="Calibri" w:hAnsi="Times New Roman" w:cs="Times New Roman"/>
                <w:lang w:eastAsia="ru-RU"/>
              </w:rPr>
            </w:pPr>
          </w:p>
        </w:tc>
        <w:tc>
          <w:tcPr>
            <w:tcW w:w="992"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2015</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2016</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2017</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2018</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2019</w:t>
            </w:r>
          </w:p>
        </w:tc>
        <w:tc>
          <w:tcPr>
            <w:tcW w:w="709" w:type="dxa"/>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2020</w:t>
            </w:r>
          </w:p>
        </w:tc>
        <w:tc>
          <w:tcPr>
            <w:tcW w:w="992"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w:t>
            </w:r>
          </w:p>
        </w:tc>
        <w:tc>
          <w:tcPr>
            <w:tcW w:w="2699"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Увеличение доли насел</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ния, охваченного сре</w:t>
            </w:r>
            <w:r w:rsidRPr="004F7496">
              <w:rPr>
                <w:rFonts w:ascii="Times New Roman" w:eastAsia="Calibri" w:hAnsi="Times New Roman" w:cs="Times New Roman"/>
                <w:lang w:eastAsia="ru-RU"/>
              </w:rPr>
              <w:t>д</w:t>
            </w:r>
            <w:r w:rsidRPr="004F7496">
              <w:rPr>
                <w:rFonts w:ascii="Times New Roman" w:eastAsia="Calibri" w:hAnsi="Times New Roman" w:cs="Times New Roman"/>
                <w:lang w:eastAsia="ru-RU"/>
              </w:rPr>
              <w:t>ствами МАСЦО ГО</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 </w:t>
            </w:r>
            <w:r w:rsidRPr="004F7496">
              <w:rPr>
                <w:rFonts w:ascii="Times New Roman" w:eastAsia="Calibri" w:hAnsi="Times New Roman" w:cs="Times New Roman"/>
                <w:sz w:val="18"/>
                <w:szCs w:val="18"/>
                <w:lang w:eastAsia="ru-RU"/>
              </w:rPr>
              <w:t>охвата оповещ</w:t>
            </w:r>
            <w:r w:rsidRPr="004F7496">
              <w:rPr>
                <w:rFonts w:ascii="Times New Roman" w:eastAsia="Calibri" w:hAnsi="Times New Roman" w:cs="Times New Roman"/>
                <w:sz w:val="18"/>
                <w:szCs w:val="18"/>
                <w:lang w:eastAsia="ru-RU"/>
              </w:rPr>
              <w:t>е</w:t>
            </w:r>
            <w:r w:rsidRPr="004F7496">
              <w:rPr>
                <w:rFonts w:ascii="Times New Roman" w:eastAsia="Calibri" w:hAnsi="Times New Roman" w:cs="Times New Roman"/>
                <w:sz w:val="18"/>
                <w:szCs w:val="18"/>
                <w:lang w:eastAsia="ru-RU"/>
              </w:rPr>
              <w:t>ния нас</w:t>
            </w:r>
            <w:r w:rsidRPr="004F7496">
              <w:rPr>
                <w:rFonts w:ascii="Times New Roman" w:eastAsia="Calibri" w:hAnsi="Times New Roman" w:cs="Times New Roman"/>
                <w:sz w:val="18"/>
                <w:szCs w:val="18"/>
                <w:lang w:eastAsia="ru-RU"/>
              </w:rPr>
              <w:t>е</w:t>
            </w:r>
            <w:r w:rsidRPr="004F7496">
              <w:rPr>
                <w:rFonts w:ascii="Times New Roman" w:eastAsia="Calibri" w:hAnsi="Times New Roman" w:cs="Times New Roman"/>
                <w:sz w:val="18"/>
                <w:szCs w:val="18"/>
                <w:lang w:eastAsia="ru-RU"/>
              </w:rPr>
              <w:t>ления</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90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w:t>
            </w:r>
          </w:p>
        </w:tc>
        <w:tc>
          <w:tcPr>
            <w:tcW w:w="2699"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Снижение времени дов</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дения сигналов оповещ</w:t>
            </w:r>
            <w:r w:rsidRPr="004F7496">
              <w:rPr>
                <w:rFonts w:ascii="Times New Roman" w:eastAsia="Calibri" w:hAnsi="Times New Roman" w:cs="Times New Roman"/>
                <w:lang w:eastAsia="ru-RU"/>
              </w:rPr>
              <w:t>е</w:t>
            </w:r>
            <w:r w:rsidRPr="004F7496">
              <w:rPr>
                <w:rFonts w:ascii="Times New Roman" w:eastAsia="Calibri" w:hAnsi="Times New Roman" w:cs="Times New Roman"/>
                <w:lang w:eastAsia="ru-RU"/>
              </w:rPr>
              <w:t>ния до населения сре</w:t>
            </w:r>
            <w:r w:rsidRPr="004F7496">
              <w:rPr>
                <w:rFonts w:ascii="Times New Roman" w:eastAsia="Calibri" w:hAnsi="Times New Roman" w:cs="Times New Roman"/>
                <w:lang w:eastAsia="ru-RU"/>
              </w:rPr>
              <w:t>д</w:t>
            </w:r>
            <w:r w:rsidRPr="004F7496">
              <w:rPr>
                <w:rFonts w:ascii="Times New Roman" w:eastAsia="Calibri" w:hAnsi="Times New Roman" w:cs="Times New Roman"/>
                <w:lang w:eastAsia="ru-RU"/>
              </w:rPr>
              <w:t xml:space="preserve">ствами МАСЦО ГО  </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мин.</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2699"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Повышение готовности к реагированию на угрозу и (или) возникновение чрезвычайных ситуаций на территории Шелехо</w:t>
            </w:r>
            <w:r w:rsidRPr="004F7496">
              <w:rPr>
                <w:rFonts w:ascii="Times New Roman" w:eastAsia="Calibri" w:hAnsi="Times New Roman" w:cs="Times New Roman"/>
                <w:lang w:eastAsia="ru-RU"/>
              </w:rPr>
              <w:t>в</w:t>
            </w:r>
            <w:r w:rsidRPr="004F7496">
              <w:rPr>
                <w:rFonts w:ascii="Times New Roman" w:eastAsia="Calibri" w:hAnsi="Times New Roman" w:cs="Times New Roman"/>
                <w:lang w:eastAsia="ru-RU"/>
              </w:rPr>
              <w:t>ского района</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мин.</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r>
      <w:tr w:rsidR="00EE3D75" w:rsidRPr="004F7496" w:rsidTr="00BD5C73">
        <w:tc>
          <w:tcPr>
            <w:tcW w:w="528"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lastRenderedPageBreak/>
              <w:t>4</w:t>
            </w:r>
          </w:p>
        </w:tc>
        <w:tc>
          <w:tcPr>
            <w:tcW w:w="2699" w:type="dxa"/>
          </w:tcPr>
          <w:p w:rsidR="00EE3D75" w:rsidRPr="004F7496" w:rsidRDefault="00EE3D75" w:rsidP="00CC54A8">
            <w:pPr>
              <w:spacing w:before="60" w:after="0" w:line="240" w:lineRule="auto"/>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Наличие обосновыва</w:t>
            </w:r>
            <w:r>
              <w:rPr>
                <w:rFonts w:ascii="Times New Roman" w:eastAsia="Calibri" w:hAnsi="Times New Roman" w:cs="Times New Roman"/>
                <w:color w:val="000000"/>
                <w:lang w:eastAsia="ru-RU"/>
              </w:rPr>
              <w:t>ю</w:t>
            </w:r>
            <w:r>
              <w:rPr>
                <w:rFonts w:ascii="Times New Roman" w:eastAsia="Calibri" w:hAnsi="Times New Roman" w:cs="Times New Roman"/>
                <w:color w:val="000000"/>
                <w:lang w:eastAsia="ru-RU"/>
              </w:rPr>
              <w:t>щих материалов инж</w:t>
            </w:r>
            <w:r>
              <w:rPr>
                <w:rFonts w:ascii="Times New Roman" w:eastAsia="Calibri" w:hAnsi="Times New Roman" w:cs="Times New Roman"/>
                <w:color w:val="000000"/>
                <w:lang w:eastAsia="ru-RU"/>
              </w:rPr>
              <w:t>е</w:t>
            </w:r>
            <w:r>
              <w:rPr>
                <w:rFonts w:ascii="Times New Roman" w:eastAsia="Calibri" w:hAnsi="Times New Roman" w:cs="Times New Roman"/>
                <w:color w:val="000000"/>
                <w:lang w:eastAsia="ru-RU"/>
              </w:rPr>
              <w:t>нерной защиты с. Вв</w:t>
            </w:r>
            <w:r>
              <w:rPr>
                <w:rFonts w:ascii="Times New Roman" w:eastAsia="Calibri" w:hAnsi="Times New Roman" w:cs="Times New Roman"/>
                <w:color w:val="000000"/>
                <w:lang w:eastAsia="ru-RU"/>
              </w:rPr>
              <w:t>е</w:t>
            </w:r>
            <w:r>
              <w:rPr>
                <w:rFonts w:ascii="Times New Roman" w:eastAsia="Calibri" w:hAnsi="Times New Roman" w:cs="Times New Roman"/>
                <w:color w:val="000000"/>
                <w:lang w:eastAsia="ru-RU"/>
              </w:rPr>
              <w:t>денщина Шелеховского района от негативного воздействия вод реки И</w:t>
            </w:r>
            <w:r>
              <w:rPr>
                <w:rFonts w:ascii="Times New Roman" w:eastAsia="Calibri" w:hAnsi="Times New Roman" w:cs="Times New Roman"/>
                <w:color w:val="000000"/>
                <w:lang w:eastAsia="ru-RU"/>
              </w:rPr>
              <w:t>р</w:t>
            </w:r>
            <w:r>
              <w:rPr>
                <w:rFonts w:ascii="Times New Roman" w:eastAsia="Calibri" w:hAnsi="Times New Roman" w:cs="Times New Roman"/>
                <w:color w:val="000000"/>
                <w:lang w:eastAsia="ru-RU"/>
              </w:rPr>
              <w:t xml:space="preserve">кут </w:t>
            </w:r>
          </w:p>
        </w:tc>
        <w:tc>
          <w:tcPr>
            <w:tcW w:w="992"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992"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993"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8"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100</w:t>
            </w:r>
          </w:p>
        </w:tc>
        <w:tc>
          <w:tcPr>
            <w:tcW w:w="709"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9"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709"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w:t>
            </w:r>
          </w:p>
        </w:tc>
        <w:tc>
          <w:tcPr>
            <w:tcW w:w="992" w:type="dxa"/>
          </w:tcPr>
          <w:p w:rsidR="00EE3D75" w:rsidRPr="004F7496" w:rsidRDefault="00EE3D75" w:rsidP="00884582">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100</w:t>
            </w:r>
          </w:p>
        </w:tc>
      </w:tr>
      <w:tr w:rsidR="00EE3D75" w:rsidRPr="004F7496" w:rsidTr="00BD5C73">
        <w:tc>
          <w:tcPr>
            <w:tcW w:w="528"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5</w:t>
            </w:r>
          </w:p>
        </w:tc>
        <w:tc>
          <w:tcPr>
            <w:tcW w:w="2699" w:type="dxa"/>
          </w:tcPr>
          <w:p w:rsidR="00EE3D75" w:rsidRPr="004F7496" w:rsidRDefault="00EE3D75"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Накопление резерва м</w:t>
            </w:r>
            <w:r w:rsidRPr="004F7496">
              <w:rPr>
                <w:rFonts w:ascii="Times New Roman" w:eastAsia="Calibri" w:hAnsi="Times New Roman" w:cs="Times New Roman"/>
                <w:color w:val="000000"/>
                <w:lang w:eastAsia="ru-RU"/>
              </w:rPr>
              <w:t>а</w:t>
            </w:r>
            <w:r w:rsidRPr="004F7496">
              <w:rPr>
                <w:rFonts w:ascii="Times New Roman" w:eastAsia="Calibri" w:hAnsi="Times New Roman" w:cs="Times New Roman"/>
                <w:color w:val="000000"/>
                <w:lang w:eastAsia="ru-RU"/>
              </w:rPr>
              <w:t>териальных ресурсов для ликвидации последствий чрезвычайных ситуаций на территории Шелехо</w:t>
            </w:r>
            <w:r w:rsidRPr="004F7496">
              <w:rPr>
                <w:rFonts w:ascii="Times New Roman" w:eastAsia="Calibri" w:hAnsi="Times New Roman" w:cs="Times New Roman"/>
                <w:color w:val="000000"/>
                <w:lang w:eastAsia="ru-RU"/>
              </w:rPr>
              <w:t>в</w:t>
            </w:r>
            <w:r w:rsidRPr="004F7496">
              <w:rPr>
                <w:rFonts w:ascii="Times New Roman" w:eastAsia="Calibri" w:hAnsi="Times New Roman" w:cs="Times New Roman"/>
                <w:color w:val="000000"/>
                <w:lang w:eastAsia="ru-RU"/>
              </w:rPr>
              <w:t>ского района</w:t>
            </w:r>
          </w:p>
        </w:tc>
        <w:tc>
          <w:tcPr>
            <w:tcW w:w="992"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2"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3"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8"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c>
          <w:tcPr>
            <w:tcW w:w="709"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2" w:type="dxa"/>
          </w:tcPr>
          <w:p w:rsidR="00EE3D75" w:rsidRPr="004F7496" w:rsidRDefault="00EE3D75"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r>
    </w:tbl>
    <w:p w:rsidR="004F7496" w:rsidRPr="004F7496" w:rsidRDefault="004F7496" w:rsidP="004F7496">
      <w:pPr>
        <w:spacing w:after="0" w:line="240" w:lineRule="auto"/>
        <w:ind w:left="567"/>
        <w:jc w:val="right"/>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w:t>
      </w:r>
      <w:r w:rsidR="00134ED1">
        <w:rPr>
          <w:rFonts w:ascii="Times New Roman" w:eastAsia="Calibri" w:hAnsi="Times New Roman" w:cs="Times New Roman"/>
          <w:bCs/>
          <w:sz w:val="28"/>
          <w:szCs w:val="28"/>
          <w:lang w:eastAsia="ru-RU"/>
        </w:rPr>
        <w:t>;</w:t>
      </w:r>
    </w:p>
    <w:p w:rsidR="004F7496" w:rsidRPr="00CC54A8" w:rsidRDefault="00CC54A8" w:rsidP="00CC54A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Pr>
          <w:rFonts w:ascii="Times New Roman" w:eastAsia="Times New Roman" w:hAnsi="Times New Roman"/>
          <w:sz w:val="28"/>
          <w:szCs w:val="28"/>
          <w:lang w:eastAsia="ru-RU"/>
        </w:rPr>
        <w:t>3. Раздел</w:t>
      </w:r>
      <w:r w:rsidR="00C86A4B">
        <w:rPr>
          <w:rFonts w:ascii="Times New Roman" w:eastAsia="Times New Roman" w:hAnsi="Times New Roman"/>
          <w:sz w:val="28"/>
          <w:szCs w:val="28"/>
          <w:lang w:eastAsia="ru-RU"/>
        </w:rPr>
        <w:t xml:space="preserve">ы 1, 2 </w:t>
      </w:r>
      <w:r>
        <w:rPr>
          <w:rFonts w:ascii="Times New Roman" w:eastAsia="Times New Roman" w:hAnsi="Times New Roman"/>
          <w:sz w:val="28"/>
          <w:szCs w:val="28"/>
          <w:lang w:eastAsia="ru-RU"/>
        </w:rPr>
        <w:t xml:space="preserve">Перечня </w:t>
      </w:r>
      <w:r w:rsidRPr="004F7496">
        <w:rPr>
          <w:rFonts w:ascii="Times New Roman" w:eastAsia="Calibri" w:hAnsi="Times New Roman" w:cs="Times New Roman"/>
          <w:sz w:val="28"/>
          <w:szCs w:val="28"/>
          <w:lang w:eastAsia="ru-RU"/>
        </w:rPr>
        <w:t>мероприятий муниципальной Программы, план</w:t>
      </w:r>
      <w:r w:rsidRPr="004F7496">
        <w:rPr>
          <w:rFonts w:ascii="Times New Roman" w:eastAsia="Calibri" w:hAnsi="Times New Roman" w:cs="Times New Roman"/>
          <w:sz w:val="28"/>
          <w:szCs w:val="28"/>
          <w:lang w:eastAsia="ru-RU"/>
        </w:rPr>
        <w:t>и</w:t>
      </w:r>
      <w:r w:rsidRPr="004F7496">
        <w:rPr>
          <w:rFonts w:ascii="Times New Roman" w:eastAsia="Calibri" w:hAnsi="Times New Roman" w:cs="Times New Roman"/>
          <w:sz w:val="28"/>
          <w:szCs w:val="28"/>
          <w:lang w:eastAsia="ru-RU"/>
        </w:rPr>
        <w:t xml:space="preserve">руемых целевых индикаторов, </w:t>
      </w:r>
      <w:r w:rsidRPr="00CC54A8">
        <w:rPr>
          <w:rFonts w:ascii="Times New Roman" w:hAnsi="Times New Roman"/>
          <w:sz w:val="28"/>
          <w:szCs w:val="28"/>
          <w:lang w:eastAsia="ru-RU"/>
        </w:rPr>
        <w:t>показателей результативности реализации мун</w:t>
      </w:r>
      <w:r w:rsidRPr="00CC54A8">
        <w:rPr>
          <w:rFonts w:ascii="Times New Roman" w:hAnsi="Times New Roman"/>
          <w:sz w:val="28"/>
          <w:szCs w:val="28"/>
          <w:lang w:eastAsia="ru-RU"/>
        </w:rPr>
        <w:t>и</w:t>
      </w:r>
      <w:r w:rsidRPr="00CC54A8">
        <w:rPr>
          <w:rFonts w:ascii="Times New Roman" w:hAnsi="Times New Roman"/>
          <w:sz w:val="28"/>
          <w:szCs w:val="28"/>
          <w:lang w:eastAsia="ru-RU"/>
        </w:rPr>
        <w:t>ципальной Программы</w:t>
      </w:r>
      <w:r w:rsidRPr="00CC54A8">
        <w:rPr>
          <w:rFonts w:ascii="Times New Roman" w:eastAsia="Times New Roman" w:hAnsi="Times New Roman"/>
          <w:sz w:val="28"/>
          <w:szCs w:val="28"/>
          <w:lang w:eastAsia="ru-RU"/>
        </w:rPr>
        <w:t xml:space="preserve"> Приложения</w:t>
      </w:r>
      <w:r w:rsidR="004F7496" w:rsidRPr="00CC54A8">
        <w:rPr>
          <w:rFonts w:ascii="Times New Roman" w:eastAsia="Times New Roman" w:hAnsi="Times New Roman"/>
          <w:sz w:val="28"/>
          <w:szCs w:val="28"/>
          <w:lang w:eastAsia="ru-RU"/>
        </w:rPr>
        <w:t xml:space="preserve"> 4 </w:t>
      </w:r>
      <w:r w:rsidR="00E7076F" w:rsidRPr="00CC54A8">
        <w:rPr>
          <w:rFonts w:ascii="Times New Roman" w:eastAsia="Times New Roman" w:hAnsi="Times New Roman"/>
          <w:sz w:val="28"/>
          <w:szCs w:val="28"/>
          <w:lang w:eastAsia="ru-RU"/>
        </w:rPr>
        <w:t>изложить в следующей редакции</w:t>
      </w:r>
      <w:r w:rsidR="008170F4" w:rsidRPr="00CC54A8">
        <w:rPr>
          <w:rFonts w:ascii="Times New Roman" w:eastAsia="Times New Roman" w:hAnsi="Times New Roman"/>
          <w:sz w:val="28"/>
          <w:szCs w:val="28"/>
          <w:lang w:eastAsia="ru-RU"/>
        </w:rPr>
        <w:t>:</w:t>
      </w:r>
    </w:p>
    <w:p w:rsidR="004F7496" w:rsidRPr="004F7496" w:rsidRDefault="004F7496" w:rsidP="004F7496">
      <w:pPr>
        <w:spacing w:before="60" w:after="0" w:line="240" w:lineRule="auto"/>
        <w:ind w:firstLine="540"/>
        <w:jc w:val="both"/>
        <w:rPr>
          <w:rFonts w:ascii="Times New Roman" w:eastAsia="Calibri" w:hAnsi="Times New Roman" w:cs="Times New Roman"/>
          <w:color w:val="000000"/>
          <w:sz w:val="28"/>
          <w:szCs w:val="28"/>
          <w:lang w:eastAsia="ru-RU"/>
        </w:rPr>
      </w:pPr>
    </w:p>
    <w:p w:rsidR="004F7496" w:rsidRPr="004F7496" w:rsidRDefault="004F7496" w:rsidP="004F7496">
      <w:pPr>
        <w:rPr>
          <w:rFonts w:ascii="Times New Roman" w:eastAsia="Calibri" w:hAnsi="Times New Roman" w:cs="Times New Roman"/>
          <w:sz w:val="28"/>
          <w:szCs w:val="28"/>
          <w:lang w:eastAsia="ru-RU"/>
        </w:rPr>
        <w:sectPr w:rsidR="004F7496" w:rsidRPr="004F7496" w:rsidSect="00452414">
          <w:headerReference w:type="default" r:id="rId9"/>
          <w:pgSz w:w="11906" w:h="16838"/>
          <w:pgMar w:top="902" w:right="709" w:bottom="902" w:left="1560" w:header="709" w:footer="709" w:gutter="0"/>
          <w:cols w:space="708"/>
          <w:docGrid w:linePitch="360"/>
        </w:sectPr>
      </w:pPr>
    </w:p>
    <w:p w:rsidR="00E7076F" w:rsidRDefault="00011BCF" w:rsidP="00C86A4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w:t>
      </w:r>
    </w:p>
    <w:p w:rsidR="00E7076F" w:rsidRPr="004F7496" w:rsidRDefault="00E7076F" w:rsidP="00E7076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Перечень мероприятий муниципальной Программы, планируемых целевых индикаторов, </w:t>
      </w:r>
    </w:p>
    <w:p w:rsidR="00E7076F" w:rsidRPr="004F7496" w:rsidRDefault="00E7076F" w:rsidP="00E7076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показателей результативности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896"/>
        <w:gridCol w:w="1762"/>
        <w:gridCol w:w="1374"/>
        <w:gridCol w:w="1357"/>
        <w:gridCol w:w="1118"/>
        <w:gridCol w:w="1192"/>
        <w:gridCol w:w="1222"/>
        <w:gridCol w:w="1113"/>
        <w:gridCol w:w="2208"/>
        <w:gridCol w:w="1250"/>
      </w:tblGrid>
      <w:tr w:rsidR="00E7076F" w:rsidRPr="004F7496" w:rsidTr="00CA3624">
        <w:trPr>
          <w:cantSplit/>
          <w:trHeight w:val="360"/>
          <w:tblHeader/>
        </w:trPr>
        <w:tc>
          <w:tcPr>
            <w:tcW w:w="758"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 п/п</w:t>
            </w:r>
          </w:p>
        </w:tc>
        <w:tc>
          <w:tcPr>
            <w:tcW w:w="1896"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Цели, задачи, м</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роприятия Пр</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граммы</w:t>
            </w:r>
          </w:p>
        </w:tc>
        <w:tc>
          <w:tcPr>
            <w:tcW w:w="1762"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Исполнитель м</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роприятия Пр</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граммы</w:t>
            </w:r>
          </w:p>
        </w:tc>
        <w:tc>
          <w:tcPr>
            <w:tcW w:w="1374"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Срок реал</w:t>
            </w:r>
            <w:r w:rsidRPr="004F7496">
              <w:rPr>
                <w:rFonts w:ascii="Times New Roman" w:eastAsia="Calibri" w:hAnsi="Times New Roman" w:cs="Times New Roman"/>
                <w:sz w:val="20"/>
                <w:szCs w:val="20"/>
                <w:lang w:eastAsia="ru-RU"/>
              </w:rPr>
              <w:t>и</w:t>
            </w:r>
            <w:r w:rsidRPr="004F7496">
              <w:rPr>
                <w:rFonts w:ascii="Times New Roman" w:eastAsia="Calibri" w:hAnsi="Times New Roman" w:cs="Times New Roman"/>
                <w:sz w:val="20"/>
                <w:szCs w:val="20"/>
                <w:lang w:eastAsia="ru-RU"/>
              </w:rPr>
              <w:t>зации мер</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приятий Программы</w:t>
            </w:r>
          </w:p>
        </w:tc>
        <w:tc>
          <w:tcPr>
            <w:tcW w:w="6002" w:type="dxa"/>
            <w:gridSpan w:val="5"/>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Объем финансирования, тыс. руб.</w:t>
            </w:r>
          </w:p>
        </w:tc>
        <w:tc>
          <w:tcPr>
            <w:tcW w:w="3458" w:type="dxa"/>
            <w:gridSpan w:val="2"/>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Целевые индикаторы, показатели результативности реализации Пр</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граммы *</w:t>
            </w:r>
          </w:p>
        </w:tc>
      </w:tr>
      <w:tr w:rsidR="00E7076F" w:rsidRPr="004F7496" w:rsidTr="00CA3624">
        <w:trPr>
          <w:cantSplit/>
          <w:trHeight w:val="358"/>
          <w:tblHeader/>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57"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Финансовые средства, всего</w:t>
            </w:r>
          </w:p>
        </w:tc>
        <w:tc>
          <w:tcPr>
            <w:tcW w:w="4645" w:type="dxa"/>
            <w:gridSpan w:val="4"/>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в том числе:</w:t>
            </w:r>
          </w:p>
        </w:tc>
        <w:tc>
          <w:tcPr>
            <w:tcW w:w="2208"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Наименование</w:t>
            </w:r>
          </w:p>
        </w:tc>
        <w:tc>
          <w:tcPr>
            <w:tcW w:w="1250"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Плановое значение</w:t>
            </w:r>
          </w:p>
        </w:tc>
      </w:tr>
      <w:tr w:rsidR="00E7076F" w:rsidRPr="004F7496" w:rsidTr="00CA3624">
        <w:trPr>
          <w:cantSplit/>
          <w:trHeight w:val="358"/>
          <w:tblHeader/>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57"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118" w:type="dxa"/>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ФБ</w:t>
            </w:r>
          </w:p>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92"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w:t>
            </w:r>
          </w:p>
        </w:tc>
        <w:tc>
          <w:tcPr>
            <w:tcW w:w="1222"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МБ</w:t>
            </w:r>
          </w:p>
        </w:tc>
        <w:tc>
          <w:tcPr>
            <w:tcW w:w="1113" w:type="dxa"/>
            <w:shd w:val="clear" w:color="auto" w:fill="auto"/>
          </w:tcPr>
          <w:p w:rsidR="00E7076F" w:rsidRPr="004F7496" w:rsidRDefault="00E7076F" w:rsidP="00CA3624">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ВИ</w:t>
            </w:r>
          </w:p>
          <w:p w:rsidR="00E7076F" w:rsidRPr="004F7496" w:rsidRDefault="00E7076F" w:rsidP="00CA3624">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blHeader/>
        </w:trPr>
        <w:tc>
          <w:tcPr>
            <w:tcW w:w="758"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w:t>
            </w:r>
          </w:p>
        </w:tc>
        <w:tc>
          <w:tcPr>
            <w:tcW w:w="1896"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w:t>
            </w:r>
          </w:p>
        </w:tc>
        <w:tc>
          <w:tcPr>
            <w:tcW w:w="1762"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w:t>
            </w:r>
          </w:p>
        </w:tc>
        <w:tc>
          <w:tcPr>
            <w:tcW w:w="1374"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w:t>
            </w:r>
          </w:p>
        </w:tc>
        <w:tc>
          <w:tcPr>
            <w:tcW w:w="1357"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w:t>
            </w:r>
          </w:p>
        </w:tc>
        <w:tc>
          <w:tcPr>
            <w:tcW w:w="1118"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6</w:t>
            </w:r>
          </w:p>
        </w:tc>
        <w:tc>
          <w:tcPr>
            <w:tcW w:w="1192"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w:t>
            </w:r>
          </w:p>
        </w:tc>
        <w:tc>
          <w:tcPr>
            <w:tcW w:w="1222"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8</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9</w:t>
            </w:r>
          </w:p>
        </w:tc>
        <w:tc>
          <w:tcPr>
            <w:tcW w:w="2208"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w:t>
            </w:r>
          </w:p>
        </w:tc>
        <w:tc>
          <w:tcPr>
            <w:tcW w:w="1250"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11</w:t>
            </w:r>
          </w:p>
        </w:tc>
      </w:tr>
      <w:tr w:rsidR="00E7076F" w:rsidRPr="004F7496" w:rsidTr="00CA3624">
        <w:tc>
          <w:tcPr>
            <w:tcW w:w="15250" w:type="dxa"/>
            <w:gridSpan w:val="11"/>
            <w:shd w:val="clear" w:color="auto" w:fill="8AFAF5"/>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lang w:eastAsia="ru-RU"/>
              </w:rPr>
              <w:t>Муниципальная  программа «Обеспечение комплексных мер безопасности на территории Шелеховского района на 2015-2020 годы»</w:t>
            </w:r>
          </w:p>
        </w:tc>
      </w:tr>
      <w:tr w:rsidR="00E7076F" w:rsidRPr="004F7496" w:rsidTr="00CA3624">
        <w:tc>
          <w:tcPr>
            <w:tcW w:w="2654" w:type="dxa"/>
            <w:gridSpan w:val="2"/>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Защищенность человека и гражданина, материальных и духовных ценностей о</w:t>
            </w:r>
            <w:r w:rsidRPr="004F7496">
              <w:rPr>
                <w:rFonts w:ascii="Times New Roman" w:eastAsia="Calibri" w:hAnsi="Times New Roman" w:cs="Times New Roman"/>
                <w:sz w:val="20"/>
                <w:szCs w:val="20"/>
                <w:lang w:eastAsia="ru-RU"/>
              </w:rPr>
              <w:t>б</w:t>
            </w:r>
            <w:r w:rsidRPr="004F7496">
              <w:rPr>
                <w:rFonts w:ascii="Times New Roman" w:eastAsia="Calibri" w:hAnsi="Times New Roman" w:cs="Times New Roman"/>
                <w:sz w:val="20"/>
                <w:szCs w:val="20"/>
                <w:lang w:eastAsia="ru-RU"/>
              </w:rPr>
              <w:t>щества от преступных и иных противоправных п</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сягательств, социальных и межнациональных ко</w:t>
            </w:r>
            <w:r w:rsidRPr="004F7496">
              <w:rPr>
                <w:rFonts w:ascii="Times New Roman" w:eastAsia="Calibri" w:hAnsi="Times New Roman" w:cs="Times New Roman"/>
                <w:sz w:val="20"/>
                <w:szCs w:val="20"/>
                <w:lang w:eastAsia="ru-RU"/>
              </w:rPr>
              <w:t>н</w:t>
            </w:r>
            <w:r w:rsidRPr="004F7496">
              <w:rPr>
                <w:rFonts w:ascii="Times New Roman" w:eastAsia="Calibri" w:hAnsi="Times New Roman" w:cs="Times New Roman"/>
                <w:sz w:val="20"/>
                <w:szCs w:val="20"/>
                <w:lang w:eastAsia="ru-RU"/>
              </w:rPr>
              <w:t>фликтов, а также от чре</w:t>
            </w:r>
            <w:r w:rsidRPr="004F7496">
              <w:rPr>
                <w:rFonts w:ascii="Times New Roman" w:eastAsia="Calibri" w:hAnsi="Times New Roman" w:cs="Times New Roman"/>
                <w:sz w:val="20"/>
                <w:szCs w:val="20"/>
                <w:lang w:eastAsia="ru-RU"/>
              </w:rPr>
              <w:t>з</w:t>
            </w:r>
            <w:r w:rsidRPr="004F7496">
              <w:rPr>
                <w:rFonts w:ascii="Times New Roman" w:eastAsia="Calibri" w:hAnsi="Times New Roman" w:cs="Times New Roman"/>
                <w:sz w:val="20"/>
                <w:szCs w:val="20"/>
                <w:lang w:eastAsia="ru-RU"/>
              </w:rPr>
              <w:t>вычайных ситуаций пр</w:t>
            </w:r>
            <w:r w:rsidRPr="004F7496">
              <w:rPr>
                <w:rFonts w:ascii="Times New Roman" w:eastAsia="Calibri" w:hAnsi="Times New Roman" w:cs="Times New Roman"/>
                <w:sz w:val="20"/>
                <w:szCs w:val="20"/>
                <w:lang w:eastAsia="ru-RU"/>
              </w:rPr>
              <w:t>и</w:t>
            </w:r>
            <w:r w:rsidRPr="004F7496">
              <w:rPr>
                <w:rFonts w:ascii="Times New Roman" w:eastAsia="Calibri" w:hAnsi="Times New Roman" w:cs="Times New Roman"/>
                <w:sz w:val="20"/>
                <w:szCs w:val="20"/>
                <w:lang w:eastAsia="ru-RU"/>
              </w:rPr>
              <w:t>родного и техногенного характера</w:t>
            </w:r>
          </w:p>
        </w:tc>
        <w:tc>
          <w:tcPr>
            <w:tcW w:w="1762"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pacing w:val="-2"/>
                <w:sz w:val="20"/>
                <w:szCs w:val="20"/>
                <w:lang w:eastAsia="ru-RU"/>
              </w:rPr>
              <w:t>Отдел мобилиз</w:t>
            </w:r>
            <w:r w:rsidRPr="004F7496">
              <w:rPr>
                <w:rFonts w:ascii="Times New Roman" w:eastAsia="Calibri" w:hAnsi="Times New Roman" w:cs="Times New Roman"/>
                <w:spacing w:val="-2"/>
                <w:sz w:val="20"/>
                <w:szCs w:val="20"/>
                <w:lang w:eastAsia="ru-RU"/>
              </w:rPr>
              <w:t>а</w:t>
            </w:r>
            <w:r w:rsidRPr="004F7496">
              <w:rPr>
                <w:rFonts w:ascii="Times New Roman" w:eastAsia="Calibri" w:hAnsi="Times New Roman" w:cs="Times New Roman"/>
                <w:spacing w:val="-2"/>
                <w:sz w:val="20"/>
                <w:szCs w:val="20"/>
                <w:lang w:eastAsia="ru-RU"/>
              </w:rPr>
              <w:t>ционной подг</w:t>
            </w:r>
            <w:r w:rsidRPr="004F7496">
              <w:rPr>
                <w:rFonts w:ascii="Times New Roman" w:eastAsia="Calibri" w:hAnsi="Times New Roman" w:cs="Times New Roman"/>
                <w:spacing w:val="-2"/>
                <w:sz w:val="20"/>
                <w:szCs w:val="20"/>
                <w:lang w:eastAsia="ru-RU"/>
              </w:rPr>
              <w:t>о</w:t>
            </w:r>
            <w:r w:rsidRPr="004F7496">
              <w:rPr>
                <w:rFonts w:ascii="Times New Roman" w:eastAsia="Calibri" w:hAnsi="Times New Roman" w:cs="Times New Roman"/>
                <w:spacing w:val="-2"/>
                <w:sz w:val="20"/>
                <w:szCs w:val="20"/>
                <w:lang w:eastAsia="ru-RU"/>
              </w:rPr>
              <w:t>товки ГО и ЧС, правовое упра</w:t>
            </w:r>
            <w:r w:rsidRPr="004F7496">
              <w:rPr>
                <w:rFonts w:ascii="Times New Roman" w:eastAsia="Calibri" w:hAnsi="Times New Roman" w:cs="Times New Roman"/>
                <w:spacing w:val="-2"/>
                <w:sz w:val="20"/>
                <w:szCs w:val="20"/>
                <w:lang w:eastAsia="ru-RU"/>
              </w:rPr>
              <w:t>в</w:t>
            </w:r>
            <w:r w:rsidRPr="004F7496">
              <w:rPr>
                <w:rFonts w:ascii="Times New Roman" w:eastAsia="Calibri" w:hAnsi="Times New Roman" w:cs="Times New Roman"/>
                <w:spacing w:val="-2"/>
                <w:sz w:val="20"/>
                <w:szCs w:val="20"/>
                <w:lang w:eastAsia="ru-RU"/>
              </w:rPr>
              <w:t>ление, структу</w:t>
            </w:r>
            <w:r w:rsidRPr="004F7496">
              <w:rPr>
                <w:rFonts w:ascii="Times New Roman" w:eastAsia="Calibri" w:hAnsi="Times New Roman" w:cs="Times New Roman"/>
                <w:spacing w:val="-2"/>
                <w:sz w:val="20"/>
                <w:szCs w:val="20"/>
                <w:lang w:eastAsia="ru-RU"/>
              </w:rPr>
              <w:t>р</w:t>
            </w:r>
            <w:r w:rsidRPr="004F7496">
              <w:rPr>
                <w:rFonts w:ascii="Times New Roman" w:eastAsia="Calibri" w:hAnsi="Times New Roman" w:cs="Times New Roman"/>
                <w:spacing w:val="-2"/>
                <w:sz w:val="20"/>
                <w:szCs w:val="20"/>
                <w:lang w:eastAsia="ru-RU"/>
              </w:rPr>
              <w:t>ные подраздел</w:t>
            </w:r>
            <w:r w:rsidRPr="004F7496">
              <w:rPr>
                <w:rFonts w:ascii="Times New Roman" w:eastAsia="Calibri" w:hAnsi="Times New Roman" w:cs="Times New Roman"/>
                <w:spacing w:val="-2"/>
                <w:sz w:val="20"/>
                <w:szCs w:val="20"/>
                <w:lang w:eastAsia="ru-RU"/>
              </w:rPr>
              <w:t>е</w:t>
            </w:r>
            <w:r w:rsidRPr="004F7496">
              <w:rPr>
                <w:rFonts w:ascii="Times New Roman" w:eastAsia="Calibri" w:hAnsi="Times New Roman" w:cs="Times New Roman"/>
                <w:spacing w:val="-2"/>
                <w:sz w:val="20"/>
                <w:szCs w:val="20"/>
                <w:lang w:eastAsia="ru-RU"/>
              </w:rPr>
              <w:t>ния Администр</w:t>
            </w:r>
            <w:r w:rsidRPr="004F7496">
              <w:rPr>
                <w:rFonts w:ascii="Times New Roman" w:eastAsia="Calibri" w:hAnsi="Times New Roman" w:cs="Times New Roman"/>
                <w:spacing w:val="-2"/>
                <w:sz w:val="20"/>
                <w:szCs w:val="20"/>
                <w:lang w:eastAsia="ru-RU"/>
              </w:rPr>
              <w:t>а</w:t>
            </w:r>
            <w:r w:rsidRPr="004F7496">
              <w:rPr>
                <w:rFonts w:ascii="Times New Roman" w:eastAsia="Calibri" w:hAnsi="Times New Roman" w:cs="Times New Roman"/>
                <w:spacing w:val="-2"/>
                <w:sz w:val="20"/>
                <w:szCs w:val="20"/>
                <w:lang w:eastAsia="ru-RU"/>
              </w:rPr>
              <w:t>ции Шелеховск</w:t>
            </w:r>
            <w:r w:rsidRPr="004F7496">
              <w:rPr>
                <w:rFonts w:ascii="Times New Roman" w:eastAsia="Calibri" w:hAnsi="Times New Roman" w:cs="Times New Roman"/>
                <w:spacing w:val="-2"/>
                <w:sz w:val="20"/>
                <w:szCs w:val="20"/>
                <w:lang w:eastAsia="ru-RU"/>
              </w:rPr>
              <w:t>о</w:t>
            </w:r>
            <w:r w:rsidRPr="004F7496">
              <w:rPr>
                <w:rFonts w:ascii="Times New Roman" w:eastAsia="Calibri" w:hAnsi="Times New Roman" w:cs="Times New Roman"/>
                <w:spacing w:val="-2"/>
                <w:sz w:val="20"/>
                <w:szCs w:val="20"/>
                <w:lang w:eastAsia="ru-RU"/>
              </w:rPr>
              <w:t>го муниципальн</w:t>
            </w:r>
            <w:r w:rsidRPr="004F7496">
              <w:rPr>
                <w:rFonts w:ascii="Times New Roman" w:eastAsia="Calibri" w:hAnsi="Times New Roman" w:cs="Times New Roman"/>
                <w:spacing w:val="-2"/>
                <w:sz w:val="20"/>
                <w:szCs w:val="20"/>
                <w:lang w:eastAsia="ru-RU"/>
              </w:rPr>
              <w:t>о</w:t>
            </w:r>
            <w:r w:rsidRPr="004F7496">
              <w:rPr>
                <w:rFonts w:ascii="Times New Roman" w:eastAsia="Calibri" w:hAnsi="Times New Roman" w:cs="Times New Roman"/>
                <w:spacing w:val="-2"/>
                <w:sz w:val="20"/>
                <w:szCs w:val="20"/>
                <w:lang w:eastAsia="ru-RU"/>
              </w:rPr>
              <w:t>го района, суб</w:t>
            </w:r>
            <w:r w:rsidRPr="004F7496">
              <w:rPr>
                <w:rFonts w:ascii="Times New Roman" w:eastAsia="Calibri" w:hAnsi="Times New Roman" w:cs="Times New Roman"/>
                <w:spacing w:val="-2"/>
                <w:sz w:val="20"/>
                <w:szCs w:val="20"/>
                <w:lang w:eastAsia="ru-RU"/>
              </w:rPr>
              <w:t>ъ</w:t>
            </w:r>
            <w:r w:rsidRPr="004F7496">
              <w:rPr>
                <w:rFonts w:ascii="Times New Roman" w:eastAsia="Calibri" w:hAnsi="Times New Roman" w:cs="Times New Roman"/>
                <w:spacing w:val="-2"/>
                <w:sz w:val="20"/>
                <w:szCs w:val="20"/>
                <w:lang w:eastAsia="ru-RU"/>
              </w:rPr>
              <w:t>екты профила</w:t>
            </w:r>
            <w:r w:rsidRPr="004F7496">
              <w:rPr>
                <w:rFonts w:ascii="Times New Roman" w:eastAsia="Calibri" w:hAnsi="Times New Roman" w:cs="Times New Roman"/>
                <w:spacing w:val="-2"/>
                <w:sz w:val="20"/>
                <w:szCs w:val="20"/>
                <w:lang w:eastAsia="ru-RU"/>
              </w:rPr>
              <w:t>к</w:t>
            </w:r>
            <w:r w:rsidRPr="004F7496">
              <w:rPr>
                <w:rFonts w:ascii="Times New Roman" w:eastAsia="Calibri" w:hAnsi="Times New Roman" w:cs="Times New Roman"/>
                <w:spacing w:val="-2"/>
                <w:sz w:val="20"/>
                <w:szCs w:val="20"/>
                <w:lang w:eastAsia="ru-RU"/>
              </w:rPr>
              <w:t>тики</w:t>
            </w: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2015-2020 гг.,</w:t>
            </w:r>
          </w:p>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в т.ч.</w:t>
            </w:r>
          </w:p>
        </w:tc>
        <w:tc>
          <w:tcPr>
            <w:tcW w:w="1357" w:type="dxa"/>
            <w:shd w:val="clear" w:color="auto" w:fill="auto"/>
          </w:tcPr>
          <w:p w:rsidR="001F1139" w:rsidRPr="00903FD7" w:rsidRDefault="001F1139"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25 180,99</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1F1139" w:rsidRPr="00903FD7" w:rsidRDefault="001F1139" w:rsidP="00CA3624">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4 077,2</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1F1139" w:rsidP="00CA3624">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21</w:t>
            </w:r>
            <w:r w:rsidR="00674BEC" w:rsidRPr="00903FD7">
              <w:rPr>
                <w:rFonts w:ascii="Times New Roman" w:eastAsia="Calibri" w:hAnsi="Times New Roman" w:cs="Times New Roman"/>
                <w:sz w:val="20"/>
                <w:szCs w:val="20"/>
                <w:lang w:eastAsia="ru-RU"/>
              </w:rPr>
              <w:t xml:space="preserve"> </w:t>
            </w:r>
            <w:r w:rsidRPr="00903FD7">
              <w:rPr>
                <w:rFonts w:ascii="Times New Roman" w:eastAsia="Calibri" w:hAnsi="Times New Roman" w:cs="Times New Roman"/>
                <w:sz w:val="20"/>
                <w:szCs w:val="20"/>
                <w:lang w:eastAsia="ru-RU"/>
              </w:rPr>
              <w:t>103,79</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2654" w:type="dxa"/>
            <w:gridSpan w:val="2"/>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3 437,7</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724,5</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2 713,2</w:t>
            </w:r>
            <w:r w:rsidR="00F324C7">
              <w:rPr>
                <w:rFonts w:ascii="Times New Roman" w:eastAsia="Calibri" w:hAnsi="Times New Roman" w:cs="Times New Roman"/>
                <w:sz w:val="20"/>
                <w:szCs w:val="20"/>
                <w:lang w:eastAsia="ru-RU"/>
              </w:rPr>
              <w:t>0</w:t>
            </w:r>
          </w:p>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E7076F" w:rsidRPr="004F7496" w:rsidRDefault="00E7076F" w:rsidP="00CA3624">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2654" w:type="dxa"/>
            <w:gridSpan w:val="2"/>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5 525,1</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1</w:t>
            </w:r>
            <w:r w:rsidR="00F324C7">
              <w:rPr>
                <w:rFonts w:ascii="Times New Roman" w:eastAsia="Calibri" w:hAnsi="Times New Roman" w:cs="Times New Roman"/>
                <w:sz w:val="20"/>
                <w:szCs w:val="20"/>
                <w:lang w:eastAsia="ru-RU"/>
              </w:rPr>
              <w:t> </w:t>
            </w:r>
            <w:r w:rsidRPr="00903FD7">
              <w:rPr>
                <w:rFonts w:ascii="Times New Roman" w:eastAsia="Calibri" w:hAnsi="Times New Roman" w:cs="Times New Roman"/>
                <w:sz w:val="20"/>
                <w:szCs w:val="20"/>
                <w:lang w:eastAsia="ru-RU"/>
              </w:rPr>
              <w:t>215</w:t>
            </w:r>
            <w:r w:rsidR="00F324C7">
              <w:rPr>
                <w:rFonts w:ascii="Times New Roman" w:eastAsia="Calibri" w:hAnsi="Times New Roman" w:cs="Times New Roman"/>
                <w:sz w:val="20"/>
                <w:szCs w:val="20"/>
                <w:lang w:eastAsia="ru-RU"/>
              </w:rPr>
              <w:t>,00</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4 310,1</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2654" w:type="dxa"/>
            <w:gridSpan w:val="2"/>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2017 год</w:t>
            </w:r>
          </w:p>
        </w:tc>
        <w:tc>
          <w:tcPr>
            <w:tcW w:w="1357" w:type="dxa"/>
            <w:shd w:val="clear" w:color="auto" w:fill="auto"/>
          </w:tcPr>
          <w:p w:rsidR="00E7076F" w:rsidRPr="00903FD7" w:rsidRDefault="001F1139"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4 064,6</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1F1139" w:rsidRPr="00903FD7" w:rsidRDefault="001F1139" w:rsidP="00CA3624">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692,7</w:t>
            </w:r>
            <w:r w:rsidR="00F324C7">
              <w:rPr>
                <w:rFonts w:ascii="Times New Roman" w:eastAsia="Calibri" w:hAnsi="Times New Roman" w:cs="Times New Roman"/>
                <w:sz w:val="20"/>
                <w:szCs w:val="20"/>
                <w:lang w:eastAsia="ru-RU"/>
              </w:rPr>
              <w:t>0</w:t>
            </w:r>
          </w:p>
        </w:tc>
        <w:tc>
          <w:tcPr>
            <w:tcW w:w="1222" w:type="dxa"/>
            <w:shd w:val="clear" w:color="auto" w:fill="auto"/>
          </w:tcPr>
          <w:p w:rsidR="001F1139" w:rsidRPr="00903FD7" w:rsidRDefault="001F1139"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3 371,9</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2654" w:type="dxa"/>
            <w:gridSpan w:val="2"/>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2018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3 928,15</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543,4</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3 384,75</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2654" w:type="dxa"/>
            <w:gridSpan w:val="2"/>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2019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3 762,72</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903FD7">
              <w:rPr>
                <w:rFonts w:ascii="Times New Roman" w:eastAsia="Calibri" w:hAnsi="Times New Roman" w:cs="Times New Roman"/>
                <w:b/>
                <w:bCs/>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ind w:hanging="7"/>
              <w:jc w:val="center"/>
              <w:outlineLvl w:val="2"/>
              <w:rPr>
                <w:rFonts w:ascii="Times New Roman" w:eastAsia="Calibri" w:hAnsi="Times New Roman" w:cs="Times New Roman"/>
                <w:b/>
                <w:bCs/>
                <w:sz w:val="20"/>
                <w:szCs w:val="20"/>
                <w:lang w:eastAsia="ru-RU"/>
              </w:rPr>
            </w:pPr>
            <w:r w:rsidRPr="00903FD7">
              <w:rPr>
                <w:rFonts w:ascii="Times New Roman" w:eastAsia="Calibri" w:hAnsi="Times New Roman" w:cs="Times New Roman"/>
                <w:sz w:val="20"/>
                <w:szCs w:val="20"/>
                <w:lang w:eastAsia="ru-RU"/>
              </w:rPr>
              <w:t>450,8</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E7076F" w:rsidP="00CA3624">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3 311,92</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2654" w:type="dxa"/>
            <w:gridSpan w:val="2"/>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2020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4 462,72</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903FD7">
              <w:rPr>
                <w:rFonts w:ascii="Times New Roman" w:eastAsia="Calibri" w:hAnsi="Times New Roman" w:cs="Times New Roman"/>
                <w:b/>
                <w:bCs/>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450,8</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E7076F" w:rsidP="00CA3624">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4 011,92</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15250" w:type="dxa"/>
            <w:gridSpan w:val="11"/>
            <w:shd w:val="clear" w:color="auto" w:fill="auto"/>
          </w:tcPr>
          <w:p w:rsidR="00E7076F" w:rsidRPr="00903FD7" w:rsidRDefault="00E7076F" w:rsidP="00CA3624">
            <w:pPr>
              <w:spacing w:before="60" w:after="0" w:line="240" w:lineRule="auto"/>
              <w:ind w:firstLine="709"/>
              <w:jc w:val="center"/>
              <w:rPr>
                <w:rFonts w:ascii="Times New Roman" w:eastAsia="Calibri" w:hAnsi="Times New Roman" w:cs="Times New Roman"/>
                <w:lang w:eastAsia="ru-RU"/>
              </w:rPr>
            </w:pPr>
            <w:r w:rsidRPr="00903FD7">
              <w:rPr>
                <w:rFonts w:ascii="Times New Roman" w:eastAsia="Calibri" w:hAnsi="Times New Roman" w:cs="Times New Roman"/>
                <w:lang w:eastAsia="ru-RU"/>
              </w:rPr>
              <w:t>Подпрограмма 1 «Обеспечение защиты населения и территории Шелеховского района</w:t>
            </w:r>
          </w:p>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903FD7">
              <w:rPr>
                <w:rFonts w:ascii="Times New Roman" w:eastAsia="Calibri" w:hAnsi="Times New Roman" w:cs="Times New Roman"/>
                <w:lang w:eastAsia="ru-RU"/>
              </w:rPr>
              <w:t>от чрезвычайных ситуаций природного и техногенного характера на 2015-2020 годы»</w:t>
            </w:r>
          </w:p>
        </w:tc>
      </w:tr>
      <w:tr w:rsidR="00CC54A8" w:rsidRPr="004F7496" w:rsidTr="00CA3624">
        <w:tc>
          <w:tcPr>
            <w:tcW w:w="758" w:type="dxa"/>
            <w:vMerge w:val="restart"/>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w:t>
            </w:r>
            <w:r w:rsidRPr="004F7496">
              <w:rPr>
                <w:rFonts w:ascii="Times New Roman" w:eastAsia="Calibri" w:hAnsi="Times New Roman" w:cs="Times New Roman"/>
                <w:sz w:val="28"/>
                <w:szCs w:val="28"/>
                <w:lang w:eastAsia="ru-RU"/>
              </w:rPr>
              <w:t>.</w:t>
            </w:r>
          </w:p>
        </w:tc>
        <w:tc>
          <w:tcPr>
            <w:tcW w:w="1896" w:type="dxa"/>
            <w:vMerge w:val="restart"/>
            <w:shd w:val="clear" w:color="auto" w:fill="auto"/>
          </w:tcPr>
          <w:p w:rsidR="00CC54A8" w:rsidRPr="004F7496" w:rsidRDefault="00CC54A8" w:rsidP="00CA3624">
            <w:pPr>
              <w:widowControl w:val="0"/>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Повышение гото</w:t>
            </w:r>
            <w:r w:rsidRPr="004F7496">
              <w:rPr>
                <w:rFonts w:ascii="Times New Roman" w:eastAsia="Calibri" w:hAnsi="Times New Roman" w:cs="Times New Roman"/>
                <w:sz w:val="20"/>
                <w:szCs w:val="20"/>
                <w:lang w:eastAsia="ru-RU"/>
              </w:rPr>
              <w:t>в</w:t>
            </w:r>
            <w:r w:rsidRPr="004F7496">
              <w:rPr>
                <w:rFonts w:ascii="Times New Roman" w:eastAsia="Calibri" w:hAnsi="Times New Roman" w:cs="Times New Roman"/>
                <w:sz w:val="20"/>
                <w:szCs w:val="20"/>
                <w:lang w:eastAsia="ru-RU"/>
              </w:rPr>
              <w:t>ности и эффекти</w:t>
            </w:r>
            <w:r w:rsidRPr="004F7496">
              <w:rPr>
                <w:rFonts w:ascii="Times New Roman" w:eastAsia="Calibri" w:hAnsi="Times New Roman" w:cs="Times New Roman"/>
                <w:sz w:val="20"/>
                <w:szCs w:val="20"/>
                <w:lang w:eastAsia="ru-RU"/>
              </w:rPr>
              <w:t>в</w:t>
            </w:r>
            <w:r w:rsidRPr="004F7496">
              <w:rPr>
                <w:rFonts w:ascii="Times New Roman" w:eastAsia="Calibri" w:hAnsi="Times New Roman" w:cs="Times New Roman"/>
                <w:sz w:val="20"/>
                <w:szCs w:val="20"/>
                <w:lang w:eastAsia="ru-RU"/>
              </w:rPr>
              <w:t>ности функцион</w:t>
            </w:r>
            <w:r w:rsidRPr="004F7496">
              <w:rPr>
                <w:rFonts w:ascii="Times New Roman" w:eastAsia="Calibri" w:hAnsi="Times New Roman" w:cs="Times New Roman"/>
                <w:sz w:val="20"/>
                <w:szCs w:val="20"/>
                <w:lang w:eastAsia="ru-RU"/>
              </w:rPr>
              <w:t>и</w:t>
            </w:r>
            <w:r w:rsidRPr="004F7496">
              <w:rPr>
                <w:rFonts w:ascii="Times New Roman" w:eastAsia="Calibri" w:hAnsi="Times New Roman" w:cs="Times New Roman"/>
                <w:sz w:val="20"/>
                <w:szCs w:val="20"/>
                <w:lang w:eastAsia="ru-RU"/>
              </w:rPr>
              <w:t>рования реги</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нальной системы оповещения</w:t>
            </w:r>
          </w:p>
          <w:p w:rsidR="00CC54A8" w:rsidRPr="004F7496" w:rsidRDefault="00CC54A8" w:rsidP="00CA3624">
            <w:pPr>
              <w:widowControl w:val="0"/>
              <w:spacing w:before="60" w:after="0" w:line="240" w:lineRule="auto"/>
              <w:jc w:val="center"/>
              <w:rPr>
                <w:rFonts w:ascii="Times New Roman" w:eastAsia="Calibri" w:hAnsi="Times New Roman" w:cs="Times New Roman"/>
                <w:sz w:val="28"/>
                <w:szCs w:val="28"/>
                <w:lang w:eastAsia="ru-RU"/>
              </w:rPr>
            </w:pPr>
          </w:p>
        </w:tc>
        <w:tc>
          <w:tcPr>
            <w:tcW w:w="1762" w:type="dxa"/>
            <w:vMerge w:val="restart"/>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Отдел мобилиз</w:t>
            </w:r>
            <w:r w:rsidRPr="004F7496">
              <w:rPr>
                <w:rFonts w:ascii="Times New Roman" w:eastAsia="Calibri" w:hAnsi="Times New Roman" w:cs="Times New Roman"/>
                <w:spacing w:val="-2"/>
                <w:sz w:val="20"/>
                <w:szCs w:val="20"/>
                <w:lang w:eastAsia="ru-RU"/>
              </w:rPr>
              <w:t>а</w:t>
            </w:r>
            <w:r w:rsidRPr="004F7496">
              <w:rPr>
                <w:rFonts w:ascii="Times New Roman" w:eastAsia="Calibri" w:hAnsi="Times New Roman" w:cs="Times New Roman"/>
                <w:spacing w:val="-2"/>
                <w:sz w:val="20"/>
                <w:szCs w:val="20"/>
                <w:lang w:eastAsia="ru-RU"/>
              </w:rPr>
              <w:t>ционной подг</w:t>
            </w:r>
            <w:r w:rsidRPr="004F7496">
              <w:rPr>
                <w:rFonts w:ascii="Times New Roman" w:eastAsia="Calibri" w:hAnsi="Times New Roman" w:cs="Times New Roman"/>
                <w:spacing w:val="-2"/>
                <w:sz w:val="20"/>
                <w:szCs w:val="20"/>
                <w:lang w:eastAsia="ru-RU"/>
              </w:rPr>
              <w:t>о</w:t>
            </w:r>
            <w:r w:rsidRPr="004F7496">
              <w:rPr>
                <w:rFonts w:ascii="Times New Roman" w:eastAsia="Calibri" w:hAnsi="Times New Roman" w:cs="Times New Roman"/>
                <w:spacing w:val="-2"/>
                <w:sz w:val="20"/>
                <w:szCs w:val="20"/>
                <w:lang w:eastAsia="ru-RU"/>
              </w:rPr>
              <w:t>товки, ГО и ЧС</w:t>
            </w:r>
          </w:p>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CC54A8" w:rsidRPr="00903FD7" w:rsidRDefault="00CC54A8" w:rsidP="00CA3624">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2015-2020 гг.,</w:t>
            </w:r>
          </w:p>
          <w:p w:rsidR="00CC54A8" w:rsidRPr="00903FD7" w:rsidRDefault="00CC54A8" w:rsidP="00CA3624">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в т.ч.</w:t>
            </w:r>
          </w:p>
        </w:tc>
        <w:tc>
          <w:tcPr>
            <w:tcW w:w="1357"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17 612,9</w:t>
            </w:r>
            <w:r>
              <w:rPr>
                <w:rFonts w:ascii="Times New Roman" w:eastAsia="Calibri" w:hAnsi="Times New Roman" w:cs="Times New Roman"/>
                <w:sz w:val="20"/>
                <w:szCs w:val="20"/>
                <w:lang w:eastAsia="ru-RU"/>
              </w:rPr>
              <w:t>0</w:t>
            </w:r>
          </w:p>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354,1</w:t>
            </w:r>
            <w:r>
              <w:rPr>
                <w:rFonts w:ascii="Times New Roman" w:eastAsia="Calibri" w:hAnsi="Times New Roman" w:cs="Times New Roman"/>
                <w:sz w:val="20"/>
                <w:szCs w:val="20"/>
                <w:lang w:eastAsia="ru-RU"/>
              </w:rPr>
              <w:t>0</w:t>
            </w:r>
          </w:p>
        </w:tc>
        <w:tc>
          <w:tcPr>
            <w:tcW w:w="122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17 258,8</w:t>
            </w:r>
            <w:r>
              <w:rPr>
                <w:rFonts w:ascii="Times New Roman" w:eastAsia="Calibri" w:hAnsi="Times New Roman" w:cs="Times New Roman"/>
                <w:sz w:val="20"/>
                <w:szCs w:val="20"/>
                <w:lang w:eastAsia="ru-RU"/>
              </w:rPr>
              <w:t>0</w:t>
            </w:r>
          </w:p>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CC54A8" w:rsidRPr="004F7496"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Увеличение доли населения, охваченн</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го средствами МА</w:t>
            </w:r>
            <w:r w:rsidRPr="004F7496">
              <w:rPr>
                <w:rFonts w:ascii="Times New Roman" w:eastAsia="Calibri" w:hAnsi="Times New Roman" w:cs="Times New Roman"/>
                <w:sz w:val="20"/>
                <w:szCs w:val="20"/>
                <w:lang w:eastAsia="ru-RU"/>
              </w:rPr>
              <w:t>С</w:t>
            </w:r>
            <w:r w:rsidRPr="004F7496">
              <w:rPr>
                <w:rFonts w:ascii="Times New Roman" w:eastAsia="Calibri" w:hAnsi="Times New Roman" w:cs="Times New Roman"/>
                <w:sz w:val="20"/>
                <w:szCs w:val="20"/>
                <w:lang w:eastAsia="ru-RU"/>
              </w:rPr>
              <w:t>ЦО ГО</w:t>
            </w:r>
          </w:p>
          <w:p w:rsidR="00CC54A8" w:rsidRPr="004F7496"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C54A8" w:rsidRPr="004F7496"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Снижение времени доведения сигналов оповещения до нас</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ления средствами МАСЦО ГО</w:t>
            </w:r>
          </w:p>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до 99,5% при и</w:t>
            </w:r>
            <w:r w:rsidRPr="004F7496">
              <w:rPr>
                <w:rFonts w:ascii="Times New Roman" w:eastAsia="Calibri" w:hAnsi="Times New Roman" w:cs="Times New Roman"/>
                <w:sz w:val="20"/>
                <w:szCs w:val="20"/>
                <w:lang w:eastAsia="ru-RU"/>
              </w:rPr>
              <w:t>с</w:t>
            </w:r>
            <w:r w:rsidRPr="004F7496">
              <w:rPr>
                <w:rFonts w:ascii="Times New Roman" w:eastAsia="Calibri" w:hAnsi="Times New Roman" w:cs="Times New Roman"/>
                <w:sz w:val="20"/>
                <w:szCs w:val="20"/>
                <w:lang w:eastAsia="ru-RU"/>
              </w:rPr>
              <w:t>пользов</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нии кан</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лов сети связи о</w:t>
            </w:r>
            <w:r w:rsidRPr="004F7496">
              <w:rPr>
                <w:rFonts w:ascii="Times New Roman" w:eastAsia="Calibri" w:hAnsi="Times New Roman" w:cs="Times New Roman"/>
                <w:sz w:val="20"/>
                <w:szCs w:val="20"/>
                <w:lang w:eastAsia="ru-RU"/>
              </w:rPr>
              <w:t>б</w:t>
            </w:r>
            <w:r w:rsidRPr="004F7496">
              <w:rPr>
                <w:rFonts w:ascii="Times New Roman" w:eastAsia="Calibri" w:hAnsi="Times New Roman" w:cs="Times New Roman"/>
                <w:sz w:val="20"/>
                <w:szCs w:val="20"/>
                <w:lang w:eastAsia="ru-RU"/>
              </w:rPr>
              <w:t>щего пол</w:t>
            </w:r>
            <w:r w:rsidRPr="004F7496">
              <w:rPr>
                <w:rFonts w:ascii="Times New Roman" w:eastAsia="Calibri" w:hAnsi="Times New Roman" w:cs="Times New Roman"/>
                <w:sz w:val="20"/>
                <w:szCs w:val="20"/>
                <w:lang w:eastAsia="ru-RU"/>
              </w:rPr>
              <w:t>ь</w:t>
            </w:r>
            <w:r w:rsidRPr="004F7496">
              <w:rPr>
                <w:rFonts w:ascii="Times New Roman" w:eastAsia="Calibri" w:hAnsi="Times New Roman" w:cs="Times New Roman"/>
                <w:sz w:val="20"/>
                <w:szCs w:val="20"/>
                <w:lang w:eastAsia="ru-RU"/>
              </w:rPr>
              <w:t>зования и 100%  при использ</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вании к</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налов тел</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радиовещ</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lastRenderedPageBreak/>
              <w:t>ния и сети интернет до 5 минут</w:t>
            </w:r>
          </w:p>
        </w:tc>
      </w:tr>
      <w:tr w:rsidR="00CC54A8" w:rsidRPr="004F7496" w:rsidTr="00CA3624">
        <w:tc>
          <w:tcPr>
            <w:tcW w:w="75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CC54A8" w:rsidRPr="00903FD7"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2 683,2</w:t>
            </w:r>
            <w:r>
              <w:rPr>
                <w:rFonts w:ascii="Times New Roman" w:eastAsia="Calibri" w:hAnsi="Times New Roman" w:cs="Times New Roman"/>
                <w:sz w:val="20"/>
                <w:szCs w:val="20"/>
                <w:lang w:eastAsia="ru-RU"/>
              </w:rPr>
              <w:t>0</w:t>
            </w:r>
          </w:p>
        </w:tc>
        <w:tc>
          <w:tcPr>
            <w:tcW w:w="1118"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2 683,2</w:t>
            </w:r>
            <w:r>
              <w:rPr>
                <w:rFonts w:ascii="Times New Roman" w:eastAsia="Calibri" w:hAnsi="Times New Roman" w:cs="Times New Roman"/>
                <w:sz w:val="20"/>
                <w:szCs w:val="20"/>
                <w:lang w:eastAsia="ru-RU"/>
              </w:rPr>
              <w:t>0</w:t>
            </w:r>
          </w:p>
        </w:tc>
        <w:tc>
          <w:tcPr>
            <w:tcW w:w="1113" w:type="dxa"/>
            <w:shd w:val="clear" w:color="auto" w:fill="auto"/>
          </w:tcPr>
          <w:p w:rsidR="00CC54A8" w:rsidRPr="004F7496" w:rsidRDefault="00CC54A8" w:rsidP="00CA3624">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CC54A8" w:rsidRPr="004F7496" w:rsidTr="00CA3624">
        <w:tc>
          <w:tcPr>
            <w:tcW w:w="75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CC54A8" w:rsidRPr="00903FD7"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3 184,2</w:t>
            </w:r>
            <w:r>
              <w:rPr>
                <w:rFonts w:ascii="Times New Roman" w:eastAsia="Calibri" w:hAnsi="Times New Roman" w:cs="Times New Roman"/>
                <w:sz w:val="20"/>
                <w:szCs w:val="20"/>
                <w:lang w:eastAsia="ru-RU"/>
              </w:rPr>
              <w:t>0</w:t>
            </w:r>
          </w:p>
        </w:tc>
        <w:tc>
          <w:tcPr>
            <w:tcW w:w="1118"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265,1</w:t>
            </w:r>
            <w:r>
              <w:rPr>
                <w:rFonts w:ascii="Times New Roman" w:eastAsia="Calibri" w:hAnsi="Times New Roman" w:cs="Times New Roman"/>
                <w:sz w:val="20"/>
                <w:szCs w:val="20"/>
                <w:lang w:eastAsia="ru-RU"/>
              </w:rPr>
              <w:t>0</w:t>
            </w:r>
          </w:p>
        </w:tc>
        <w:tc>
          <w:tcPr>
            <w:tcW w:w="122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2 919,1</w:t>
            </w:r>
            <w:r>
              <w:rPr>
                <w:rFonts w:ascii="Times New Roman" w:eastAsia="Calibri" w:hAnsi="Times New Roman" w:cs="Times New Roman"/>
                <w:sz w:val="20"/>
                <w:szCs w:val="20"/>
                <w:lang w:eastAsia="ru-RU"/>
              </w:rPr>
              <w:t>0</w:t>
            </w:r>
          </w:p>
        </w:tc>
        <w:tc>
          <w:tcPr>
            <w:tcW w:w="1113" w:type="dxa"/>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CC54A8" w:rsidRPr="004F7496" w:rsidTr="00CA3624">
        <w:tc>
          <w:tcPr>
            <w:tcW w:w="75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CC54A8" w:rsidRPr="00903FD7"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2017 год</w:t>
            </w:r>
          </w:p>
        </w:tc>
        <w:tc>
          <w:tcPr>
            <w:tcW w:w="1357" w:type="dxa"/>
            <w:shd w:val="clear" w:color="auto" w:fill="auto"/>
          </w:tcPr>
          <w:p w:rsidR="00CC54A8" w:rsidRPr="00903FD7" w:rsidRDefault="00CC54A8" w:rsidP="00674BE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2 917, 9</w:t>
            </w:r>
            <w:r>
              <w:rPr>
                <w:rFonts w:ascii="Times New Roman" w:eastAsia="Calibri" w:hAnsi="Times New Roman" w:cs="Times New Roman"/>
                <w:sz w:val="20"/>
                <w:szCs w:val="20"/>
                <w:lang w:eastAsia="ru-RU"/>
              </w:rPr>
              <w:t>0</w:t>
            </w:r>
          </w:p>
        </w:tc>
        <w:tc>
          <w:tcPr>
            <w:tcW w:w="1118"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89,0</w:t>
            </w:r>
            <w:r>
              <w:rPr>
                <w:rFonts w:ascii="Times New Roman" w:eastAsia="Calibri" w:hAnsi="Times New Roman" w:cs="Times New Roman"/>
                <w:sz w:val="20"/>
                <w:szCs w:val="20"/>
                <w:lang w:eastAsia="ru-RU"/>
              </w:rPr>
              <w:t>0</w:t>
            </w:r>
          </w:p>
        </w:tc>
        <w:tc>
          <w:tcPr>
            <w:tcW w:w="1222" w:type="dxa"/>
            <w:shd w:val="clear" w:color="auto" w:fill="auto"/>
          </w:tcPr>
          <w:p w:rsidR="00CC54A8" w:rsidRPr="00903FD7" w:rsidRDefault="00CC54A8" w:rsidP="00674BE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2 828, 9</w:t>
            </w:r>
            <w:r>
              <w:rPr>
                <w:rFonts w:ascii="Times New Roman" w:eastAsia="Calibri" w:hAnsi="Times New Roman" w:cs="Times New Roman"/>
                <w:sz w:val="20"/>
                <w:szCs w:val="20"/>
                <w:lang w:eastAsia="ru-RU"/>
              </w:rPr>
              <w:t>0</w:t>
            </w:r>
          </w:p>
        </w:tc>
        <w:tc>
          <w:tcPr>
            <w:tcW w:w="1113" w:type="dxa"/>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CC54A8" w:rsidRPr="004F7496" w:rsidTr="00CA3624">
        <w:trPr>
          <w:trHeight w:val="70"/>
        </w:trPr>
        <w:tc>
          <w:tcPr>
            <w:tcW w:w="75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CC54A8" w:rsidRPr="00903FD7"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2018 год</w:t>
            </w:r>
          </w:p>
        </w:tc>
        <w:tc>
          <w:tcPr>
            <w:tcW w:w="1357"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2 673,2</w:t>
            </w:r>
            <w:r>
              <w:rPr>
                <w:rFonts w:ascii="Times New Roman" w:eastAsia="Calibri" w:hAnsi="Times New Roman" w:cs="Times New Roman"/>
                <w:sz w:val="20"/>
                <w:szCs w:val="20"/>
                <w:lang w:eastAsia="ru-RU"/>
              </w:rPr>
              <w:t>0</w:t>
            </w:r>
          </w:p>
        </w:tc>
        <w:tc>
          <w:tcPr>
            <w:tcW w:w="1118"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2 673,2</w:t>
            </w:r>
            <w:r>
              <w:rPr>
                <w:rFonts w:ascii="Times New Roman" w:eastAsia="Calibri" w:hAnsi="Times New Roman" w:cs="Times New Roman"/>
                <w:sz w:val="20"/>
                <w:szCs w:val="20"/>
                <w:lang w:eastAsia="ru-RU"/>
              </w:rPr>
              <w:t>0</w:t>
            </w:r>
          </w:p>
        </w:tc>
        <w:tc>
          <w:tcPr>
            <w:tcW w:w="1113" w:type="dxa"/>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CC54A8" w:rsidRPr="004F7496" w:rsidTr="00CA3624">
        <w:tc>
          <w:tcPr>
            <w:tcW w:w="75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CC54A8" w:rsidRPr="00903FD7" w:rsidRDefault="00CC54A8" w:rsidP="00CC54A8">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2019 год</w:t>
            </w:r>
          </w:p>
        </w:tc>
        <w:tc>
          <w:tcPr>
            <w:tcW w:w="1357"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2 727,2</w:t>
            </w:r>
            <w:r>
              <w:rPr>
                <w:rFonts w:ascii="Times New Roman" w:eastAsia="Calibri" w:hAnsi="Times New Roman" w:cs="Times New Roman"/>
                <w:sz w:val="20"/>
                <w:szCs w:val="20"/>
                <w:lang w:eastAsia="ru-RU"/>
              </w:rPr>
              <w:t>0</w:t>
            </w:r>
          </w:p>
        </w:tc>
        <w:tc>
          <w:tcPr>
            <w:tcW w:w="1118"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2 727,2</w:t>
            </w:r>
            <w:r>
              <w:rPr>
                <w:rFonts w:ascii="Times New Roman" w:eastAsia="Calibri" w:hAnsi="Times New Roman" w:cs="Times New Roman"/>
                <w:sz w:val="20"/>
                <w:szCs w:val="20"/>
                <w:lang w:eastAsia="ru-RU"/>
              </w:rPr>
              <w:t>0</w:t>
            </w:r>
          </w:p>
        </w:tc>
        <w:tc>
          <w:tcPr>
            <w:tcW w:w="1113" w:type="dxa"/>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CC54A8" w:rsidRPr="004F7496" w:rsidTr="00CA3624">
        <w:tc>
          <w:tcPr>
            <w:tcW w:w="75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CC54A8" w:rsidRPr="00903FD7" w:rsidRDefault="00CC54A8"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2020 год</w:t>
            </w:r>
          </w:p>
        </w:tc>
        <w:tc>
          <w:tcPr>
            <w:tcW w:w="1357"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3 427,2</w:t>
            </w:r>
            <w:r>
              <w:rPr>
                <w:rFonts w:ascii="Times New Roman" w:eastAsia="Calibri" w:hAnsi="Times New Roman" w:cs="Times New Roman"/>
                <w:sz w:val="20"/>
                <w:szCs w:val="20"/>
                <w:lang w:eastAsia="ru-RU"/>
              </w:rPr>
              <w:t>0</w:t>
            </w:r>
          </w:p>
        </w:tc>
        <w:tc>
          <w:tcPr>
            <w:tcW w:w="1118"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CC54A8" w:rsidRPr="00903FD7"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3 427,2</w:t>
            </w:r>
            <w:r>
              <w:rPr>
                <w:rFonts w:ascii="Times New Roman" w:eastAsia="Calibri" w:hAnsi="Times New Roman" w:cs="Times New Roman"/>
                <w:sz w:val="20"/>
                <w:szCs w:val="20"/>
                <w:lang w:eastAsia="ru-RU"/>
              </w:rPr>
              <w:t>0</w:t>
            </w:r>
          </w:p>
        </w:tc>
        <w:tc>
          <w:tcPr>
            <w:tcW w:w="1113" w:type="dxa"/>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CC54A8" w:rsidRPr="004F7496" w:rsidRDefault="00CC54A8"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w:t>
            </w:r>
          </w:p>
        </w:tc>
        <w:tc>
          <w:tcPr>
            <w:tcW w:w="1896"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Создание системы оповещения и и</w:t>
            </w:r>
            <w:r w:rsidRPr="004F7496">
              <w:rPr>
                <w:rFonts w:ascii="Times New Roman" w:eastAsia="Calibri" w:hAnsi="Times New Roman" w:cs="Times New Roman"/>
                <w:sz w:val="20"/>
                <w:szCs w:val="20"/>
                <w:lang w:eastAsia="ru-RU"/>
              </w:rPr>
              <w:t>н</w:t>
            </w:r>
            <w:r w:rsidRPr="004F7496">
              <w:rPr>
                <w:rFonts w:ascii="Times New Roman" w:eastAsia="Calibri" w:hAnsi="Times New Roman" w:cs="Times New Roman"/>
                <w:sz w:val="20"/>
                <w:szCs w:val="20"/>
                <w:lang w:eastAsia="ru-RU"/>
              </w:rPr>
              <w:t xml:space="preserve">формирования </w:t>
            </w:r>
            <w:r w:rsidRPr="004F7496">
              <w:rPr>
                <w:rFonts w:ascii="Times New Roman" w:eastAsia="Calibri" w:hAnsi="Times New Roman" w:cs="Times New Roman"/>
                <w:sz w:val="20"/>
                <w:szCs w:val="20"/>
                <w:lang w:eastAsia="ru-RU"/>
              </w:rPr>
              <w:lastRenderedPageBreak/>
              <w:t>населения о во</w:t>
            </w:r>
            <w:r w:rsidRPr="004F7496">
              <w:rPr>
                <w:rFonts w:ascii="Times New Roman" w:eastAsia="Calibri" w:hAnsi="Times New Roman" w:cs="Times New Roman"/>
                <w:sz w:val="20"/>
                <w:szCs w:val="20"/>
                <w:lang w:eastAsia="ru-RU"/>
              </w:rPr>
              <w:t>з</w:t>
            </w:r>
            <w:r w:rsidRPr="004F7496">
              <w:rPr>
                <w:rFonts w:ascii="Times New Roman" w:eastAsia="Calibri" w:hAnsi="Times New Roman" w:cs="Times New Roman"/>
                <w:sz w:val="20"/>
                <w:szCs w:val="20"/>
                <w:lang w:eastAsia="ru-RU"/>
              </w:rPr>
              <w:t>никновении (угр</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зе возникновения) чрезвычайных с</w:t>
            </w:r>
            <w:r w:rsidRPr="004F7496">
              <w:rPr>
                <w:rFonts w:ascii="Times New Roman" w:eastAsia="Calibri" w:hAnsi="Times New Roman" w:cs="Times New Roman"/>
                <w:sz w:val="20"/>
                <w:szCs w:val="20"/>
                <w:lang w:eastAsia="ru-RU"/>
              </w:rPr>
              <w:t>и</w:t>
            </w:r>
            <w:r w:rsidRPr="004F7496">
              <w:rPr>
                <w:rFonts w:ascii="Times New Roman" w:eastAsia="Calibri" w:hAnsi="Times New Roman" w:cs="Times New Roman"/>
                <w:sz w:val="20"/>
                <w:szCs w:val="20"/>
                <w:lang w:eastAsia="ru-RU"/>
              </w:rPr>
              <w:t>туаций в мирное и военное время на территории Шел</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ховского района</w:t>
            </w:r>
          </w:p>
        </w:tc>
        <w:tc>
          <w:tcPr>
            <w:tcW w:w="1762" w:type="dxa"/>
            <w:vMerge w:val="restart"/>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Отдел мобилиз</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ционной подг</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 xml:space="preserve">товки, ГО и ЧС </w:t>
            </w:r>
            <w:r w:rsidRPr="004F7496">
              <w:rPr>
                <w:rFonts w:ascii="Times New Roman" w:eastAsia="Calibri" w:hAnsi="Times New Roman" w:cs="Times New Roman"/>
                <w:sz w:val="20"/>
                <w:szCs w:val="20"/>
                <w:lang w:eastAsia="ru-RU"/>
              </w:rPr>
              <w:lastRenderedPageBreak/>
              <w:t>во взаимоде</w:t>
            </w:r>
            <w:r w:rsidRPr="004F7496">
              <w:rPr>
                <w:rFonts w:ascii="Times New Roman" w:eastAsia="Calibri" w:hAnsi="Times New Roman" w:cs="Times New Roman"/>
                <w:sz w:val="20"/>
                <w:szCs w:val="20"/>
                <w:lang w:eastAsia="ru-RU"/>
              </w:rPr>
              <w:t>й</w:t>
            </w:r>
            <w:r w:rsidRPr="004F7496">
              <w:rPr>
                <w:rFonts w:ascii="Times New Roman" w:eastAsia="Calibri" w:hAnsi="Times New Roman" w:cs="Times New Roman"/>
                <w:sz w:val="20"/>
                <w:szCs w:val="20"/>
                <w:lang w:eastAsia="ru-RU"/>
              </w:rPr>
              <w:t>ствии с органами местного сам</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управления Ш</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леховского рай</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на</w:t>
            </w:r>
          </w:p>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lastRenderedPageBreak/>
              <w:t>2015-2020 гг., в т.ч.</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446,0</w:t>
            </w:r>
            <w:r w:rsidR="00F324C7">
              <w:rPr>
                <w:rFonts w:ascii="Times New Roman" w:eastAsia="Calibri" w:hAnsi="Times New Roman" w:cs="Times New Roman"/>
                <w:sz w:val="20"/>
                <w:szCs w:val="20"/>
                <w:lang w:eastAsia="ru-RU"/>
              </w:rPr>
              <w:t>0</w:t>
            </w:r>
          </w:p>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446,0</w:t>
            </w:r>
            <w:r w:rsidR="00F324C7">
              <w:rPr>
                <w:rFonts w:ascii="Times New Roman" w:eastAsia="Calibri" w:hAnsi="Times New Roman" w:cs="Times New Roman"/>
                <w:sz w:val="20"/>
                <w:szCs w:val="20"/>
                <w:lang w:eastAsia="ru-RU"/>
              </w:rPr>
              <w:t>0</w:t>
            </w:r>
          </w:p>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46,0</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46,0</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A3624">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2017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2018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2019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903FD7">
              <w:rPr>
                <w:rFonts w:ascii="Times New Roman" w:eastAsia="Calibri" w:hAnsi="Times New Roman" w:cs="Times New Roman"/>
                <w:b/>
                <w:bCs/>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903FD7">
              <w:rPr>
                <w:rFonts w:ascii="Times New Roman" w:eastAsia="Calibri" w:hAnsi="Times New Roman" w:cs="Times New Roman"/>
                <w:b/>
                <w:bCs/>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2020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400,0</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903FD7">
              <w:rPr>
                <w:rFonts w:ascii="Times New Roman" w:eastAsia="Calibri" w:hAnsi="Times New Roman" w:cs="Times New Roman"/>
                <w:b/>
                <w:bCs/>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903FD7">
              <w:rPr>
                <w:rFonts w:ascii="Times New Roman" w:eastAsia="Calibri" w:hAnsi="Times New Roman" w:cs="Times New Roman"/>
                <w:b/>
                <w:bCs/>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400,0</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1.1.1.</w:t>
            </w:r>
          </w:p>
        </w:tc>
        <w:tc>
          <w:tcPr>
            <w:tcW w:w="1896"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Эксплуатационно-техническое о</w:t>
            </w:r>
            <w:r w:rsidRPr="004F7496">
              <w:rPr>
                <w:rFonts w:ascii="Times New Roman" w:eastAsia="Calibri" w:hAnsi="Times New Roman" w:cs="Times New Roman"/>
                <w:sz w:val="20"/>
                <w:szCs w:val="20"/>
                <w:lang w:eastAsia="ru-RU"/>
              </w:rPr>
              <w:t>б</w:t>
            </w:r>
            <w:r w:rsidRPr="004F7496">
              <w:rPr>
                <w:rFonts w:ascii="Times New Roman" w:eastAsia="Calibri" w:hAnsi="Times New Roman" w:cs="Times New Roman"/>
                <w:sz w:val="20"/>
                <w:szCs w:val="20"/>
                <w:lang w:eastAsia="ru-RU"/>
              </w:rPr>
              <w:t>служивание, аре</w:t>
            </w:r>
            <w:r w:rsidRPr="004F7496">
              <w:rPr>
                <w:rFonts w:ascii="Times New Roman" w:eastAsia="Calibri" w:hAnsi="Times New Roman" w:cs="Times New Roman"/>
                <w:sz w:val="20"/>
                <w:szCs w:val="20"/>
                <w:lang w:eastAsia="ru-RU"/>
              </w:rPr>
              <w:t>н</w:t>
            </w:r>
            <w:r w:rsidRPr="004F7496">
              <w:rPr>
                <w:rFonts w:ascii="Times New Roman" w:eastAsia="Calibri" w:hAnsi="Times New Roman" w:cs="Times New Roman"/>
                <w:sz w:val="20"/>
                <w:szCs w:val="20"/>
                <w:lang w:eastAsia="ru-RU"/>
              </w:rPr>
              <w:t>да каналов связи, аренда помещений</w:t>
            </w:r>
          </w:p>
        </w:tc>
        <w:tc>
          <w:tcPr>
            <w:tcW w:w="1762" w:type="dxa"/>
            <w:vMerge w:val="restart"/>
            <w:shd w:val="clear" w:color="auto" w:fill="auto"/>
          </w:tcPr>
          <w:p w:rsidR="00E7076F" w:rsidRPr="004F7496" w:rsidRDefault="00E7076F" w:rsidP="00CA3624">
            <w:pPr>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Отдел мобилиз</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ционной подг</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товки, ГО и ЧС во взаимоде</w:t>
            </w:r>
            <w:r w:rsidRPr="004F7496">
              <w:rPr>
                <w:rFonts w:ascii="Times New Roman" w:eastAsia="Calibri" w:hAnsi="Times New Roman" w:cs="Times New Roman"/>
                <w:sz w:val="20"/>
                <w:szCs w:val="20"/>
                <w:lang w:eastAsia="ru-RU"/>
              </w:rPr>
              <w:t>й</w:t>
            </w:r>
            <w:r w:rsidRPr="004F7496">
              <w:rPr>
                <w:rFonts w:ascii="Times New Roman" w:eastAsia="Calibri" w:hAnsi="Times New Roman" w:cs="Times New Roman"/>
                <w:sz w:val="20"/>
                <w:szCs w:val="20"/>
                <w:lang w:eastAsia="ru-RU"/>
              </w:rPr>
              <w:t>ствии с Админ</w:t>
            </w:r>
            <w:r w:rsidRPr="004F7496">
              <w:rPr>
                <w:rFonts w:ascii="Times New Roman" w:eastAsia="Calibri" w:hAnsi="Times New Roman" w:cs="Times New Roman"/>
                <w:sz w:val="20"/>
                <w:szCs w:val="20"/>
                <w:lang w:eastAsia="ru-RU"/>
              </w:rPr>
              <w:t>и</w:t>
            </w:r>
            <w:r w:rsidRPr="004F7496">
              <w:rPr>
                <w:rFonts w:ascii="Times New Roman" w:eastAsia="Calibri" w:hAnsi="Times New Roman" w:cs="Times New Roman"/>
                <w:sz w:val="20"/>
                <w:szCs w:val="20"/>
                <w:lang w:eastAsia="ru-RU"/>
              </w:rPr>
              <w:t>страцией Шел</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ховского горо</w:t>
            </w:r>
            <w:r w:rsidRPr="004F7496">
              <w:rPr>
                <w:rFonts w:ascii="Times New Roman" w:eastAsia="Calibri" w:hAnsi="Times New Roman" w:cs="Times New Roman"/>
                <w:sz w:val="20"/>
                <w:szCs w:val="20"/>
                <w:lang w:eastAsia="ru-RU"/>
              </w:rPr>
              <w:t>д</w:t>
            </w:r>
            <w:r w:rsidRPr="004F7496">
              <w:rPr>
                <w:rFonts w:ascii="Times New Roman" w:eastAsia="Calibri" w:hAnsi="Times New Roman" w:cs="Times New Roman"/>
                <w:sz w:val="20"/>
                <w:szCs w:val="20"/>
                <w:lang w:eastAsia="ru-RU"/>
              </w:rPr>
              <w:t>ского поселения</w:t>
            </w: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2015-2020гг., в т.ч.</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46,0</w:t>
            </w:r>
            <w:r w:rsidR="00F324C7">
              <w:rPr>
                <w:rFonts w:ascii="Times New Roman" w:eastAsia="Calibri" w:hAnsi="Times New Roman" w:cs="Times New Roman"/>
                <w:sz w:val="20"/>
                <w:szCs w:val="20"/>
                <w:lang w:eastAsia="ru-RU"/>
              </w:rPr>
              <w:t>0</w:t>
            </w:r>
          </w:p>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46,0</w:t>
            </w:r>
            <w:r w:rsidR="00F324C7">
              <w:rPr>
                <w:rFonts w:ascii="Times New Roman" w:eastAsia="Calibri" w:hAnsi="Times New Roman" w:cs="Times New Roman"/>
                <w:sz w:val="20"/>
                <w:szCs w:val="20"/>
                <w:lang w:eastAsia="ru-RU"/>
              </w:rPr>
              <w:t>0</w:t>
            </w:r>
          </w:p>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46,0</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46,0</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2017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2018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2019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2020 год</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rPr>
        <w:tc>
          <w:tcPr>
            <w:tcW w:w="758"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1.1.2.</w:t>
            </w:r>
          </w:p>
        </w:tc>
        <w:tc>
          <w:tcPr>
            <w:tcW w:w="1896"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Приобретение средств радиосв</w:t>
            </w:r>
            <w:r w:rsidRPr="004F7496">
              <w:rPr>
                <w:rFonts w:ascii="Times New Roman" w:eastAsia="Calibri" w:hAnsi="Times New Roman" w:cs="Times New Roman"/>
                <w:sz w:val="20"/>
                <w:szCs w:val="20"/>
                <w:lang w:eastAsia="ru-RU"/>
              </w:rPr>
              <w:t>я</w:t>
            </w:r>
            <w:r w:rsidRPr="004F7496">
              <w:rPr>
                <w:rFonts w:ascii="Times New Roman" w:eastAsia="Calibri" w:hAnsi="Times New Roman" w:cs="Times New Roman"/>
                <w:sz w:val="20"/>
                <w:szCs w:val="20"/>
                <w:lang w:eastAsia="ru-RU"/>
              </w:rPr>
              <w:t>зи, аренда частоты</w:t>
            </w:r>
          </w:p>
        </w:tc>
        <w:tc>
          <w:tcPr>
            <w:tcW w:w="1762"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Отдел мобилиз</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ционной подг</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товки, ГО и ЧС</w:t>
            </w: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2015-2020гг., в т.ч.</w:t>
            </w:r>
          </w:p>
        </w:tc>
        <w:tc>
          <w:tcPr>
            <w:tcW w:w="1357"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400,0</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400,0</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A3624">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16"/>
                <w:szCs w:val="16"/>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2017 год</w:t>
            </w:r>
          </w:p>
        </w:tc>
        <w:tc>
          <w:tcPr>
            <w:tcW w:w="1357"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2018 год</w:t>
            </w:r>
          </w:p>
        </w:tc>
        <w:tc>
          <w:tcPr>
            <w:tcW w:w="1357"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2019 год</w:t>
            </w:r>
          </w:p>
        </w:tc>
        <w:tc>
          <w:tcPr>
            <w:tcW w:w="1357"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cantSplit/>
        </w:trPr>
        <w:tc>
          <w:tcPr>
            <w:tcW w:w="75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2020 год</w:t>
            </w:r>
          </w:p>
        </w:tc>
        <w:tc>
          <w:tcPr>
            <w:tcW w:w="1357"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400,0</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400,0</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86A4B">
        <w:trPr>
          <w:trHeight w:val="229"/>
        </w:trPr>
        <w:tc>
          <w:tcPr>
            <w:tcW w:w="758" w:type="dxa"/>
            <w:vMerge w:val="restart"/>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1.2.</w:t>
            </w:r>
          </w:p>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Обеспечение де</w:t>
            </w:r>
            <w:r w:rsidRPr="004F7496">
              <w:rPr>
                <w:rFonts w:ascii="Times New Roman" w:eastAsia="Calibri" w:hAnsi="Times New Roman" w:cs="Times New Roman"/>
                <w:sz w:val="20"/>
                <w:szCs w:val="20"/>
                <w:lang w:eastAsia="ru-RU"/>
              </w:rPr>
              <w:t>я</w:t>
            </w:r>
            <w:r w:rsidRPr="004F7496">
              <w:rPr>
                <w:rFonts w:ascii="Times New Roman" w:eastAsia="Calibri" w:hAnsi="Times New Roman" w:cs="Times New Roman"/>
                <w:sz w:val="20"/>
                <w:szCs w:val="20"/>
                <w:lang w:eastAsia="ru-RU"/>
              </w:rPr>
              <w:t>тельности МКУ ШР «ЕДДС».</w:t>
            </w:r>
          </w:p>
        </w:tc>
        <w:tc>
          <w:tcPr>
            <w:tcW w:w="1762" w:type="dxa"/>
            <w:vMerge w:val="restart"/>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ционной подг</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товки, ГО и ЧС</w:t>
            </w: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2015-2020гг. в т.ч.</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 xml:space="preserve">16 </w:t>
            </w:r>
            <w:r w:rsidR="00521A9B" w:rsidRPr="00903FD7">
              <w:rPr>
                <w:rFonts w:ascii="Times New Roman" w:eastAsia="Calibri" w:hAnsi="Times New Roman" w:cs="Times New Roman"/>
                <w:sz w:val="20"/>
                <w:szCs w:val="20"/>
                <w:lang w:eastAsia="ru-RU"/>
              </w:rPr>
              <w:t>770</w:t>
            </w:r>
            <w:r w:rsidRPr="00903FD7">
              <w:rPr>
                <w:rFonts w:ascii="Times New Roman" w:eastAsia="Calibri" w:hAnsi="Times New Roman" w:cs="Times New Roman"/>
                <w:sz w:val="20"/>
                <w:szCs w:val="20"/>
                <w:lang w:eastAsia="ru-RU"/>
              </w:rPr>
              <w:t>,9</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521A9B"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354</w:t>
            </w:r>
            <w:r w:rsidR="00E7076F" w:rsidRPr="00903FD7">
              <w:rPr>
                <w:rFonts w:ascii="Times New Roman" w:eastAsia="Calibri" w:hAnsi="Times New Roman" w:cs="Times New Roman"/>
                <w:sz w:val="20"/>
                <w:szCs w:val="20"/>
                <w:lang w:eastAsia="ru-RU"/>
              </w:rPr>
              <w:t>,1</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16 416,8</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E7076F" w:rsidRPr="004F7496" w:rsidRDefault="00E7076F" w:rsidP="00C86A4B">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Повышение готовн</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сти к реагированию на угрозу и (или) возни</w:t>
            </w:r>
            <w:r w:rsidRPr="004F7496">
              <w:rPr>
                <w:rFonts w:ascii="Times New Roman" w:eastAsia="Calibri" w:hAnsi="Times New Roman" w:cs="Times New Roman"/>
                <w:sz w:val="20"/>
                <w:szCs w:val="20"/>
                <w:lang w:eastAsia="ru-RU"/>
              </w:rPr>
              <w:t>к</w:t>
            </w:r>
            <w:r w:rsidRPr="004F7496">
              <w:rPr>
                <w:rFonts w:ascii="Times New Roman" w:eastAsia="Calibri" w:hAnsi="Times New Roman" w:cs="Times New Roman"/>
                <w:sz w:val="20"/>
                <w:szCs w:val="20"/>
                <w:lang w:eastAsia="ru-RU"/>
              </w:rPr>
              <w:t>новение чрезвычайных ситуаций на террит</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рии Шелеховского района</w:t>
            </w:r>
          </w:p>
          <w:p w:rsidR="00E7076F" w:rsidRPr="00C86A4B"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до 30 мин.</w:t>
            </w: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2 637,2</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2 637,2</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3 184,2</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265,1</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2 919,1</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2017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2 821,9</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89,0</w:t>
            </w:r>
            <w:r w:rsidR="00F324C7">
              <w:rPr>
                <w:rFonts w:ascii="Times New Roman" w:eastAsia="Calibri" w:hAnsi="Times New Roman" w:cs="Times New Roman"/>
                <w:sz w:val="20"/>
                <w:szCs w:val="20"/>
                <w:lang w:eastAsia="ru-RU"/>
              </w:rPr>
              <w:t>0</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2 732,9</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2018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2 673,2</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2 673,2</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2019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2 727,2</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2 727,2</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86A4B">
        <w:trPr>
          <w:trHeight w:val="185"/>
        </w:trPr>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E7076F" w:rsidRPr="004F7496" w:rsidRDefault="00E7076F" w:rsidP="00CA3624">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2020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2 727,2</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2 727,2</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trHeight w:val="460"/>
        </w:trPr>
        <w:tc>
          <w:tcPr>
            <w:tcW w:w="758" w:type="dxa"/>
            <w:vMerge w:val="restart"/>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1.3.</w:t>
            </w:r>
          </w:p>
        </w:tc>
        <w:tc>
          <w:tcPr>
            <w:tcW w:w="1896" w:type="dxa"/>
            <w:vMerge w:val="restart"/>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Создание, нако</w:t>
            </w:r>
            <w:r w:rsidRPr="004F7496">
              <w:rPr>
                <w:rFonts w:ascii="Times New Roman" w:eastAsia="Calibri" w:hAnsi="Times New Roman" w:cs="Times New Roman"/>
                <w:color w:val="000000"/>
                <w:sz w:val="20"/>
                <w:szCs w:val="20"/>
                <w:lang w:eastAsia="ru-RU"/>
              </w:rPr>
              <w:t>п</w:t>
            </w:r>
            <w:r w:rsidRPr="004F7496">
              <w:rPr>
                <w:rFonts w:ascii="Times New Roman" w:eastAsia="Calibri" w:hAnsi="Times New Roman" w:cs="Times New Roman"/>
                <w:color w:val="000000"/>
                <w:sz w:val="20"/>
                <w:szCs w:val="20"/>
                <w:lang w:eastAsia="ru-RU"/>
              </w:rPr>
              <w:t>ление и восполн</w:t>
            </w:r>
            <w:r w:rsidRPr="004F7496">
              <w:rPr>
                <w:rFonts w:ascii="Times New Roman" w:eastAsia="Calibri" w:hAnsi="Times New Roman" w:cs="Times New Roman"/>
                <w:color w:val="000000"/>
                <w:sz w:val="20"/>
                <w:szCs w:val="20"/>
                <w:lang w:eastAsia="ru-RU"/>
              </w:rPr>
              <w:t>е</w:t>
            </w:r>
            <w:r w:rsidRPr="004F7496">
              <w:rPr>
                <w:rFonts w:ascii="Times New Roman" w:eastAsia="Calibri" w:hAnsi="Times New Roman" w:cs="Times New Roman"/>
                <w:color w:val="000000"/>
                <w:sz w:val="20"/>
                <w:szCs w:val="20"/>
                <w:lang w:eastAsia="ru-RU"/>
              </w:rPr>
              <w:t>ние резерва мат</w:t>
            </w:r>
            <w:r w:rsidRPr="004F7496">
              <w:rPr>
                <w:rFonts w:ascii="Times New Roman" w:eastAsia="Calibri" w:hAnsi="Times New Roman" w:cs="Times New Roman"/>
                <w:color w:val="000000"/>
                <w:sz w:val="20"/>
                <w:szCs w:val="20"/>
                <w:lang w:eastAsia="ru-RU"/>
              </w:rPr>
              <w:t>е</w:t>
            </w:r>
            <w:r w:rsidRPr="004F7496">
              <w:rPr>
                <w:rFonts w:ascii="Times New Roman" w:eastAsia="Calibri" w:hAnsi="Times New Roman" w:cs="Times New Roman"/>
                <w:color w:val="000000"/>
                <w:sz w:val="20"/>
                <w:szCs w:val="20"/>
                <w:lang w:eastAsia="ru-RU"/>
              </w:rPr>
              <w:t>риальных ресурсов для ликвидации чрезвычайных с</w:t>
            </w:r>
            <w:r w:rsidRPr="004F7496">
              <w:rPr>
                <w:rFonts w:ascii="Times New Roman" w:eastAsia="Calibri" w:hAnsi="Times New Roman" w:cs="Times New Roman"/>
                <w:color w:val="000000"/>
                <w:sz w:val="20"/>
                <w:szCs w:val="20"/>
                <w:lang w:eastAsia="ru-RU"/>
              </w:rPr>
              <w:t>и</w:t>
            </w:r>
            <w:r w:rsidRPr="004F7496">
              <w:rPr>
                <w:rFonts w:ascii="Times New Roman" w:eastAsia="Calibri" w:hAnsi="Times New Roman" w:cs="Times New Roman"/>
                <w:color w:val="000000"/>
                <w:sz w:val="20"/>
                <w:szCs w:val="20"/>
                <w:lang w:eastAsia="ru-RU"/>
              </w:rPr>
              <w:t>туаций на террит</w:t>
            </w:r>
            <w:r w:rsidRPr="004F7496">
              <w:rPr>
                <w:rFonts w:ascii="Times New Roman" w:eastAsia="Calibri" w:hAnsi="Times New Roman" w:cs="Times New Roman"/>
                <w:color w:val="000000"/>
                <w:sz w:val="20"/>
                <w:szCs w:val="20"/>
                <w:lang w:eastAsia="ru-RU"/>
              </w:rPr>
              <w:t>о</w:t>
            </w:r>
            <w:r w:rsidRPr="004F7496">
              <w:rPr>
                <w:rFonts w:ascii="Times New Roman" w:eastAsia="Calibri" w:hAnsi="Times New Roman" w:cs="Times New Roman"/>
                <w:color w:val="000000"/>
                <w:sz w:val="20"/>
                <w:szCs w:val="20"/>
                <w:lang w:eastAsia="ru-RU"/>
              </w:rPr>
              <w:t>рии Шелеховского района.</w:t>
            </w:r>
          </w:p>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val="restart"/>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w:t>
            </w:r>
            <w:r w:rsidRPr="004F7496">
              <w:rPr>
                <w:rFonts w:ascii="Times New Roman" w:eastAsia="Calibri" w:hAnsi="Times New Roman" w:cs="Times New Roman"/>
                <w:sz w:val="20"/>
                <w:szCs w:val="20"/>
                <w:lang w:eastAsia="ru-RU"/>
              </w:rPr>
              <w:t>а</w:t>
            </w:r>
            <w:r w:rsidRPr="004F7496">
              <w:rPr>
                <w:rFonts w:ascii="Times New Roman" w:eastAsia="Calibri" w:hAnsi="Times New Roman" w:cs="Times New Roman"/>
                <w:sz w:val="20"/>
                <w:szCs w:val="20"/>
                <w:lang w:eastAsia="ru-RU"/>
              </w:rPr>
              <w:t>ционной подг</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товки, ГО и ЧС</w:t>
            </w:r>
          </w:p>
        </w:tc>
        <w:tc>
          <w:tcPr>
            <w:tcW w:w="1374"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2015-2020гг.,</w:t>
            </w:r>
          </w:p>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в т.ч.</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300,0</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300,0</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Накопление резерва материальных ресу</w:t>
            </w:r>
            <w:r w:rsidRPr="004F7496">
              <w:rPr>
                <w:rFonts w:ascii="Times New Roman" w:eastAsia="Calibri" w:hAnsi="Times New Roman" w:cs="Times New Roman"/>
                <w:sz w:val="20"/>
                <w:szCs w:val="20"/>
                <w:lang w:eastAsia="ru-RU"/>
              </w:rPr>
              <w:t>р</w:t>
            </w:r>
            <w:r w:rsidRPr="004F7496">
              <w:rPr>
                <w:rFonts w:ascii="Times New Roman" w:eastAsia="Calibri" w:hAnsi="Times New Roman" w:cs="Times New Roman"/>
                <w:sz w:val="20"/>
                <w:szCs w:val="20"/>
                <w:lang w:eastAsia="ru-RU"/>
              </w:rPr>
              <w:t>сов для ликвидации последствий чрезв</w:t>
            </w:r>
            <w:r w:rsidRPr="004F7496">
              <w:rPr>
                <w:rFonts w:ascii="Times New Roman" w:eastAsia="Calibri" w:hAnsi="Times New Roman" w:cs="Times New Roman"/>
                <w:sz w:val="20"/>
                <w:szCs w:val="20"/>
                <w:lang w:eastAsia="ru-RU"/>
              </w:rPr>
              <w:t>ы</w:t>
            </w:r>
            <w:r w:rsidRPr="004F7496">
              <w:rPr>
                <w:rFonts w:ascii="Times New Roman" w:eastAsia="Calibri" w:hAnsi="Times New Roman" w:cs="Times New Roman"/>
                <w:sz w:val="20"/>
                <w:szCs w:val="20"/>
                <w:lang w:eastAsia="ru-RU"/>
              </w:rPr>
              <w:t>чайных ситуаций на территории Шелехо</w:t>
            </w:r>
            <w:r w:rsidRPr="004F7496">
              <w:rPr>
                <w:rFonts w:ascii="Times New Roman" w:eastAsia="Calibri" w:hAnsi="Times New Roman" w:cs="Times New Roman"/>
                <w:sz w:val="20"/>
                <w:szCs w:val="20"/>
                <w:lang w:eastAsia="ru-RU"/>
              </w:rPr>
              <w:t>в</w:t>
            </w:r>
            <w:r w:rsidRPr="004F7496">
              <w:rPr>
                <w:rFonts w:ascii="Times New Roman" w:eastAsia="Calibri" w:hAnsi="Times New Roman" w:cs="Times New Roman"/>
                <w:sz w:val="20"/>
                <w:szCs w:val="20"/>
                <w:lang w:eastAsia="ru-RU"/>
              </w:rPr>
              <w:t>ского района в соо</w:t>
            </w:r>
            <w:r w:rsidRPr="004F7496">
              <w:rPr>
                <w:rFonts w:ascii="Times New Roman" w:eastAsia="Calibri" w:hAnsi="Times New Roman" w:cs="Times New Roman"/>
                <w:sz w:val="20"/>
                <w:szCs w:val="20"/>
                <w:lang w:eastAsia="ru-RU"/>
              </w:rPr>
              <w:t>т</w:t>
            </w:r>
            <w:r w:rsidRPr="004F7496">
              <w:rPr>
                <w:rFonts w:ascii="Times New Roman" w:eastAsia="Calibri" w:hAnsi="Times New Roman" w:cs="Times New Roman"/>
                <w:sz w:val="20"/>
                <w:szCs w:val="20"/>
                <w:lang w:eastAsia="ru-RU"/>
              </w:rPr>
              <w:t>ветствии с Прилож</w:t>
            </w:r>
            <w:r w:rsidRPr="004F7496">
              <w:rPr>
                <w:rFonts w:ascii="Times New Roman" w:eastAsia="Calibri" w:hAnsi="Times New Roman" w:cs="Times New Roman"/>
                <w:sz w:val="20"/>
                <w:szCs w:val="20"/>
                <w:lang w:eastAsia="ru-RU"/>
              </w:rPr>
              <w:t>е</w:t>
            </w:r>
            <w:r w:rsidRPr="004F7496">
              <w:rPr>
                <w:rFonts w:ascii="Times New Roman" w:eastAsia="Calibri" w:hAnsi="Times New Roman" w:cs="Times New Roman"/>
                <w:sz w:val="20"/>
                <w:szCs w:val="20"/>
                <w:lang w:eastAsia="ru-RU"/>
              </w:rPr>
              <w:t>нием к постановлению Мэра Шелеховского муниципального рай</w:t>
            </w:r>
            <w:r w:rsidRPr="004F7496">
              <w:rPr>
                <w:rFonts w:ascii="Times New Roman" w:eastAsia="Calibri" w:hAnsi="Times New Roman" w:cs="Times New Roman"/>
                <w:sz w:val="20"/>
                <w:szCs w:val="20"/>
                <w:lang w:eastAsia="ru-RU"/>
              </w:rPr>
              <w:t>о</w:t>
            </w:r>
            <w:r w:rsidRPr="004F7496">
              <w:rPr>
                <w:rFonts w:ascii="Times New Roman" w:eastAsia="Calibri" w:hAnsi="Times New Roman" w:cs="Times New Roman"/>
                <w:sz w:val="20"/>
                <w:szCs w:val="20"/>
                <w:lang w:eastAsia="ru-RU"/>
              </w:rPr>
              <w:t>на от 20.03.2014 № 19-пм.</w:t>
            </w:r>
          </w:p>
        </w:tc>
        <w:tc>
          <w:tcPr>
            <w:tcW w:w="1250" w:type="dxa"/>
            <w:vMerge w:val="restart"/>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до 50%</w:t>
            </w:r>
          </w:p>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color w:val="000000"/>
                <w:sz w:val="20"/>
                <w:szCs w:val="20"/>
                <w:lang w:eastAsia="ru-RU"/>
              </w:rPr>
              <w:t>к концу 2019 года</w:t>
            </w:r>
          </w:p>
        </w:tc>
      </w:tr>
      <w:tr w:rsidR="00E7076F" w:rsidRPr="004F7496" w:rsidTr="00CA3624">
        <w:trPr>
          <w:trHeight w:val="219"/>
        </w:trPr>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trHeight w:val="250"/>
        </w:trPr>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trHeight w:val="283"/>
        </w:trPr>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2017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trHeight w:val="272"/>
        </w:trPr>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2018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trHeight w:val="149"/>
        </w:trPr>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2019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7076F" w:rsidRPr="004F7496" w:rsidTr="00CA3624">
        <w:trPr>
          <w:trHeight w:val="460"/>
        </w:trPr>
        <w:tc>
          <w:tcPr>
            <w:tcW w:w="758" w:type="dxa"/>
            <w:vMerge/>
            <w:shd w:val="clear" w:color="auto" w:fill="auto"/>
          </w:tcPr>
          <w:p w:rsidR="00E7076F" w:rsidRPr="004F7496" w:rsidRDefault="00E7076F" w:rsidP="00CA3624">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7076F" w:rsidRPr="004F7496" w:rsidRDefault="00E7076F" w:rsidP="00CA3624">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7076F" w:rsidRPr="004F7496" w:rsidRDefault="00E7076F" w:rsidP="00CA3624">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7076F" w:rsidRPr="00903FD7"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2020 год</w:t>
            </w:r>
          </w:p>
        </w:tc>
        <w:tc>
          <w:tcPr>
            <w:tcW w:w="1357"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300,0</w:t>
            </w:r>
            <w:r w:rsidR="00F324C7">
              <w:rPr>
                <w:rFonts w:ascii="Times New Roman" w:eastAsia="Calibri" w:hAnsi="Times New Roman" w:cs="Times New Roman"/>
                <w:sz w:val="20"/>
                <w:szCs w:val="20"/>
                <w:lang w:eastAsia="ru-RU"/>
              </w:rPr>
              <w:t>0</w:t>
            </w:r>
          </w:p>
        </w:tc>
        <w:tc>
          <w:tcPr>
            <w:tcW w:w="1118"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7076F" w:rsidRPr="00903FD7" w:rsidRDefault="00E7076F"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300,0</w:t>
            </w:r>
            <w:r w:rsidR="00F324C7">
              <w:rPr>
                <w:rFonts w:ascii="Times New Roman" w:eastAsia="Calibri" w:hAnsi="Times New Roman" w:cs="Times New Roman"/>
                <w:sz w:val="20"/>
                <w:szCs w:val="20"/>
                <w:lang w:eastAsia="ru-RU"/>
              </w:rPr>
              <w:t>0</w:t>
            </w:r>
          </w:p>
        </w:tc>
        <w:tc>
          <w:tcPr>
            <w:tcW w:w="1113" w:type="dxa"/>
            <w:shd w:val="clear" w:color="auto" w:fill="auto"/>
          </w:tcPr>
          <w:p w:rsidR="00E7076F" w:rsidRPr="004F7496" w:rsidRDefault="00E7076F"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7076F" w:rsidRPr="004F7496" w:rsidRDefault="00E7076F" w:rsidP="00CA3624">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C06EC" w:rsidRPr="00EC06EC" w:rsidTr="00BD5C73">
        <w:trPr>
          <w:trHeight w:val="460"/>
        </w:trPr>
        <w:tc>
          <w:tcPr>
            <w:tcW w:w="758" w:type="dxa"/>
            <w:vMerge w:val="restart"/>
            <w:shd w:val="clear" w:color="auto" w:fill="auto"/>
          </w:tcPr>
          <w:p w:rsidR="00EC06EC" w:rsidRPr="004F7496" w:rsidRDefault="00EC06EC" w:rsidP="00EC06EC">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1896" w:type="dxa"/>
            <w:vMerge w:val="restart"/>
            <w:shd w:val="clear" w:color="auto" w:fill="auto"/>
          </w:tcPr>
          <w:p w:rsidR="00433442" w:rsidRDefault="00433442" w:rsidP="00883195">
            <w:pPr>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 xml:space="preserve">Защита населения </w:t>
            </w:r>
            <w:r w:rsidR="00EC06EC" w:rsidRPr="00873BB0">
              <w:rPr>
                <w:rFonts w:ascii="Times New Roman" w:eastAsia="Calibri" w:hAnsi="Times New Roman" w:cs="Times New Roman"/>
                <w:color w:val="000000"/>
                <w:sz w:val="20"/>
                <w:szCs w:val="20"/>
                <w:lang w:eastAsia="ru-RU"/>
              </w:rPr>
              <w:t xml:space="preserve"> </w:t>
            </w:r>
            <w:r w:rsidRPr="00873BB0">
              <w:rPr>
                <w:rFonts w:ascii="Times New Roman" w:eastAsia="Calibri" w:hAnsi="Times New Roman" w:cs="Times New Roman"/>
                <w:color w:val="000000"/>
                <w:sz w:val="20"/>
                <w:szCs w:val="20"/>
                <w:lang w:eastAsia="ru-RU"/>
              </w:rPr>
              <w:t>от негативного воздействия вод реки Иркут</w:t>
            </w:r>
            <w:r>
              <w:rPr>
                <w:rFonts w:ascii="Times New Roman" w:eastAsia="Calibri" w:hAnsi="Times New Roman" w:cs="Times New Roman"/>
                <w:color w:val="000000"/>
                <w:sz w:val="20"/>
                <w:szCs w:val="20"/>
                <w:lang w:eastAsia="ru-RU"/>
              </w:rPr>
              <w:t xml:space="preserve"> в</w:t>
            </w:r>
            <w:r w:rsidRPr="00873BB0">
              <w:rPr>
                <w:rFonts w:ascii="Times New Roman" w:eastAsia="Calibri" w:hAnsi="Times New Roman" w:cs="Times New Roman"/>
                <w:color w:val="000000"/>
                <w:sz w:val="20"/>
                <w:szCs w:val="20"/>
                <w:lang w:eastAsia="ru-RU"/>
              </w:rPr>
              <w:t xml:space="preserve"> </w:t>
            </w:r>
          </w:p>
          <w:p w:rsidR="00433442" w:rsidRDefault="00EC06EC" w:rsidP="00883195">
            <w:pPr>
              <w:spacing w:after="0" w:line="240" w:lineRule="auto"/>
              <w:jc w:val="center"/>
              <w:rPr>
                <w:rFonts w:ascii="Times New Roman" w:eastAsia="Calibri" w:hAnsi="Times New Roman" w:cs="Times New Roman"/>
                <w:color w:val="000000"/>
                <w:sz w:val="20"/>
                <w:szCs w:val="20"/>
                <w:lang w:eastAsia="ru-RU"/>
              </w:rPr>
            </w:pPr>
            <w:r w:rsidRPr="00873BB0">
              <w:rPr>
                <w:rFonts w:ascii="Times New Roman" w:eastAsia="Calibri" w:hAnsi="Times New Roman" w:cs="Times New Roman"/>
                <w:color w:val="000000"/>
                <w:sz w:val="20"/>
                <w:szCs w:val="20"/>
                <w:lang w:eastAsia="ru-RU"/>
              </w:rPr>
              <w:t xml:space="preserve">с. Введенщина Шелеховского района </w:t>
            </w:r>
          </w:p>
          <w:p w:rsidR="00EC06EC" w:rsidRPr="004F7496" w:rsidRDefault="00EC06EC" w:rsidP="00883195">
            <w:pPr>
              <w:spacing w:after="0" w:line="240" w:lineRule="auto"/>
              <w:jc w:val="center"/>
              <w:rPr>
                <w:rFonts w:ascii="Times New Roman" w:eastAsia="Calibri" w:hAnsi="Times New Roman" w:cs="Times New Roman"/>
                <w:color w:val="000000"/>
                <w:sz w:val="20"/>
                <w:szCs w:val="20"/>
                <w:lang w:eastAsia="ru-RU"/>
              </w:rPr>
            </w:pPr>
          </w:p>
        </w:tc>
        <w:tc>
          <w:tcPr>
            <w:tcW w:w="1762" w:type="dxa"/>
            <w:vMerge w:val="restart"/>
            <w:shd w:val="clear" w:color="auto" w:fill="auto"/>
          </w:tcPr>
          <w:p w:rsidR="00EC06EC" w:rsidRPr="004F7496" w:rsidRDefault="00EC06EC" w:rsidP="00EC06EC">
            <w:pPr>
              <w:spacing w:after="0" w:line="240" w:lineRule="auto"/>
              <w:jc w:val="center"/>
              <w:rPr>
                <w:rFonts w:ascii="Times New Roman" w:eastAsia="Calibri" w:hAnsi="Times New Roman" w:cs="Times New Roman"/>
                <w:sz w:val="20"/>
                <w:szCs w:val="20"/>
                <w:lang w:eastAsia="ru-RU"/>
              </w:rPr>
            </w:pPr>
            <w:r w:rsidRPr="00873BB0">
              <w:rPr>
                <w:rFonts w:ascii="Times New Roman" w:eastAsia="Calibri" w:hAnsi="Times New Roman" w:cs="Times New Roman"/>
                <w:sz w:val="20"/>
                <w:szCs w:val="20"/>
                <w:lang w:eastAsia="ru-RU"/>
              </w:rPr>
              <w:t>Отдел мобилиз</w:t>
            </w:r>
            <w:r w:rsidRPr="00873BB0">
              <w:rPr>
                <w:rFonts w:ascii="Times New Roman" w:eastAsia="Calibri" w:hAnsi="Times New Roman" w:cs="Times New Roman"/>
                <w:sz w:val="20"/>
                <w:szCs w:val="20"/>
                <w:lang w:eastAsia="ru-RU"/>
              </w:rPr>
              <w:t>а</w:t>
            </w:r>
            <w:r w:rsidRPr="00873BB0">
              <w:rPr>
                <w:rFonts w:ascii="Times New Roman" w:eastAsia="Calibri" w:hAnsi="Times New Roman" w:cs="Times New Roman"/>
                <w:sz w:val="20"/>
                <w:szCs w:val="20"/>
                <w:lang w:eastAsia="ru-RU"/>
              </w:rPr>
              <w:t>ционной подг</w:t>
            </w:r>
            <w:r w:rsidRPr="00873BB0">
              <w:rPr>
                <w:rFonts w:ascii="Times New Roman" w:eastAsia="Calibri" w:hAnsi="Times New Roman" w:cs="Times New Roman"/>
                <w:sz w:val="20"/>
                <w:szCs w:val="20"/>
                <w:lang w:eastAsia="ru-RU"/>
              </w:rPr>
              <w:t>о</w:t>
            </w:r>
            <w:r w:rsidRPr="00873BB0">
              <w:rPr>
                <w:rFonts w:ascii="Times New Roman" w:eastAsia="Calibri" w:hAnsi="Times New Roman" w:cs="Times New Roman"/>
                <w:sz w:val="20"/>
                <w:szCs w:val="20"/>
                <w:lang w:eastAsia="ru-RU"/>
              </w:rPr>
              <w:t>товки, ГО и ЧС</w:t>
            </w:r>
          </w:p>
        </w:tc>
        <w:tc>
          <w:tcPr>
            <w:tcW w:w="1374" w:type="dxa"/>
            <w:shd w:val="clear" w:color="auto" w:fill="auto"/>
          </w:tcPr>
          <w:p w:rsidR="00EC06EC" w:rsidRPr="00903FD7" w:rsidRDefault="00EC06EC" w:rsidP="00C86A4B">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2015-2020гг.,</w:t>
            </w:r>
          </w:p>
          <w:p w:rsidR="00EC06EC" w:rsidRPr="00903FD7" w:rsidRDefault="00EC06EC" w:rsidP="00C86A4B">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903FD7">
              <w:rPr>
                <w:rFonts w:ascii="Times New Roman" w:eastAsia="Calibri" w:hAnsi="Times New Roman" w:cs="Times New Roman"/>
                <w:spacing w:val="-2"/>
                <w:sz w:val="20"/>
                <w:szCs w:val="20"/>
                <w:lang w:eastAsia="ru-RU"/>
              </w:rPr>
              <w:t>в т.ч.</w:t>
            </w:r>
          </w:p>
        </w:tc>
        <w:tc>
          <w:tcPr>
            <w:tcW w:w="1357"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96,0</w:t>
            </w:r>
            <w:r w:rsidR="00F324C7">
              <w:rPr>
                <w:rFonts w:ascii="Times New Roman" w:eastAsia="Calibri" w:hAnsi="Times New Roman" w:cs="Times New Roman"/>
                <w:sz w:val="20"/>
                <w:szCs w:val="20"/>
                <w:lang w:eastAsia="ru-RU"/>
              </w:rPr>
              <w:t>0</w:t>
            </w:r>
          </w:p>
        </w:tc>
        <w:tc>
          <w:tcPr>
            <w:tcW w:w="1118"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96,0</w:t>
            </w:r>
            <w:r w:rsidR="00F324C7">
              <w:rPr>
                <w:rFonts w:ascii="Times New Roman" w:eastAsia="Calibri" w:hAnsi="Times New Roman" w:cs="Times New Roman"/>
                <w:sz w:val="20"/>
                <w:szCs w:val="20"/>
                <w:lang w:eastAsia="ru-RU"/>
              </w:rPr>
              <w:t>0</w:t>
            </w:r>
          </w:p>
        </w:tc>
        <w:tc>
          <w:tcPr>
            <w:tcW w:w="1113"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208" w:type="dxa"/>
            <w:vMerge w:val="restart"/>
            <w:shd w:val="clear" w:color="auto" w:fill="auto"/>
          </w:tcPr>
          <w:p w:rsidR="00433442" w:rsidRDefault="00EC06EC" w:rsidP="00433442">
            <w:pPr>
              <w:widowControl w:val="0"/>
              <w:autoSpaceDE w:val="0"/>
              <w:autoSpaceDN w:val="0"/>
              <w:adjustRightInd w:val="0"/>
              <w:spacing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Наличие</w:t>
            </w:r>
            <w:r w:rsidRPr="00873BB0">
              <w:rPr>
                <w:rFonts w:ascii="Times New Roman" w:eastAsia="Calibri" w:hAnsi="Times New Roman" w:cs="Times New Roman"/>
                <w:color w:val="000000"/>
                <w:sz w:val="20"/>
                <w:szCs w:val="20"/>
                <w:lang w:eastAsia="ru-RU"/>
              </w:rPr>
              <w:t xml:space="preserve"> обосновыв</w:t>
            </w:r>
            <w:r w:rsidRPr="00873BB0">
              <w:rPr>
                <w:rFonts w:ascii="Times New Roman" w:eastAsia="Calibri" w:hAnsi="Times New Roman" w:cs="Times New Roman"/>
                <w:color w:val="000000"/>
                <w:sz w:val="20"/>
                <w:szCs w:val="20"/>
                <w:lang w:eastAsia="ru-RU"/>
              </w:rPr>
              <w:t>а</w:t>
            </w:r>
            <w:r w:rsidRPr="00873BB0">
              <w:rPr>
                <w:rFonts w:ascii="Times New Roman" w:eastAsia="Calibri" w:hAnsi="Times New Roman" w:cs="Times New Roman"/>
                <w:color w:val="000000"/>
                <w:sz w:val="20"/>
                <w:szCs w:val="20"/>
                <w:lang w:eastAsia="ru-RU"/>
              </w:rPr>
              <w:t>ющих материалов и</w:t>
            </w:r>
            <w:r w:rsidRPr="00873BB0">
              <w:rPr>
                <w:rFonts w:ascii="Times New Roman" w:eastAsia="Calibri" w:hAnsi="Times New Roman" w:cs="Times New Roman"/>
                <w:color w:val="000000"/>
                <w:sz w:val="20"/>
                <w:szCs w:val="20"/>
                <w:lang w:eastAsia="ru-RU"/>
              </w:rPr>
              <w:t>н</w:t>
            </w:r>
            <w:r w:rsidRPr="00873BB0">
              <w:rPr>
                <w:rFonts w:ascii="Times New Roman" w:eastAsia="Calibri" w:hAnsi="Times New Roman" w:cs="Times New Roman"/>
                <w:color w:val="000000"/>
                <w:sz w:val="20"/>
                <w:szCs w:val="20"/>
                <w:lang w:eastAsia="ru-RU"/>
              </w:rPr>
              <w:t xml:space="preserve">женерной защиты </w:t>
            </w:r>
            <w:r w:rsidR="00433442" w:rsidRPr="00873BB0">
              <w:rPr>
                <w:rFonts w:ascii="Times New Roman" w:eastAsia="Calibri" w:hAnsi="Times New Roman" w:cs="Times New Roman"/>
                <w:color w:val="000000"/>
                <w:sz w:val="20"/>
                <w:szCs w:val="20"/>
                <w:lang w:eastAsia="ru-RU"/>
              </w:rPr>
              <w:t>от негативного возде</w:t>
            </w:r>
            <w:r w:rsidR="00433442" w:rsidRPr="00873BB0">
              <w:rPr>
                <w:rFonts w:ascii="Times New Roman" w:eastAsia="Calibri" w:hAnsi="Times New Roman" w:cs="Times New Roman"/>
                <w:color w:val="000000"/>
                <w:sz w:val="20"/>
                <w:szCs w:val="20"/>
                <w:lang w:eastAsia="ru-RU"/>
              </w:rPr>
              <w:t>й</w:t>
            </w:r>
            <w:r w:rsidR="00433442" w:rsidRPr="00873BB0">
              <w:rPr>
                <w:rFonts w:ascii="Times New Roman" w:eastAsia="Calibri" w:hAnsi="Times New Roman" w:cs="Times New Roman"/>
                <w:color w:val="000000"/>
                <w:sz w:val="20"/>
                <w:szCs w:val="20"/>
                <w:lang w:eastAsia="ru-RU"/>
              </w:rPr>
              <w:t>ствия вод реки Иркут</w:t>
            </w:r>
            <w:r w:rsidR="00433442">
              <w:rPr>
                <w:rFonts w:ascii="Times New Roman" w:eastAsia="Calibri" w:hAnsi="Times New Roman" w:cs="Times New Roman"/>
                <w:color w:val="000000"/>
                <w:sz w:val="20"/>
                <w:szCs w:val="20"/>
                <w:lang w:eastAsia="ru-RU"/>
              </w:rPr>
              <w:t xml:space="preserve"> в</w:t>
            </w:r>
            <w:r w:rsidR="00433442" w:rsidRPr="00873BB0">
              <w:rPr>
                <w:rFonts w:ascii="Times New Roman" w:eastAsia="Calibri" w:hAnsi="Times New Roman" w:cs="Times New Roman"/>
                <w:color w:val="000000"/>
                <w:sz w:val="20"/>
                <w:szCs w:val="20"/>
                <w:lang w:eastAsia="ru-RU"/>
              </w:rPr>
              <w:t xml:space="preserve"> </w:t>
            </w:r>
            <w:r w:rsidRPr="00873BB0">
              <w:rPr>
                <w:rFonts w:ascii="Times New Roman" w:eastAsia="Calibri" w:hAnsi="Times New Roman" w:cs="Times New Roman"/>
                <w:color w:val="000000"/>
                <w:sz w:val="20"/>
                <w:szCs w:val="20"/>
                <w:lang w:eastAsia="ru-RU"/>
              </w:rPr>
              <w:t>с. Введенщина Шел</w:t>
            </w:r>
            <w:r w:rsidRPr="00873BB0">
              <w:rPr>
                <w:rFonts w:ascii="Times New Roman" w:eastAsia="Calibri" w:hAnsi="Times New Roman" w:cs="Times New Roman"/>
                <w:color w:val="000000"/>
                <w:sz w:val="20"/>
                <w:szCs w:val="20"/>
                <w:lang w:eastAsia="ru-RU"/>
              </w:rPr>
              <w:t>е</w:t>
            </w:r>
            <w:r w:rsidRPr="00873BB0">
              <w:rPr>
                <w:rFonts w:ascii="Times New Roman" w:eastAsia="Calibri" w:hAnsi="Times New Roman" w:cs="Times New Roman"/>
                <w:color w:val="000000"/>
                <w:sz w:val="20"/>
                <w:szCs w:val="20"/>
                <w:lang w:eastAsia="ru-RU"/>
              </w:rPr>
              <w:t xml:space="preserve">ховского района </w:t>
            </w:r>
          </w:p>
          <w:p w:rsidR="00EC06EC" w:rsidRPr="004F7496" w:rsidRDefault="00EC06EC" w:rsidP="00433442">
            <w:pPr>
              <w:widowControl w:val="0"/>
              <w:autoSpaceDE w:val="0"/>
              <w:autoSpaceDN w:val="0"/>
              <w:adjustRightInd w:val="0"/>
              <w:spacing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EC06EC" w:rsidRPr="00EC06EC"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EC06EC">
              <w:rPr>
                <w:rFonts w:ascii="Times New Roman" w:eastAsia="Calibri" w:hAnsi="Times New Roman" w:cs="Times New Roman"/>
                <w:sz w:val="20"/>
                <w:szCs w:val="20"/>
                <w:lang w:eastAsia="ru-RU"/>
              </w:rPr>
              <w:t>100%</w:t>
            </w:r>
          </w:p>
        </w:tc>
      </w:tr>
      <w:tr w:rsidR="00EC06EC" w:rsidRPr="004F7496" w:rsidTr="00EC06EC">
        <w:trPr>
          <w:trHeight w:val="212"/>
        </w:trPr>
        <w:tc>
          <w:tcPr>
            <w:tcW w:w="758" w:type="dxa"/>
            <w:vMerge/>
            <w:shd w:val="clear" w:color="auto" w:fill="auto"/>
          </w:tcPr>
          <w:p w:rsidR="00EC06EC" w:rsidRPr="004F7496" w:rsidRDefault="00EC06EC" w:rsidP="00EC06EC">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C06EC" w:rsidRPr="004F7496" w:rsidRDefault="00EC06EC" w:rsidP="00EC06EC">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C06EC" w:rsidRPr="004F7496" w:rsidRDefault="00EC06EC" w:rsidP="00EC06EC">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C06EC" w:rsidRPr="00903FD7"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2015 год</w:t>
            </w:r>
          </w:p>
        </w:tc>
        <w:tc>
          <w:tcPr>
            <w:tcW w:w="1357"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208"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C06EC" w:rsidRPr="004F7496" w:rsidTr="00EC06EC">
        <w:trPr>
          <w:trHeight w:val="233"/>
        </w:trPr>
        <w:tc>
          <w:tcPr>
            <w:tcW w:w="758" w:type="dxa"/>
            <w:vMerge/>
            <w:shd w:val="clear" w:color="auto" w:fill="auto"/>
          </w:tcPr>
          <w:p w:rsidR="00EC06EC" w:rsidRPr="004F7496" w:rsidRDefault="00EC06EC" w:rsidP="00EC06EC">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C06EC" w:rsidRPr="004F7496" w:rsidRDefault="00EC06EC" w:rsidP="00EC06EC">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C06EC" w:rsidRPr="004F7496" w:rsidRDefault="00EC06EC" w:rsidP="00EC06EC">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C06EC" w:rsidRPr="00903FD7"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2016 год</w:t>
            </w:r>
          </w:p>
        </w:tc>
        <w:tc>
          <w:tcPr>
            <w:tcW w:w="1357"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8"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92"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222" w:type="dxa"/>
            <w:shd w:val="clear" w:color="auto" w:fill="auto"/>
          </w:tcPr>
          <w:p w:rsidR="00EC06EC" w:rsidRPr="00903FD7"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903FD7">
              <w:rPr>
                <w:rFonts w:ascii="Times New Roman" w:eastAsia="Calibri" w:hAnsi="Times New Roman" w:cs="Times New Roman"/>
                <w:sz w:val="20"/>
                <w:szCs w:val="20"/>
                <w:lang w:eastAsia="ru-RU"/>
              </w:rPr>
              <w:t>-</w:t>
            </w:r>
          </w:p>
        </w:tc>
        <w:tc>
          <w:tcPr>
            <w:tcW w:w="1113"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208"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C06EC" w:rsidRPr="004F7496" w:rsidTr="00EC06EC">
        <w:trPr>
          <w:trHeight w:val="267"/>
        </w:trPr>
        <w:tc>
          <w:tcPr>
            <w:tcW w:w="758" w:type="dxa"/>
            <w:vMerge/>
            <w:shd w:val="clear" w:color="auto" w:fill="auto"/>
          </w:tcPr>
          <w:p w:rsidR="00EC06EC" w:rsidRPr="004F7496" w:rsidRDefault="00EC06EC" w:rsidP="00EC06EC">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C06EC" w:rsidRPr="004F7496" w:rsidRDefault="00EC06EC" w:rsidP="00EC06EC">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C06EC" w:rsidRPr="004F7496" w:rsidRDefault="00EC06EC" w:rsidP="00EC06EC">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96,0</w:t>
            </w:r>
            <w:r w:rsidR="00F324C7">
              <w:rPr>
                <w:rFonts w:ascii="Times New Roman" w:eastAsia="Calibri" w:hAnsi="Times New Roman" w:cs="Times New Roman"/>
                <w:sz w:val="20"/>
                <w:szCs w:val="20"/>
                <w:lang w:eastAsia="ru-RU"/>
              </w:rPr>
              <w:t>0</w:t>
            </w:r>
          </w:p>
        </w:tc>
        <w:tc>
          <w:tcPr>
            <w:tcW w:w="1118"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96,0</w:t>
            </w:r>
            <w:r w:rsidR="00F324C7">
              <w:rPr>
                <w:rFonts w:ascii="Times New Roman" w:eastAsia="Calibri" w:hAnsi="Times New Roman" w:cs="Times New Roman"/>
                <w:sz w:val="20"/>
                <w:szCs w:val="20"/>
                <w:lang w:eastAsia="ru-RU"/>
              </w:rPr>
              <w:t>0</w:t>
            </w:r>
          </w:p>
        </w:tc>
        <w:tc>
          <w:tcPr>
            <w:tcW w:w="1113"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208"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C06EC" w:rsidRPr="004F7496" w:rsidTr="00EC06EC">
        <w:trPr>
          <w:trHeight w:val="286"/>
        </w:trPr>
        <w:tc>
          <w:tcPr>
            <w:tcW w:w="758" w:type="dxa"/>
            <w:vMerge/>
            <w:shd w:val="clear" w:color="auto" w:fill="auto"/>
          </w:tcPr>
          <w:p w:rsidR="00EC06EC" w:rsidRPr="004F7496" w:rsidRDefault="00EC06EC" w:rsidP="00EC06EC">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C06EC" w:rsidRPr="004F7496" w:rsidRDefault="00EC06EC" w:rsidP="00EC06EC">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C06EC" w:rsidRPr="004F7496" w:rsidRDefault="00EC06EC" w:rsidP="00EC06EC">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208"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C06EC" w:rsidRPr="004F7496" w:rsidTr="00EC06EC">
        <w:trPr>
          <w:trHeight w:val="272"/>
        </w:trPr>
        <w:tc>
          <w:tcPr>
            <w:tcW w:w="758" w:type="dxa"/>
            <w:vMerge/>
            <w:shd w:val="clear" w:color="auto" w:fill="auto"/>
          </w:tcPr>
          <w:p w:rsidR="00EC06EC" w:rsidRPr="004F7496" w:rsidRDefault="00EC06EC" w:rsidP="00EC06EC">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C06EC" w:rsidRPr="004F7496" w:rsidRDefault="00EC06EC" w:rsidP="00EC06EC">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C06EC" w:rsidRPr="004F7496" w:rsidRDefault="00EC06EC" w:rsidP="00EC06EC">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208"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EC06EC" w:rsidRPr="004F7496" w:rsidTr="00C86A4B">
        <w:trPr>
          <w:trHeight w:val="313"/>
        </w:trPr>
        <w:tc>
          <w:tcPr>
            <w:tcW w:w="758" w:type="dxa"/>
            <w:vMerge/>
            <w:shd w:val="clear" w:color="auto" w:fill="auto"/>
          </w:tcPr>
          <w:p w:rsidR="00EC06EC" w:rsidRPr="004F7496" w:rsidRDefault="00EC06EC" w:rsidP="00EC06EC">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EC06EC" w:rsidRPr="004F7496" w:rsidRDefault="00EC06EC" w:rsidP="00EC06EC">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EC06EC" w:rsidRPr="004F7496" w:rsidRDefault="00EC06EC" w:rsidP="00EC06EC">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EC06EC" w:rsidRPr="004F7496" w:rsidRDefault="00EC06EC" w:rsidP="00C86A4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EC06EC" w:rsidRPr="004F7496" w:rsidRDefault="00EC06EC" w:rsidP="00C86A4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2208"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EC06EC" w:rsidRPr="004F7496" w:rsidRDefault="00EC06EC" w:rsidP="00EC06EC">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bl>
    <w:p w:rsidR="004F7496" w:rsidRPr="008170F4" w:rsidRDefault="004F7496" w:rsidP="00062D81">
      <w:pPr>
        <w:autoSpaceDE w:val="0"/>
        <w:autoSpaceDN w:val="0"/>
        <w:adjustRightInd w:val="0"/>
        <w:spacing w:before="60" w:after="0" w:line="240" w:lineRule="auto"/>
        <w:jc w:val="right"/>
        <w:rPr>
          <w:rFonts w:ascii="Times New Roman" w:eastAsia="Calibri" w:hAnsi="Times New Roman" w:cs="Times New Roman"/>
          <w:bCs/>
          <w:sz w:val="28"/>
          <w:szCs w:val="28"/>
          <w:lang w:eastAsia="ru-RU"/>
        </w:rPr>
      </w:pPr>
      <w:r w:rsidRPr="008170F4">
        <w:rPr>
          <w:rFonts w:ascii="Times New Roman" w:eastAsia="Calibri" w:hAnsi="Times New Roman" w:cs="Times New Roman"/>
          <w:bCs/>
          <w:sz w:val="28"/>
          <w:szCs w:val="28"/>
          <w:lang w:eastAsia="ru-RU"/>
        </w:rPr>
        <w:t>».</w:t>
      </w:r>
    </w:p>
    <w:p w:rsidR="00F9747F" w:rsidRPr="00062D81" w:rsidRDefault="004F7496" w:rsidP="00062D81">
      <w:pPr>
        <w:spacing w:after="0" w:line="240" w:lineRule="auto"/>
        <w:jc w:val="center"/>
        <w:rPr>
          <w:rFonts w:ascii="Times New Roman" w:eastAsia="Calibri" w:hAnsi="Times New Roman" w:cs="Times New Roman"/>
          <w:bCs/>
          <w:sz w:val="28"/>
          <w:szCs w:val="28"/>
          <w:lang w:eastAsia="ru-RU"/>
        </w:rPr>
      </w:pPr>
      <w:r w:rsidRPr="00062D81">
        <w:rPr>
          <w:rFonts w:ascii="Times New Roman" w:eastAsia="Times New Roman" w:hAnsi="Times New Roman" w:cs="Times New Roman"/>
          <w:sz w:val="28"/>
          <w:szCs w:val="28"/>
          <w:lang w:eastAsia="ru-RU"/>
        </w:rPr>
        <w:t xml:space="preserve">Начальник отдела мобилизационной подготовки, ГО и ЧС </w:t>
      </w:r>
      <w:r w:rsidRPr="00062D81">
        <w:rPr>
          <w:rFonts w:ascii="Times New Roman" w:eastAsia="Times New Roman" w:hAnsi="Times New Roman" w:cs="Times New Roman"/>
          <w:sz w:val="28"/>
          <w:szCs w:val="28"/>
          <w:lang w:eastAsia="ru-RU"/>
        </w:rPr>
        <w:tab/>
      </w:r>
      <w:r w:rsidRPr="00062D81">
        <w:rPr>
          <w:rFonts w:ascii="Times New Roman" w:eastAsia="Times New Roman" w:hAnsi="Times New Roman" w:cs="Times New Roman"/>
          <w:sz w:val="28"/>
          <w:szCs w:val="28"/>
          <w:lang w:eastAsia="ru-RU"/>
        </w:rPr>
        <w:tab/>
      </w:r>
      <w:r w:rsidRPr="00062D81">
        <w:rPr>
          <w:rFonts w:ascii="Times New Roman" w:eastAsia="Times New Roman" w:hAnsi="Times New Roman" w:cs="Times New Roman"/>
          <w:sz w:val="28"/>
          <w:szCs w:val="28"/>
          <w:lang w:eastAsia="ru-RU"/>
        </w:rPr>
        <w:tab/>
        <w:t xml:space="preserve">      </w:t>
      </w:r>
      <w:r w:rsidRPr="00062D81">
        <w:rPr>
          <w:rFonts w:ascii="Times New Roman" w:eastAsia="Times New Roman" w:hAnsi="Times New Roman" w:cs="Times New Roman"/>
          <w:sz w:val="28"/>
          <w:szCs w:val="28"/>
          <w:lang w:eastAsia="ru-RU"/>
        </w:rPr>
        <w:tab/>
      </w:r>
      <w:r w:rsidRPr="00062D81">
        <w:rPr>
          <w:rFonts w:ascii="Times New Roman" w:eastAsia="Times New Roman" w:hAnsi="Times New Roman" w:cs="Times New Roman"/>
          <w:sz w:val="28"/>
          <w:szCs w:val="28"/>
          <w:lang w:eastAsia="ru-RU"/>
        </w:rPr>
        <w:tab/>
      </w:r>
      <w:r w:rsidRPr="00062D81">
        <w:rPr>
          <w:rFonts w:ascii="Times New Roman" w:eastAsia="Times New Roman" w:hAnsi="Times New Roman" w:cs="Times New Roman"/>
          <w:sz w:val="28"/>
          <w:szCs w:val="28"/>
          <w:lang w:eastAsia="ru-RU"/>
        </w:rPr>
        <w:tab/>
        <w:t>Е.В. Кудренко</w:t>
      </w:r>
    </w:p>
    <w:sectPr w:rsidR="00F9747F" w:rsidRPr="00062D81" w:rsidSect="00BD5C73">
      <w:headerReference w:type="even" r:id="rId10"/>
      <w:headerReference w:type="default" r:id="rId11"/>
      <w:pgSz w:w="16838" w:h="11906" w:orient="landscape"/>
      <w:pgMar w:top="1077" w:right="902" w:bottom="70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57" w:rsidRDefault="00403157">
      <w:pPr>
        <w:spacing w:after="0" w:line="240" w:lineRule="auto"/>
      </w:pPr>
      <w:r>
        <w:separator/>
      </w:r>
    </w:p>
  </w:endnote>
  <w:endnote w:type="continuationSeparator" w:id="0">
    <w:p w:rsidR="00403157" w:rsidRDefault="0040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57" w:rsidRDefault="00403157">
      <w:pPr>
        <w:spacing w:after="0" w:line="240" w:lineRule="auto"/>
      </w:pPr>
      <w:r>
        <w:separator/>
      </w:r>
    </w:p>
  </w:footnote>
  <w:footnote w:type="continuationSeparator" w:id="0">
    <w:p w:rsidR="00403157" w:rsidRDefault="00403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61" w:rsidRPr="00766F34" w:rsidRDefault="008A5161" w:rsidP="00BD5C73">
    <w:pPr>
      <w:pStyle w:val="a5"/>
      <w:framePr w:wrap="auto" w:vAnchor="text" w:hAnchor="margin" w:xAlign="center" w:y="1"/>
      <w:rPr>
        <w:rStyle w:val="af0"/>
        <w:sz w:val="20"/>
        <w:szCs w:val="20"/>
      </w:rPr>
    </w:pPr>
    <w:r w:rsidRPr="00766F34">
      <w:rPr>
        <w:rStyle w:val="af0"/>
        <w:sz w:val="20"/>
        <w:szCs w:val="20"/>
      </w:rPr>
      <w:fldChar w:fldCharType="begin"/>
    </w:r>
    <w:r w:rsidRPr="00766F34">
      <w:rPr>
        <w:rStyle w:val="af0"/>
        <w:sz w:val="20"/>
        <w:szCs w:val="20"/>
      </w:rPr>
      <w:instrText xml:space="preserve">PAGE  </w:instrText>
    </w:r>
    <w:r w:rsidRPr="00766F34">
      <w:rPr>
        <w:rStyle w:val="af0"/>
        <w:sz w:val="20"/>
        <w:szCs w:val="20"/>
      </w:rPr>
      <w:fldChar w:fldCharType="separate"/>
    </w:r>
    <w:r w:rsidR="005E53FC">
      <w:rPr>
        <w:rStyle w:val="af0"/>
        <w:noProof/>
        <w:sz w:val="20"/>
        <w:szCs w:val="20"/>
      </w:rPr>
      <w:t>2</w:t>
    </w:r>
    <w:r w:rsidRPr="00766F34">
      <w:rPr>
        <w:rStyle w:val="af0"/>
        <w:sz w:val="20"/>
        <w:szCs w:val="20"/>
      </w:rPr>
      <w:fldChar w:fldCharType="end"/>
    </w:r>
  </w:p>
  <w:p w:rsidR="008A5161" w:rsidRDefault="008A51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61" w:rsidRDefault="008A5161"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A5161" w:rsidRDefault="008A516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61" w:rsidRDefault="008A5161"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E53FC">
      <w:rPr>
        <w:rStyle w:val="af0"/>
        <w:noProof/>
      </w:rPr>
      <w:t>14</w:t>
    </w:r>
    <w:r>
      <w:rPr>
        <w:rStyle w:val="af0"/>
      </w:rPr>
      <w:fldChar w:fldCharType="end"/>
    </w:r>
  </w:p>
  <w:p w:rsidR="008A5161" w:rsidRDefault="008A51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055"/>
    <w:multiLevelType w:val="hybridMultilevel"/>
    <w:tmpl w:val="41DC1310"/>
    <w:lvl w:ilvl="0" w:tplc="21A4EEE6">
      <w:start w:val="1"/>
      <w:numFmt w:val="russianLower"/>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nsid w:val="08816D29"/>
    <w:multiLevelType w:val="hybridMultilevel"/>
    <w:tmpl w:val="19869E28"/>
    <w:lvl w:ilvl="0" w:tplc="043CBC46">
      <w:start w:val="1"/>
      <w:numFmt w:val="decimal"/>
      <w:lvlText w:val="%1)"/>
      <w:lvlJc w:val="left"/>
      <w:pPr>
        <w:ind w:left="927" w:hanging="36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0C7630FF"/>
    <w:multiLevelType w:val="hybridMultilevel"/>
    <w:tmpl w:val="DFDCBAAC"/>
    <w:lvl w:ilvl="0" w:tplc="5112830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9C2EA1"/>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4">
    <w:nsid w:val="16E20EEB"/>
    <w:multiLevelType w:val="hybridMultilevel"/>
    <w:tmpl w:val="2E00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370F5"/>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0044B1"/>
    <w:multiLevelType w:val="hybridMultilevel"/>
    <w:tmpl w:val="E4B46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F7367D"/>
    <w:multiLevelType w:val="hybridMultilevel"/>
    <w:tmpl w:val="A882FED0"/>
    <w:lvl w:ilvl="0" w:tplc="DA6266D0">
      <w:start w:val="7"/>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A739E2"/>
    <w:multiLevelType w:val="hybridMultilevel"/>
    <w:tmpl w:val="5B1E177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Theme="minorHAnsi" w:hAnsi="Times New Roman" w:cstheme="minorBidi"/>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4C5332"/>
    <w:multiLevelType w:val="hybridMultilevel"/>
    <w:tmpl w:val="41DC1310"/>
    <w:lvl w:ilvl="0" w:tplc="21A4EEE6">
      <w:start w:val="1"/>
      <w:numFmt w:val="russianLower"/>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0">
    <w:nsid w:val="3BE45792"/>
    <w:multiLevelType w:val="hybridMultilevel"/>
    <w:tmpl w:val="699285F8"/>
    <w:lvl w:ilvl="0" w:tplc="2320EB7C">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F7A7A2D"/>
    <w:multiLevelType w:val="hybridMultilevel"/>
    <w:tmpl w:val="550E7D4C"/>
    <w:lvl w:ilvl="0" w:tplc="CF9E7F1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6B16DA"/>
    <w:multiLevelType w:val="hybridMultilevel"/>
    <w:tmpl w:val="B456FA2E"/>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9C41F34"/>
    <w:multiLevelType w:val="hybridMultilevel"/>
    <w:tmpl w:val="8208F876"/>
    <w:lvl w:ilvl="0" w:tplc="21A4EEE6">
      <w:start w:val="1"/>
      <w:numFmt w:val="russianLower"/>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4">
    <w:nsid w:val="4CFC295B"/>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9B694E"/>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B103AFF"/>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18">
    <w:nsid w:val="65DB51ED"/>
    <w:multiLevelType w:val="hybridMultilevel"/>
    <w:tmpl w:val="4CACB13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5A6259"/>
    <w:multiLevelType w:val="hybridMultilevel"/>
    <w:tmpl w:val="7C1A86D0"/>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1">
    <w:nsid w:val="77D905E6"/>
    <w:multiLevelType w:val="hybridMultilevel"/>
    <w:tmpl w:val="B346F9BE"/>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CFF03C8"/>
    <w:multiLevelType w:val="hybridMultilevel"/>
    <w:tmpl w:val="C5EA1F08"/>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CC8816E8">
      <w:start w:val="5"/>
      <w:numFmt w:val="decimal"/>
      <w:lvlText w:val="%3"/>
      <w:lvlJc w:val="left"/>
      <w:pPr>
        <w:tabs>
          <w:tab w:val="num" w:pos="2547"/>
        </w:tabs>
        <w:ind w:left="2547" w:hanging="360"/>
      </w:pPr>
      <w:rPr>
        <w:rFonts w:cs="Times New Roman" w:hint="default"/>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21"/>
  </w:num>
  <w:num w:numId="2">
    <w:abstractNumId w:val="6"/>
  </w:num>
  <w:num w:numId="3">
    <w:abstractNumId w:val="22"/>
  </w:num>
  <w:num w:numId="4">
    <w:abstractNumId w:val="3"/>
  </w:num>
  <w:num w:numId="5">
    <w:abstractNumId w:val="15"/>
  </w:num>
  <w:num w:numId="6">
    <w:abstractNumId w:val="14"/>
  </w:num>
  <w:num w:numId="7">
    <w:abstractNumId w:val="18"/>
  </w:num>
  <w:num w:numId="8">
    <w:abstractNumId w:val="20"/>
  </w:num>
  <w:num w:numId="9">
    <w:abstractNumId w:val="8"/>
  </w:num>
  <w:num w:numId="10">
    <w:abstractNumId w:val="1"/>
  </w:num>
  <w:num w:numId="11">
    <w:abstractNumId w:val="2"/>
  </w:num>
  <w:num w:numId="12">
    <w:abstractNumId w:val="7"/>
  </w:num>
  <w:num w:numId="13">
    <w:abstractNumId w:val="4"/>
  </w:num>
  <w:num w:numId="14">
    <w:abstractNumId w:val="13"/>
  </w:num>
  <w:num w:numId="15">
    <w:abstractNumId w:val="12"/>
  </w:num>
  <w:num w:numId="16">
    <w:abstractNumId w:val="11"/>
  </w:num>
  <w:num w:numId="17">
    <w:abstractNumId w:val="17"/>
  </w:num>
  <w:num w:numId="18">
    <w:abstractNumId w:val="0"/>
  </w:num>
  <w:num w:numId="19">
    <w:abstractNumId w:val="9"/>
  </w:num>
  <w:num w:numId="20">
    <w:abstractNumId w:val="19"/>
  </w:num>
  <w:num w:numId="21">
    <w:abstractNumId w:val="16"/>
  </w:num>
  <w:num w:numId="22">
    <w:abstractNumId w:val="5"/>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96"/>
    <w:rsid w:val="00011BCF"/>
    <w:rsid w:val="00044638"/>
    <w:rsid w:val="00044F05"/>
    <w:rsid w:val="00062D81"/>
    <w:rsid w:val="00091B6E"/>
    <w:rsid w:val="000D7B80"/>
    <w:rsid w:val="000E6BBF"/>
    <w:rsid w:val="00121553"/>
    <w:rsid w:val="00134ED1"/>
    <w:rsid w:val="001351F0"/>
    <w:rsid w:val="00157C3D"/>
    <w:rsid w:val="00172E6B"/>
    <w:rsid w:val="00176794"/>
    <w:rsid w:val="001B3F9F"/>
    <w:rsid w:val="001B792C"/>
    <w:rsid w:val="001F1139"/>
    <w:rsid w:val="001F2072"/>
    <w:rsid w:val="002872F0"/>
    <w:rsid w:val="002B05E1"/>
    <w:rsid w:val="002B6E1D"/>
    <w:rsid w:val="002E45FD"/>
    <w:rsid w:val="003115ED"/>
    <w:rsid w:val="00332360"/>
    <w:rsid w:val="00335F57"/>
    <w:rsid w:val="00344ADF"/>
    <w:rsid w:val="00353433"/>
    <w:rsid w:val="003900CA"/>
    <w:rsid w:val="003934F4"/>
    <w:rsid w:val="003A576A"/>
    <w:rsid w:val="003D0CFF"/>
    <w:rsid w:val="00401BFF"/>
    <w:rsid w:val="00403157"/>
    <w:rsid w:val="00412E7F"/>
    <w:rsid w:val="00433442"/>
    <w:rsid w:val="004420B6"/>
    <w:rsid w:val="00452414"/>
    <w:rsid w:val="00497533"/>
    <w:rsid w:val="004A1699"/>
    <w:rsid w:val="004B2B36"/>
    <w:rsid w:val="004B3ED2"/>
    <w:rsid w:val="004B79AA"/>
    <w:rsid w:val="004C2EDD"/>
    <w:rsid w:val="004C3E71"/>
    <w:rsid w:val="004F7496"/>
    <w:rsid w:val="00500E05"/>
    <w:rsid w:val="00510E2F"/>
    <w:rsid w:val="00521A9B"/>
    <w:rsid w:val="00554253"/>
    <w:rsid w:val="005A7579"/>
    <w:rsid w:val="005B2143"/>
    <w:rsid w:val="005C49D5"/>
    <w:rsid w:val="005D34A3"/>
    <w:rsid w:val="005D415B"/>
    <w:rsid w:val="005D7049"/>
    <w:rsid w:val="005D744B"/>
    <w:rsid w:val="005E53FC"/>
    <w:rsid w:val="00621680"/>
    <w:rsid w:val="00633E84"/>
    <w:rsid w:val="00635451"/>
    <w:rsid w:val="00653642"/>
    <w:rsid w:val="0066422E"/>
    <w:rsid w:val="00674BEC"/>
    <w:rsid w:val="006A6BF0"/>
    <w:rsid w:val="00720F0B"/>
    <w:rsid w:val="00730C88"/>
    <w:rsid w:val="00767F61"/>
    <w:rsid w:val="007713A6"/>
    <w:rsid w:val="007D582C"/>
    <w:rsid w:val="007F3E87"/>
    <w:rsid w:val="008170F4"/>
    <w:rsid w:val="00845D59"/>
    <w:rsid w:val="00873BB0"/>
    <w:rsid w:val="00883195"/>
    <w:rsid w:val="00884582"/>
    <w:rsid w:val="00897331"/>
    <w:rsid w:val="008A5161"/>
    <w:rsid w:val="008B433B"/>
    <w:rsid w:val="008B6AD9"/>
    <w:rsid w:val="008C2BF5"/>
    <w:rsid w:val="008D01D5"/>
    <w:rsid w:val="008E0332"/>
    <w:rsid w:val="008E2A61"/>
    <w:rsid w:val="00903F72"/>
    <w:rsid w:val="00903FD7"/>
    <w:rsid w:val="00907633"/>
    <w:rsid w:val="009529C6"/>
    <w:rsid w:val="00954753"/>
    <w:rsid w:val="00954BCB"/>
    <w:rsid w:val="00965396"/>
    <w:rsid w:val="009671A8"/>
    <w:rsid w:val="009673A0"/>
    <w:rsid w:val="009A3BBA"/>
    <w:rsid w:val="009D425F"/>
    <w:rsid w:val="009E65AE"/>
    <w:rsid w:val="00A116E4"/>
    <w:rsid w:val="00A1220F"/>
    <w:rsid w:val="00AD073E"/>
    <w:rsid w:val="00B034BC"/>
    <w:rsid w:val="00B11306"/>
    <w:rsid w:val="00BA0865"/>
    <w:rsid w:val="00BC048F"/>
    <w:rsid w:val="00BD5C73"/>
    <w:rsid w:val="00BF44EB"/>
    <w:rsid w:val="00C328F8"/>
    <w:rsid w:val="00C674DD"/>
    <w:rsid w:val="00C74005"/>
    <w:rsid w:val="00C86A4B"/>
    <w:rsid w:val="00CA3624"/>
    <w:rsid w:val="00CA567A"/>
    <w:rsid w:val="00CB73BD"/>
    <w:rsid w:val="00CC54A8"/>
    <w:rsid w:val="00D149B9"/>
    <w:rsid w:val="00D44BF1"/>
    <w:rsid w:val="00D838BB"/>
    <w:rsid w:val="00D850C0"/>
    <w:rsid w:val="00DA7BB3"/>
    <w:rsid w:val="00DB43BD"/>
    <w:rsid w:val="00DD49E6"/>
    <w:rsid w:val="00DE1C03"/>
    <w:rsid w:val="00E04D57"/>
    <w:rsid w:val="00E143C6"/>
    <w:rsid w:val="00E163E7"/>
    <w:rsid w:val="00E2173F"/>
    <w:rsid w:val="00E252CE"/>
    <w:rsid w:val="00E313B1"/>
    <w:rsid w:val="00E6625B"/>
    <w:rsid w:val="00E7076F"/>
    <w:rsid w:val="00E7710B"/>
    <w:rsid w:val="00E965D4"/>
    <w:rsid w:val="00EA7E34"/>
    <w:rsid w:val="00EC06EC"/>
    <w:rsid w:val="00EC4287"/>
    <w:rsid w:val="00EE3D75"/>
    <w:rsid w:val="00F324C7"/>
    <w:rsid w:val="00F325C1"/>
    <w:rsid w:val="00F41483"/>
    <w:rsid w:val="00F73301"/>
    <w:rsid w:val="00F934C5"/>
    <w:rsid w:val="00F9747F"/>
    <w:rsid w:val="00FA3340"/>
    <w:rsid w:val="00FE18E2"/>
    <w:rsid w:val="00FE4914"/>
    <w:rsid w:val="00FF10A7"/>
    <w:rsid w:val="00FF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9C6"/>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12">
    <w:name w:val="Абзац списка1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9C6"/>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12">
    <w:name w:val="Абзац списка1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4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7A87-7E28-4EA8-A3DE-EA3FB624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3260</Words>
  <Characters>18588</Characters>
  <Application>Microsoft Office Word</Application>
  <DocSecurity>4</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Нинель Анатольевна</dc:creator>
  <cp:lastModifiedBy>Дарья Беспарточная</cp:lastModifiedBy>
  <cp:revision>2</cp:revision>
  <cp:lastPrinted>2017-03-16T08:05:00Z</cp:lastPrinted>
  <dcterms:created xsi:type="dcterms:W3CDTF">2017-03-30T09:20:00Z</dcterms:created>
  <dcterms:modified xsi:type="dcterms:W3CDTF">2017-03-30T09:20:00Z</dcterms:modified>
</cp:coreProperties>
</file>