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Мэру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Заместителям Мэра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Руководителям структурных подразделений</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Депутатам Думы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Членам Совета общественных объединений Шелеховского района</w:t>
      </w:r>
    </w:p>
    <w:p w:rsidR="00AD2C36" w:rsidRDefault="00AD2C36" w:rsidP="00AD2C36">
      <w:pPr>
        <w:spacing w:after="0" w:line="240" w:lineRule="auto"/>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Обзор законодательства </w:t>
      </w:r>
      <w:r w:rsidR="00153B33">
        <w:rPr>
          <w:rFonts w:ascii="Times New Roman" w:eastAsia="Times New Roman" w:hAnsi="Times New Roman" w:cs="Times New Roman"/>
          <w:b/>
          <w:sz w:val="24"/>
          <w:szCs w:val="24"/>
          <w:lang w:eastAsia="ru-RU"/>
        </w:rPr>
        <w:t>за январь</w:t>
      </w:r>
      <w:r w:rsidR="00F8170B">
        <w:rPr>
          <w:rFonts w:ascii="Times New Roman" w:eastAsia="Times New Roman" w:hAnsi="Times New Roman" w:cs="Times New Roman"/>
          <w:b/>
          <w:sz w:val="24"/>
          <w:szCs w:val="24"/>
          <w:lang w:eastAsia="ru-RU"/>
        </w:rPr>
        <w:t xml:space="preserve"> </w:t>
      </w:r>
      <w:r w:rsidR="00153B33">
        <w:rPr>
          <w:rFonts w:ascii="Times New Roman" w:eastAsia="Times New Roman" w:hAnsi="Times New Roman" w:cs="Times New Roman"/>
          <w:b/>
          <w:sz w:val="24"/>
          <w:szCs w:val="24"/>
          <w:lang w:eastAsia="ru-RU"/>
        </w:rPr>
        <w:t>2017</w:t>
      </w:r>
      <w:r>
        <w:rPr>
          <w:rFonts w:ascii="Times New Roman" w:eastAsia="Times New Roman" w:hAnsi="Times New Roman" w:cs="Times New Roman"/>
          <w:b/>
          <w:sz w:val="24"/>
          <w:szCs w:val="24"/>
          <w:lang w:eastAsia="ru-RU"/>
        </w:rPr>
        <w:t xml:space="preserve"> года</w:t>
      </w:r>
    </w:p>
    <w:p w:rsidR="00AD2C36" w:rsidRDefault="00AD2C36" w:rsidP="00AD2C36">
      <w:pPr>
        <w:spacing w:after="0" w:line="240" w:lineRule="auto"/>
        <w:rPr>
          <w:rFonts w:ascii="Times New Roman" w:eastAsia="Times New Roman" w:hAnsi="Times New Roman" w:cs="Times New Roman"/>
          <w:sz w:val="24"/>
          <w:szCs w:val="24"/>
          <w:lang w:eastAsia="ru-RU"/>
        </w:rPr>
      </w:pPr>
    </w:p>
    <w:tbl>
      <w:tblPr>
        <w:tblStyle w:val="a6"/>
        <w:tblW w:w="14739" w:type="dxa"/>
        <w:tblLook w:val="04A0" w:firstRow="1" w:lastRow="0" w:firstColumn="1" w:lastColumn="0" w:noHBand="0" w:noVBand="1"/>
      </w:tblPr>
      <w:tblGrid>
        <w:gridCol w:w="641"/>
        <w:gridCol w:w="2677"/>
        <w:gridCol w:w="5906"/>
        <w:gridCol w:w="122"/>
        <w:gridCol w:w="15"/>
        <w:gridCol w:w="5378"/>
      </w:tblGrid>
      <w:tr w:rsidR="00AD2C36" w:rsidTr="00E53ACA">
        <w:tc>
          <w:tcPr>
            <w:tcW w:w="641" w:type="dxa"/>
            <w:tcBorders>
              <w:top w:val="single" w:sz="4" w:space="0" w:color="auto"/>
              <w:left w:val="single" w:sz="4" w:space="0" w:color="auto"/>
              <w:bottom w:val="single" w:sz="4" w:space="0" w:color="auto"/>
              <w:right w:val="single" w:sz="4" w:space="0" w:color="auto"/>
            </w:tcBorders>
            <w:hideMark/>
          </w:tcPr>
          <w:p w:rsidR="00AD2C36" w:rsidRDefault="00AD2C3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AD2C36" w:rsidRDefault="00AD2C36">
            <w:pPr>
              <w:keepNext/>
              <w:autoSpaceDE w:val="0"/>
              <w:autoSpaceDN w:val="0"/>
              <w:jc w:val="center"/>
              <w:outlineLvl w:val="1"/>
              <w:rPr>
                <w:rFonts w:ascii="Times New Roman" w:eastAsia="Arial Unicode MS" w:hAnsi="Times New Roman" w:cs="Times New Roman"/>
                <w:b/>
                <w:lang w:val="en-US" w:eastAsia="ru-RU"/>
              </w:rPr>
            </w:pPr>
          </w:p>
          <w:p w:rsidR="00AD2C36" w:rsidRDefault="00AD2C36">
            <w:pPr>
              <w:keepNext/>
              <w:autoSpaceDE w:val="0"/>
              <w:autoSpaceDN w:val="0"/>
              <w:jc w:val="center"/>
              <w:outlineLvl w:val="1"/>
              <w:rPr>
                <w:rFonts w:ascii="Times New Roman" w:eastAsia="Arial Unicode MS" w:hAnsi="Times New Roman" w:cs="Times New Roman"/>
                <w:b/>
                <w:lang w:val="en-US" w:eastAsia="ru-RU"/>
              </w:rPr>
            </w:pPr>
            <w:r>
              <w:rPr>
                <w:rFonts w:ascii="Times New Roman" w:eastAsia="Arial Unicode MS" w:hAnsi="Times New Roman" w:cs="Times New Roman"/>
                <w:b/>
                <w:lang w:eastAsia="ru-RU"/>
              </w:rPr>
              <w:t>Наименование акта</w:t>
            </w:r>
            <w:r>
              <w:rPr>
                <w:rFonts w:ascii="Times New Roman" w:eastAsia="Arial Unicode MS" w:hAnsi="Times New Roman" w:cs="Times New Roman"/>
                <w:sz w:val="26"/>
                <w:szCs w:val="20"/>
                <w:vertAlign w:val="superscript"/>
                <w:lang w:eastAsia="ru-RU"/>
              </w:rPr>
              <w:footnoteReference w:id="1"/>
            </w:r>
          </w:p>
          <w:p w:rsidR="00AD2C36" w:rsidRDefault="00AD2C36">
            <w:pPr>
              <w:rPr>
                <w:rFonts w:ascii="Times New Roman" w:eastAsia="Times New Roman" w:hAnsi="Times New Roman" w:cs="Times New Roman"/>
                <w:sz w:val="24"/>
                <w:szCs w:val="24"/>
                <w:lang w:val="en-US" w:eastAsia="ru-RU"/>
              </w:rPr>
            </w:pPr>
          </w:p>
        </w:tc>
        <w:tc>
          <w:tcPr>
            <w:tcW w:w="6028" w:type="dxa"/>
            <w:gridSpan w:val="2"/>
            <w:tcBorders>
              <w:top w:val="single" w:sz="4" w:space="0" w:color="auto"/>
              <w:left w:val="single" w:sz="4" w:space="0" w:color="auto"/>
              <w:bottom w:val="single" w:sz="4" w:space="0" w:color="auto"/>
              <w:right w:val="single" w:sz="4" w:space="0" w:color="auto"/>
            </w:tcBorders>
          </w:tcPr>
          <w:p w:rsidR="00AD2C36" w:rsidRDefault="00AD2C36">
            <w:pPr>
              <w:keepNext/>
              <w:jc w:val="center"/>
              <w:outlineLvl w:val="0"/>
              <w:rPr>
                <w:rFonts w:ascii="Times New Roman" w:eastAsia="Arial Unicode MS" w:hAnsi="Times New Roman" w:cs="Times New Roman"/>
                <w:b/>
                <w:sz w:val="24"/>
                <w:szCs w:val="24"/>
                <w:lang w:val="en-US" w:eastAsia="ru-RU"/>
              </w:rPr>
            </w:pPr>
          </w:p>
          <w:p w:rsidR="00AD2C36" w:rsidRDefault="00AD2C36">
            <w:pPr>
              <w:keepNext/>
              <w:jc w:val="center"/>
              <w:outlineLvl w:val="0"/>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Краткое содержание акта</w:t>
            </w:r>
          </w:p>
        </w:tc>
        <w:tc>
          <w:tcPr>
            <w:tcW w:w="5393" w:type="dxa"/>
            <w:gridSpan w:val="2"/>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b/>
                <w:sz w:val="24"/>
                <w:szCs w:val="24"/>
                <w:lang w:val="en-US" w:eastAsia="ru-RU"/>
              </w:rPr>
            </w:pPr>
          </w:p>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Примечания</w:t>
            </w:r>
          </w:p>
        </w:tc>
      </w:tr>
      <w:tr w:rsidR="00AD2C36" w:rsidTr="00AD2C36">
        <w:tc>
          <w:tcPr>
            <w:tcW w:w="641" w:type="dxa"/>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sz w:val="24"/>
                <w:szCs w:val="24"/>
                <w:lang w:eastAsia="ru-RU"/>
              </w:rPr>
            </w:pPr>
          </w:p>
        </w:tc>
        <w:tc>
          <w:tcPr>
            <w:tcW w:w="14098" w:type="dxa"/>
            <w:gridSpan w:val="5"/>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ФЕДЕРАЛЬНОЕ ЗАКОНОДАТЕЛЬСТВО</w:t>
            </w:r>
          </w:p>
        </w:tc>
      </w:tr>
      <w:tr w:rsidR="001E1173"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E1173"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1E1173" w:rsidRPr="001E1173" w:rsidRDefault="001E1173" w:rsidP="001E1173">
            <w:pPr>
              <w:jc w:val="both"/>
              <w:rPr>
                <w:rFonts w:ascii="Times New Roman" w:eastAsia="Times New Roman" w:hAnsi="Times New Roman" w:cs="Times New Roman"/>
                <w:bCs/>
                <w:sz w:val="24"/>
                <w:szCs w:val="24"/>
                <w:lang w:eastAsia="ru-RU"/>
              </w:rPr>
            </w:pPr>
            <w:r w:rsidRPr="001E1173">
              <w:rPr>
                <w:rFonts w:ascii="Times New Roman" w:eastAsia="Times New Roman" w:hAnsi="Times New Roman" w:cs="Times New Roman"/>
                <w:bCs/>
                <w:sz w:val="24"/>
                <w:szCs w:val="24"/>
                <w:lang w:eastAsia="ru-RU"/>
              </w:rPr>
              <w:t>Указ Президента РФ от 16.01.2017 N 13</w:t>
            </w:r>
          </w:p>
          <w:p w:rsidR="001E1173" w:rsidRPr="00695911" w:rsidRDefault="001E1173" w:rsidP="001E1173">
            <w:pPr>
              <w:jc w:val="both"/>
              <w:rPr>
                <w:rFonts w:ascii="Times New Roman" w:eastAsia="Times New Roman" w:hAnsi="Times New Roman" w:cs="Times New Roman"/>
                <w:bCs/>
                <w:sz w:val="24"/>
                <w:szCs w:val="24"/>
                <w:lang w:eastAsia="ru-RU"/>
              </w:rPr>
            </w:pPr>
            <w:r w:rsidRPr="001E1173">
              <w:rPr>
                <w:rFonts w:ascii="Times New Roman" w:eastAsia="Times New Roman" w:hAnsi="Times New Roman" w:cs="Times New Roman"/>
                <w:bCs/>
                <w:sz w:val="24"/>
                <w:szCs w:val="24"/>
                <w:lang w:eastAsia="ru-RU"/>
              </w:rPr>
              <w:t>"Об утверждении Основ государственной политики регионального развития Российской Федерации на период до 2025 года"</w:t>
            </w:r>
          </w:p>
        </w:tc>
        <w:tc>
          <w:tcPr>
            <w:tcW w:w="5906" w:type="dxa"/>
            <w:tcBorders>
              <w:top w:val="single" w:sz="4" w:space="0" w:color="auto"/>
              <w:left w:val="single" w:sz="4" w:space="0" w:color="auto"/>
              <w:bottom w:val="single" w:sz="4" w:space="0" w:color="auto"/>
              <w:right w:val="single" w:sz="4" w:space="0" w:color="auto"/>
            </w:tcBorders>
          </w:tcPr>
          <w:p w:rsidR="001E1173" w:rsidRDefault="001E1173" w:rsidP="001E117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Утверждены приоритетные задачи государственной политики регионального развития России на период до 2025 года</w:t>
            </w:r>
          </w:p>
          <w:p w:rsidR="001E1173" w:rsidRDefault="001E1173" w:rsidP="001E117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Предусматривается, что для обеспечения устойчивого экономического роста и научно-технического развития регионов необходимо, в числе прочего:</w:t>
            </w:r>
          </w:p>
          <w:p w:rsidR="001E1173" w:rsidRDefault="001E1173" w:rsidP="001E117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инфраструктурное обеспечение пространственного развития экономики и социальной сферы;</w:t>
            </w:r>
          </w:p>
          <w:p w:rsidR="001E1173" w:rsidRDefault="001E1173" w:rsidP="001E117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привлечение частных инвестиций в негосударственный сектор экономики на региональном и местном уровнях;</w:t>
            </w:r>
          </w:p>
          <w:p w:rsidR="001E1173" w:rsidRDefault="001E1173" w:rsidP="001E117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совершенствование механизмов регулирования внутренней и внешней миграции;</w:t>
            </w:r>
          </w:p>
          <w:p w:rsidR="001E1173" w:rsidRDefault="001E1173" w:rsidP="001E117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совершенствование механизмов стимулирования субъектов РФ и муниципальных образований к наращиванию собственного экономического потенциала;</w:t>
            </w:r>
          </w:p>
          <w:p w:rsidR="001E1173" w:rsidRDefault="001E1173" w:rsidP="001E117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уточнение полномочий органов власти всех уровней и организация их эффективного исполнения.</w:t>
            </w:r>
          </w:p>
          <w:p w:rsidR="001E1173" w:rsidRPr="001E1173" w:rsidRDefault="001E1173" w:rsidP="001E117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Предполагается, что результатом реализации государственной политики регионального развития будет являться сокращение различий в уровне и качестве жизни граждан РФ, проживающих в различных регионах, а также городах и сельской местности, дальнейшее развитие процесса урбанизации, повышение уровня удовлетворенности населения деятельностью органов государственной власти субъектов РФ и органов местного самоуправления.</w:t>
            </w:r>
          </w:p>
        </w:tc>
        <w:tc>
          <w:tcPr>
            <w:tcW w:w="5515" w:type="dxa"/>
            <w:gridSpan w:val="3"/>
            <w:tcBorders>
              <w:top w:val="single" w:sz="4" w:space="0" w:color="auto"/>
              <w:left w:val="single" w:sz="4" w:space="0" w:color="auto"/>
              <w:bottom w:val="single" w:sz="4" w:space="0" w:color="auto"/>
              <w:right w:val="single" w:sz="4" w:space="0" w:color="auto"/>
            </w:tcBorders>
          </w:tcPr>
          <w:p w:rsidR="001E1173" w:rsidRPr="001E1173" w:rsidRDefault="001E1173" w:rsidP="001E1173">
            <w:pPr>
              <w:rPr>
                <w:rFonts w:ascii="Times New Roman" w:eastAsia="Times New Roman" w:hAnsi="Times New Roman" w:cs="Times New Roman"/>
                <w:sz w:val="24"/>
                <w:szCs w:val="24"/>
                <w:lang w:eastAsia="ru-RU"/>
              </w:rPr>
            </w:pPr>
            <w:r w:rsidRPr="001E1173">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16.01.2017,</w:t>
            </w:r>
          </w:p>
          <w:p w:rsidR="001E1173" w:rsidRPr="001E1173" w:rsidRDefault="001E1173" w:rsidP="001E1173">
            <w:pPr>
              <w:rPr>
                <w:rFonts w:ascii="Times New Roman" w:eastAsia="Times New Roman" w:hAnsi="Times New Roman" w:cs="Times New Roman"/>
                <w:sz w:val="24"/>
                <w:szCs w:val="24"/>
                <w:lang w:eastAsia="ru-RU"/>
              </w:rPr>
            </w:pPr>
            <w:r w:rsidRPr="001E1173">
              <w:rPr>
                <w:rFonts w:ascii="Times New Roman" w:eastAsia="Times New Roman" w:hAnsi="Times New Roman" w:cs="Times New Roman"/>
                <w:sz w:val="24"/>
                <w:szCs w:val="24"/>
                <w:lang w:eastAsia="ru-RU"/>
              </w:rPr>
              <w:t>"Собрание законодательства РФ", 23.01.2017, N 4, ст. 637</w:t>
            </w:r>
          </w:p>
          <w:p w:rsidR="001E1173" w:rsidRPr="00695911" w:rsidRDefault="001E1173" w:rsidP="001E1173">
            <w:pPr>
              <w:rPr>
                <w:rFonts w:ascii="Times New Roman" w:eastAsia="Times New Roman" w:hAnsi="Times New Roman" w:cs="Times New Roman"/>
                <w:sz w:val="24"/>
                <w:szCs w:val="24"/>
                <w:lang w:eastAsia="ru-RU"/>
              </w:rPr>
            </w:pPr>
            <w:r w:rsidRPr="001E1173">
              <w:rPr>
                <w:rFonts w:ascii="Times New Roman" w:eastAsia="Times New Roman" w:hAnsi="Times New Roman" w:cs="Times New Roman"/>
                <w:sz w:val="24"/>
                <w:szCs w:val="24"/>
                <w:lang w:eastAsia="ru-RU"/>
              </w:rPr>
              <w:t>Начало действия документа - 16.01.2017.</w:t>
            </w:r>
          </w:p>
        </w:tc>
      </w:tr>
      <w:tr w:rsidR="00695911"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695911"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677" w:type="dxa"/>
            <w:tcBorders>
              <w:top w:val="single" w:sz="4" w:space="0" w:color="auto"/>
              <w:left w:val="single" w:sz="4" w:space="0" w:color="auto"/>
              <w:bottom w:val="single" w:sz="4" w:space="0" w:color="auto"/>
              <w:right w:val="single" w:sz="4" w:space="0" w:color="auto"/>
            </w:tcBorders>
          </w:tcPr>
          <w:p w:rsidR="00695911" w:rsidRPr="00695911" w:rsidRDefault="00695911" w:rsidP="00695911">
            <w:pPr>
              <w:jc w:val="both"/>
              <w:rPr>
                <w:rFonts w:ascii="Times New Roman" w:eastAsia="Times New Roman" w:hAnsi="Times New Roman" w:cs="Times New Roman"/>
                <w:bCs/>
                <w:sz w:val="24"/>
                <w:szCs w:val="24"/>
                <w:lang w:eastAsia="ru-RU"/>
              </w:rPr>
            </w:pPr>
            <w:r w:rsidRPr="00695911">
              <w:rPr>
                <w:rFonts w:ascii="Times New Roman" w:eastAsia="Times New Roman" w:hAnsi="Times New Roman" w:cs="Times New Roman"/>
                <w:bCs/>
                <w:sz w:val="24"/>
                <w:szCs w:val="24"/>
                <w:lang w:eastAsia="ru-RU"/>
              </w:rPr>
              <w:t>Распоряжение Правительства РФ от 31.12.2016 N 2933-р</w:t>
            </w:r>
          </w:p>
          <w:p w:rsidR="00695911" w:rsidRPr="00695911" w:rsidRDefault="00695911" w:rsidP="00695911">
            <w:pPr>
              <w:jc w:val="both"/>
              <w:rPr>
                <w:rFonts w:ascii="Times New Roman" w:eastAsia="Times New Roman" w:hAnsi="Times New Roman" w:cs="Times New Roman"/>
                <w:bCs/>
                <w:sz w:val="24"/>
                <w:szCs w:val="24"/>
                <w:lang w:eastAsia="ru-RU"/>
              </w:rPr>
            </w:pPr>
            <w:r w:rsidRPr="00695911">
              <w:rPr>
                <w:rFonts w:ascii="Times New Roman" w:eastAsia="Times New Roman" w:hAnsi="Times New Roman" w:cs="Times New Roman"/>
                <w:bCs/>
                <w:sz w:val="24"/>
                <w:szCs w:val="24"/>
                <w:lang w:eastAsia="ru-RU"/>
              </w:rPr>
              <w:t>&lt;О проведении электронных аукционов в соответствии с Федеральным законом от 05.04.2013 N 44-ФЗ&gt;</w:t>
            </w:r>
          </w:p>
        </w:tc>
        <w:tc>
          <w:tcPr>
            <w:tcW w:w="5906" w:type="dxa"/>
            <w:tcBorders>
              <w:top w:val="single" w:sz="4" w:space="0" w:color="auto"/>
              <w:left w:val="single" w:sz="4" w:space="0" w:color="auto"/>
              <w:bottom w:val="single" w:sz="4" w:space="0" w:color="auto"/>
              <w:right w:val="single" w:sz="4" w:space="0" w:color="auto"/>
            </w:tcBorders>
          </w:tcPr>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 xml:space="preserve">Определен перечень электронных площадок для проведения электронных аукционов при осуществлении </w:t>
            </w:r>
            <w:proofErr w:type="spellStart"/>
            <w:r>
              <w:rPr>
                <w:rFonts w:ascii="Times New Roman" w:hAnsi="Times New Roman" w:cs="Times New Roman"/>
                <w:b/>
                <w:bCs/>
                <w:sz w:val="24"/>
                <w:szCs w:val="24"/>
              </w:rPr>
              <w:t>госзакупок</w:t>
            </w:r>
            <w:proofErr w:type="spellEnd"/>
          </w:p>
          <w:p w:rsidR="00695911" w:rsidRP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До даты начала функционирования операторов электронных площадок, прошедших отбор в соответствии с частью 4 статьи 59 Федерального закона "О контрактной системе в сфере закупок товаров, работ, услуг для обеспечения государственных и муниципальных нужд", к ним отнесены 6 ранее прошедших отбор электронных площадок, указанных в перечне, утвержденном распоряжением Правительства РФ от 04.12.2015 N 2488-р, в том числе АО "Электронные торговые системы", ЗАО "Сбербанк - Автоматизированная система торгов", ООО "РТС - </w:t>
            </w:r>
            <w:r>
              <w:rPr>
                <w:rFonts w:ascii="Times New Roman" w:hAnsi="Times New Roman" w:cs="Times New Roman"/>
                <w:sz w:val="24"/>
                <w:szCs w:val="24"/>
              </w:rPr>
              <w:lastRenderedPageBreak/>
              <w:t>тендер", АО "Единая электронная торговая площадка", ОАО "Российский аукционный дом".</w:t>
            </w:r>
          </w:p>
        </w:tc>
        <w:tc>
          <w:tcPr>
            <w:tcW w:w="5515" w:type="dxa"/>
            <w:gridSpan w:val="3"/>
            <w:tcBorders>
              <w:top w:val="single" w:sz="4" w:space="0" w:color="auto"/>
              <w:left w:val="single" w:sz="4" w:space="0" w:color="auto"/>
              <w:bottom w:val="single" w:sz="4" w:space="0" w:color="auto"/>
              <w:right w:val="single" w:sz="4" w:space="0" w:color="auto"/>
            </w:tcBorders>
          </w:tcPr>
          <w:p w:rsidR="00695911" w:rsidRPr="00695911" w:rsidRDefault="00695911" w:rsidP="00695911">
            <w:pPr>
              <w:rPr>
                <w:rFonts w:ascii="Times New Roman" w:eastAsia="Times New Roman" w:hAnsi="Times New Roman" w:cs="Times New Roman"/>
                <w:sz w:val="24"/>
                <w:szCs w:val="24"/>
                <w:lang w:eastAsia="ru-RU"/>
              </w:rPr>
            </w:pPr>
            <w:r w:rsidRPr="00695911">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06.01.2017,</w:t>
            </w:r>
          </w:p>
          <w:p w:rsidR="00695911" w:rsidRPr="00695911" w:rsidRDefault="00695911" w:rsidP="00695911">
            <w:pPr>
              <w:rPr>
                <w:rFonts w:ascii="Times New Roman" w:eastAsia="Times New Roman" w:hAnsi="Times New Roman" w:cs="Times New Roman"/>
                <w:sz w:val="24"/>
                <w:szCs w:val="24"/>
                <w:lang w:eastAsia="ru-RU"/>
              </w:rPr>
            </w:pPr>
            <w:r w:rsidRPr="00695911">
              <w:rPr>
                <w:rFonts w:ascii="Times New Roman" w:eastAsia="Times New Roman" w:hAnsi="Times New Roman" w:cs="Times New Roman"/>
                <w:sz w:val="24"/>
                <w:szCs w:val="24"/>
                <w:lang w:eastAsia="ru-RU"/>
              </w:rPr>
              <w:t>"Собрание законодательства РФ", 09.01.2017, N 2 (Часть II), ст. 473</w:t>
            </w:r>
          </w:p>
          <w:p w:rsidR="00695911" w:rsidRPr="00695911" w:rsidRDefault="00695911" w:rsidP="00695911">
            <w:pPr>
              <w:rPr>
                <w:rFonts w:ascii="Times New Roman" w:eastAsia="Times New Roman" w:hAnsi="Times New Roman" w:cs="Times New Roman"/>
                <w:sz w:val="24"/>
                <w:szCs w:val="24"/>
                <w:lang w:eastAsia="ru-RU"/>
              </w:rPr>
            </w:pPr>
            <w:r w:rsidRPr="00695911">
              <w:rPr>
                <w:rFonts w:ascii="Times New Roman" w:eastAsia="Times New Roman" w:hAnsi="Times New Roman" w:cs="Times New Roman"/>
                <w:sz w:val="24"/>
                <w:szCs w:val="24"/>
                <w:lang w:eastAsia="ru-RU"/>
              </w:rPr>
              <w:t>Начало действия документа - 31.12.2016.</w:t>
            </w:r>
          </w:p>
        </w:tc>
      </w:tr>
      <w:tr w:rsidR="00695911"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695911"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2677" w:type="dxa"/>
            <w:tcBorders>
              <w:top w:val="single" w:sz="4" w:space="0" w:color="auto"/>
              <w:left w:val="single" w:sz="4" w:space="0" w:color="auto"/>
              <w:bottom w:val="single" w:sz="4" w:space="0" w:color="auto"/>
              <w:right w:val="single" w:sz="4" w:space="0" w:color="auto"/>
            </w:tcBorders>
          </w:tcPr>
          <w:p w:rsidR="00695911" w:rsidRPr="00695911" w:rsidRDefault="00695911" w:rsidP="00695911">
            <w:pPr>
              <w:jc w:val="both"/>
              <w:rPr>
                <w:rFonts w:ascii="Times New Roman" w:eastAsia="Times New Roman" w:hAnsi="Times New Roman" w:cs="Times New Roman"/>
                <w:bCs/>
                <w:sz w:val="24"/>
                <w:szCs w:val="24"/>
                <w:lang w:eastAsia="ru-RU"/>
              </w:rPr>
            </w:pPr>
            <w:r w:rsidRPr="00695911">
              <w:rPr>
                <w:rFonts w:ascii="Times New Roman" w:eastAsia="Times New Roman" w:hAnsi="Times New Roman" w:cs="Times New Roman"/>
                <w:bCs/>
                <w:sz w:val="24"/>
                <w:szCs w:val="24"/>
                <w:lang w:eastAsia="ru-RU"/>
              </w:rPr>
              <w:t>Постановление Правительства РФ от 29.12.2016 N 1538</w:t>
            </w:r>
          </w:p>
          <w:p w:rsidR="00695911" w:rsidRPr="00153B33" w:rsidRDefault="00695911" w:rsidP="00695911">
            <w:pPr>
              <w:jc w:val="both"/>
              <w:rPr>
                <w:rFonts w:ascii="Times New Roman" w:eastAsia="Times New Roman" w:hAnsi="Times New Roman" w:cs="Times New Roman"/>
                <w:bCs/>
                <w:sz w:val="24"/>
                <w:szCs w:val="24"/>
                <w:lang w:eastAsia="ru-RU"/>
              </w:rPr>
            </w:pPr>
            <w:r w:rsidRPr="00695911">
              <w:rPr>
                <w:rFonts w:ascii="Times New Roman" w:eastAsia="Times New Roman" w:hAnsi="Times New Roman" w:cs="Times New Roman"/>
                <w:bCs/>
                <w:sz w:val="24"/>
                <w:szCs w:val="24"/>
                <w:lang w:eastAsia="ru-RU"/>
              </w:rPr>
              <w:t>"О внесении изменений в государственную программу Российской Федерации "Экономическое развитие и инновационная экономика"</w:t>
            </w:r>
          </w:p>
        </w:tc>
        <w:tc>
          <w:tcPr>
            <w:tcW w:w="5906" w:type="dxa"/>
            <w:tcBorders>
              <w:top w:val="single" w:sz="4" w:space="0" w:color="auto"/>
              <w:left w:val="single" w:sz="4" w:space="0" w:color="auto"/>
              <w:bottom w:val="single" w:sz="4" w:space="0" w:color="auto"/>
              <w:right w:val="single" w:sz="4" w:space="0" w:color="auto"/>
            </w:tcBorders>
          </w:tcPr>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Установлен порядок предоставления субсидий на поддержку субъектов малого и среднего предпринимательства, а также на реализацию мероприятий по поддержке молодежного предпринимательства</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Утверждены Правила, определяющие цели, порядок и условия предоставления и распределения в 2017 - 2019 годах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подпрограммы "Развитие малого и среднего предпринимательства" государственной программы РФ "Экономическое развитие и инновационная экономика".</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Субсидии предоставляются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исполнения расходных обязательств, возникающих при выполнении органами государственной власти субъектов РФ и органами местного самоуправления полномочий по поддержке малого и среднего предпринимательства, осуществляемых в целях обеспечения благоприятных условий для развития субъектов МСП, повышения их конкурентоспособности, увеличения количества субъектов МСП, обеспечения занятости населения и увеличения производимых субъектами МСП товаров (работ, услуг) и предусматривающих следующие направления:</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оказание финансовой поддержки субъектам МСП и организациям, образующим инфраструктуру поддержки субъектов МСП;</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субсидий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капитальных вложений в объекты государственной собственности субъектов РФ или муниципальной собственности;</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содействие развитию молодежного предпринимательства;</w:t>
            </w:r>
          </w:p>
          <w:p w:rsidR="00695911" w:rsidRP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организация предоставления услуг по принципу "одного окна" в целях оказания поддержки субъектам МСП.</w:t>
            </w:r>
          </w:p>
        </w:tc>
        <w:tc>
          <w:tcPr>
            <w:tcW w:w="5515" w:type="dxa"/>
            <w:gridSpan w:val="3"/>
            <w:tcBorders>
              <w:top w:val="single" w:sz="4" w:space="0" w:color="auto"/>
              <w:left w:val="single" w:sz="4" w:space="0" w:color="auto"/>
              <w:bottom w:val="single" w:sz="4" w:space="0" w:color="auto"/>
              <w:right w:val="single" w:sz="4" w:space="0" w:color="auto"/>
            </w:tcBorders>
          </w:tcPr>
          <w:p w:rsidR="00695911" w:rsidRPr="00695911" w:rsidRDefault="00695911" w:rsidP="00695911">
            <w:pPr>
              <w:rPr>
                <w:rFonts w:ascii="Times New Roman" w:eastAsia="Times New Roman" w:hAnsi="Times New Roman" w:cs="Times New Roman"/>
                <w:sz w:val="24"/>
                <w:szCs w:val="24"/>
                <w:lang w:eastAsia="ru-RU"/>
              </w:rPr>
            </w:pPr>
            <w:r w:rsidRPr="00695911">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06.01.2017,</w:t>
            </w:r>
          </w:p>
          <w:p w:rsidR="00695911" w:rsidRPr="00695911" w:rsidRDefault="00695911" w:rsidP="00695911">
            <w:pPr>
              <w:rPr>
                <w:rFonts w:ascii="Times New Roman" w:eastAsia="Times New Roman" w:hAnsi="Times New Roman" w:cs="Times New Roman"/>
                <w:sz w:val="24"/>
                <w:szCs w:val="24"/>
                <w:lang w:eastAsia="ru-RU"/>
              </w:rPr>
            </w:pPr>
            <w:r w:rsidRPr="00695911">
              <w:rPr>
                <w:rFonts w:ascii="Times New Roman" w:eastAsia="Times New Roman" w:hAnsi="Times New Roman" w:cs="Times New Roman"/>
                <w:sz w:val="24"/>
                <w:szCs w:val="24"/>
                <w:lang w:eastAsia="ru-RU"/>
              </w:rPr>
              <w:t>"Собрание законодательства РФ", 16.01.2017, N 3, ст. 507</w:t>
            </w:r>
          </w:p>
          <w:p w:rsidR="00695911" w:rsidRPr="00153B33" w:rsidRDefault="00695911" w:rsidP="00695911">
            <w:pPr>
              <w:rPr>
                <w:rFonts w:ascii="Times New Roman" w:eastAsia="Times New Roman" w:hAnsi="Times New Roman" w:cs="Times New Roman"/>
                <w:sz w:val="24"/>
                <w:szCs w:val="24"/>
                <w:lang w:eastAsia="ru-RU"/>
              </w:rPr>
            </w:pPr>
            <w:r w:rsidRPr="00695911">
              <w:rPr>
                <w:rFonts w:ascii="Times New Roman" w:eastAsia="Times New Roman" w:hAnsi="Times New Roman" w:cs="Times New Roman"/>
                <w:sz w:val="24"/>
                <w:szCs w:val="24"/>
                <w:lang w:eastAsia="ru-RU"/>
              </w:rPr>
              <w:t>Начало действия документа - 14.01.2017.</w:t>
            </w:r>
          </w:p>
        </w:tc>
      </w:tr>
      <w:tr w:rsidR="00695911"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695911"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677" w:type="dxa"/>
            <w:tcBorders>
              <w:top w:val="single" w:sz="4" w:space="0" w:color="auto"/>
              <w:left w:val="single" w:sz="4" w:space="0" w:color="auto"/>
              <w:bottom w:val="single" w:sz="4" w:space="0" w:color="auto"/>
              <w:right w:val="single" w:sz="4" w:space="0" w:color="auto"/>
            </w:tcBorders>
          </w:tcPr>
          <w:p w:rsidR="00695911" w:rsidRPr="00695911" w:rsidRDefault="00695911" w:rsidP="00695911">
            <w:pPr>
              <w:jc w:val="both"/>
              <w:rPr>
                <w:rFonts w:ascii="Times New Roman" w:eastAsia="Times New Roman" w:hAnsi="Times New Roman" w:cs="Times New Roman"/>
                <w:bCs/>
                <w:sz w:val="24"/>
                <w:szCs w:val="24"/>
                <w:lang w:eastAsia="ru-RU"/>
              </w:rPr>
            </w:pPr>
            <w:r w:rsidRPr="00695911">
              <w:rPr>
                <w:rFonts w:ascii="Times New Roman" w:eastAsia="Times New Roman" w:hAnsi="Times New Roman" w:cs="Times New Roman"/>
                <w:bCs/>
                <w:sz w:val="24"/>
                <w:szCs w:val="24"/>
                <w:lang w:eastAsia="ru-RU"/>
              </w:rPr>
              <w:t>Приказ Минтруда России от 05.12.2016 N 709н</w:t>
            </w:r>
          </w:p>
          <w:p w:rsidR="00695911" w:rsidRPr="00695911" w:rsidRDefault="00695911" w:rsidP="00695911">
            <w:pPr>
              <w:jc w:val="both"/>
              <w:rPr>
                <w:rFonts w:ascii="Times New Roman" w:eastAsia="Times New Roman" w:hAnsi="Times New Roman" w:cs="Times New Roman"/>
                <w:bCs/>
                <w:sz w:val="24"/>
                <w:szCs w:val="24"/>
                <w:lang w:eastAsia="ru-RU"/>
              </w:rPr>
            </w:pPr>
            <w:r w:rsidRPr="00695911">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w:t>
            </w:r>
            <w:r w:rsidRPr="00695911">
              <w:rPr>
                <w:rFonts w:ascii="Times New Roman" w:eastAsia="Times New Roman" w:hAnsi="Times New Roman" w:cs="Times New Roman"/>
                <w:bCs/>
                <w:sz w:val="24"/>
                <w:szCs w:val="24"/>
                <w:lang w:eastAsia="ru-RU"/>
              </w:rPr>
              <w:lastRenderedPageBreak/>
              <w:t>рабочем месте, а также жалоб работодателей на действия (бездействие) организации, проводящей специальную оценку условий труда"</w:t>
            </w:r>
          </w:p>
        </w:tc>
        <w:tc>
          <w:tcPr>
            <w:tcW w:w="5906" w:type="dxa"/>
            <w:tcBorders>
              <w:top w:val="single" w:sz="4" w:space="0" w:color="auto"/>
              <w:left w:val="single" w:sz="4" w:space="0" w:color="auto"/>
              <w:bottom w:val="single" w:sz="4" w:space="0" w:color="auto"/>
              <w:right w:val="single" w:sz="4" w:space="0" w:color="auto"/>
            </w:tcBorders>
          </w:tcPr>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Определен перечень административных процедур по рассмотрению </w:t>
            </w:r>
            <w:proofErr w:type="spellStart"/>
            <w:r>
              <w:rPr>
                <w:rFonts w:ascii="Times New Roman" w:hAnsi="Times New Roman" w:cs="Times New Roman"/>
                <w:b/>
                <w:bCs/>
                <w:sz w:val="24"/>
                <w:szCs w:val="24"/>
              </w:rPr>
              <w:t>Рострудом</w:t>
            </w:r>
            <w:proofErr w:type="spellEnd"/>
            <w:r>
              <w:rPr>
                <w:rFonts w:ascii="Times New Roman" w:hAnsi="Times New Roman" w:cs="Times New Roman"/>
                <w:b/>
                <w:bCs/>
                <w:sz w:val="24"/>
                <w:szCs w:val="24"/>
              </w:rPr>
              <w:t xml:space="preserve"> разногласий по вопросам проведения специальной оценки условий труда</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Административным регламентом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 определены в том числе:</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круг заявителей (работники, работодатели, объединения работодателей, профсоюзы, их объединения, иные уполномоченные работниками представительные органы, а также организации, осуществляющие проведение специальной оценки условий труда);</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требования к порядку информирования о предоставлении государственной услуги;</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 предоставления государственной услуги (услуга предоставляется в срок, не превышающий 30 рабочих дней с даты регистрации поданного заявителем заявления или жалобы работодателя);</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исчерпывающий перечень документов, необходимых для предоставления государственной услуги, подлежащих представлению заявителем;</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 административных процедур (регистрация заявления или жалобы работодателя, рассмотрение оснований для предоставления государственной услуги, проведение проверки </w:t>
            </w:r>
            <w:proofErr w:type="gramStart"/>
            <w:r>
              <w:rPr>
                <w:rFonts w:ascii="Times New Roman" w:hAnsi="Times New Roman" w:cs="Times New Roman"/>
                <w:sz w:val="24"/>
                <w:szCs w:val="24"/>
              </w:rPr>
              <w:t>обоснованности</w:t>
            </w:r>
            <w:proofErr w:type="gramEnd"/>
            <w:r>
              <w:rPr>
                <w:rFonts w:ascii="Times New Roman" w:hAnsi="Times New Roman" w:cs="Times New Roman"/>
                <w:sz w:val="24"/>
                <w:szCs w:val="24"/>
              </w:rPr>
              <w:t xml:space="preserve"> изложенных в заявлении или жалобе работодателя сведений, информирование о результатах предоставления государственной услуги), последовательность и сроки их выполнения;</w:t>
            </w:r>
          </w:p>
          <w:p w:rsidR="00695911" w:rsidRP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формы контроля за предоставлением государственной услуги, а также досудебный (внесудебный) порядок обжалования решений и действий (бездействия) </w:t>
            </w:r>
            <w:proofErr w:type="spellStart"/>
            <w:r>
              <w:rPr>
                <w:rFonts w:ascii="Times New Roman" w:hAnsi="Times New Roman" w:cs="Times New Roman"/>
                <w:sz w:val="24"/>
                <w:szCs w:val="24"/>
              </w:rPr>
              <w:t>Роструда</w:t>
            </w:r>
            <w:proofErr w:type="spellEnd"/>
            <w:r>
              <w:rPr>
                <w:rFonts w:ascii="Times New Roman" w:hAnsi="Times New Roman" w:cs="Times New Roman"/>
                <w:sz w:val="24"/>
                <w:szCs w:val="24"/>
              </w:rPr>
              <w:t>, ее территориальных органов и должностных лиц.</w:t>
            </w:r>
          </w:p>
        </w:tc>
        <w:tc>
          <w:tcPr>
            <w:tcW w:w="5515" w:type="dxa"/>
            <w:gridSpan w:val="3"/>
            <w:tcBorders>
              <w:top w:val="single" w:sz="4" w:space="0" w:color="auto"/>
              <w:left w:val="single" w:sz="4" w:space="0" w:color="auto"/>
              <w:bottom w:val="single" w:sz="4" w:space="0" w:color="auto"/>
              <w:right w:val="single" w:sz="4" w:space="0" w:color="auto"/>
            </w:tcBorders>
          </w:tcPr>
          <w:p w:rsidR="00695911" w:rsidRPr="00695911" w:rsidRDefault="00695911" w:rsidP="00695911">
            <w:pPr>
              <w:rPr>
                <w:rFonts w:ascii="Times New Roman" w:eastAsia="Times New Roman" w:hAnsi="Times New Roman" w:cs="Times New Roman"/>
                <w:sz w:val="24"/>
                <w:szCs w:val="24"/>
                <w:lang w:eastAsia="ru-RU"/>
              </w:rPr>
            </w:pPr>
            <w:r w:rsidRPr="00695911">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28.12.2016</w:t>
            </w:r>
          </w:p>
          <w:p w:rsidR="00695911" w:rsidRPr="00695911" w:rsidRDefault="00695911" w:rsidP="00695911">
            <w:pPr>
              <w:rPr>
                <w:rFonts w:ascii="Times New Roman" w:eastAsia="Times New Roman" w:hAnsi="Times New Roman" w:cs="Times New Roman"/>
                <w:sz w:val="24"/>
                <w:szCs w:val="24"/>
                <w:lang w:eastAsia="ru-RU"/>
              </w:rPr>
            </w:pPr>
            <w:r w:rsidRPr="00695911">
              <w:rPr>
                <w:rFonts w:ascii="Times New Roman" w:eastAsia="Times New Roman" w:hAnsi="Times New Roman" w:cs="Times New Roman"/>
                <w:sz w:val="24"/>
                <w:szCs w:val="24"/>
                <w:lang w:eastAsia="ru-RU"/>
              </w:rPr>
              <w:t>Начало действия документа - 08.01.2017.</w:t>
            </w:r>
          </w:p>
        </w:tc>
      </w:tr>
      <w:tr w:rsidR="00695911"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695911"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2677" w:type="dxa"/>
            <w:tcBorders>
              <w:top w:val="single" w:sz="4" w:space="0" w:color="auto"/>
              <w:left w:val="single" w:sz="4" w:space="0" w:color="auto"/>
              <w:bottom w:val="single" w:sz="4" w:space="0" w:color="auto"/>
              <w:right w:val="single" w:sz="4" w:space="0" w:color="auto"/>
            </w:tcBorders>
          </w:tcPr>
          <w:p w:rsidR="00695911" w:rsidRPr="00695911" w:rsidRDefault="00695911" w:rsidP="00695911">
            <w:pPr>
              <w:jc w:val="both"/>
              <w:rPr>
                <w:rFonts w:ascii="Times New Roman" w:eastAsia="Times New Roman" w:hAnsi="Times New Roman" w:cs="Times New Roman"/>
                <w:bCs/>
                <w:sz w:val="24"/>
                <w:szCs w:val="24"/>
                <w:lang w:eastAsia="ru-RU"/>
              </w:rPr>
            </w:pPr>
            <w:r w:rsidRPr="00695911">
              <w:rPr>
                <w:rFonts w:ascii="Times New Roman" w:eastAsia="Times New Roman" w:hAnsi="Times New Roman" w:cs="Times New Roman"/>
                <w:bCs/>
                <w:sz w:val="24"/>
                <w:szCs w:val="24"/>
                <w:lang w:eastAsia="ru-RU"/>
              </w:rPr>
              <w:t xml:space="preserve">Приказ </w:t>
            </w:r>
            <w:proofErr w:type="spellStart"/>
            <w:r w:rsidRPr="00695911">
              <w:rPr>
                <w:rFonts w:ascii="Times New Roman" w:eastAsia="Times New Roman" w:hAnsi="Times New Roman" w:cs="Times New Roman"/>
                <w:bCs/>
                <w:sz w:val="24"/>
                <w:szCs w:val="24"/>
                <w:lang w:eastAsia="ru-RU"/>
              </w:rPr>
              <w:t>Минкомсвязи</w:t>
            </w:r>
            <w:proofErr w:type="spellEnd"/>
            <w:r w:rsidRPr="00695911">
              <w:rPr>
                <w:rFonts w:ascii="Times New Roman" w:eastAsia="Times New Roman" w:hAnsi="Times New Roman" w:cs="Times New Roman"/>
                <w:bCs/>
                <w:sz w:val="24"/>
                <w:szCs w:val="24"/>
                <w:lang w:eastAsia="ru-RU"/>
              </w:rPr>
              <w:t xml:space="preserve"> России N 403, Минэнерго России N 847 от 25.08.2016</w:t>
            </w:r>
          </w:p>
          <w:p w:rsidR="00695911" w:rsidRPr="00695911" w:rsidRDefault="00695911" w:rsidP="00695911">
            <w:pPr>
              <w:jc w:val="both"/>
              <w:rPr>
                <w:rFonts w:ascii="Times New Roman" w:eastAsia="Times New Roman" w:hAnsi="Times New Roman" w:cs="Times New Roman"/>
                <w:bCs/>
                <w:sz w:val="24"/>
                <w:szCs w:val="24"/>
                <w:lang w:eastAsia="ru-RU"/>
              </w:rPr>
            </w:pPr>
            <w:r w:rsidRPr="00695911">
              <w:rPr>
                <w:rFonts w:ascii="Times New Roman" w:eastAsia="Times New Roman" w:hAnsi="Times New Roman" w:cs="Times New Roman"/>
                <w:bCs/>
                <w:sz w:val="24"/>
                <w:szCs w:val="24"/>
                <w:lang w:eastAsia="ru-RU"/>
              </w:rPr>
              <w:t xml:space="preserve">"Об утверждении регламента функционирования раздела официального сайта федеральной государственной информационной системы "Единый портал </w:t>
            </w:r>
            <w:r w:rsidRPr="00695911">
              <w:rPr>
                <w:rFonts w:ascii="Times New Roman" w:eastAsia="Times New Roman" w:hAnsi="Times New Roman" w:cs="Times New Roman"/>
                <w:bCs/>
                <w:sz w:val="24"/>
                <w:szCs w:val="24"/>
                <w:lang w:eastAsia="ru-RU"/>
              </w:rPr>
              <w:lastRenderedPageBreak/>
              <w:t>государственных и муниципальных услуг (функций)" в информационно-телекоммуникационной сети "Интернет", в котором осуществляется размещение информации об инвестиционных программах (проектах инвестиционных программ) субъектов электроэнергетики, отчетах об их реализации, результатах рассмотрения и общественного обсуждения инвестиционных программ (проектов инвестиционных программ) субъектов электроэнергетики"</w:t>
            </w:r>
          </w:p>
        </w:tc>
        <w:tc>
          <w:tcPr>
            <w:tcW w:w="5906" w:type="dxa"/>
            <w:tcBorders>
              <w:top w:val="single" w:sz="4" w:space="0" w:color="auto"/>
              <w:left w:val="single" w:sz="4" w:space="0" w:color="auto"/>
              <w:bottom w:val="single" w:sz="4" w:space="0" w:color="auto"/>
              <w:right w:val="single" w:sz="4" w:space="0" w:color="auto"/>
            </w:tcBorders>
          </w:tcPr>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Определен порядок функционирования портала invest.gosuslugi.ru</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Устанавливается, что на портале invest.gosuslugi.ru, являющемся разделом федеральной государственной информационной системы "Единый портал государственных и муниципальных услуг (функций)" осуществляется размещение информации об инвестиционных программах, проектах инвестиционных программ субъектов электроэнергетики, отчетах об их реализации, результатах рассмотрения и результатах общественного обсуждения указанных программ. Опубликование информации в разделе официального </w:t>
            </w:r>
            <w:r>
              <w:rPr>
                <w:rFonts w:ascii="Times New Roman" w:hAnsi="Times New Roman" w:cs="Times New Roman"/>
                <w:sz w:val="24"/>
                <w:szCs w:val="24"/>
              </w:rPr>
              <w:lastRenderedPageBreak/>
              <w:t>сайта производится для обеспечения возможности доступа к ней в сети Интернет неограниченного круга лиц независимо от цели получения такой информации. Раздел официального сайта сохраняет и отображает время и дату опубликования в нем информации.</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Устанавливается, что в разделе официального сайта подлежит размещению информация, опубликование которой предусматривается Стандартами раскрытия информации субъектами оптового и розничного рынков электрической энергии, утвержденными постановлением Правительства РФ от 21.01.2004 N 24 и в соответствии с Правилами утверждения инвестиционных программ субъектов электроэнергетики и (или) Правилами осуществления контроля за реализацией инвестиционных программ субъектов электроэнергетики, утвержденных постановлением Правительства РФ от 01.12.2009 N 977.</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Информация, опубликованная в разделе официального сайта субъектами рынков электрической энергии, государственными органами и заинтересованными организациями в соответствии со стандартами раскрытия информации, Правилами утверждения инвестиционных программ и (или) Правилами осуществления контроля, не изменяется и не удаляется.</w:t>
            </w:r>
          </w:p>
          <w:p w:rsid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Регламентом, кроме того, устанавливается порядок регистрации пользователей портала, осуществляющих размещение информации.</w:t>
            </w:r>
          </w:p>
          <w:p w:rsidR="00695911" w:rsidRPr="00695911" w:rsidRDefault="00695911" w:rsidP="006959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разделе официального сайта обеспечивается возможность поиска опубликованной в нем информации. При наличии технической возможности информация, опубликованная субъектами рынков электрической энергии в разделе официального сайта, </w:t>
            </w:r>
            <w:r>
              <w:rPr>
                <w:rFonts w:ascii="Times New Roman" w:hAnsi="Times New Roman" w:cs="Times New Roman"/>
                <w:sz w:val="24"/>
                <w:szCs w:val="24"/>
              </w:rPr>
              <w:lastRenderedPageBreak/>
              <w:t>не позднее дня ее опубликования включается в автоматизированном режиме в государственную информационную систему топливно-энергетического комплекса в установленном законодательством РФ порядке.</w:t>
            </w:r>
          </w:p>
        </w:tc>
        <w:tc>
          <w:tcPr>
            <w:tcW w:w="5515" w:type="dxa"/>
            <w:gridSpan w:val="3"/>
            <w:tcBorders>
              <w:top w:val="single" w:sz="4" w:space="0" w:color="auto"/>
              <w:left w:val="single" w:sz="4" w:space="0" w:color="auto"/>
              <w:bottom w:val="single" w:sz="4" w:space="0" w:color="auto"/>
              <w:right w:val="single" w:sz="4" w:space="0" w:color="auto"/>
            </w:tcBorders>
          </w:tcPr>
          <w:p w:rsidR="00695911" w:rsidRPr="00695911" w:rsidRDefault="00695911" w:rsidP="00695911">
            <w:pPr>
              <w:rPr>
                <w:rFonts w:ascii="Times New Roman" w:eastAsia="Times New Roman" w:hAnsi="Times New Roman" w:cs="Times New Roman"/>
                <w:sz w:val="24"/>
                <w:szCs w:val="24"/>
                <w:lang w:eastAsia="ru-RU"/>
              </w:rPr>
            </w:pPr>
            <w:r w:rsidRPr="00695911">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11.01.2017</w:t>
            </w:r>
          </w:p>
          <w:p w:rsidR="00695911" w:rsidRPr="00695911" w:rsidRDefault="00695911" w:rsidP="00695911">
            <w:pPr>
              <w:rPr>
                <w:rFonts w:ascii="Times New Roman" w:eastAsia="Times New Roman" w:hAnsi="Times New Roman" w:cs="Times New Roman"/>
                <w:sz w:val="24"/>
                <w:szCs w:val="24"/>
                <w:lang w:eastAsia="ru-RU"/>
              </w:rPr>
            </w:pPr>
            <w:r w:rsidRPr="00695911">
              <w:rPr>
                <w:rFonts w:ascii="Times New Roman" w:eastAsia="Times New Roman" w:hAnsi="Times New Roman" w:cs="Times New Roman"/>
                <w:sz w:val="24"/>
                <w:szCs w:val="24"/>
                <w:lang w:eastAsia="ru-RU"/>
              </w:rPr>
              <w:t>Начало действия документа - 22.01.2017.</w:t>
            </w:r>
          </w:p>
        </w:tc>
      </w:tr>
      <w:tr w:rsidR="0059238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592388" w:rsidRPr="006D2297"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r w:rsidR="00E571BB">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592388" w:rsidRPr="00DF693D" w:rsidRDefault="00153B33" w:rsidP="00592388">
            <w:pPr>
              <w:jc w:val="both"/>
              <w:rPr>
                <w:rFonts w:ascii="Times New Roman" w:eastAsia="Times New Roman" w:hAnsi="Times New Roman" w:cs="Times New Roman"/>
                <w:bCs/>
                <w:sz w:val="24"/>
                <w:szCs w:val="24"/>
                <w:lang w:eastAsia="ru-RU"/>
              </w:rPr>
            </w:pPr>
            <w:r w:rsidRPr="00153B33">
              <w:rPr>
                <w:rFonts w:ascii="Times New Roman" w:eastAsia="Times New Roman" w:hAnsi="Times New Roman" w:cs="Times New Roman"/>
                <w:bCs/>
                <w:sz w:val="24"/>
                <w:szCs w:val="24"/>
                <w:lang w:eastAsia="ru-RU"/>
              </w:rPr>
              <w:t>&lt;Письмо&gt; Минфина России от 30.12.2016 N 02-08-07/79584</w:t>
            </w:r>
          </w:p>
        </w:tc>
        <w:tc>
          <w:tcPr>
            <w:tcW w:w="5906" w:type="dxa"/>
            <w:tcBorders>
              <w:top w:val="single" w:sz="4" w:space="0" w:color="auto"/>
              <w:left w:val="single" w:sz="4" w:space="0" w:color="auto"/>
              <w:bottom w:val="single" w:sz="4" w:space="0" w:color="auto"/>
              <w:right w:val="single" w:sz="4" w:space="0" w:color="auto"/>
            </w:tcBorders>
          </w:tcPr>
          <w:p w:rsidR="00153B33" w:rsidRDefault="00153B33" w:rsidP="00153B3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Разъяснены некоторые вопросы в связи с переходом со старого классификатора ОКОФ ОК 013-94 на новый ОКОФ ОК 013-2014 (СНС 2008)</w:t>
            </w:r>
          </w:p>
          <w:p w:rsidR="00153B33" w:rsidRDefault="00153B33" w:rsidP="00153B3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Сообщается, в частности, что в целях перехода от применения старого ОКОФ ОК 013-94 в 2016 году к новому классификатору ОК 013-2014 (СНС 2008) в 2017 году Приказом </w:t>
            </w:r>
            <w:proofErr w:type="spellStart"/>
            <w:r>
              <w:rPr>
                <w:rFonts w:ascii="Times New Roman" w:hAnsi="Times New Roman" w:cs="Times New Roman"/>
                <w:sz w:val="24"/>
                <w:szCs w:val="24"/>
              </w:rPr>
              <w:t>Росстандарта</w:t>
            </w:r>
            <w:proofErr w:type="spellEnd"/>
            <w:r>
              <w:rPr>
                <w:rFonts w:ascii="Times New Roman" w:hAnsi="Times New Roman" w:cs="Times New Roman"/>
                <w:sz w:val="24"/>
                <w:szCs w:val="24"/>
              </w:rPr>
              <w:t xml:space="preserve"> от 21 апреля 2016 г. N 458 разработаны прямые и обратные ключи между редакциями ОК 013-94 и ОК 013-2014 (СНС 2008) Общероссийского классификатора основных фондов.</w:t>
            </w:r>
          </w:p>
          <w:p w:rsidR="00153B33" w:rsidRDefault="00153B33" w:rsidP="00153B3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Объекты основных средств подлежат отражению в бухгалтерском (бюджетном) учете 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N 157н (далее - Инструкция 157н).</w:t>
            </w:r>
          </w:p>
          <w:p w:rsidR="00592388" w:rsidRPr="00153B33" w:rsidRDefault="00153B33" w:rsidP="00153B3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материальные ценности, которые в соответствии с Инструкцией 157н относятся к объектам основных средств, не вошли в ОКОФ ОК 013-2014 (СНС 2008), то такие объекты принимаются к учету как основные средства с группировкой согласно Общероссийскому классификатору основных средств ОК 013-94.</w:t>
            </w:r>
          </w:p>
        </w:tc>
        <w:tc>
          <w:tcPr>
            <w:tcW w:w="5515" w:type="dxa"/>
            <w:gridSpan w:val="3"/>
            <w:tcBorders>
              <w:top w:val="single" w:sz="4" w:space="0" w:color="auto"/>
              <w:left w:val="single" w:sz="4" w:space="0" w:color="auto"/>
              <w:bottom w:val="single" w:sz="4" w:space="0" w:color="auto"/>
              <w:right w:val="single" w:sz="4" w:space="0" w:color="auto"/>
            </w:tcBorders>
          </w:tcPr>
          <w:p w:rsidR="00153B33" w:rsidRPr="00153B33" w:rsidRDefault="00153B33" w:rsidP="00153B33">
            <w:pPr>
              <w:rPr>
                <w:rFonts w:ascii="Times New Roman" w:eastAsia="Times New Roman" w:hAnsi="Times New Roman" w:cs="Times New Roman"/>
                <w:sz w:val="24"/>
                <w:szCs w:val="24"/>
                <w:lang w:eastAsia="ru-RU"/>
              </w:rPr>
            </w:pPr>
            <w:r w:rsidRPr="00153B33">
              <w:rPr>
                <w:rFonts w:ascii="Times New Roman" w:eastAsia="Times New Roman" w:hAnsi="Times New Roman" w:cs="Times New Roman"/>
                <w:sz w:val="24"/>
                <w:szCs w:val="24"/>
                <w:lang w:eastAsia="ru-RU"/>
              </w:rPr>
              <w:t>&lt;Письмо&gt; Минфина России от 30.12.2016 N 02-08-07/79584</w:t>
            </w:r>
          </w:p>
          <w:p w:rsidR="00592388" w:rsidRPr="00DF693D" w:rsidRDefault="00153B33" w:rsidP="00153B33">
            <w:pPr>
              <w:rPr>
                <w:rFonts w:ascii="Times New Roman" w:eastAsia="Times New Roman" w:hAnsi="Times New Roman" w:cs="Times New Roman"/>
                <w:sz w:val="24"/>
                <w:szCs w:val="24"/>
                <w:lang w:eastAsia="ru-RU"/>
              </w:rPr>
            </w:pPr>
            <w:r w:rsidRPr="00153B33">
              <w:rPr>
                <w:rFonts w:ascii="Times New Roman" w:eastAsia="Times New Roman" w:hAnsi="Times New Roman" w:cs="Times New Roman"/>
                <w:sz w:val="24"/>
                <w:szCs w:val="24"/>
                <w:lang w:eastAsia="ru-RU"/>
              </w:rPr>
              <w:t>&lt;О переходе со старого классификатора ОКОФ ОК 013-94 на новый ОКОФ ОК 013-2014&gt;</w:t>
            </w:r>
          </w:p>
        </w:tc>
      </w:tr>
      <w:tr w:rsidR="00511C4D"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511C4D"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77" w:type="dxa"/>
            <w:tcBorders>
              <w:top w:val="single" w:sz="4" w:space="0" w:color="auto"/>
              <w:left w:val="single" w:sz="4" w:space="0" w:color="auto"/>
              <w:bottom w:val="single" w:sz="4" w:space="0" w:color="auto"/>
              <w:right w:val="single" w:sz="4" w:space="0" w:color="auto"/>
            </w:tcBorders>
          </w:tcPr>
          <w:p w:rsidR="00511C4D" w:rsidRPr="00153B33" w:rsidRDefault="00511C4D" w:rsidP="00592388">
            <w:pPr>
              <w:jc w:val="both"/>
              <w:rPr>
                <w:rFonts w:ascii="Times New Roman" w:eastAsia="Times New Roman" w:hAnsi="Times New Roman" w:cs="Times New Roman"/>
                <w:bCs/>
                <w:sz w:val="24"/>
                <w:szCs w:val="24"/>
                <w:lang w:eastAsia="ru-RU"/>
              </w:rPr>
            </w:pPr>
            <w:r w:rsidRPr="00511C4D">
              <w:rPr>
                <w:rFonts w:ascii="Times New Roman" w:eastAsia="Times New Roman" w:hAnsi="Times New Roman" w:cs="Times New Roman"/>
                <w:bCs/>
                <w:sz w:val="24"/>
                <w:szCs w:val="24"/>
                <w:lang w:eastAsia="ru-RU"/>
              </w:rPr>
              <w:t>Письмо Минфина России от 20.12.2016 N 03-05-06-02/76087</w:t>
            </w:r>
          </w:p>
        </w:tc>
        <w:tc>
          <w:tcPr>
            <w:tcW w:w="5906" w:type="dxa"/>
            <w:tcBorders>
              <w:top w:val="single" w:sz="4" w:space="0" w:color="auto"/>
              <w:left w:val="single" w:sz="4" w:space="0" w:color="auto"/>
              <w:bottom w:val="single" w:sz="4" w:space="0" w:color="auto"/>
              <w:right w:val="single" w:sz="4" w:space="0" w:color="auto"/>
            </w:tcBorders>
          </w:tcPr>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Новый порядок проведения государственной кадастровой оценки земельных участков предусматривает упрощенный порядок корректировки величины кадастровой стоимости</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проект отчета об определении кадастровой стоимости объекта недвижимости включается </w:t>
            </w:r>
            <w:proofErr w:type="spellStart"/>
            <w:r>
              <w:rPr>
                <w:rFonts w:ascii="Times New Roman" w:hAnsi="Times New Roman" w:cs="Times New Roman"/>
                <w:sz w:val="24"/>
                <w:szCs w:val="24"/>
              </w:rPr>
              <w:t>Росреестром</w:t>
            </w:r>
            <w:proofErr w:type="spellEnd"/>
            <w:r>
              <w:rPr>
                <w:rFonts w:ascii="Times New Roman" w:hAnsi="Times New Roman" w:cs="Times New Roman"/>
                <w:sz w:val="24"/>
                <w:szCs w:val="24"/>
              </w:rPr>
              <w:t xml:space="preserve"> в фонд данных государственной кадастровой оценки на 20 рабочих дней.</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указанного периода любыми заинтересованными лицами могут быть внесены замечания к проекту отчета.</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период между проведением работ по государственной кадастровой оценке возможно изменение рыночной конъюнктуры, а также методических подходов к определению кадастровой стоимости, что может повлечь изменение кадастровой стоимости объекта оценки как в сторону уменьшения, так и в сторону увеличения.</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Новый порядок проведения государственной кадастровой оценки установлен Федеральным законом от 3 июля 2016 г. N 237-ФЗ "О государственной кадастровой оценке".</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Определение кадастровой стоимости объектов недвижимости будет осуществляться в рамках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специализированных государственных бюджетных учреждений субъектов РФ по единой методике.</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На данные организации возложены также функции по сбору, обработке, систематизации и накоплению сведений об объектах недвижимости, осуществлению постоянного мониторинга рынка недвижимости, что позволит повысить достоверность </w:t>
            </w:r>
            <w:r>
              <w:rPr>
                <w:rFonts w:ascii="Times New Roman" w:hAnsi="Times New Roman" w:cs="Times New Roman"/>
                <w:sz w:val="24"/>
                <w:szCs w:val="24"/>
              </w:rPr>
              <w:lastRenderedPageBreak/>
              <w:t>информации, используемой при определении кадастровой стоимости.</w:t>
            </w:r>
          </w:p>
          <w:p w:rsidR="00511C4D" w:rsidRP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Исправление ошибок, допущенных при определении кадастровой стоимости, будет осуществляться по результатам рассмотрения обращений граждан и организаций.</w:t>
            </w:r>
          </w:p>
        </w:tc>
        <w:tc>
          <w:tcPr>
            <w:tcW w:w="5515" w:type="dxa"/>
            <w:gridSpan w:val="3"/>
            <w:tcBorders>
              <w:top w:val="single" w:sz="4" w:space="0" w:color="auto"/>
              <w:left w:val="single" w:sz="4" w:space="0" w:color="auto"/>
              <w:bottom w:val="single" w:sz="4" w:space="0" w:color="auto"/>
              <w:right w:val="single" w:sz="4" w:space="0" w:color="auto"/>
            </w:tcBorders>
          </w:tcPr>
          <w:p w:rsidR="00511C4D" w:rsidRPr="00153B33" w:rsidRDefault="00511C4D" w:rsidP="00153B33">
            <w:pPr>
              <w:rPr>
                <w:rFonts w:ascii="Times New Roman" w:eastAsia="Times New Roman" w:hAnsi="Times New Roman" w:cs="Times New Roman"/>
                <w:sz w:val="24"/>
                <w:szCs w:val="24"/>
                <w:lang w:eastAsia="ru-RU"/>
              </w:rPr>
            </w:pPr>
            <w:r w:rsidRPr="00511C4D">
              <w:rPr>
                <w:rFonts w:ascii="Times New Roman" w:eastAsia="Times New Roman" w:hAnsi="Times New Roman" w:cs="Times New Roman"/>
                <w:sz w:val="24"/>
                <w:szCs w:val="24"/>
                <w:lang w:eastAsia="ru-RU"/>
              </w:rPr>
              <w:lastRenderedPageBreak/>
              <w:t>В данном виде документ опубликован не был</w:t>
            </w:r>
          </w:p>
        </w:tc>
      </w:tr>
      <w:tr w:rsidR="00EC26C0"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EC26C0"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677" w:type="dxa"/>
            <w:tcBorders>
              <w:top w:val="single" w:sz="4" w:space="0" w:color="auto"/>
              <w:left w:val="single" w:sz="4" w:space="0" w:color="auto"/>
              <w:bottom w:val="single" w:sz="4" w:space="0" w:color="auto"/>
              <w:right w:val="single" w:sz="4" w:space="0" w:color="auto"/>
            </w:tcBorders>
          </w:tcPr>
          <w:p w:rsidR="00EC26C0" w:rsidRPr="00511C4D" w:rsidRDefault="00EC26C0" w:rsidP="00592388">
            <w:pPr>
              <w:jc w:val="both"/>
              <w:rPr>
                <w:rFonts w:ascii="Times New Roman" w:eastAsia="Times New Roman" w:hAnsi="Times New Roman" w:cs="Times New Roman"/>
                <w:bCs/>
                <w:sz w:val="24"/>
                <w:szCs w:val="24"/>
                <w:lang w:eastAsia="ru-RU"/>
              </w:rPr>
            </w:pPr>
            <w:r w:rsidRPr="00EC26C0">
              <w:rPr>
                <w:rFonts w:ascii="Times New Roman" w:eastAsia="Times New Roman" w:hAnsi="Times New Roman" w:cs="Times New Roman"/>
                <w:bCs/>
                <w:sz w:val="24"/>
                <w:szCs w:val="24"/>
                <w:lang w:eastAsia="ru-RU"/>
              </w:rPr>
              <w:t>Письмо Минфина России от 22.12.2016 N 03-01-15/76986</w:t>
            </w:r>
          </w:p>
        </w:tc>
        <w:tc>
          <w:tcPr>
            <w:tcW w:w="5906" w:type="dxa"/>
            <w:tcBorders>
              <w:top w:val="single" w:sz="4" w:space="0" w:color="auto"/>
              <w:left w:val="single" w:sz="4" w:space="0" w:color="auto"/>
              <w:bottom w:val="single" w:sz="4" w:space="0" w:color="auto"/>
              <w:right w:val="single" w:sz="4" w:space="0" w:color="auto"/>
            </w:tcBorders>
          </w:tcPr>
          <w:p w:rsid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Минфин России разъяснил понятие "первичность совершения административного правонарушения" как основания для замены наказания в виде штрафа на предупреждение</w:t>
            </w:r>
          </w:p>
          <w:p w:rsid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 04.07.2016 вступил в силу Федеральный закон от 03.07.2016 N 316-ФЗ, которым КоАП РФ дополнен статьей 4.1.1 "Замена административного наказания в виде административного штрафа предупреждением".</w:t>
            </w:r>
          </w:p>
          <w:p w:rsid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Данная статья предусматривает возможность такой замены в отношении субъектов малого и среднего предпринимательства за впервые совершенное административное правонарушение.</w:t>
            </w:r>
          </w:p>
          <w:p w:rsid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Сообщается, что при определении первичности совершения административного правонарушения следует учитывать позицию Второго арбитражного апелляционного суда, выраженную в постановлениях от 12.10.2016 по делу N А29-379/2016 и от 18.11.2016 по делу N А82-9461/2016.</w:t>
            </w:r>
          </w:p>
          <w:p w:rsid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частности, в Постановлении суда было отмечено, что условиями применения правила статьи 4.1.1 КоАП РФ является, в том числе, наличие в деле достоверных доказательств того, что: привлеченное к ответственности лицо является субъектом малого и среднего предпринимательства; правонарушение совершено им впервые.</w:t>
            </w:r>
          </w:p>
          <w:p w:rsid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Подтверждение статуса субъекта малого и среднего предпринимательства осуществляется </w:t>
            </w:r>
            <w:r>
              <w:rPr>
                <w:rFonts w:ascii="Times New Roman" w:hAnsi="Times New Roman" w:cs="Times New Roman"/>
                <w:sz w:val="24"/>
                <w:szCs w:val="24"/>
              </w:rPr>
              <w:lastRenderedPageBreak/>
              <w:t>данными Единого реестра субъектов малого и среднего предпринимательства.</w:t>
            </w:r>
          </w:p>
          <w:p w:rsidR="00EC26C0" w:rsidRP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Кроме того, согласно выводам суда, в случае отказа от применения положений статьи 4.1.1 КоАП РФ, в материалах дела должны иметься доказательства того, что соответствующее лицо ранее привлекалось к административной ответственности за совершение аналогичного правонарушения.</w:t>
            </w:r>
          </w:p>
        </w:tc>
        <w:tc>
          <w:tcPr>
            <w:tcW w:w="5515" w:type="dxa"/>
            <w:gridSpan w:val="3"/>
            <w:tcBorders>
              <w:top w:val="single" w:sz="4" w:space="0" w:color="auto"/>
              <w:left w:val="single" w:sz="4" w:space="0" w:color="auto"/>
              <w:bottom w:val="single" w:sz="4" w:space="0" w:color="auto"/>
              <w:right w:val="single" w:sz="4" w:space="0" w:color="auto"/>
            </w:tcBorders>
          </w:tcPr>
          <w:p w:rsidR="00EC26C0" w:rsidRPr="00EC26C0" w:rsidRDefault="00EC26C0" w:rsidP="00EC26C0">
            <w:pPr>
              <w:rPr>
                <w:rFonts w:ascii="Times New Roman" w:eastAsia="Times New Roman" w:hAnsi="Times New Roman" w:cs="Times New Roman"/>
                <w:sz w:val="24"/>
                <w:szCs w:val="24"/>
                <w:lang w:eastAsia="ru-RU"/>
              </w:rPr>
            </w:pPr>
            <w:r w:rsidRPr="00EC26C0">
              <w:rPr>
                <w:rFonts w:ascii="Times New Roman" w:eastAsia="Times New Roman" w:hAnsi="Times New Roman" w:cs="Times New Roman"/>
                <w:sz w:val="24"/>
                <w:szCs w:val="24"/>
                <w:lang w:eastAsia="ru-RU"/>
              </w:rPr>
              <w:lastRenderedPageBreak/>
              <w:t>Текст письма опубликован</w:t>
            </w:r>
          </w:p>
          <w:p w:rsidR="00EC26C0" w:rsidRPr="00511C4D" w:rsidRDefault="00EC26C0" w:rsidP="00EC26C0">
            <w:pPr>
              <w:rPr>
                <w:rFonts w:ascii="Times New Roman" w:eastAsia="Times New Roman" w:hAnsi="Times New Roman" w:cs="Times New Roman"/>
                <w:sz w:val="24"/>
                <w:szCs w:val="24"/>
                <w:lang w:eastAsia="ru-RU"/>
              </w:rPr>
            </w:pPr>
            <w:r w:rsidRPr="00EC26C0">
              <w:rPr>
                <w:rFonts w:ascii="Times New Roman" w:eastAsia="Times New Roman" w:hAnsi="Times New Roman" w:cs="Times New Roman"/>
                <w:sz w:val="24"/>
                <w:szCs w:val="24"/>
                <w:lang w:eastAsia="ru-RU"/>
              </w:rPr>
              <w:t>"Официальные документы" (приложение к "Учет. Налоги. Право"), 2017, N 3</w:t>
            </w:r>
          </w:p>
        </w:tc>
      </w:tr>
      <w:tr w:rsidR="00EC26C0"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EC26C0"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p>
        </w:tc>
        <w:tc>
          <w:tcPr>
            <w:tcW w:w="2677" w:type="dxa"/>
            <w:tcBorders>
              <w:top w:val="single" w:sz="4" w:space="0" w:color="auto"/>
              <w:left w:val="single" w:sz="4" w:space="0" w:color="auto"/>
              <w:bottom w:val="single" w:sz="4" w:space="0" w:color="auto"/>
              <w:right w:val="single" w:sz="4" w:space="0" w:color="auto"/>
            </w:tcBorders>
          </w:tcPr>
          <w:p w:rsidR="00EC26C0" w:rsidRPr="00EC26C0" w:rsidRDefault="00EC26C0" w:rsidP="00592388">
            <w:pPr>
              <w:jc w:val="both"/>
              <w:rPr>
                <w:rFonts w:ascii="Times New Roman" w:eastAsia="Times New Roman" w:hAnsi="Times New Roman" w:cs="Times New Roman"/>
                <w:bCs/>
                <w:sz w:val="24"/>
                <w:szCs w:val="24"/>
                <w:lang w:eastAsia="ru-RU"/>
              </w:rPr>
            </w:pPr>
            <w:r w:rsidRPr="00EC26C0">
              <w:rPr>
                <w:rFonts w:ascii="Times New Roman" w:eastAsia="Times New Roman" w:hAnsi="Times New Roman" w:cs="Times New Roman"/>
                <w:bCs/>
                <w:sz w:val="24"/>
                <w:szCs w:val="24"/>
                <w:lang w:eastAsia="ru-RU"/>
              </w:rPr>
              <w:t>Письмо Минфина России от 23.12.2016 N 03-01-10/77642</w:t>
            </w:r>
          </w:p>
        </w:tc>
        <w:tc>
          <w:tcPr>
            <w:tcW w:w="5906" w:type="dxa"/>
            <w:tcBorders>
              <w:top w:val="single" w:sz="4" w:space="0" w:color="auto"/>
              <w:left w:val="single" w:sz="4" w:space="0" w:color="auto"/>
              <w:bottom w:val="single" w:sz="4" w:space="0" w:color="auto"/>
              <w:right w:val="single" w:sz="4" w:space="0" w:color="auto"/>
            </w:tcBorders>
          </w:tcPr>
          <w:p w:rsid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Минфином России даны рекомендации по вопросам проявления ГУП (МУП) должной осмотрительности при осуществлении закупок товаров (работ, услуг)</w:t>
            </w:r>
          </w:p>
          <w:p w:rsid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 01.01.2017 государственные и муниципальные унитарные предприятия обязаны осуществлять закупки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Названным Законом установлен исчерпывающий перечень требований, которые заказчик вправе предъявить к участнику процедур закупок, в том числе перечень документов, которые участник обязан представить заказчику, а также исчерпывающий перечень оснований для отклонения заявок участников.</w:t>
            </w:r>
          </w:p>
          <w:p w:rsid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Учитывая данное обстоятельство ГУП (МУП) в целях проявления должной осмотрительности не могут в полной мере реализовать свое право самостоятельно определять способы ее проявления.</w:t>
            </w:r>
          </w:p>
          <w:p w:rsidR="00EC26C0" w:rsidRPr="00EC26C0" w:rsidRDefault="00EC26C0" w:rsidP="00EC26C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Вместе с тем, Минфин России напоминает, что приказом ФНС России от 30.05.2007 N ММ-3-06/333@ утверждены критерии самостоятельной оценки рисков для налогоплательщиков, которые могут учитываться для целей оценки рисков при выборе контрагентов.</w:t>
            </w:r>
          </w:p>
        </w:tc>
        <w:tc>
          <w:tcPr>
            <w:tcW w:w="5515" w:type="dxa"/>
            <w:gridSpan w:val="3"/>
            <w:tcBorders>
              <w:top w:val="single" w:sz="4" w:space="0" w:color="auto"/>
              <w:left w:val="single" w:sz="4" w:space="0" w:color="auto"/>
              <w:bottom w:val="single" w:sz="4" w:space="0" w:color="auto"/>
              <w:right w:val="single" w:sz="4" w:space="0" w:color="auto"/>
            </w:tcBorders>
          </w:tcPr>
          <w:p w:rsidR="00EC26C0" w:rsidRPr="00EC26C0" w:rsidRDefault="00EC26C0" w:rsidP="00EC26C0">
            <w:pPr>
              <w:rPr>
                <w:rFonts w:ascii="Times New Roman" w:eastAsia="Times New Roman" w:hAnsi="Times New Roman" w:cs="Times New Roman"/>
                <w:sz w:val="24"/>
                <w:szCs w:val="24"/>
                <w:lang w:eastAsia="ru-RU"/>
              </w:rPr>
            </w:pPr>
            <w:r w:rsidRPr="00EC26C0">
              <w:rPr>
                <w:rFonts w:ascii="Times New Roman" w:eastAsia="Times New Roman" w:hAnsi="Times New Roman" w:cs="Times New Roman"/>
                <w:sz w:val="24"/>
                <w:szCs w:val="24"/>
                <w:lang w:eastAsia="ru-RU"/>
              </w:rPr>
              <w:t>В данном виде документ опубликован не был</w:t>
            </w:r>
          </w:p>
        </w:tc>
      </w:tr>
      <w:tr w:rsidR="00BC5F0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C5F08" w:rsidRDefault="00BC5F08" w:rsidP="008154DC">
            <w:pPr>
              <w:contextualSpacing/>
              <w:rPr>
                <w:rFonts w:ascii="Times New Roman" w:eastAsia="Times New Roman" w:hAnsi="Times New Roman" w:cs="Times New Roman"/>
                <w:bCs/>
                <w:sz w:val="24"/>
                <w:szCs w:val="24"/>
                <w:lang w:eastAsia="ru-RU"/>
              </w:rPr>
            </w:pPr>
          </w:p>
        </w:tc>
        <w:tc>
          <w:tcPr>
            <w:tcW w:w="2677" w:type="dxa"/>
            <w:tcBorders>
              <w:top w:val="single" w:sz="4" w:space="0" w:color="auto"/>
              <w:left w:val="single" w:sz="4" w:space="0" w:color="auto"/>
              <w:bottom w:val="single" w:sz="4" w:space="0" w:color="auto"/>
              <w:right w:val="single" w:sz="4" w:space="0" w:color="auto"/>
            </w:tcBorders>
          </w:tcPr>
          <w:p w:rsidR="00BC5F08" w:rsidRPr="00BC5F08" w:rsidRDefault="00BC5F08" w:rsidP="00BC5F08">
            <w:pPr>
              <w:jc w:val="both"/>
              <w:rPr>
                <w:rFonts w:ascii="Times New Roman" w:eastAsia="Times New Roman" w:hAnsi="Times New Roman" w:cs="Times New Roman"/>
                <w:bCs/>
                <w:sz w:val="24"/>
                <w:szCs w:val="24"/>
                <w:lang w:eastAsia="ru-RU"/>
              </w:rPr>
            </w:pPr>
            <w:r w:rsidRPr="00BC5F08">
              <w:rPr>
                <w:rFonts w:ascii="Times New Roman" w:eastAsia="Times New Roman" w:hAnsi="Times New Roman" w:cs="Times New Roman"/>
                <w:bCs/>
                <w:sz w:val="24"/>
                <w:szCs w:val="24"/>
                <w:lang w:eastAsia="ru-RU"/>
              </w:rPr>
              <w:t>Разъяснение ФАС России от 12.12.2016</w:t>
            </w:r>
          </w:p>
          <w:p w:rsidR="00BC5F08" w:rsidRPr="00511C4D" w:rsidRDefault="00BC5F08" w:rsidP="00BC5F08">
            <w:pPr>
              <w:jc w:val="both"/>
              <w:rPr>
                <w:rFonts w:ascii="Times New Roman" w:eastAsia="Times New Roman" w:hAnsi="Times New Roman" w:cs="Times New Roman"/>
                <w:bCs/>
                <w:sz w:val="24"/>
                <w:szCs w:val="24"/>
                <w:lang w:eastAsia="ru-RU"/>
              </w:rPr>
            </w:pPr>
            <w:r w:rsidRPr="00BC5F08">
              <w:rPr>
                <w:rFonts w:ascii="Times New Roman" w:eastAsia="Times New Roman" w:hAnsi="Times New Roman" w:cs="Times New Roman"/>
                <w:bCs/>
                <w:sz w:val="24"/>
                <w:szCs w:val="24"/>
                <w:lang w:eastAsia="ru-RU"/>
              </w:rPr>
              <w:t>"О формате размещения в ЕИС технической части документации о закупках"</w:t>
            </w:r>
          </w:p>
        </w:tc>
        <w:tc>
          <w:tcPr>
            <w:tcW w:w="5906" w:type="dxa"/>
            <w:tcBorders>
              <w:top w:val="single" w:sz="4" w:space="0" w:color="auto"/>
              <w:left w:val="single" w:sz="4" w:space="0" w:color="auto"/>
              <w:bottom w:val="single" w:sz="4" w:space="0" w:color="auto"/>
              <w:right w:val="single" w:sz="4" w:space="0" w:color="auto"/>
            </w:tcBorders>
          </w:tcPr>
          <w:p w:rsidR="00BC5F08" w:rsidRDefault="00BC5F08" w:rsidP="00BC5F0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ФАС России разъяснен вопрос о размещении в ЕИС в сфере закупок технической части документации о закупке в формате, не позволяющем осуществить поиск, копирование и печать фрагментов текста</w:t>
            </w:r>
          </w:p>
          <w:p w:rsidR="00BC5F08" w:rsidRDefault="00BC5F08" w:rsidP="00BC5F0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Информация, необходимая для заполнения заявки участниками закупки, в виде текста размещается на официальном сайте единой информационной системы в сфере закупок в читаемом формате, обеспечивающем возможность поиска и копирования фрагментов текста средствами веб-обозревателя ("гипертекстовый формат"), то есть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общераспространенных программ для просмотра ("документ в электронной форме").</w:t>
            </w:r>
          </w:p>
          <w:p w:rsidR="00BC5F08" w:rsidRPr="00BC5F08" w:rsidRDefault="00BC5F08" w:rsidP="00BC5F0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 мнению ФАС России, если техническая часть документации о закупке, размещенная заказчиком на официальном сайте, содержит ограничения для ознакомления (например, текст размещен в формате, не обеспечивающем возможности копирования фрагментов), в случае, если такой текст необходимо использовать для заполнения заявки, то данное действие не соответствует части 4 статьи 4 Федерального закона "О контрактной системе в сфере закупок товаров, работ, услуг для обеспечения государственных и муниципальных нужд" и содержит признаки состава административного правонарушения, предусмотренного частью 1.4 статьи 7.30 КоАП РФ. Кроме того, не допускается размещение технической части документации в файле, защищенном паролем, не </w:t>
            </w:r>
            <w:r>
              <w:rPr>
                <w:rFonts w:ascii="Times New Roman" w:hAnsi="Times New Roman" w:cs="Times New Roman"/>
                <w:sz w:val="24"/>
                <w:szCs w:val="24"/>
              </w:rPr>
              <w:lastRenderedPageBreak/>
              <w:t>позволяющем совершать действия по ознакомлению, копированию и выводу документа на печать без ввода пароля.</w:t>
            </w:r>
          </w:p>
        </w:tc>
        <w:tc>
          <w:tcPr>
            <w:tcW w:w="5515" w:type="dxa"/>
            <w:gridSpan w:val="3"/>
            <w:tcBorders>
              <w:top w:val="single" w:sz="4" w:space="0" w:color="auto"/>
              <w:left w:val="single" w:sz="4" w:space="0" w:color="auto"/>
              <w:bottom w:val="single" w:sz="4" w:space="0" w:color="auto"/>
              <w:right w:val="single" w:sz="4" w:space="0" w:color="auto"/>
            </w:tcBorders>
          </w:tcPr>
          <w:p w:rsidR="00BC5F08" w:rsidRPr="00BC5F08" w:rsidRDefault="00BC5F08" w:rsidP="00BC5F08">
            <w:pPr>
              <w:rPr>
                <w:rFonts w:ascii="Times New Roman" w:eastAsia="Times New Roman" w:hAnsi="Times New Roman" w:cs="Times New Roman"/>
                <w:sz w:val="24"/>
                <w:szCs w:val="24"/>
                <w:lang w:eastAsia="ru-RU"/>
              </w:rPr>
            </w:pPr>
            <w:r w:rsidRPr="00BC5F08">
              <w:rPr>
                <w:rFonts w:ascii="Times New Roman" w:eastAsia="Times New Roman" w:hAnsi="Times New Roman" w:cs="Times New Roman"/>
                <w:sz w:val="24"/>
                <w:szCs w:val="24"/>
                <w:lang w:eastAsia="ru-RU"/>
              </w:rPr>
              <w:lastRenderedPageBreak/>
              <w:t>Документ опубликован не был</w:t>
            </w:r>
          </w:p>
          <w:p w:rsidR="00BC5F08" w:rsidRPr="00511C4D" w:rsidRDefault="00BC5F08" w:rsidP="00BC5F08">
            <w:pPr>
              <w:rPr>
                <w:rFonts w:ascii="Times New Roman" w:eastAsia="Times New Roman" w:hAnsi="Times New Roman" w:cs="Times New Roman"/>
                <w:sz w:val="24"/>
                <w:szCs w:val="24"/>
                <w:lang w:eastAsia="ru-RU"/>
              </w:rPr>
            </w:pPr>
            <w:r w:rsidRPr="00BC5F08">
              <w:rPr>
                <w:rFonts w:ascii="Times New Roman" w:eastAsia="Times New Roman" w:hAnsi="Times New Roman" w:cs="Times New Roman"/>
                <w:sz w:val="24"/>
                <w:szCs w:val="24"/>
                <w:lang w:eastAsia="ru-RU"/>
              </w:rPr>
              <w:t>Текст документа приведен в соответствии с публикацией на сайте http://zakupki-inform.ru по состоянию на 23.12.2016.</w:t>
            </w:r>
          </w:p>
        </w:tc>
      </w:tr>
      <w:tr w:rsidR="00BF7C3E"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F7C3E"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677" w:type="dxa"/>
            <w:tcBorders>
              <w:top w:val="single" w:sz="4" w:space="0" w:color="auto"/>
              <w:left w:val="single" w:sz="4" w:space="0" w:color="auto"/>
              <w:bottom w:val="single" w:sz="4" w:space="0" w:color="auto"/>
              <w:right w:val="single" w:sz="4" w:space="0" w:color="auto"/>
            </w:tcBorders>
          </w:tcPr>
          <w:p w:rsidR="00BF7C3E" w:rsidRPr="00BF7C3E" w:rsidRDefault="00BF7C3E" w:rsidP="00BF7C3E">
            <w:pPr>
              <w:jc w:val="both"/>
              <w:rPr>
                <w:rFonts w:ascii="Times New Roman" w:eastAsia="Times New Roman" w:hAnsi="Times New Roman" w:cs="Times New Roman"/>
                <w:bCs/>
                <w:sz w:val="24"/>
                <w:szCs w:val="24"/>
                <w:lang w:eastAsia="ru-RU"/>
              </w:rPr>
            </w:pPr>
            <w:r w:rsidRPr="00BF7C3E">
              <w:rPr>
                <w:rFonts w:ascii="Times New Roman" w:eastAsia="Times New Roman" w:hAnsi="Times New Roman" w:cs="Times New Roman"/>
                <w:bCs/>
                <w:sz w:val="24"/>
                <w:szCs w:val="24"/>
                <w:lang w:eastAsia="ru-RU"/>
              </w:rPr>
              <w:t>&lt;Информация&gt; Банка России от 03.01.2017</w:t>
            </w:r>
          </w:p>
          <w:p w:rsidR="00BF7C3E" w:rsidRPr="00153B33" w:rsidRDefault="00BF7C3E" w:rsidP="00BF7C3E">
            <w:pPr>
              <w:jc w:val="both"/>
              <w:rPr>
                <w:rFonts w:ascii="Times New Roman" w:eastAsia="Times New Roman" w:hAnsi="Times New Roman" w:cs="Times New Roman"/>
                <w:bCs/>
                <w:sz w:val="24"/>
                <w:szCs w:val="24"/>
                <w:lang w:eastAsia="ru-RU"/>
              </w:rPr>
            </w:pPr>
            <w:r w:rsidRPr="00BF7C3E">
              <w:rPr>
                <w:rFonts w:ascii="Times New Roman" w:eastAsia="Times New Roman" w:hAnsi="Times New Roman" w:cs="Times New Roman"/>
                <w:bCs/>
                <w:sz w:val="24"/>
                <w:szCs w:val="24"/>
                <w:lang w:eastAsia="ru-RU"/>
              </w:rPr>
              <w:t>&lt;С нового года приобрести полис ОСАГО можно в виде электронного документа&gt;</w:t>
            </w:r>
          </w:p>
        </w:tc>
        <w:tc>
          <w:tcPr>
            <w:tcW w:w="5906" w:type="dxa"/>
            <w:tcBorders>
              <w:top w:val="single" w:sz="4" w:space="0" w:color="auto"/>
              <w:left w:val="single" w:sz="4" w:space="0" w:color="auto"/>
              <w:bottom w:val="single" w:sz="4" w:space="0" w:color="auto"/>
              <w:right w:val="single" w:sz="4" w:space="0" w:color="auto"/>
            </w:tcBorders>
          </w:tcPr>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С 1 января 2017 года все страховые компании обязаны обеспечить возможность заключения договора ОСАГО в электронном виде на всей территории России</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изменения в закон об ОСАГО были приняты по инициативе Банка России.</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Перед покупкой полиса необходимо убедиться, что у страховой компании имеется действующая лицензия (соответствующая информация содержится на официальном сайте Банка России www.cbr.ru или на сайте Российского союза автостраховщиков (РСА) www.autoins.ru).</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Для оформления электронного полиса ОСАГО необходимо пройти регистрацию на официальном сайте страховой компании и получить от нее идентификаторы для доступа в личный кабинет - логин и пароль.</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После авторизации следует заполнить заявление в электронной форме.</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Для покупки электронного полиса потребуются: паспорт, водительское удостоверение, ПТС и диагностическая карта (для автомобилей старше трех лет).</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Страховая компания обязана предоставить возможность оплаты электронного полиса ОСАГО банковской картой на своем сайте. Дополнительно могут быть предложены иные способы оплаты.</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Электронный полис будет отправлен на адрес электронной почты, указанный при регистрации на сайте страховой компании или при первом входе в </w:t>
            </w:r>
            <w:r>
              <w:rPr>
                <w:rFonts w:ascii="Times New Roman" w:hAnsi="Times New Roman" w:cs="Times New Roman"/>
                <w:sz w:val="24"/>
                <w:szCs w:val="24"/>
              </w:rPr>
              <w:lastRenderedPageBreak/>
              <w:t>электронный личный кабинет. Электронный полис также будет храниться в личном кабинете.</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Бланк полиса необходимо распечатать и возить его с собой для предъявления сотрудникам полиции.</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 желанию автовладельца получить полис ОСАГО можно на бланке строгой отчетности, оплатив услуги почтовой доставки.</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 возникновении вопросов с заключением договора ОСАГО в электронном виде направить письменное обращение можно:</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Службу по защите прав потребителей финансовых услуг и миноритарных акционеров по адресу: 107016, г. Москва, ул. </w:t>
            </w:r>
            <w:proofErr w:type="spellStart"/>
            <w:r>
              <w:rPr>
                <w:rFonts w:ascii="Times New Roman" w:hAnsi="Times New Roman" w:cs="Times New Roman"/>
                <w:sz w:val="24"/>
                <w:szCs w:val="24"/>
              </w:rPr>
              <w:t>Неглинная</w:t>
            </w:r>
            <w:proofErr w:type="spellEnd"/>
            <w:r>
              <w:rPr>
                <w:rFonts w:ascii="Times New Roman" w:hAnsi="Times New Roman" w:cs="Times New Roman"/>
                <w:sz w:val="24"/>
                <w:szCs w:val="24"/>
              </w:rPr>
              <w:t>, д. 12;</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 электронной почте: fps@cbr.ru;</w:t>
            </w:r>
          </w:p>
          <w:p w:rsidR="00BF7C3E" w:rsidRP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заполнив электронную форму в интернет-приемной Банка России: www.cbr.ru (к обращению следует приложить скриншот экрана с фиксацией даты и времени обращения к сайту страховой компании).</w:t>
            </w:r>
          </w:p>
        </w:tc>
        <w:tc>
          <w:tcPr>
            <w:tcW w:w="5515" w:type="dxa"/>
            <w:gridSpan w:val="3"/>
            <w:tcBorders>
              <w:top w:val="single" w:sz="4" w:space="0" w:color="auto"/>
              <w:left w:val="single" w:sz="4" w:space="0" w:color="auto"/>
              <w:bottom w:val="single" w:sz="4" w:space="0" w:color="auto"/>
              <w:right w:val="single" w:sz="4" w:space="0" w:color="auto"/>
            </w:tcBorders>
          </w:tcPr>
          <w:p w:rsidR="00BF7C3E" w:rsidRPr="00153B33" w:rsidRDefault="00BF7C3E" w:rsidP="00153B33">
            <w:pPr>
              <w:rPr>
                <w:rFonts w:ascii="Times New Roman" w:eastAsia="Times New Roman" w:hAnsi="Times New Roman" w:cs="Times New Roman"/>
                <w:sz w:val="24"/>
                <w:szCs w:val="24"/>
                <w:lang w:eastAsia="ru-RU"/>
              </w:rPr>
            </w:pPr>
          </w:p>
        </w:tc>
      </w:tr>
      <w:tr w:rsidR="00BF7C3E"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F7C3E"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77" w:type="dxa"/>
            <w:tcBorders>
              <w:top w:val="single" w:sz="4" w:space="0" w:color="auto"/>
              <w:left w:val="single" w:sz="4" w:space="0" w:color="auto"/>
              <w:bottom w:val="single" w:sz="4" w:space="0" w:color="auto"/>
              <w:right w:val="single" w:sz="4" w:space="0" w:color="auto"/>
            </w:tcBorders>
          </w:tcPr>
          <w:p w:rsidR="00BF7C3E" w:rsidRPr="00BF7C3E" w:rsidRDefault="00BF7C3E" w:rsidP="00BF7C3E">
            <w:pPr>
              <w:jc w:val="both"/>
              <w:rPr>
                <w:rFonts w:ascii="Times New Roman" w:eastAsia="Times New Roman" w:hAnsi="Times New Roman" w:cs="Times New Roman"/>
                <w:bCs/>
                <w:sz w:val="24"/>
                <w:szCs w:val="24"/>
                <w:lang w:eastAsia="ru-RU"/>
              </w:rPr>
            </w:pPr>
            <w:r w:rsidRPr="00BF7C3E">
              <w:rPr>
                <w:rFonts w:ascii="Times New Roman" w:eastAsia="Times New Roman" w:hAnsi="Times New Roman" w:cs="Times New Roman"/>
                <w:bCs/>
                <w:sz w:val="24"/>
                <w:szCs w:val="24"/>
                <w:lang w:eastAsia="ru-RU"/>
              </w:rPr>
              <w:t>Информация ФНС России</w:t>
            </w:r>
          </w:p>
          <w:p w:rsidR="00BF7C3E" w:rsidRPr="00BF7C3E" w:rsidRDefault="00BF7C3E" w:rsidP="00BF7C3E">
            <w:pPr>
              <w:jc w:val="both"/>
              <w:rPr>
                <w:rFonts w:ascii="Times New Roman" w:eastAsia="Times New Roman" w:hAnsi="Times New Roman" w:cs="Times New Roman"/>
                <w:bCs/>
                <w:sz w:val="24"/>
                <w:szCs w:val="24"/>
                <w:lang w:eastAsia="ru-RU"/>
              </w:rPr>
            </w:pPr>
            <w:r w:rsidRPr="00BF7C3E">
              <w:rPr>
                <w:rFonts w:ascii="Times New Roman" w:eastAsia="Times New Roman" w:hAnsi="Times New Roman" w:cs="Times New Roman"/>
                <w:bCs/>
                <w:sz w:val="24"/>
                <w:szCs w:val="24"/>
                <w:lang w:eastAsia="ru-RU"/>
              </w:rPr>
              <w:t>&lt;О критериях территорий, где кассовую технику можно использовать без передачи данных в ФНС России&gt;</w:t>
            </w:r>
          </w:p>
        </w:tc>
        <w:tc>
          <w:tcPr>
            <w:tcW w:w="5906" w:type="dxa"/>
            <w:tcBorders>
              <w:top w:val="single" w:sz="4" w:space="0" w:color="auto"/>
              <w:left w:val="single" w:sz="4" w:space="0" w:color="auto"/>
              <w:bottom w:val="single" w:sz="4" w:space="0" w:color="auto"/>
              <w:right w:val="single" w:sz="4" w:space="0" w:color="auto"/>
            </w:tcBorders>
          </w:tcPr>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Перечень территорий, на которых могут не применяться ККТ с режимом "онлайн" передачи данных, будет утверждаться и публиковаться на сайтах местных администраций</w:t>
            </w:r>
          </w:p>
          <w:p w:rsid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Такие территории должны соответствовать критерию, установленному </w:t>
            </w:r>
            <w:proofErr w:type="spellStart"/>
            <w:r>
              <w:rPr>
                <w:rFonts w:ascii="Times New Roman" w:hAnsi="Times New Roman" w:cs="Times New Roman"/>
                <w:sz w:val="24"/>
                <w:szCs w:val="24"/>
              </w:rPr>
              <w:t>Минкомсвязью</w:t>
            </w:r>
            <w:proofErr w:type="spellEnd"/>
            <w:r>
              <w:rPr>
                <w:rFonts w:ascii="Times New Roman" w:hAnsi="Times New Roman" w:cs="Times New Roman"/>
                <w:sz w:val="24"/>
                <w:szCs w:val="24"/>
              </w:rPr>
              <w:t xml:space="preserve"> России - это населенные пункты, численность которых составляет менее 10 тысяч человек.</w:t>
            </w:r>
          </w:p>
          <w:p w:rsidR="00BF7C3E" w:rsidRPr="00BF7C3E" w:rsidRDefault="00BF7C3E" w:rsidP="00BF7C3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ФНС России напоминает, что в обязательном порядке на онлайн кассы владельцам контрольно-кассовой техники необходимо будет перейти к 1 июля 2017 года.</w:t>
            </w:r>
          </w:p>
        </w:tc>
        <w:tc>
          <w:tcPr>
            <w:tcW w:w="5515" w:type="dxa"/>
            <w:gridSpan w:val="3"/>
            <w:tcBorders>
              <w:top w:val="single" w:sz="4" w:space="0" w:color="auto"/>
              <w:left w:val="single" w:sz="4" w:space="0" w:color="auto"/>
              <w:bottom w:val="single" w:sz="4" w:space="0" w:color="auto"/>
              <w:right w:val="single" w:sz="4" w:space="0" w:color="auto"/>
            </w:tcBorders>
          </w:tcPr>
          <w:p w:rsidR="00BF7C3E" w:rsidRPr="00BF7C3E" w:rsidRDefault="00BF7C3E" w:rsidP="00BF7C3E">
            <w:pPr>
              <w:rPr>
                <w:rFonts w:ascii="Times New Roman" w:eastAsia="Times New Roman" w:hAnsi="Times New Roman" w:cs="Times New Roman"/>
                <w:sz w:val="24"/>
                <w:szCs w:val="24"/>
                <w:lang w:eastAsia="ru-RU"/>
              </w:rPr>
            </w:pPr>
            <w:r w:rsidRPr="00BF7C3E">
              <w:rPr>
                <w:rFonts w:ascii="Times New Roman" w:eastAsia="Times New Roman" w:hAnsi="Times New Roman" w:cs="Times New Roman"/>
                <w:sz w:val="24"/>
                <w:szCs w:val="24"/>
                <w:lang w:eastAsia="ru-RU"/>
              </w:rPr>
              <w:t>Документ опубликован не был</w:t>
            </w:r>
          </w:p>
          <w:p w:rsidR="00BF7C3E" w:rsidRPr="00153B33" w:rsidRDefault="00BF7C3E" w:rsidP="00BF7C3E">
            <w:pPr>
              <w:rPr>
                <w:rFonts w:ascii="Times New Roman" w:eastAsia="Times New Roman" w:hAnsi="Times New Roman" w:cs="Times New Roman"/>
                <w:sz w:val="24"/>
                <w:szCs w:val="24"/>
                <w:lang w:eastAsia="ru-RU"/>
              </w:rPr>
            </w:pPr>
            <w:r w:rsidRPr="00BF7C3E">
              <w:rPr>
                <w:rFonts w:ascii="Times New Roman" w:eastAsia="Times New Roman" w:hAnsi="Times New Roman" w:cs="Times New Roman"/>
                <w:sz w:val="24"/>
                <w:szCs w:val="24"/>
                <w:lang w:eastAsia="ru-RU"/>
              </w:rPr>
              <w:t>Текст документа приведен в соответствии с публикацией на сайте http://www.nalog.ru по состоянию на 09.01.2017.</w:t>
            </w:r>
          </w:p>
        </w:tc>
      </w:tr>
      <w:tr w:rsidR="00511C4D"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511C4D" w:rsidRDefault="00FD100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2677" w:type="dxa"/>
            <w:tcBorders>
              <w:top w:val="single" w:sz="4" w:space="0" w:color="auto"/>
              <w:left w:val="single" w:sz="4" w:space="0" w:color="auto"/>
              <w:bottom w:val="single" w:sz="4" w:space="0" w:color="auto"/>
              <w:right w:val="single" w:sz="4" w:space="0" w:color="auto"/>
            </w:tcBorders>
          </w:tcPr>
          <w:p w:rsidR="00511C4D" w:rsidRPr="00511C4D" w:rsidRDefault="00511C4D" w:rsidP="00511C4D">
            <w:pPr>
              <w:jc w:val="both"/>
              <w:rPr>
                <w:rFonts w:ascii="Times New Roman" w:eastAsia="Times New Roman" w:hAnsi="Times New Roman" w:cs="Times New Roman"/>
                <w:bCs/>
                <w:sz w:val="24"/>
                <w:szCs w:val="24"/>
                <w:lang w:eastAsia="ru-RU"/>
              </w:rPr>
            </w:pPr>
            <w:r w:rsidRPr="00511C4D">
              <w:rPr>
                <w:rFonts w:ascii="Times New Roman" w:eastAsia="Times New Roman" w:hAnsi="Times New Roman" w:cs="Times New Roman"/>
                <w:bCs/>
                <w:sz w:val="24"/>
                <w:szCs w:val="24"/>
                <w:lang w:eastAsia="ru-RU"/>
              </w:rPr>
              <w:t>&lt;Информация&gt; ФНС России</w:t>
            </w:r>
          </w:p>
          <w:p w:rsidR="00511C4D" w:rsidRPr="00BF7C3E" w:rsidRDefault="00511C4D" w:rsidP="00511C4D">
            <w:pPr>
              <w:jc w:val="both"/>
              <w:rPr>
                <w:rFonts w:ascii="Times New Roman" w:eastAsia="Times New Roman" w:hAnsi="Times New Roman" w:cs="Times New Roman"/>
                <w:bCs/>
                <w:sz w:val="24"/>
                <w:szCs w:val="24"/>
                <w:lang w:eastAsia="ru-RU"/>
              </w:rPr>
            </w:pPr>
            <w:r w:rsidRPr="00511C4D">
              <w:rPr>
                <w:rFonts w:ascii="Times New Roman" w:eastAsia="Times New Roman" w:hAnsi="Times New Roman" w:cs="Times New Roman"/>
                <w:bCs/>
                <w:sz w:val="24"/>
                <w:szCs w:val="24"/>
                <w:lang w:eastAsia="ru-RU"/>
              </w:rPr>
              <w:lastRenderedPageBreak/>
              <w:t>&lt;О применении новой формы декларации по транспортному налогу&gt;</w:t>
            </w:r>
          </w:p>
        </w:tc>
        <w:tc>
          <w:tcPr>
            <w:tcW w:w="5906" w:type="dxa"/>
            <w:tcBorders>
              <w:top w:val="single" w:sz="4" w:space="0" w:color="auto"/>
              <w:left w:val="single" w:sz="4" w:space="0" w:color="auto"/>
              <w:bottom w:val="single" w:sz="4" w:space="0" w:color="auto"/>
              <w:right w:val="single" w:sz="4" w:space="0" w:color="auto"/>
            </w:tcBorders>
          </w:tcPr>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ФНС России информирует о преимуществах новой формы декларации по транспортному налогу</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Минюстом России зарегистрирован Приказ ФНС России от 05.12.2016 N ММВ-7-21/668@, которым утверждена форма налоговой декларации по транспортному налогу, порядок ее заполнения и формат представления в электронной форме.</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этой связи ФНС России сообщает, что:</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новая декларация не требует заверения печатью налогоплательщика;</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новой декларации налогоплательщик может указать налоговую льготу и (или) вычет по транспортному средству, имеющему разрешенную максимальную массу свыше 12 тонн, зарегистрированному в реестре транспортных средств системы взимания платы (ПЛАТОН);</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декларации появилась возможность указать общую сумму налога по всем транспортным средствам, местом нахождения которых является территория субъекта РФ, по согласованию с налоговым органом данного региона. При этом такое согласование должно быть получено до начала налогового периода, за который представляется декларация;</w:t>
            </w:r>
          </w:p>
          <w:p w:rsid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уточнены правила заполнения декларации в случае, если регистрация либо снятие с регистрации транспортного средства произошли до или после 15-го числа соответствующего месяца.</w:t>
            </w:r>
          </w:p>
          <w:p w:rsidR="00511C4D" w:rsidRPr="00511C4D" w:rsidRDefault="00511C4D" w:rsidP="00511C4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Приказ ФНС России от 05.12.2016 N ММВ-7-21/668@ действует начиная с представления налоговой декларации за 2017 год. В течение текущего года новая форма декларации может использоваться по инициативе налогоплательщика, например, в случае необходимости применения льготы за транспортное средство, по которому в 2016 году внесена плата по системе ПЛАТОН.</w:t>
            </w:r>
          </w:p>
        </w:tc>
        <w:tc>
          <w:tcPr>
            <w:tcW w:w="5515" w:type="dxa"/>
            <w:gridSpan w:val="3"/>
            <w:tcBorders>
              <w:top w:val="single" w:sz="4" w:space="0" w:color="auto"/>
              <w:left w:val="single" w:sz="4" w:space="0" w:color="auto"/>
              <w:bottom w:val="single" w:sz="4" w:space="0" w:color="auto"/>
              <w:right w:val="single" w:sz="4" w:space="0" w:color="auto"/>
            </w:tcBorders>
          </w:tcPr>
          <w:p w:rsidR="00511C4D" w:rsidRPr="00511C4D" w:rsidRDefault="00511C4D" w:rsidP="00511C4D">
            <w:pPr>
              <w:rPr>
                <w:rFonts w:ascii="Times New Roman" w:eastAsia="Times New Roman" w:hAnsi="Times New Roman" w:cs="Times New Roman"/>
                <w:sz w:val="24"/>
                <w:szCs w:val="24"/>
                <w:lang w:eastAsia="ru-RU"/>
              </w:rPr>
            </w:pPr>
            <w:r w:rsidRPr="00511C4D">
              <w:rPr>
                <w:rFonts w:ascii="Times New Roman" w:eastAsia="Times New Roman" w:hAnsi="Times New Roman" w:cs="Times New Roman"/>
                <w:sz w:val="24"/>
                <w:szCs w:val="24"/>
                <w:lang w:eastAsia="ru-RU"/>
              </w:rPr>
              <w:lastRenderedPageBreak/>
              <w:t>Документ опубликован не был</w:t>
            </w:r>
          </w:p>
          <w:p w:rsidR="00511C4D" w:rsidRPr="00BF7C3E" w:rsidRDefault="00511C4D" w:rsidP="00511C4D">
            <w:pPr>
              <w:rPr>
                <w:rFonts w:ascii="Times New Roman" w:eastAsia="Times New Roman" w:hAnsi="Times New Roman" w:cs="Times New Roman"/>
                <w:sz w:val="24"/>
                <w:szCs w:val="24"/>
                <w:lang w:eastAsia="ru-RU"/>
              </w:rPr>
            </w:pPr>
            <w:r w:rsidRPr="00511C4D">
              <w:rPr>
                <w:rFonts w:ascii="Times New Roman" w:eastAsia="Times New Roman" w:hAnsi="Times New Roman" w:cs="Times New Roman"/>
                <w:sz w:val="24"/>
                <w:szCs w:val="24"/>
                <w:lang w:eastAsia="ru-RU"/>
              </w:rPr>
              <w:lastRenderedPageBreak/>
              <w:t>Текст документа приведен в соответствии с публикацией на сайте https://www.nalog.ru по состоянию на 10.01.2017.</w:t>
            </w:r>
          </w:p>
        </w:tc>
      </w:tr>
      <w:tr w:rsidR="00AD2C36" w:rsidTr="00AD2C36">
        <w:tc>
          <w:tcPr>
            <w:tcW w:w="14739" w:type="dxa"/>
            <w:gridSpan w:val="6"/>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ОБЛАСТНОЕ </w:t>
            </w:r>
          </w:p>
          <w:p w:rsidR="00AD2C36" w:rsidRDefault="00AD2C3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ЗАКОНОДАТЕЛЬСТВО</w:t>
            </w:r>
          </w:p>
        </w:tc>
      </w:tr>
      <w:tr w:rsidR="00FD1002" w:rsidTr="00E53ACA">
        <w:tc>
          <w:tcPr>
            <w:tcW w:w="641" w:type="dxa"/>
            <w:tcBorders>
              <w:top w:val="single" w:sz="4" w:space="0" w:color="auto"/>
              <w:left w:val="single" w:sz="4" w:space="0" w:color="auto"/>
              <w:bottom w:val="single" w:sz="4" w:space="0" w:color="auto"/>
              <w:right w:val="single" w:sz="4" w:space="0" w:color="auto"/>
            </w:tcBorders>
          </w:tcPr>
          <w:p w:rsidR="00FD1002" w:rsidRDefault="004531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FD1002" w:rsidRPr="00FD1002" w:rsidRDefault="00FD1002" w:rsidP="00FD1002">
            <w:pPr>
              <w:autoSpaceDE w:val="0"/>
              <w:autoSpaceDN w:val="0"/>
              <w:adjustRightInd w:val="0"/>
              <w:jc w:val="both"/>
              <w:rPr>
                <w:rFonts w:ascii="Times New Roman" w:eastAsia="Calibri" w:hAnsi="Times New Roman" w:cs="Times New Roman"/>
                <w:sz w:val="24"/>
                <w:szCs w:val="24"/>
              </w:rPr>
            </w:pPr>
            <w:r w:rsidRPr="00FD1002">
              <w:rPr>
                <w:rFonts w:ascii="Times New Roman" w:eastAsia="Calibri" w:hAnsi="Times New Roman" w:cs="Times New Roman"/>
                <w:sz w:val="24"/>
                <w:szCs w:val="24"/>
              </w:rPr>
              <w:t>Закон Иркутской области от 27.12.2016 N 135-ОЗ</w:t>
            </w:r>
          </w:p>
          <w:p w:rsidR="00FD1002" w:rsidRPr="00FD1002" w:rsidRDefault="00FD1002" w:rsidP="00FD1002">
            <w:pPr>
              <w:autoSpaceDE w:val="0"/>
              <w:autoSpaceDN w:val="0"/>
              <w:adjustRightInd w:val="0"/>
              <w:jc w:val="both"/>
              <w:rPr>
                <w:rFonts w:ascii="Times New Roman" w:eastAsia="Calibri" w:hAnsi="Times New Roman" w:cs="Times New Roman"/>
                <w:sz w:val="24"/>
                <w:szCs w:val="24"/>
              </w:rPr>
            </w:pPr>
            <w:r w:rsidRPr="00FD1002">
              <w:rPr>
                <w:rFonts w:ascii="Times New Roman" w:eastAsia="Calibri" w:hAnsi="Times New Roman" w:cs="Times New Roman"/>
                <w:sz w:val="24"/>
                <w:szCs w:val="24"/>
              </w:rPr>
              <w:t>"О внесении изменений в пункт 4 приложения 2 к Закону Иркутской области "О наделении органов местного самоуправления отдельными областными государственными полномочиями в сфере труда"</w:t>
            </w:r>
          </w:p>
        </w:tc>
        <w:tc>
          <w:tcPr>
            <w:tcW w:w="6043" w:type="dxa"/>
            <w:gridSpan w:val="3"/>
            <w:tcBorders>
              <w:top w:val="single" w:sz="4" w:space="0" w:color="auto"/>
              <w:left w:val="single" w:sz="4" w:space="0" w:color="auto"/>
              <w:bottom w:val="single" w:sz="4" w:space="0" w:color="auto"/>
              <w:right w:val="single" w:sz="4" w:space="0" w:color="auto"/>
            </w:tcBorders>
          </w:tcPr>
          <w:p w:rsidR="00F71266" w:rsidRDefault="00F71266" w:rsidP="00F7126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Закон Иркутской области от 24.07.2008 N 63-оз, уточнен способ расчета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 В частности, указано, что при численности занятого в экономике соответствующего муниципального образования населения до 55 тысяч человек (ранее - 60 тысяч человек) нормативная численность муниципальных служащих, исполняющих государственные полномочия, определяется не более чем 1 штатная единица.</w:t>
            </w:r>
          </w:p>
          <w:p w:rsidR="00FD1002" w:rsidRDefault="00FD1002" w:rsidP="00FD1002">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F71266" w:rsidRPr="00F71266" w:rsidRDefault="00F71266" w:rsidP="00F71266">
            <w:pPr>
              <w:jc w:val="both"/>
              <w:rPr>
                <w:rFonts w:ascii="Times New Roman" w:eastAsia="Times New Roman" w:hAnsi="Times New Roman" w:cs="Times New Roman"/>
                <w:bCs/>
                <w:sz w:val="24"/>
                <w:szCs w:val="24"/>
                <w:lang w:eastAsia="ru-RU"/>
              </w:rPr>
            </w:pPr>
            <w:r w:rsidRPr="00F71266">
              <w:rPr>
                <w:rFonts w:ascii="Times New Roman" w:eastAsia="Times New Roman" w:hAnsi="Times New Roman" w:cs="Times New Roman"/>
                <w:bCs/>
                <w:sz w:val="24"/>
                <w:szCs w:val="24"/>
                <w:lang w:eastAsia="ru-RU"/>
              </w:rPr>
              <w:t>Официальный интернет-портал правовой информации http://www.pravo.gov.ru, 28.12.2016,</w:t>
            </w:r>
          </w:p>
          <w:p w:rsidR="00F71266" w:rsidRPr="00F71266" w:rsidRDefault="00F71266" w:rsidP="00F71266">
            <w:pPr>
              <w:jc w:val="both"/>
              <w:rPr>
                <w:rFonts w:ascii="Times New Roman" w:eastAsia="Times New Roman" w:hAnsi="Times New Roman" w:cs="Times New Roman"/>
                <w:bCs/>
                <w:sz w:val="24"/>
                <w:szCs w:val="24"/>
                <w:lang w:eastAsia="ru-RU"/>
              </w:rPr>
            </w:pPr>
            <w:r w:rsidRPr="00F71266">
              <w:rPr>
                <w:rFonts w:ascii="Times New Roman" w:eastAsia="Times New Roman" w:hAnsi="Times New Roman" w:cs="Times New Roman"/>
                <w:bCs/>
                <w:sz w:val="24"/>
                <w:szCs w:val="24"/>
                <w:lang w:eastAsia="ru-RU"/>
              </w:rPr>
              <w:t>"Областная", N 146, 30.12.2016</w:t>
            </w:r>
          </w:p>
          <w:p w:rsidR="00FD1002" w:rsidRPr="003507D2" w:rsidRDefault="00DB1B79" w:rsidP="00F71266">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00F71266" w:rsidRPr="00F71266">
              <w:rPr>
                <w:rFonts w:ascii="Times New Roman" w:eastAsia="Times New Roman" w:hAnsi="Times New Roman" w:cs="Times New Roman"/>
                <w:bCs/>
                <w:sz w:val="24"/>
                <w:szCs w:val="24"/>
                <w:lang w:eastAsia="ru-RU"/>
              </w:rPr>
              <w:t>анный документ вступил в силу с 1 января 2017 года, но не ранее чем после дня официального опубликования.</w:t>
            </w:r>
          </w:p>
        </w:tc>
      </w:tr>
      <w:tr w:rsidR="000A6400" w:rsidTr="00E53ACA">
        <w:tc>
          <w:tcPr>
            <w:tcW w:w="641" w:type="dxa"/>
            <w:tcBorders>
              <w:top w:val="single" w:sz="4" w:space="0" w:color="auto"/>
              <w:left w:val="single" w:sz="4" w:space="0" w:color="auto"/>
              <w:bottom w:val="single" w:sz="4" w:space="0" w:color="auto"/>
              <w:right w:val="single" w:sz="4" w:space="0" w:color="auto"/>
            </w:tcBorders>
          </w:tcPr>
          <w:p w:rsidR="000A6400" w:rsidRDefault="004531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677" w:type="dxa"/>
            <w:tcBorders>
              <w:top w:val="single" w:sz="4" w:space="0" w:color="auto"/>
              <w:left w:val="single" w:sz="4" w:space="0" w:color="auto"/>
              <w:bottom w:val="single" w:sz="4" w:space="0" w:color="auto"/>
              <w:right w:val="single" w:sz="4" w:space="0" w:color="auto"/>
            </w:tcBorders>
          </w:tcPr>
          <w:p w:rsidR="000A6400" w:rsidRPr="000A6400" w:rsidRDefault="000A6400" w:rsidP="000A6400">
            <w:pPr>
              <w:autoSpaceDE w:val="0"/>
              <w:autoSpaceDN w:val="0"/>
              <w:adjustRightInd w:val="0"/>
              <w:jc w:val="both"/>
              <w:rPr>
                <w:rFonts w:ascii="Times New Roman" w:eastAsia="Calibri" w:hAnsi="Times New Roman" w:cs="Times New Roman"/>
                <w:sz w:val="24"/>
                <w:szCs w:val="24"/>
              </w:rPr>
            </w:pPr>
            <w:r w:rsidRPr="000A6400">
              <w:rPr>
                <w:rFonts w:ascii="Times New Roman" w:eastAsia="Calibri" w:hAnsi="Times New Roman" w:cs="Times New Roman"/>
                <w:sz w:val="24"/>
                <w:szCs w:val="24"/>
              </w:rPr>
              <w:t>Указ Губернатора Иркутской области от 21.12.2016 N 310-уг</w:t>
            </w:r>
          </w:p>
          <w:p w:rsidR="000A6400" w:rsidRPr="00FD1002" w:rsidRDefault="000A6400" w:rsidP="000A6400">
            <w:pPr>
              <w:autoSpaceDE w:val="0"/>
              <w:autoSpaceDN w:val="0"/>
              <w:adjustRightInd w:val="0"/>
              <w:jc w:val="both"/>
              <w:rPr>
                <w:rFonts w:ascii="Times New Roman" w:eastAsia="Calibri" w:hAnsi="Times New Roman" w:cs="Times New Roman"/>
                <w:sz w:val="24"/>
                <w:szCs w:val="24"/>
              </w:rPr>
            </w:pPr>
            <w:r w:rsidRPr="000A6400">
              <w:rPr>
                <w:rFonts w:ascii="Times New Roman" w:eastAsia="Calibri" w:hAnsi="Times New Roman" w:cs="Times New Roman"/>
                <w:sz w:val="24"/>
                <w:szCs w:val="24"/>
              </w:rPr>
              <w:t>"О внесении изменения в пункт 1 указа Губернатора Иркутской области от 18 ноября 2013 года N 434-уг"</w:t>
            </w:r>
          </w:p>
        </w:tc>
        <w:tc>
          <w:tcPr>
            <w:tcW w:w="6043" w:type="dxa"/>
            <w:gridSpan w:val="3"/>
            <w:tcBorders>
              <w:top w:val="single" w:sz="4" w:space="0" w:color="auto"/>
              <w:left w:val="single" w:sz="4" w:space="0" w:color="auto"/>
              <w:bottom w:val="single" w:sz="4" w:space="0" w:color="auto"/>
              <w:right w:val="single" w:sz="4" w:space="0" w:color="auto"/>
            </w:tcBorders>
          </w:tcPr>
          <w:p w:rsidR="000A6400" w:rsidRDefault="000A6400" w:rsidP="000A640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указ Губернатора Иркутской области "Об отдельных вопросах, связанных с принятием решения об осуществлении контроля за соответствием расходов лиц, замещающих должности муниципальной службы в Иркутской области, а также расходов их супруг (супругов) и несовершеннолетних детей общему доходу данных лиц и их супруг (супругов)", установлено, что принятие решения об осуществлении контроля возложено на руководителя аппарата Губернатора Иркутской области и Правительства Иркутской области (ранее - на начальника управления Губернатора Иркутской области и Правительства Иркутской области по региональной политике).</w:t>
            </w:r>
          </w:p>
        </w:tc>
        <w:tc>
          <w:tcPr>
            <w:tcW w:w="5378" w:type="dxa"/>
            <w:tcBorders>
              <w:top w:val="single" w:sz="4" w:space="0" w:color="auto"/>
              <w:left w:val="single" w:sz="4" w:space="0" w:color="auto"/>
              <w:bottom w:val="single" w:sz="4" w:space="0" w:color="auto"/>
              <w:right w:val="single" w:sz="4" w:space="0" w:color="auto"/>
            </w:tcBorders>
          </w:tcPr>
          <w:p w:rsidR="000A6400" w:rsidRPr="000A6400" w:rsidRDefault="000A6400" w:rsidP="000A6400">
            <w:pPr>
              <w:jc w:val="both"/>
              <w:rPr>
                <w:rFonts w:ascii="Times New Roman" w:eastAsia="Times New Roman" w:hAnsi="Times New Roman" w:cs="Times New Roman"/>
                <w:bCs/>
                <w:sz w:val="24"/>
                <w:szCs w:val="24"/>
                <w:lang w:eastAsia="ru-RU"/>
              </w:rPr>
            </w:pPr>
            <w:r w:rsidRPr="000A6400">
              <w:rPr>
                <w:rFonts w:ascii="Times New Roman" w:eastAsia="Times New Roman" w:hAnsi="Times New Roman" w:cs="Times New Roman"/>
                <w:bCs/>
                <w:sz w:val="24"/>
                <w:szCs w:val="24"/>
                <w:lang w:eastAsia="ru-RU"/>
              </w:rPr>
              <w:t>Официальный интернет-портал правовой информации http://www.pravo.gov.ru, 26.12.2016</w:t>
            </w:r>
          </w:p>
          <w:p w:rsidR="000A6400" w:rsidRPr="000A6400" w:rsidRDefault="000A6400" w:rsidP="000A6400">
            <w:pPr>
              <w:jc w:val="both"/>
              <w:rPr>
                <w:rFonts w:ascii="Times New Roman" w:eastAsia="Times New Roman" w:hAnsi="Times New Roman" w:cs="Times New Roman"/>
                <w:bCs/>
                <w:sz w:val="24"/>
                <w:szCs w:val="24"/>
                <w:lang w:eastAsia="ru-RU"/>
              </w:rPr>
            </w:pPr>
            <w:r w:rsidRPr="000A6400">
              <w:rPr>
                <w:rFonts w:ascii="Times New Roman" w:eastAsia="Times New Roman" w:hAnsi="Times New Roman" w:cs="Times New Roman"/>
                <w:bCs/>
                <w:sz w:val="24"/>
                <w:szCs w:val="24"/>
                <w:lang w:eastAsia="ru-RU"/>
              </w:rPr>
              <w:t>"Областная", N 146, 30.12.2016</w:t>
            </w:r>
          </w:p>
          <w:p w:rsidR="000A6400" w:rsidRPr="00F71266" w:rsidRDefault="000A6400" w:rsidP="000A6400">
            <w:pPr>
              <w:jc w:val="both"/>
              <w:rPr>
                <w:rFonts w:ascii="Times New Roman" w:eastAsia="Times New Roman" w:hAnsi="Times New Roman" w:cs="Times New Roman"/>
                <w:bCs/>
                <w:sz w:val="24"/>
                <w:szCs w:val="24"/>
                <w:lang w:eastAsia="ru-RU"/>
              </w:rPr>
            </w:pPr>
            <w:r w:rsidRPr="000A6400">
              <w:rPr>
                <w:rFonts w:ascii="Times New Roman" w:eastAsia="Times New Roman" w:hAnsi="Times New Roman" w:cs="Times New Roman"/>
                <w:bCs/>
                <w:sz w:val="24"/>
                <w:szCs w:val="24"/>
                <w:lang w:eastAsia="ru-RU"/>
              </w:rPr>
              <w:t>данный документ вступил в силу через десять календарных дней после дня официального опубликования.</w:t>
            </w:r>
          </w:p>
        </w:tc>
      </w:tr>
      <w:tr w:rsidR="0045319E" w:rsidTr="00E53ACA">
        <w:tc>
          <w:tcPr>
            <w:tcW w:w="641" w:type="dxa"/>
            <w:tcBorders>
              <w:top w:val="single" w:sz="4" w:space="0" w:color="auto"/>
              <w:left w:val="single" w:sz="4" w:space="0" w:color="auto"/>
              <w:bottom w:val="single" w:sz="4" w:space="0" w:color="auto"/>
              <w:right w:val="single" w:sz="4" w:space="0" w:color="auto"/>
            </w:tcBorders>
          </w:tcPr>
          <w:p w:rsidR="0045319E" w:rsidRDefault="004531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677" w:type="dxa"/>
            <w:tcBorders>
              <w:top w:val="single" w:sz="4" w:space="0" w:color="auto"/>
              <w:left w:val="single" w:sz="4" w:space="0" w:color="auto"/>
              <w:bottom w:val="single" w:sz="4" w:space="0" w:color="auto"/>
              <w:right w:val="single" w:sz="4" w:space="0" w:color="auto"/>
            </w:tcBorders>
          </w:tcPr>
          <w:p w:rsidR="0045319E" w:rsidRPr="0045319E" w:rsidRDefault="0045319E" w:rsidP="0045319E">
            <w:pPr>
              <w:autoSpaceDE w:val="0"/>
              <w:autoSpaceDN w:val="0"/>
              <w:adjustRightInd w:val="0"/>
              <w:jc w:val="both"/>
              <w:rPr>
                <w:rFonts w:ascii="Times New Roman" w:eastAsia="Calibri" w:hAnsi="Times New Roman" w:cs="Times New Roman"/>
                <w:sz w:val="24"/>
                <w:szCs w:val="24"/>
              </w:rPr>
            </w:pPr>
            <w:r w:rsidRPr="0045319E">
              <w:rPr>
                <w:rFonts w:ascii="Times New Roman" w:eastAsia="Calibri" w:hAnsi="Times New Roman" w:cs="Times New Roman"/>
                <w:sz w:val="24"/>
                <w:szCs w:val="24"/>
              </w:rPr>
              <w:t>Указ Губернатора Иркутской области от 19.01.2017 N 7-уг</w:t>
            </w:r>
          </w:p>
          <w:p w:rsidR="0045319E" w:rsidRPr="000A6400" w:rsidRDefault="0045319E" w:rsidP="0045319E">
            <w:pPr>
              <w:autoSpaceDE w:val="0"/>
              <w:autoSpaceDN w:val="0"/>
              <w:adjustRightInd w:val="0"/>
              <w:jc w:val="both"/>
              <w:rPr>
                <w:rFonts w:ascii="Times New Roman" w:eastAsia="Calibri" w:hAnsi="Times New Roman" w:cs="Times New Roman"/>
                <w:sz w:val="24"/>
                <w:szCs w:val="24"/>
              </w:rPr>
            </w:pPr>
            <w:r w:rsidRPr="0045319E">
              <w:rPr>
                <w:rFonts w:ascii="Times New Roman" w:eastAsia="Calibri" w:hAnsi="Times New Roman" w:cs="Times New Roman"/>
                <w:sz w:val="24"/>
                <w:szCs w:val="24"/>
              </w:rPr>
              <w:lastRenderedPageBreak/>
              <w:t xml:space="preserve">"Об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сведений о доходах, расходах, об имуществе и обязательствах имущественного характера муниципальных служащих, замещающих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w:t>
            </w:r>
            <w:r w:rsidRPr="0045319E">
              <w:rPr>
                <w:rFonts w:ascii="Times New Roman" w:eastAsia="Calibri" w:hAnsi="Times New Roman" w:cs="Times New Roman"/>
                <w:sz w:val="24"/>
                <w:szCs w:val="24"/>
              </w:rPr>
              <w:lastRenderedPageBreak/>
              <w:t>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w:t>
            </w:r>
          </w:p>
        </w:tc>
        <w:tc>
          <w:tcPr>
            <w:tcW w:w="6043" w:type="dxa"/>
            <w:gridSpan w:val="3"/>
            <w:tcBorders>
              <w:top w:val="single" w:sz="4" w:space="0" w:color="auto"/>
              <w:left w:val="single" w:sz="4" w:space="0" w:color="auto"/>
              <w:bottom w:val="single" w:sz="4" w:space="0" w:color="auto"/>
              <w:right w:val="single" w:sz="4" w:space="0" w:color="auto"/>
            </w:tcBorders>
          </w:tcPr>
          <w:p w:rsidR="0045319E" w:rsidRDefault="0045319E" w:rsidP="004531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Положением определены подразделения органов местного самоуправления муниципального образования Иркутской области, осуществляющие проверку. </w:t>
            </w:r>
            <w:r>
              <w:rPr>
                <w:rFonts w:ascii="Times New Roman" w:hAnsi="Times New Roman" w:cs="Times New Roman"/>
                <w:sz w:val="24"/>
                <w:szCs w:val="24"/>
              </w:rPr>
              <w:lastRenderedPageBreak/>
              <w:t xml:space="preserve">Основанием для осуществления проверки является достаточная информация, представленная в письменном виде в установленном порядке: правоохранительными органами, иными государственными органами, органами местного самоуправления и их должностными лицами; должностными лицами кадровой службы или должностным лицом, уполномоченным руководителем органа местного самоуправления, государственными служащими подразделений кадровых служб по профилактике коррупционных и иных правонарушений органов государственной власти Иркутской области, иных государственных органов Иркутской области либо должностными лицами кадровых служб указанных органов;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другими органами и организациями. Указано, что проверка осуществляется в срок, не превышающий 60 календарных дней со дня принятия решения о ее проведении. Указанный срок может быть продлен до 90 календарных дней по решению лица, принявшего решение о проведении проверки. Указано, что на период проведения проверки муниципальный служащий может быть отстранен от замещаемой должности на срок, не превышающий 60 календарных дней со дня принятия решения о ее проведении, который также может быть продлен на срок до 90 календарных дней. На период отстранения муниципального служащего от замещаемой должности денежное содержание по замещаемой им должности сохраняется. Указано, что лицо, принявшее решение о проведении проверки, рассмотрев доклад и </w:t>
            </w:r>
            <w:r>
              <w:rPr>
                <w:rFonts w:ascii="Times New Roman" w:hAnsi="Times New Roman" w:cs="Times New Roman"/>
                <w:sz w:val="24"/>
                <w:szCs w:val="24"/>
              </w:rPr>
              <w:lastRenderedPageBreak/>
              <w:t>соответствующее предложение, принимает одно из следующих решений: назначить гражданина на должность муниципальной службы; отказать гражданину в назначении на должность муниципальной службы; применить к муниципальному служащему меры юридической ответственности;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45319E" w:rsidRDefault="0045319E" w:rsidP="004531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Указ Губернатора Иркутской области от 27 июня 2013 года N 212-уг "О Порядке осуществления проверок в отношении отдельных категорий граждан в целях противодействия коррупции" и изменяющие его документы признаны утратившими силу.</w:t>
            </w:r>
          </w:p>
        </w:tc>
        <w:tc>
          <w:tcPr>
            <w:tcW w:w="5378" w:type="dxa"/>
            <w:tcBorders>
              <w:top w:val="single" w:sz="4" w:space="0" w:color="auto"/>
              <w:left w:val="single" w:sz="4" w:space="0" w:color="auto"/>
              <w:bottom w:val="single" w:sz="4" w:space="0" w:color="auto"/>
              <w:right w:val="single" w:sz="4" w:space="0" w:color="auto"/>
            </w:tcBorders>
          </w:tcPr>
          <w:p w:rsidR="0045319E" w:rsidRPr="0045319E" w:rsidRDefault="0045319E" w:rsidP="0045319E">
            <w:pPr>
              <w:jc w:val="both"/>
              <w:rPr>
                <w:rFonts w:ascii="Times New Roman" w:eastAsia="Times New Roman" w:hAnsi="Times New Roman" w:cs="Times New Roman"/>
                <w:bCs/>
                <w:sz w:val="24"/>
                <w:szCs w:val="24"/>
                <w:lang w:eastAsia="ru-RU"/>
              </w:rPr>
            </w:pPr>
            <w:r w:rsidRPr="0045319E">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19.01.2017,</w:t>
            </w:r>
          </w:p>
          <w:p w:rsidR="0045319E" w:rsidRPr="0045319E" w:rsidRDefault="0045319E" w:rsidP="0045319E">
            <w:pPr>
              <w:jc w:val="both"/>
              <w:rPr>
                <w:rFonts w:ascii="Times New Roman" w:eastAsia="Times New Roman" w:hAnsi="Times New Roman" w:cs="Times New Roman"/>
                <w:bCs/>
                <w:sz w:val="24"/>
                <w:szCs w:val="24"/>
                <w:lang w:eastAsia="ru-RU"/>
              </w:rPr>
            </w:pPr>
            <w:r w:rsidRPr="0045319E">
              <w:rPr>
                <w:rFonts w:ascii="Times New Roman" w:eastAsia="Times New Roman" w:hAnsi="Times New Roman" w:cs="Times New Roman"/>
                <w:bCs/>
                <w:sz w:val="24"/>
                <w:szCs w:val="24"/>
                <w:lang w:eastAsia="ru-RU"/>
              </w:rPr>
              <w:t>"Областная", N 10, 01.02.2017</w:t>
            </w:r>
          </w:p>
          <w:p w:rsidR="0045319E" w:rsidRPr="000A6400" w:rsidRDefault="0045319E" w:rsidP="0045319E">
            <w:pPr>
              <w:jc w:val="both"/>
              <w:rPr>
                <w:rFonts w:ascii="Times New Roman" w:eastAsia="Times New Roman" w:hAnsi="Times New Roman" w:cs="Times New Roman"/>
                <w:bCs/>
                <w:sz w:val="24"/>
                <w:szCs w:val="24"/>
                <w:lang w:eastAsia="ru-RU"/>
              </w:rPr>
            </w:pPr>
            <w:r w:rsidRPr="0045319E">
              <w:rPr>
                <w:rFonts w:ascii="Times New Roman" w:eastAsia="Times New Roman" w:hAnsi="Times New Roman" w:cs="Times New Roman"/>
                <w:bCs/>
                <w:sz w:val="24"/>
                <w:szCs w:val="24"/>
                <w:lang w:eastAsia="ru-RU"/>
              </w:rPr>
              <w:lastRenderedPageBreak/>
              <w:t>Начало действия документа - 30.01.2017.</w:t>
            </w:r>
          </w:p>
        </w:tc>
      </w:tr>
      <w:tr w:rsidR="00EA7861" w:rsidTr="00E53ACA">
        <w:tc>
          <w:tcPr>
            <w:tcW w:w="641" w:type="dxa"/>
            <w:tcBorders>
              <w:top w:val="single" w:sz="4" w:space="0" w:color="auto"/>
              <w:left w:val="single" w:sz="4" w:space="0" w:color="auto"/>
              <w:bottom w:val="single" w:sz="4" w:space="0" w:color="auto"/>
              <w:right w:val="single" w:sz="4" w:space="0" w:color="auto"/>
            </w:tcBorders>
          </w:tcPr>
          <w:p w:rsidR="00EA7861" w:rsidRDefault="004531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r w:rsidR="00711EEA">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FD1002" w:rsidRPr="00FD1002" w:rsidRDefault="00FD1002" w:rsidP="00FD1002">
            <w:pPr>
              <w:autoSpaceDE w:val="0"/>
              <w:autoSpaceDN w:val="0"/>
              <w:adjustRightInd w:val="0"/>
              <w:jc w:val="both"/>
              <w:rPr>
                <w:rFonts w:ascii="Times New Roman" w:eastAsia="Calibri" w:hAnsi="Times New Roman" w:cs="Times New Roman"/>
                <w:sz w:val="24"/>
                <w:szCs w:val="24"/>
              </w:rPr>
            </w:pPr>
            <w:r w:rsidRPr="00FD1002">
              <w:rPr>
                <w:rFonts w:ascii="Times New Roman" w:eastAsia="Calibri" w:hAnsi="Times New Roman" w:cs="Times New Roman"/>
                <w:sz w:val="24"/>
                <w:szCs w:val="24"/>
              </w:rPr>
              <w:t>Постановление Правительства Иркутской области от 28.12.2016 N 843-пп</w:t>
            </w:r>
          </w:p>
          <w:p w:rsidR="00EA7861" w:rsidRPr="003507D2" w:rsidRDefault="00FD1002" w:rsidP="00FD1002">
            <w:pPr>
              <w:autoSpaceDE w:val="0"/>
              <w:autoSpaceDN w:val="0"/>
              <w:adjustRightInd w:val="0"/>
              <w:jc w:val="both"/>
              <w:rPr>
                <w:rFonts w:ascii="Times New Roman" w:eastAsia="Calibri" w:hAnsi="Times New Roman" w:cs="Times New Roman"/>
                <w:sz w:val="24"/>
                <w:szCs w:val="24"/>
              </w:rPr>
            </w:pPr>
            <w:r w:rsidRPr="00FD1002">
              <w:rPr>
                <w:rFonts w:ascii="Times New Roman" w:eastAsia="Calibri" w:hAnsi="Times New Roman" w:cs="Times New Roman"/>
                <w:sz w:val="24"/>
                <w:szCs w:val="24"/>
              </w:rPr>
              <w:t>"Об утверждении Положения о случаях и порядке обязательного общественного обсуждения закупок товаров, работ, услуг для обеспечения государственных нужд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FD1002" w:rsidRDefault="00FD1002" w:rsidP="00FD100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Положением определены случаи обязательного общественного обсуждения закупок товаров, работ, услуг для обеспечения государственных нужд Иркутской области. Указано, что такое обсуждение проводится государственными заказчиками в соответствии с законодательством, государственными бюджетными учреждениями, государственными унитарными предприятиями, государственными автономными учреждениями, государственными унитарными предприятиями Иркутской области, исполнительными органами государственной власти Иркутской области, государственными казенными учреждениями Иркутской области, а также юридическими лицами, не являющимися государственными учреждениями Иркутской области. Определено, что по результатам обязательного общественного обсуждения заказчиком принимается решение об отмене определения поставщика </w:t>
            </w:r>
            <w:r>
              <w:rPr>
                <w:rFonts w:ascii="Times New Roman" w:hAnsi="Times New Roman" w:cs="Times New Roman"/>
                <w:sz w:val="24"/>
                <w:szCs w:val="24"/>
              </w:rPr>
              <w:lastRenderedPageBreak/>
              <w:t>(подрядчика, исполнителя), о продолжении проведения закупки без внесения изменений в извещение об осуществлении закупки, документацию о закупке либо о продолжении проведения закупки с внесением изменений в планы закупок, планы-графики, извещение об осуществлении закупки, документацию о закупке.</w:t>
            </w:r>
          </w:p>
          <w:p w:rsidR="00EA7861" w:rsidRPr="003507D2" w:rsidRDefault="00FD1002" w:rsidP="00FD100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Признаны утратившими силу постановление Правительства Иркутской области от 27.03.2015 N 99-пп "Об утверждении Положения о случаях и порядке обязательного общественного обсуждения закупок товаров, работ, услуг для обеспечения государственных нужд Иркутской области", от 27.05.2015 N 258-пп "О внесении изменений в пункт 3 Положения о случаях и порядке обязательного общественного обсуждения закупок товаров, работ, услуг для обеспечения государственных нужд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45319E" w:rsidRPr="0045319E" w:rsidRDefault="0045319E" w:rsidP="0045319E">
            <w:pPr>
              <w:jc w:val="both"/>
              <w:rPr>
                <w:rFonts w:ascii="Times New Roman" w:eastAsia="Times New Roman" w:hAnsi="Times New Roman" w:cs="Times New Roman"/>
                <w:bCs/>
                <w:sz w:val="24"/>
                <w:szCs w:val="24"/>
                <w:lang w:eastAsia="ru-RU"/>
              </w:rPr>
            </w:pPr>
            <w:r w:rsidRPr="0045319E">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29.12.201</w:t>
            </w:r>
          </w:p>
          <w:p w:rsidR="00EA7861" w:rsidRPr="003507D2" w:rsidRDefault="0045319E" w:rsidP="0045319E">
            <w:pPr>
              <w:jc w:val="both"/>
              <w:rPr>
                <w:rFonts w:ascii="Times New Roman" w:eastAsia="Times New Roman" w:hAnsi="Times New Roman" w:cs="Times New Roman"/>
                <w:bCs/>
                <w:sz w:val="24"/>
                <w:szCs w:val="24"/>
                <w:lang w:eastAsia="ru-RU"/>
              </w:rPr>
            </w:pPr>
            <w:r w:rsidRPr="0045319E">
              <w:rPr>
                <w:rFonts w:ascii="Times New Roman" w:eastAsia="Times New Roman" w:hAnsi="Times New Roman" w:cs="Times New Roman"/>
                <w:bCs/>
                <w:sz w:val="24"/>
                <w:szCs w:val="24"/>
                <w:lang w:eastAsia="ru-RU"/>
              </w:rPr>
              <w:t>Начало действия документа - 09.01.2017.</w:t>
            </w:r>
          </w:p>
        </w:tc>
      </w:tr>
      <w:tr w:rsidR="00DB1B79" w:rsidTr="00E53ACA">
        <w:tc>
          <w:tcPr>
            <w:tcW w:w="641" w:type="dxa"/>
            <w:tcBorders>
              <w:top w:val="single" w:sz="4" w:space="0" w:color="auto"/>
              <w:left w:val="single" w:sz="4" w:space="0" w:color="auto"/>
              <w:bottom w:val="single" w:sz="4" w:space="0" w:color="auto"/>
              <w:right w:val="single" w:sz="4" w:space="0" w:color="auto"/>
            </w:tcBorders>
          </w:tcPr>
          <w:p w:rsidR="00DB1B79" w:rsidRDefault="004531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2677" w:type="dxa"/>
            <w:tcBorders>
              <w:top w:val="single" w:sz="4" w:space="0" w:color="auto"/>
              <w:left w:val="single" w:sz="4" w:space="0" w:color="auto"/>
              <w:bottom w:val="single" w:sz="4" w:space="0" w:color="auto"/>
              <w:right w:val="single" w:sz="4" w:space="0" w:color="auto"/>
            </w:tcBorders>
          </w:tcPr>
          <w:p w:rsidR="00DB1B79" w:rsidRPr="00DB1B79" w:rsidRDefault="00DB1B79" w:rsidP="00DB1B79">
            <w:pPr>
              <w:autoSpaceDE w:val="0"/>
              <w:autoSpaceDN w:val="0"/>
              <w:adjustRightInd w:val="0"/>
              <w:jc w:val="both"/>
              <w:rPr>
                <w:rFonts w:ascii="Times New Roman" w:eastAsia="Calibri" w:hAnsi="Times New Roman" w:cs="Times New Roman"/>
                <w:sz w:val="24"/>
                <w:szCs w:val="24"/>
              </w:rPr>
            </w:pPr>
            <w:r w:rsidRPr="00DB1B79">
              <w:rPr>
                <w:rFonts w:ascii="Times New Roman" w:eastAsia="Calibri" w:hAnsi="Times New Roman" w:cs="Times New Roman"/>
                <w:sz w:val="24"/>
                <w:szCs w:val="24"/>
              </w:rPr>
              <w:t>Постановление Правительства Иркутской области от 20.12.2016 N 816-пп</w:t>
            </w:r>
          </w:p>
          <w:p w:rsidR="00DB1B79" w:rsidRPr="00FD1002" w:rsidRDefault="00DB1B79" w:rsidP="00DB1B79">
            <w:pPr>
              <w:autoSpaceDE w:val="0"/>
              <w:autoSpaceDN w:val="0"/>
              <w:adjustRightInd w:val="0"/>
              <w:jc w:val="both"/>
              <w:rPr>
                <w:rFonts w:ascii="Times New Roman" w:eastAsia="Calibri" w:hAnsi="Times New Roman" w:cs="Times New Roman"/>
                <w:sz w:val="24"/>
                <w:szCs w:val="24"/>
              </w:rPr>
            </w:pPr>
            <w:r w:rsidRPr="00DB1B79">
              <w:rPr>
                <w:rFonts w:ascii="Times New Roman" w:eastAsia="Calibri" w:hAnsi="Times New Roman" w:cs="Times New Roman"/>
                <w:sz w:val="24"/>
                <w:szCs w:val="24"/>
              </w:rPr>
              <w:t>"О внесении изменений в отдельные постановления Правительства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DB1B79" w:rsidRDefault="00DB1B79" w:rsidP="00DB1B7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Положение о предоставлении и расходовании субсидий из областного бюджета местным бюджетам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утвержденное постановлением Правительства Иркутской области от 6 апреля 2016 года N 196-пп, определено, что министерство вправе перечислять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капитальных вложений на модернизацию объектов теплоснабжения с учетом предусмотренного законодательством авансирования подрядных работ на объектах теплоснабжения в размере не более 30% от размера субсидий, распределенного </w:t>
            </w:r>
            <w:r>
              <w:rPr>
                <w:rFonts w:ascii="Times New Roman" w:hAnsi="Times New Roman" w:cs="Times New Roman"/>
                <w:sz w:val="24"/>
                <w:szCs w:val="24"/>
              </w:rPr>
              <w:lastRenderedPageBreak/>
              <w:t>соответствующему муниципальному образованию Иркутской области, при условии представления органами местного самоуправления муниципальных образований Иркутской области документов, подтверждающих авансирование подрядных работ на объектах теплоснабжения за счет средств местного бюджета в размере не менее 30% от размера финансирования.</w:t>
            </w:r>
          </w:p>
          <w:p w:rsidR="00DB1B79" w:rsidRDefault="00DB1B79" w:rsidP="00DB1B7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постановление Правительства Иркутской области от 02.06.2016 N 336-пп "Об утверждении Положения о предоставлении и расходовании субсидии из областного бюджета местным бюджетам на строительство, реконструкцию и модернизацию объектов водоснабжения, водоотведения и очистки сточных вод, в том числе разработку проектно-сметной документации, субсидии на реализацию мероприятий по приобретению специализированной техники для водоснабжения населения и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капитальных вложений в объекты муниципальной собственности инженерной инфраструктуры, которые осуществляются из местных бюджетов, в целях реализации мероприятий по развитию водоснабжения в сельской местности и о внесении изменений в государственную программу Иркутской области "Развитие жилищно-коммунального хозяйства Иркутской области" на 2014 - 2018 годы", распределение субсидии из областного бюджета местным бюджетам на строительство, реконструкцию и модернизацию объектов водоснабжения, водоотведения и очистки сточных вод, в том числе разработку проектно-сметной документации, на 2016 год изложено в новой редакции.</w:t>
            </w:r>
          </w:p>
        </w:tc>
        <w:tc>
          <w:tcPr>
            <w:tcW w:w="5378" w:type="dxa"/>
            <w:tcBorders>
              <w:top w:val="single" w:sz="4" w:space="0" w:color="auto"/>
              <w:left w:val="single" w:sz="4" w:space="0" w:color="auto"/>
              <w:bottom w:val="single" w:sz="4" w:space="0" w:color="auto"/>
              <w:right w:val="single" w:sz="4" w:space="0" w:color="auto"/>
            </w:tcBorders>
          </w:tcPr>
          <w:p w:rsidR="00DB1B79" w:rsidRPr="00F71266" w:rsidRDefault="00DB1B79" w:rsidP="00EA7861">
            <w:pPr>
              <w:jc w:val="both"/>
              <w:rPr>
                <w:rFonts w:ascii="Times New Roman" w:eastAsia="Times New Roman" w:hAnsi="Times New Roman" w:cs="Times New Roman"/>
                <w:bCs/>
                <w:sz w:val="24"/>
                <w:szCs w:val="24"/>
                <w:highlight w:val="yellow"/>
                <w:lang w:eastAsia="ru-RU"/>
              </w:rPr>
            </w:pPr>
            <w:r w:rsidRPr="00DB1B79">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21.12.2016</w:t>
            </w:r>
          </w:p>
        </w:tc>
      </w:tr>
      <w:tr w:rsidR="0045319E" w:rsidTr="00E53ACA">
        <w:tc>
          <w:tcPr>
            <w:tcW w:w="641" w:type="dxa"/>
            <w:tcBorders>
              <w:top w:val="single" w:sz="4" w:space="0" w:color="auto"/>
              <w:left w:val="single" w:sz="4" w:space="0" w:color="auto"/>
              <w:bottom w:val="single" w:sz="4" w:space="0" w:color="auto"/>
              <w:right w:val="single" w:sz="4" w:space="0" w:color="auto"/>
            </w:tcBorders>
          </w:tcPr>
          <w:p w:rsidR="0045319E" w:rsidRDefault="004531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677" w:type="dxa"/>
            <w:tcBorders>
              <w:top w:val="single" w:sz="4" w:space="0" w:color="auto"/>
              <w:left w:val="single" w:sz="4" w:space="0" w:color="auto"/>
              <w:bottom w:val="single" w:sz="4" w:space="0" w:color="auto"/>
              <w:right w:val="single" w:sz="4" w:space="0" w:color="auto"/>
            </w:tcBorders>
          </w:tcPr>
          <w:p w:rsidR="0045319E" w:rsidRPr="0045319E" w:rsidRDefault="0045319E" w:rsidP="0045319E">
            <w:pPr>
              <w:autoSpaceDE w:val="0"/>
              <w:autoSpaceDN w:val="0"/>
              <w:adjustRightInd w:val="0"/>
              <w:jc w:val="both"/>
              <w:rPr>
                <w:rFonts w:ascii="Times New Roman" w:eastAsia="Calibri" w:hAnsi="Times New Roman" w:cs="Times New Roman"/>
                <w:sz w:val="24"/>
                <w:szCs w:val="24"/>
              </w:rPr>
            </w:pPr>
            <w:r w:rsidRPr="0045319E">
              <w:rPr>
                <w:rFonts w:ascii="Times New Roman" w:eastAsia="Calibri" w:hAnsi="Times New Roman" w:cs="Times New Roman"/>
                <w:sz w:val="24"/>
                <w:szCs w:val="24"/>
              </w:rPr>
              <w:t xml:space="preserve">Постановление Правительства </w:t>
            </w:r>
            <w:r w:rsidRPr="0045319E">
              <w:rPr>
                <w:rFonts w:ascii="Times New Roman" w:eastAsia="Calibri" w:hAnsi="Times New Roman" w:cs="Times New Roman"/>
                <w:sz w:val="24"/>
                <w:szCs w:val="24"/>
              </w:rPr>
              <w:lastRenderedPageBreak/>
              <w:t>Иркутской области от 18.01.2017 N 24-пп</w:t>
            </w:r>
          </w:p>
          <w:p w:rsidR="0045319E" w:rsidRPr="00DB1B79" w:rsidRDefault="0045319E" w:rsidP="0045319E">
            <w:pPr>
              <w:autoSpaceDE w:val="0"/>
              <w:autoSpaceDN w:val="0"/>
              <w:adjustRightInd w:val="0"/>
              <w:jc w:val="both"/>
              <w:rPr>
                <w:rFonts w:ascii="Times New Roman" w:eastAsia="Calibri" w:hAnsi="Times New Roman" w:cs="Times New Roman"/>
                <w:sz w:val="24"/>
                <w:szCs w:val="24"/>
              </w:rPr>
            </w:pPr>
            <w:r w:rsidRPr="0045319E">
              <w:rPr>
                <w:rFonts w:ascii="Times New Roman" w:eastAsia="Calibri" w:hAnsi="Times New Roman" w:cs="Times New Roman"/>
                <w:sz w:val="24"/>
                <w:szCs w:val="24"/>
              </w:rPr>
              <w:t>"О Порядке предоставления и расходования из областного бюджета местным бюджетам субсидий на выравнивание обеспеченности муниципальных районов (городских округов) Иркутской области по реализации ими их отдельных расходных обязательств"</w:t>
            </w:r>
          </w:p>
        </w:tc>
        <w:tc>
          <w:tcPr>
            <w:tcW w:w="6043" w:type="dxa"/>
            <w:gridSpan w:val="3"/>
            <w:tcBorders>
              <w:top w:val="single" w:sz="4" w:space="0" w:color="auto"/>
              <w:left w:val="single" w:sz="4" w:space="0" w:color="auto"/>
              <w:bottom w:val="single" w:sz="4" w:space="0" w:color="auto"/>
              <w:right w:val="single" w:sz="4" w:space="0" w:color="auto"/>
            </w:tcBorders>
          </w:tcPr>
          <w:p w:rsidR="0045319E" w:rsidRDefault="0045319E" w:rsidP="004531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порядок, разработанный в целях регулирования, предоставления и расходования </w:t>
            </w:r>
            <w:r>
              <w:rPr>
                <w:rFonts w:ascii="Times New Roman" w:hAnsi="Times New Roman" w:cs="Times New Roman"/>
                <w:sz w:val="24"/>
                <w:szCs w:val="24"/>
              </w:rPr>
              <w:lastRenderedPageBreak/>
              <w:t>субсидий на выравнивание обеспеченности муниципальных районов (городских округов) Иркутской области по реализации ими их отдельных расходных обязательств, связанных с: выплатой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 оплатой кредиторской задолженности и текущих платежей по коммунальным услугам учреждений, находящихся в ведении органов местного самоуправления муниципальных районов (городских округов) Иркутской области. Предоставление субсидий осуществляется министерством финансов Иркутской области. Установлена форма отчета об исполнении субсидий на выравнивание обеспеченности муниципальных районов (городских округов) Иркутской области по реализации ими их отдельных расходных обязательств.</w:t>
            </w:r>
          </w:p>
          <w:p w:rsidR="0045319E" w:rsidRDefault="0045319E" w:rsidP="0045319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Признаны утратившими силу постановления Правительства Иркутской области от 11 января 2016 года N 6-пп "О Порядке предоставления и расходования в 2016 году из областного бюджета местным бюджетам субсидий на выравнивание обеспеченности муниципальных образований Иркутской области по реализации ими их отдельных расходных обязательств"; от 29 января 2016 года N 49-пп "О внесении изменения в </w:t>
            </w:r>
            <w:r>
              <w:rPr>
                <w:rFonts w:ascii="Times New Roman" w:hAnsi="Times New Roman" w:cs="Times New Roman"/>
                <w:sz w:val="24"/>
                <w:szCs w:val="24"/>
              </w:rPr>
              <w:lastRenderedPageBreak/>
              <w:t>Порядок предоставления и расходования в 2016 году из областного бюджета местным бюджетам субсидий на выравнивание обеспеченности муниципальных образований Иркутской области по реализации ими их отдельных расходных обязательств"; от 18 апреля 2016 года N 230-пп "О внесении изменений в Порядок предоставления и расходования в 2016 году из областного бюджета местным бюджетам субсидий на выравнивание обеспеченности муниципальных образований Иркутской области по реализации ими их отдельных расходных обязательств".</w:t>
            </w:r>
          </w:p>
        </w:tc>
        <w:tc>
          <w:tcPr>
            <w:tcW w:w="5378" w:type="dxa"/>
            <w:tcBorders>
              <w:top w:val="single" w:sz="4" w:space="0" w:color="auto"/>
              <w:left w:val="single" w:sz="4" w:space="0" w:color="auto"/>
              <w:bottom w:val="single" w:sz="4" w:space="0" w:color="auto"/>
              <w:right w:val="single" w:sz="4" w:space="0" w:color="auto"/>
            </w:tcBorders>
          </w:tcPr>
          <w:p w:rsidR="0045319E" w:rsidRPr="0045319E" w:rsidRDefault="0045319E" w:rsidP="0045319E">
            <w:pPr>
              <w:jc w:val="both"/>
              <w:rPr>
                <w:rFonts w:ascii="Times New Roman" w:eastAsia="Times New Roman" w:hAnsi="Times New Roman" w:cs="Times New Roman"/>
                <w:bCs/>
                <w:sz w:val="24"/>
                <w:szCs w:val="24"/>
                <w:lang w:eastAsia="ru-RU"/>
              </w:rPr>
            </w:pPr>
            <w:r w:rsidRPr="0045319E">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19.01.2017</w:t>
            </w:r>
          </w:p>
          <w:p w:rsidR="0045319E" w:rsidRPr="00DB1B79" w:rsidRDefault="0045319E" w:rsidP="0045319E">
            <w:pPr>
              <w:jc w:val="both"/>
              <w:rPr>
                <w:rFonts w:ascii="Times New Roman" w:eastAsia="Times New Roman" w:hAnsi="Times New Roman" w:cs="Times New Roman"/>
                <w:bCs/>
                <w:sz w:val="24"/>
                <w:szCs w:val="24"/>
                <w:lang w:eastAsia="ru-RU"/>
              </w:rPr>
            </w:pPr>
            <w:r w:rsidRPr="0045319E">
              <w:rPr>
                <w:rFonts w:ascii="Times New Roman" w:eastAsia="Times New Roman" w:hAnsi="Times New Roman" w:cs="Times New Roman"/>
                <w:bCs/>
                <w:sz w:val="24"/>
                <w:szCs w:val="24"/>
                <w:lang w:eastAsia="ru-RU"/>
              </w:rPr>
              <w:lastRenderedPageBreak/>
              <w:t>Начало действия документа - 18.01.2017.</w:t>
            </w:r>
          </w:p>
        </w:tc>
      </w:tr>
      <w:tr w:rsidR="00DB1B79" w:rsidTr="00E53ACA">
        <w:tc>
          <w:tcPr>
            <w:tcW w:w="641" w:type="dxa"/>
            <w:tcBorders>
              <w:top w:val="single" w:sz="4" w:space="0" w:color="auto"/>
              <w:left w:val="single" w:sz="4" w:space="0" w:color="auto"/>
              <w:bottom w:val="single" w:sz="4" w:space="0" w:color="auto"/>
              <w:right w:val="single" w:sz="4" w:space="0" w:color="auto"/>
            </w:tcBorders>
          </w:tcPr>
          <w:p w:rsidR="00DB1B79" w:rsidRDefault="004531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77" w:type="dxa"/>
            <w:tcBorders>
              <w:top w:val="single" w:sz="4" w:space="0" w:color="auto"/>
              <w:left w:val="single" w:sz="4" w:space="0" w:color="auto"/>
              <w:bottom w:val="single" w:sz="4" w:space="0" w:color="auto"/>
              <w:right w:val="single" w:sz="4" w:space="0" w:color="auto"/>
            </w:tcBorders>
          </w:tcPr>
          <w:p w:rsidR="00DB1B79" w:rsidRPr="00DB1B79" w:rsidRDefault="00DB1B79" w:rsidP="00DB1B79">
            <w:pPr>
              <w:autoSpaceDE w:val="0"/>
              <w:autoSpaceDN w:val="0"/>
              <w:adjustRightInd w:val="0"/>
              <w:jc w:val="both"/>
              <w:rPr>
                <w:rFonts w:ascii="Times New Roman" w:eastAsia="Calibri" w:hAnsi="Times New Roman" w:cs="Times New Roman"/>
                <w:sz w:val="24"/>
                <w:szCs w:val="24"/>
              </w:rPr>
            </w:pPr>
            <w:r w:rsidRPr="00DB1B79">
              <w:rPr>
                <w:rFonts w:ascii="Times New Roman" w:eastAsia="Calibri" w:hAnsi="Times New Roman" w:cs="Times New Roman"/>
                <w:sz w:val="24"/>
                <w:szCs w:val="24"/>
              </w:rPr>
              <w:t>Приказ министерства имущественных отношений Иркутской области от 14.12.2016 N 68-мпр</w:t>
            </w:r>
          </w:p>
          <w:p w:rsidR="00DB1B79" w:rsidRPr="00FD1002" w:rsidRDefault="00DB1B79" w:rsidP="00DB1B79">
            <w:pPr>
              <w:autoSpaceDE w:val="0"/>
              <w:autoSpaceDN w:val="0"/>
              <w:adjustRightInd w:val="0"/>
              <w:jc w:val="both"/>
              <w:rPr>
                <w:rFonts w:ascii="Times New Roman" w:eastAsia="Calibri" w:hAnsi="Times New Roman" w:cs="Times New Roman"/>
                <w:sz w:val="24"/>
                <w:szCs w:val="24"/>
              </w:rPr>
            </w:pPr>
            <w:r w:rsidRPr="00DB1B79">
              <w:rPr>
                <w:rFonts w:ascii="Times New Roman" w:eastAsia="Calibri" w:hAnsi="Times New Roman" w:cs="Times New Roman"/>
                <w:sz w:val="24"/>
                <w:szCs w:val="24"/>
              </w:rPr>
              <w:t xml:space="preserve">"О внесении изменений в Административный регламент по исполнению государственной функции "Осуществление регионального государственного надзора в области защиты населения и территорий от чрезвычайных ситуаций регионального, межмуниципального и </w:t>
            </w:r>
            <w:r w:rsidRPr="00DB1B79">
              <w:rPr>
                <w:rFonts w:ascii="Times New Roman" w:eastAsia="Calibri" w:hAnsi="Times New Roman" w:cs="Times New Roman"/>
                <w:sz w:val="24"/>
                <w:szCs w:val="24"/>
              </w:rPr>
              <w:lastRenderedPageBreak/>
              <w:t>муниципального характера"</w:t>
            </w:r>
          </w:p>
        </w:tc>
        <w:tc>
          <w:tcPr>
            <w:tcW w:w="6043" w:type="dxa"/>
            <w:gridSpan w:val="3"/>
            <w:tcBorders>
              <w:top w:val="single" w:sz="4" w:space="0" w:color="auto"/>
              <w:left w:val="single" w:sz="4" w:space="0" w:color="auto"/>
              <w:bottom w:val="single" w:sz="4" w:space="0" w:color="auto"/>
              <w:right w:val="single" w:sz="4" w:space="0" w:color="auto"/>
            </w:tcBorders>
          </w:tcPr>
          <w:p w:rsidR="00DB1B79" w:rsidRDefault="00DB1B79" w:rsidP="00DB1B7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Изменениями, внесенными в приказ министерства имущественных отношений Иркутской области от 29 июля 2016 года N 36-мпр, установлено, что лица, в отношении которых осуществляются мероприятия по региональному государственному надзору в области защиты населения и территорий от чрезвычайных ситуаций, их уполномоченные представители, кроме прочего, также имеют право знакомиться с документами и (или) информацией, полученными уполномоченными должностными лицами министерства имущественных отношений Иркутской области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Министерство по собственной инициативе. Уточнено, что внесение изменений в ежегодный план проведения плановой </w:t>
            </w:r>
            <w:r>
              <w:rPr>
                <w:rFonts w:ascii="Times New Roman" w:hAnsi="Times New Roman" w:cs="Times New Roman"/>
                <w:sz w:val="24"/>
                <w:szCs w:val="24"/>
              </w:rPr>
              <w:lastRenderedPageBreak/>
              <w:t xml:space="preserve">проверки допускается в случаях исключения проверки из ежегодного плана, </w:t>
            </w:r>
            <w:proofErr w:type="gramStart"/>
            <w:r>
              <w:rPr>
                <w:rFonts w:ascii="Times New Roman" w:hAnsi="Times New Roman" w:cs="Times New Roman"/>
                <w:sz w:val="24"/>
                <w:szCs w:val="24"/>
              </w:rPr>
              <w:t>изменения</w:t>
            </w:r>
            <w:proofErr w:type="gramEnd"/>
            <w:r>
              <w:rPr>
                <w:rFonts w:ascii="Times New Roman" w:hAnsi="Times New Roman" w:cs="Times New Roman"/>
                <w:sz w:val="24"/>
                <w:szCs w:val="24"/>
              </w:rPr>
              <w:t xml:space="preserve"> указанных в ежегодном плане сведений о юридическом лице или индивидуальном предпринимателе.</w:t>
            </w:r>
          </w:p>
        </w:tc>
        <w:tc>
          <w:tcPr>
            <w:tcW w:w="5378" w:type="dxa"/>
            <w:tcBorders>
              <w:top w:val="single" w:sz="4" w:space="0" w:color="auto"/>
              <w:left w:val="single" w:sz="4" w:space="0" w:color="auto"/>
              <w:bottom w:val="single" w:sz="4" w:space="0" w:color="auto"/>
              <w:right w:val="single" w:sz="4" w:space="0" w:color="auto"/>
            </w:tcBorders>
          </w:tcPr>
          <w:p w:rsidR="00DB1B79" w:rsidRPr="00DB1B79" w:rsidRDefault="00DB1B79" w:rsidP="00DB1B79">
            <w:pPr>
              <w:jc w:val="both"/>
              <w:rPr>
                <w:rFonts w:ascii="Times New Roman" w:eastAsia="Times New Roman" w:hAnsi="Times New Roman" w:cs="Times New Roman"/>
                <w:bCs/>
                <w:sz w:val="24"/>
                <w:szCs w:val="24"/>
                <w:lang w:eastAsia="ru-RU"/>
              </w:rPr>
            </w:pPr>
            <w:r w:rsidRPr="00DB1B79">
              <w:rPr>
                <w:rFonts w:ascii="Times New Roman" w:eastAsia="Times New Roman" w:hAnsi="Times New Roman" w:cs="Times New Roman"/>
                <w:bCs/>
                <w:sz w:val="24"/>
                <w:szCs w:val="24"/>
                <w:lang w:eastAsia="ru-RU"/>
              </w:rPr>
              <w:lastRenderedPageBreak/>
              <w:t>"Областная", N 146, 30.12.2016</w:t>
            </w:r>
          </w:p>
          <w:p w:rsidR="00DB1B79" w:rsidRPr="00F71266" w:rsidRDefault="00DB1B79" w:rsidP="00DB1B79">
            <w:pPr>
              <w:jc w:val="both"/>
              <w:rPr>
                <w:rFonts w:ascii="Times New Roman" w:eastAsia="Times New Roman" w:hAnsi="Times New Roman" w:cs="Times New Roman"/>
                <w:bCs/>
                <w:sz w:val="24"/>
                <w:szCs w:val="24"/>
                <w:highlight w:val="yellow"/>
                <w:lang w:eastAsia="ru-RU"/>
              </w:rPr>
            </w:pPr>
            <w:r>
              <w:rPr>
                <w:rFonts w:ascii="Times New Roman" w:eastAsia="Times New Roman" w:hAnsi="Times New Roman" w:cs="Times New Roman"/>
                <w:bCs/>
                <w:sz w:val="24"/>
                <w:szCs w:val="24"/>
                <w:lang w:eastAsia="ru-RU"/>
              </w:rPr>
              <w:t>Д</w:t>
            </w:r>
            <w:r w:rsidRPr="00DB1B79">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1E4550" w:rsidTr="00E53ACA">
        <w:tc>
          <w:tcPr>
            <w:tcW w:w="641" w:type="dxa"/>
            <w:tcBorders>
              <w:top w:val="single" w:sz="4" w:space="0" w:color="auto"/>
              <w:left w:val="single" w:sz="4" w:space="0" w:color="auto"/>
              <w:bottom w:val="single" w:sz="4" w:space="0" w:color="auto"/>
              <w:right w:val="single" w:sz="4" w:space="0" w:color="auto"/>
            </w:tcBorders>
          </w:tcPr>
          <w:p w:rsidR="001E4550" w:rsidRDefault="006A0CA2">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677" w:type="dxa"/>
            <w:tcBorders>
              <w:top w:val="single" w:sz="4" w:space="0" w:color="auto"/>
              <w:left w:val="single" w:sz="4" w:space="0" w:color="auto"/>
              <w:bottom w:val="single" w:sz="4" w:space="0" w:color="auto"/>
              <w:right w:val="single" w:sz="4" w:space="0" w:color="auto"/>
            </w:tcBorders>
          </w:tcPr>
          <w:p w:rsidR="001E4550" w:rsidRPr="001E4550" w:rsidRDefault="001E4550" w:rsidP="001E4550">
            <w:pPr>
              <w:autoSpaceDE w:val="0"/>
              <w:autoSpaceDN w:val="0"/>
              <w:adjustRightInd w:val="0"/>
              <w:jc w:val="both"/>
              <w:rPr>
                <w:rFonts w:ascii="Times New Roman" w:eastAsia="Calibri" w:hAnsi="Times New Roman" w:cs="Times New Roman"/>
                <w:sz w:val="24"/>
                <w:szCs w:val="24"/>
              </w:rPr>
            </w:pPr>
            <w:r w:rsidRPr="001E4550">
              <w:rPr>
                <w:rFonts w:ascii="Times New Roman" w:eastAsia="Calibri" w:hAnsi="Times New Roman" w:cs="Times New Roman"/>
                <w:sz w:val="24"/>
                <w:szCs w:val="24"/>
              </w:rPr>
              <w:t>Приказ министерства по молодежной политике Иркутской области от 05.12.2016 N 49-мпр</w:t>
            </w:r>
          </w:p>
          <w:p w:rsidR="001E4550" w:rsidRPr="00DB1B79" w:rsidRDefault="001E4550" w:rsidP="001E4550">
            <w:pPr>
              <w:autoSpaceDE w:val="0"/>
              <w:autoSpaceDN w:val="0"/>
              <w:adjustRightInd w:val="0"/>
              <w:jc w:val="both"/>
              <w:rPr>
                <w:rFonts w:ascii="Times New Roman" w:eastAsia="Calibri" w:hAnsi="Times New Roman" w:cs="Times New Roman"/>
                <w:sz w:val="24"/>
                <w:szCs w:val="24"/>
              </w:rPr>
            </w:pPr>
            <w:r w:rsidRPr="001E4550">
              <w:rPr>
                <w:rFonts w:ascii="Times New Roman" w:eastAsia="Calibri" w:hAnsi="Times New Roman" w:cs="Times New Roman"/>
                <w:sz w:val="24"/>
                <w:szCs w:val="24"/>
              </w:rPr>
              <w:t>"Об утверждении Положения об организации и проведении на территории Иркутской области Всероссийской акции "Георгиевская ленточка"</w:t>
            </w:r>
          </w:p>
        </w:tc>
        <w:tc>
          <w:tcPr>
            <w:tcW w:w="6043" w:type="dxa"/>
            <w:gridSpan w:val="3"/>
            <w:tcBorders>
              <w:top w:val="single" w:sz="4" w:space="0" w:color="auto"/>
              <w:left w:val="single" w:sz="4" w:space="0" w:color="auto"/>
              <w:bottom w:val="single" w:sz="4" w:space="0" w:color="auto"/>
              <w:right w:val="single" w:sz="4" w:space="0" w:color="auto"/>
            </w:tcBorders>
          </w:tcPr>
          <w:p w:rsidR="001E4550" w:rsidRDefault="001E4550" w:rsidP="001E455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Определено, что целью акции является гражданско-патриотическое воспитание молодежи, формирование у молодого поколения Иркутской области высокого патриотического сознания, верности Отечеству. Установлено, что акция проводится ежегодно с 23 апреля по 20 мая во всех муниципальных образованиях Иркутской области, дату проведения торжественного открытия в указанный период самостоятельно определяют сами участники. При этом указано, что участниками акции могут быть отделы по делам молодежи муниципальных образований Иркутской области, детские и молодежные общественные объединения Иркутской области, образовательные и иные организации, работающие с детьми и молодежью. Закреплено, что участники акции в период ее проведения организуют на территории муниципального образования Иркутской области мероприятия, направленные на достижение следующих задач: проведение праздничных митингов у мемориальных мест, посвященных Победе в Великой Отечественной войне, памятников погибшим воинам в Великой Отечественной войне, организация встреч активистов молодежных общественных объединений с ветеранами, праздничных концертов, добровольческих молодежных акций социальной направленности. Предусмотрено, что во время проведения указанных мероприятий участники безвозмездно передают Георгиевскую ленточку лицам, желающим принять участие в акции и выразить свое почтение к великому подвигу ветеранов-фронтовиков. </w:t>
            </w:r>
            <w:r>
              <w:rPr>
                <w:rFonts w:ascii="Times New Roman" w:hAnsi="Times New Roman" w:cs="Times New Roman"/>
                <w:sz w:val="24"/>
                <w:szCs w:val="24"/>
              </w:rPr>
              <w:lastRenderedPageBreak/>
              <w:t>Оставшиеся ленточки подлежат возврату в областное государственное казенное учреждение "Центр социальных и информационных услуг для молодежи" в течение 2 рабочи</w:t>
            </w:r>
            <w:r>
              <w:rPr>
                <w:rFonts w:ascii="Times New Roman" w:hAnsi="Times New Roman" w:cs="Times New Roman"/>
                <w:sz w:val="24"/>
                <w:szCs w:val="24"/>
              </w:rPr>
              <w:t>х дней со дня завершения акции.</w:t>
            </w:r>
          </w:p>
        </w:tc>
        <w:tc>
          <w:tcPr>
            <w:tcW w:w="5378" w:type="dxa"/>
            <w:tcBorders>
              <w:top w:val="single" w:sz="4" w:space="0" w:color="auto"/>
              <w:left w:val="single" w:sz="4" w:space="0" w:color="auto"/>
              <w:bottom w:val="single" w:sz="4" w:space="0" w:color="auto"/>
              <w:right w:val="single" w:sz="4" w:space="0" w:color="auto"/>
            </w:tcBorders>
          </w:tcPr>
          <w:p w:rsidR="001E4550" w:rsidRPr="00DB1B79" w:rsidRDefault="001E4550" w:rsidP="00DB1B79">
            <w:pPr>
              <w:jc w:val="both"/>
              <w:rPr>
                <w:rFonts w:ascii="Times New Roman" w:eastAsia="Times New Roman" w:hAnsi="Times New Roman" w:cs="Times New Roman"/>
                <w:bCs/>
                <w:sz w:val="24"/>
                <w:szCs w:val="24"/>
                <w:lang w:eastAsia="ru-RU"/>
              </w:rPr>
            </w:pPr>
            <w:r w:rsidRPr="001E4550">
              <w:rPr>
                <w:rFonts w:ascii="Times New Roman" w:eastAsia="Times New Roman" w:hAnsi="Times New Roman" w:cs="Times New Roman"/>
                <w:bCs/>
                <w:sz w:val="24"/>
                <w:szCs w:val="24"/>
                <w:lang w:eastAsia="ru-RU"/>
              </w:rPr>
              <w:lastRenderedPageBreak/>
              <w:t>"Областная", N 3, 16.01.2017</w:t>
            </w:r>
          </w:p>
        </w:tc>
      </w:tr>
      <w:tr w:rsidR="001E4550" w:rsidTr="00E53ACA">
        <w:tc>
          <w:tcPr>
            <w:tcW w:w="641" w:type="dxa"/>
            <w:tcBorders>
              <w:top w:val="single" w:sz="4" w:space="0" w:color="auto"/>
              <w:left w:val="single" w:sz="4" w:space="0" w:color="auto"/>
              <w:bottom w:val="single" w:sz="4" w:space="0" w:color="auto"/>
              <w:right w:val="single" w:sz="4" w:space="0" w:color="auto"/>
            </w:tcBorders>
          </w:tcPr>
          <w:p w:rsidR="001E4550" w:rsidRDefault="006A0CA2">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p>
        </w:tc>
        <w:tc>
          <w:tcPr>
            <w:tcW w:w="2677" w:type="dxa"/>
            <w:tcBorders>
              <w:top w:val="single" w:sz="4" w:space="0" w:color="auto"/>
              <w:left w:val="single" w:sz="4" w:space="0" w:color="auto"/>
              <w:bottom w:val="single" w:sz="4" w:space="0" w:color="auto"/>
              <w:right w:val="single" w:sz="4" w:space="0" w:color="auto"/>
            </w:tcBorders>
          </w:tcPr>
          <w:p w:rsidR="001E4550" w:rsidRPr="001E4550" w:rsidRDefault="001E4550" w:rsidP="001E4550">
            <w:pPr>
              <w:autoSpaceDE w:val="0"/>
              <w:autoSpaceDN w:val="0"/>
              <w:adjustRightInd w:val="0"/>
              <w:jc w:val="both"/>
              <w:rPr>
                <w:rFonts w:ascii="Times New Roman" w:eastAsia="Calibri" w:hAnsi="Times New Roman" w:cs="Times New Roman"/>
                <w:sz w:val="24"/>
                <w:szCs w:val="24"/>
              </w:rPr>
            </w:pPr>
            <w:r w:rsidRPr="001E4550">
              <w:rPr>
                <w:rFonts w:ascii="Times New Roman" w:eastAsia="Calibri" w:hAnsi="Times New Roman" w:cs="Times New Roman"/>
                <w:sz w:val="24"/>
                <w:szCs w:val="24"/>
              </w:rPr>
              <w:t>Приказ министерства образования Иркутской области от 14.12.2016 N 145-мпр</w:t>
            </w:r>
          </w:p>
          <w:p w:rsidR="001E4550" w:rsidRPr="001E4550" w:rsidRDefault="001E4550" w:rsidP="001E4550">
            <w:pPr>
              <w:autoSpaceDE w:val="0"/>
              <w:autoSpaceDN w:val="0"/>
              <w:adjustRightInd w:val="0"/>
              <w:jc w:val="both"/>
              <w:rPr>
                <w:rFonts w:ascii="Times New Roman" w:eastAsia="Calibri" w:hAnsi="Times New Roman" w:cs="Times New Roman"/>
                <w:sz w:val="24"/>
                <w:szCs w:val="24"/>
              </w:rPr>
            </w:pPr>
            <w:r w:rsidRPr="001E4550">
              <w:rPr>
                <w:rFonts w:ascii="Times New Roman" w:eastAsia="Calibri" w:hAnsi="Times New Roman" w:cs="Times New Roman"/>
                <w:sz w:val="24"/>
                <w:szCs w:val="24"/>
              </w:rPr>
              <w:t>"О внесении изменений в приказ министерства образования Иркутской области от 16 января 2014 года N 2-мпр"</w:t>
            </w:r>
          </w:p>
        </w:tc>
        <w:tc>
          <w:tcPr>
            <w:tcW w:w="6043" w:type="dxa"/>
            <w:gridSpan w:val="3"/>
            <w:tcBorders>
              <w:top w:val="single" w:sz="4" w:space="0" w:color="auto"/>
              <w:left w:val="single" w:sz="4" w:space="0" w:color="auto"/>
              <w:bottom w:val="single" w:sz="4" w:space="0" w:color="auto"/>
              <w:right w:val="single" w:sz="4" w:space="0" w:color="auto"/>
            </w:tcBorders>
          </w:tcPr>
          <w:p w:rsidR="001E4550" w:rsidRDefault="001E4550" w:rsidP="001E455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приказ министерства образования Иркутской области "Об утверждении Стандарта безопасности в государственных общеобразовательных организациях Иркутской области, муниципальных общеобразовательных организациях, расположенных на территории Иркутской области", уточнены основные требования по обеспечению пожарной безопасности в общеобразовательных организациях. В частности, в перечне требований указана организация проведения проверки работоспособности систем и установок противопожарной защиты в соответствии с инструкцией на технические средства завода-изготовителя, национальными и международными стандартами. К указанным основным требованиям отнесена очистка наружных пожарных лестниц и ограждений на крышах (покрытиях) зданий и сооружений от</w:t>
            </w:r>
            <w:r>
              <w:rPr>
                <w:rFonts w:ascii="Times New Roman" w:hAnsi="Times New Roman" w:cs="Times New Roman"/>
                <w:sz w:val="24"/>
                <w:szCs w:val="24"/>
              </w:rPr>
              <w:t xml:space="preserve"> снега и наледи в зимнее время.</w:t>
            </w:r>
          </w:p>
        </w:tc>
        <w:tc>
          <w:tcPr>
            <w:tcW w:w="5378" w:type="dxa"/>
            <w:tcBorders>
              <w:top w:val="single" w:sz="4" w:space="0" w:color="auto"/>
              <w:left w:val="single" w:sz="4" w:space="0" w:color="auto"/>
              <w:bottom w:val="single" w:sz="4" w:space="0" w:color="auto"/>
              <w:right w:val="single" w:sz="4" w:space="0" w:color="auto"/>
            </w:tcBorders>
          </w:tcPr>
          <w:p w:rsidR="001E4550" w:rsidRPr="001E4550" w:rsidRDefault="001E4550" w:rsidP="00DB1B79">
            <w:pPr>
              <w:jc w:val="both"/>
              <w:rPr>
                <w:rFonts w:ascii="Times New Roman" w:eastAsia="Times New Roman" w:hAnsi="Times New Roman" w:cs="Times New Roman"/>
                <w:bCs/>
                <w:sz w:val="24"/>
                <w:szCs w:val="24"/>
                <w:lang w:eastAsia="ru-RU"/>
              </w:rPr>
            </w:pPr>
            <w:r w:rsidRPr="001E4550">
              <w:rPr>
                <w:rFonts w:ascii="Times New Roman" w:eastAsia="Times New Roman" w:hAnsi="Times New Roman" w:cs="Times New Roman"/>
                <w:bCs/>
                <w:sz w:val="24"/>
                <w:szCs w:val="24"/>
                <w:lang w:eastAsia="ru-RU"/>
              </w:rPr>
              <w:t>"Областная", N 9, 30.01.2017</w:t>
            </w:r>
          </w:p>
        </w:tc>
      </w:tr>
      <w:tr w:rsidR="000A6400" w:rsidTr="00E53ACA">
        <w:tc>
          <w:tcPr>
            <w:tcW w:w="641" w:type="dxa"/>
            <w:tcBorders>
              <w:top w:val="single" w:sz="4" w:space="0" w:color="auto"/>
              <w:left w:val="single" w:sz="4" w:space="0" w:color="auto"/>
              <w:bottom w:val="single" w:sz="4" w:space="0" w:color="auto"/>
              <w:right w:val="single" w:sz="4" w:space="0" w:color="auto"/>
            </w:tcBorders>
          </w:tcPr>
          <w:p w:rsidR="000A6400" w:rsidRDefault="006A0CA2">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45319E">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0A6400" w:rsidRPr="000A6400" w:rsidRDefault="000A6400" w:rsidP="000A6400">
            <w:pPr>
              <w:autoSpaceDE w:val="0"/>
              <w:autoSpaceDN w:val="0"/>
              <w:adjustRightInd w:val="0"/>
              <w:jc w:val="both"/>
              <w:rPr>
                <w:rFonts w:ascii="Times New Roman" w:eastAsia="Calibri" w:hAnsi="Times New Roman" w:cs="Times New Roman"/>
                <w:sz w:val="24"/>
                <w:szCs w:val="24"/>
              </w:rPr>
            </w:pPr>
            <w:r w:rsidRPr="000A6400">
              <w:rPr>
                <w:rFonts w:ascii="Times New Roman" w:eastAsia="Calibri" w:hAnsi="Times New Roman" w:cs="Times New Roman"/>
                <w:sz w:val="24"/>
                <w:szCs w:val="24"/>
              </w:rPr>
              <w:t>Приказ Службы ветеринарии Иркутской области от 06.12.2016 N 70-спр</w:t>
            </w:r>
          </w:p>
          <w:p w:rsidR="000A6400" w:rsidRPr="00FD1002" w:rsidRDefault="000A6400" w:rsidP="000A6400">
            <w:pPr>
              <w:autoSpaceDE w:val="0"/>
              <w:autoSpaceDN w:val="0"/>
              <w:adjustRightInd w:val="0"/>
              <w:jc w:val="both"/>
              <w:rPr>
                <w:rFonts w:ascii="Times New Roman" w:eastAsia="Calibri" w:hAnsi="Times New Roman" w:cs="Times New Roman"/>
                <w:sz w:val="24"/>
                <w:szCs w:val="24"/>
              </w:rPr>
            </w:pPr>
            <w:r w:rsidRPr="000A6400">
              <w:rPr>
                <w:rFonts w:ascii="Times New Roman" w:eastAsia="Calibri" w:hAnsi="Times New Roman" w:cs="Times New Roman"/>
                <w:sz w:val="24"/>
                <w:szCs w:val="24"/>
              </w:rPr>
              <w:t xml:space="preserve">"Об установлении требований к бирке и периодичности </w:t>
            </w:r>
            <w:proofErr w:type="spellStart"/>
            <w:r w:rsidRPr="000A6400">
              <w:rPr>
                <w:rFonts w:ascii="Times New Roman" w:eastAsia="Calibri" w:hAnsi="Times New Roman" w:cs="Times New Roman"/>
                <w:sz w:val="24"/>
                <w:szCs w:val="24"/>
              </w:rPr>
              <w:t>биркования</w:t>
            </w:r>
            <w:proofErr w:type="spellEnd"/>
            <w:r w:rsidRPr="000A6400">
              <w:rPr>
                <w:rFonts w:ascii="Times New Roman" w:eastAsia="Calibri" w:hAnsi="Times New Roman" w:cs="Times New Roman"/>
                <w:sz w:val="24"/>
                <w:szCs w:val="24"/>
              </w:rPr>
              <w:t xml:space="preserve"> безнадзорных собак и кошек"</w:t>
            </w:r>
          </w:p>
        </w:tc>
        <w:tc>
          <w:tcPr>
            <w:tcW w:w="6043" w:type="dxa"/>
            <w:gridSpan w:val="3"/>
            <w:tcBorders>
              <w:top w:val="single" w:sz="4" w:space="0" w:color="auto"/>
              <w:left w:val="single" w:sz="4" w:space="0" w:color="auto"/>
              <w:bottom w:val="single" w:sz="4" w:space="0" w:color="auto"/>
              <w:right w:val="single" w:sz="4" w:space="0" w:color="auto"/>
            </w:tcBorders>
          </w:tcPr>
          <w:p w:rsidR="000A6400" w:rsidRDefault="000A6400" w:rsidP="00FD1002">
            <w:pPr>
              <w:autoSpaceDE w:val="0"/>
              <w:autoSpaceDN w:val="0"/>
              <w:adjustRightInd w:val="0"/>
              <w:ind w:firstLine="540"/>
              <w:jc w:val="both"/>
              <w:rPr>
                <w:rFonts w:ascii="Times New Roman" w:hAnsi="Times New Roman" w:cs="Times New Roman"/>
                <w:sz w:val="24"/>
                <w:szCs w:val="24"/>
              </w:rPr>
            </w:pPr>
            <w:r w:rsidRPr="000A6400">
              <w:rPr>
                <w:rFonts w:ascii="Times New Roman" w:hAnsi="Times New Roman" w:cs="Times New Roman"/>
                <w:sz w:val="24"/>
                <w:szCs w:val="24"/>
              </w:rPr>
              <w:t xml:space="preserve">Требованиями предусмотрено, что специализированная организация по отлову и содержанию безнадзорных собак и кошек осуществляет </w:t>
            </w:r>
            <w:proofErr w:type="spellStart"/>
            <w:r w:rsidRPr="000A6400">
              <w:rPr>
                <w:rFonts w:ascii="Times New Roman" w:hAnsi="Times New Roman" w:cs="Times New Roman"/>
                <w:sz w:val="24"/>
                <w:szCs w:val="24"/>
              </w:rPr>
              <w:t>биркование</w:t>
            </w:r>
            <w:proofErr w:type="spellEnd"/>
            <w:r w:rsidRPr="000A6400">
              <w:rPr>
                <w:rFonts w:ascii="Times New Roman" w:hAnsi="Times New Roman" w:cs="Times New Roman"/>
                <w:sz w:val="24"/>
                <w:szCs w:val="24"/>
              </w:rPr>
              <w:t xml:space="preserve"> безнадзорных собак и закрепление </w:t>
            </w:r>
            <w:proofErr w:type="spellStart"/>
            <w:r w:rsidRPr="000A6400">
              <w:rPr>
                <w:rFonts w:ascii="Times New Roman" w:hAnsi="Times New Roman" w:cs="Times New Roman"/>
                <w:sz w:val="24"/>
                <w:szCs w:val="24"/>
              </w:rPr>
              <w:t>неснимаемого</w:t>
            </w:r>
            <w:proofErr w:type="spellEnd"/>
            <w:r w:rsidRPr="000A6400">
              <w:rPr>
                <w:rFonts w:ascii="Times New Roman" w:hAnsi="Times New Roman" w:cs="Times New Roman"/>
                <w:sz w:val="24"/>
                <w:szCs w:val="24"/>
              </w:rPr>
              <w:t xml:space="preserve"> ошейника для кошек в течение 14 календарных дней с даты поступления в места содержания. </w:t>
            </w:r>
            <w:proofErr w:type="spellStart"/>
            <w:r w:rsidRPr="000A6400">
              <w:rPr>
                <w:rFonts w:ascii="Times New Roman" w:hAnsi="Times New Roman" w:cs="Times New Roman"/>
                <w:sz w:val="24"/>
                <w:szCs w:val="24"/>
              </w:rPr>
              <w:t>Биркование</w:t>
            </w:r>
            <w:proofErr w:type="spellEnd"/>
            <w:r w:rsidRPr="000A6400">
              <w:rPr>
                <w:rFonts w:ascii="Times New Roman" w:hAnsi="Times New Roman" w:cs="Times New Roman"/>
                <w:sz w:val="24"/>
                <w:szCs w:val="24"/>
              </w:rPr>
              <w:t xml:space="preserve"> собак и закрепление </w:t>
            </w:r>
            <w:proofErr w:type="spellStart"/>
            <w:r w:rsidRPr="000A6400">
              <w:rPr>
                <w:rFonts w:ascii="Times New Roman" w:hAnsi="Times New Roman" w:cs="Times New Roman"/>
                <w:sz w:val="24"/>
                <w:szCs w:val="24"/>
              </w:rPr>
              <w:t>неснимаемого</w:t>
            </w:r>
            <w:proofErr w:type="spellEnd"/>
            <w:r w:rsidRPr="000A6400">
              <w:rPr>
                <w:rFonts w:ascii="Times New Roman" w:hAnsi="Times New Roman" w:cs="Times New Roman"/>
                <w:sz w:val="24"/>
                <w:szCs w:val="24"/>
              </w:rPr>
              <w:t xml:space="preserve"> ошейника для кошек осуществляется только в отношении животных, планируемых к возврату в места отлова. Указано, что перед процедурой на бирку и </w:t>
            </w:r>
            <w:proofErr w:type="spellStart"/>
            <w:r w:rsidRPr="000A6400">
              <w:rPr>
                <w:rFonts w:ascii="Times New Roman" w:hAnsi="Times New Roman" w:cs="Times New Roman"/>
                <w:sz w:val="24"/>
                <w:szCs w:val="24"/>
              </w:rPr>
              <w:t>неснимаемый</w:t>
            </w:r>
            <w:proofErr w:type="spellEnd"/>
            <w:r w:rsidRPr="000A6400">
              <w:rPr>
                <w:rFonts w:ascii="Times New Roman" w:hAnsi="Times New Roman" w:cs="Times New Roman"/>
                <w:sz w:val="24"/>
                <w:szCs w:val="24"/>
              </w:rPr>
              <w:t xml:space="preserve"> ошейник наносится идентификационный </w:t>
            </w:r>
            <w:r w:rsidRPr="000A6400">
              <w:rPr>
                <w:rFonts w:ascii="Times New Roman" w:hAnsi="Times New Roman" w:cs="Times New Roman"/>
                <w:sz w:val="24"/>
                <w:szCs w:val="24"/>
              </w:rPr>
              <w:lastRenderedPageBreak/>
              <w:t xml:space="preserve">индивидуальный номер, который дублируется в учетном деле и реестре безнадзорных собак и кошек. Идентификационный индивидуальный номер не должен стираться, смываться водой и выгорать на солнце. Определен график </w:t>
            </w:r>
            <w:proofErr w:type="spellStart"/>
            <w:r w:rsidRPr="000A6400">
              <w:rPr>
                <w:rFonts w:ascii="Times New Roman" w:hAnsi="Times New Roman" w:cs="Times New Roman"/>
                <w:sz w:val="24"/>
                <w:szCs w:val="24"/>
              </w:rPr>
              <w:t>биркования</w:t>
            </w:r>
            <w:proofErr w:type="spellEnd"/>
            <w:r w:rsidRPr="000A6400">
              <w:rPr>
                <w:rFonts w:ascii="Times New Roman" w:hAnsi="Times New Roman" w:cs="Times New Roman"/>
                <w:sz w:val="24"/>
                <w:szCs w:val="24"/>
              </w:rPr>
              <w:t xml:space="preserve"> (закрепления </w:t>
            </w:r>
            <w:proofErr w:type="spellStart"/>
            <w:r w:rsidRPr="000A6400">
              <w:rPr>
                <w:rFonts w:ascii="Times New Roman" w:hAnsi="Times New Roman" w:cs="Times New Roman"/>
                <w:sz w:val="24"/>
                <w:szCs w:val="24"/>
              </w:rPr>
              <w:t>неснимаемого</w:t>
            </w:r>
            <w:proofErr w:type="spellEnd"/>
            <w:r w:rsidRPr="000A6400">
              <w:rPr>
                <w:rFonts w:ascii="Times New Roman" w:hAnsi="Times New Roman" w:cs="Times New Roman"/>
                <w:sz w:val="24"/>
                <w:szCs w:val="24"/>
              </w:rPr>
              <w:t xml:space="preserve"> ошейника) впервые отловленных безнадзорных животных и отлов ранее </w:t>
            </w:r>
            <w:proofErr w:type="spellStart"/>
            <w:r w:rsidRPr="000A6400">
              <w:rPr>
                <w:rFonts w:ascii="Times New Roman" w:hAnsi="Times New Roman" w:cs="Times New Roman"/>
                <w:sz w:val="24"/>
                <w:szCs w:val="24"/>
              </w:rPr>
              <w:t>биркованных</w:t>
            </w:r>
            <w:proofErr w:type="spellEnd"/>
            <w:r w:rsidRPr="000A6400">
              <w:rPr>
                <w:rFonts w:ascii="Times New Roman" w:hAnsi="Times New Roman" w:cs="Times New Roman"/>
                <w:sz w:val="24"/>
                <w:szCs w:val="24"/>
              </w:rPr>
              <w:t xml:space="preserve"> (имеющих </w:t>
            </w:r>
            <w:proofErr w:type="spellStart"/>
            <w:r w:rsidRPr="000A6400">
              <w:rPr>
                <w:rFonts w:ascii="Times New Roman" w:hAnsi="Times New Roman" w:cs="Times New Roman"/>
                <w:sz w:val="24"/>
                <w:szCs w:val="24"/>
              </w:rPr>
              <w:t>неснимаемый</w:t>
            </w:r>
            <w:proofErr w:type="spellEnd"/>
            <w:r w:rsidRPr="000A6400">
              <w:rPr>
                <w:rFonts w:ascii="Times New Roman" w:hAnsi="Times New Roman" w:cs="Times New Roman"/>
                <w:sz w:val="24"/>
                <w:szCs w:val="24"/>
              </w:rPr>
              <w:t xml:space="preserve"> ошейник) безнадзорных животных с целью ревакцинации.</w:t>
            </w:r>
          </w:p>
        </w:tc>
        <w:tc>
          <w:tcPr>
            <w:tcW w:w="5378" w:type="dxa"/>
            <w:tcBorders>
              <w:top w:val="single" w:sz="4" w:space="0" w:color="auto"/>
              <w:left w:val="single" w:sz="4" w:space="0" w:color="auto"/>
              <w:bottom w:val="single" w:sz="4" w:space="0" w:color="auto"/>
              <w:right w:val="single" w:sz="4" w:space="0" w:color="auto"/>
            </w:tcBorders>
          </w:tcPr>
          <w:p w:rsidR="000A6400" w:rsidRPr="00F71266" w:rsidRDefault="000A6400" w:rsidP="00EA7861">
            <w:pPr>
              <w:jc w:val="both"/>
              <w:rPr>
                <w:rFonts w:ascii="Times New Roman" w:eastAsia="Times New Roman" w:hAnsi="Times New Roman" w:cs="Times New Roman"/>
                <w:bCs/>
                <w:sz w:val="24"/>
                <w:szCs w:val="24"/>
                <w:highlight w:val="yellow"/>
                <w:lang w:eastAsia="ru-RU"/>
              </w:rPr>
            </w:pPr>
            <w:r w:rsidRPr="000A6400">
              <w:rPr>
                <w:rFonts w:ascii="Times New Roman" w:eastAsia="Times New Roman" w:hAnsi="Times New Roman" w:cs="Times New Roman"/>
                <w:bCs/>
                <w:sz w:val="24"/>
                <w:szCs w:val="24"/>
                <w:lang w:eastAsia="ru-RU"/>
              </w:rPr>
              <w:lastRenderedPageBreak/>
              <w:t>"Областная", N 141, 19.12.2016</w:t>
            </w:r>
          </w:p>
        </w:tc>
      </w:tr>
      <w:tr w:rsidR="006A0CA2" w:rsidTr="00E53ACA">
        <w:tc>
          <w:tcPr>
            <w:tcW w:w="641" w:type="dxa"/>
            <w:tcBorders>
              <w:top w:val="single" w:sz="4" w:space="0" w:color="auto"/>
              <w:left w:val="single" w:sz="4" w:space="0" w:color="auto"/>
              <w:bottom w:val="single" w:sz="4" w:space="0" w:color="auto"/>
              <w:right w:val="single" w:sz="4" w:space="0" w:color="auto"/>
            </w:tcBorders>
          </w:tcPr>
          <w:p w:rsidR="006A0CA2" w:rsidRDefault="006A0CA2">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77" w:type="dxa"/>
            <w:tcBorders>
              <w:top w:val="single" w:sz="4" w:space="0" w:color="auto"/>
              <w:left w:val="single" w:sz="4" w:space="0" w:color="auto"/>
              <w:bottom w:val="single" w:sz="4" w:space="0" w:color="auto"/>
              <w:right w:val="single" w:sz="4" w:space="0" w:color="auto"/>
            </w:tcBorders>
          </w:tcPr>
          <w:p w:rsidR="006A0CA2" w:rsidRPr="000A6400" w:rsidRDefault="006A0CA2" w:rsidP="006A0CA2">
            <w:pPr>
              <w:autoSpaceDE w:val="0"/>
              <w:autoSpaceDN w:val="0"/>
              <w:adjustRightInd w:val="0"/>
              <w:jc w:val="both"/>
              <w:rPr>
                <w:rFonts w:ascii="Times New Roman" w:eastAsia="Calibri" w:hAnsi="Times New Roman" w:cs="Times New Roman"/>
                <w:sz w:val="24"/>
                <w:szCs w:val="24"/>
              </w:rPr>
            </w:pPr>
            <w:r w:rsidRPr="006A0CA2">
              <w:rPr>
                <w:rFonts w:ascii="Times New Roman" w:eastAsia="Calibri" w:hAnsi="Times New Roman" w:cs="Times New Roman"/>
                <w:sz w:val="24"/>
                <w:szCs w:val="24"/>
              </w:rPr>
              <w:t>Приказ Службы ветеринарии Иркутской</w:t>
            </w:r>
            <w:r>
              <w:rPr>
                <w:rFonts w:ascii="Times New Roman" w:eastAsia="Calibri" w:hAnsi="Times New Roman" w:cs="Times New Roman"/>
                <w:sz w:val="24"/>
                <w:szCs w:val="24"/>
              </w:rPr>
              <w:t xml:space="preserve"> области от 19.12.2016 N 73-спр "Об </w:t>
            </w:r>
            <w:bookmarkStart w:id="0" w:name="_GoBack"/>
            <w:bookmarkEnd w:id="0"/>
            <w:r w:rsidRPr="006A0CA2">
              <w:rPr>
                <w:rFonts w:ascii="Times New Roman" w:eastAsia="Calibri" w:hAnsi="Times New Roman" w:cs="Times New Roman"/>
                <w:sz w:val="24"/>
                <w:szCs w:val="24"/>
              </w:rPr>
              <w:t>установлении норматива средней стоимости услуг"</w:t>
            </w:r>
          </w:p>
        </w:tc>
        <w:tc>
          <w:tcPr>
            <w:tcW w:w="6043" w:type="dxa"/>
            <w:gridSpan w:val="3"/>
            <w:tcBorders>
              <w:top w:val="single" w:sz="4" w:space="0" w:color="auto"/>
              <w:left w:val="single" w:sz="4" w:space="0" w:color="auto"/>
              <w:bottom w:val="single" w:sz="4" w:space="0" w:color="auto"/>
              <w:right w:val="single" w:sz="4" w:space="0" w:color="auto"/>
            </w:tcBorders>
          </w:tcPr>
          <w:p w:rsidR="006A0CA2" w:rsidRDefault="006A0CA2" w:rsidP="006A0C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Установлен норматив средней стоимости услуг по отлову, транспортировке, поддержанию надлежащих условий жизнедеятельности, оказанию ветеринарной помощи, стерилизации (кастрации), умерщвлению, утилизации останков безнадзорных собак и кошек в размере 2500 рублей на одно безнадзорное животное.</w:t>
            </w:r>
          </w:p>
          <w:p w:rsidR="006A0CA2" w:rsidRPr="000A6400" w:rsidRDefault="006A0CA2" w:rsidP="006A0CA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Приказ службы ветеринарии Иркутской области от 29 января 2014 года N 004-спр-п "Об установлении нормативов средней стоимости услуг по осуществлению отдельных государственных полномочий Иркутской области в сфере обращения с безнадзорными собаками и кошками" и вносившие в него изменения приказы службы ветеринарии Иркутской области от 16 сентября 2014 года N 044-спр-п, от 25 марта 2015 года N 14-спр-п и отдельные положения приказа службы ветеринарии Иркутской области от 13 октября 2016 года N 56</w:t>
            </w:r>
            <w:r>
              <w:rPr>
                <w:rFonts w:ascii="Times New Roman" w:hAnsi="Times New Roman" w:cs="Times New Roman"/>
                <w:sz w:val="24"/>
                <w:szCs w:val="24"/>
              </w:rPr>
              <w:t>-спр признаны утратившими силу.</w:t>
            </w:r>
          </w:p>
        </w:tc>
        <w:tc>
          <w:tcPr>
            <w:tcW w:w="5378" w:type="dxa"/>
            <w:tcBorders>
              <w:top w:val="single" w:sz="4" w:space="0" w:color="auto"/>
              <w:left w:val="single" w:sz="4" w:space="0" w:color="auto"/>
              <w:bottom w:val="single" w:sz="4" w:space="0" w:color="auto"/>
              <w:right w:val="single" w:sz="4" w:space="0" w:color="auto"/>
            </w:tcBorders>
          </w:tcPr>
          <w:p w:rsidR="006A0CA2" w:rsidRPr="006A0CA2" w:rsidRDefault="006A0CA2" w:rsidP="006A0CA2">
            <w:pPr>
              <w:jc w:val="both"/>
              <w:rPr>
                <w:rFonts w:ascii="Times New Roman" w:eastAsia="Times New Roman" w:hAnsi="Times New Roman" w:cs="Times New Roman"/>
                <w:bCs/>
                <w:sz w:val="24"/>
                <w:szCs w:val="24"/>
                <w:lang w:eastAsia="ru-RU"/>
              </w:rPr>
            </w:pPr>
            <w:r w:rsidRPr="006A0CA2">
              <w:rPr>
                <w:rFonts w:ascii="Times New Roman" w:eastAsia="Times New Roman" w:hAnsi="Times New Roman" w:cs="Times New Roman"/>
                <w:bCs/>
                <w:sz w:val="24"/>
                <w:szCs w:val="24"/>
                <w:lang w:eastAsia="ru-RU"/>
              </w:rPr>
              <w:t>"Областная", N 8, 27.01.2017</w:t>
            </w:r>
          </w:p>
          <w:p w:rsidR="006A0CA2" w:rsidRPr="000A6400" w:rsidRDefault="006A0CA2" w:rsidP="006A0CA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6A0CA2">
              <w:rPr>
                <w:rFonts w:ascii="Times New Roman" w:eastAsia="Times New Roman" w:hAnsi="Times New Roman" w:cs="Times New Roman"/>
                <w:bCs/>
                <w:sz w:val="24"/>
                <w:szCs w:val="24"/>
                <w:lang w:eastAsia="ru-RU"/>
              </w:rPr>
              <w:t>анный документ вступил в силу с 1 января 2017 года.</w:t>
            </w:r>
          </w:p>
        </w:tc>
      </w:tr>
    </w:tbl>
    <w:p w:rsidR="00A50340" w:rsidRDefault="00E21B5B"/>
    <w:sectPr w:rsidR="00A50340" w:rsidSect="00AD2C36">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5B" w:rsidRDefault="00E21B5B" w:rsidP="00AD2C36">
      <w:pPr>
        <w:spacing w:after="0" w:line="240" w:lineRule="auto"/>
      </w:pPr>
      <w:r>
        <w:separator/>
      </w:r>
    </w:p>
  </w:endnote>
  <w:endnote w:type="continuationSeparator" w:id="0">
    <w:p w:rsidR="00E21B5B" w:rsidRDefault="00E21B5B" w:rsidP="00AD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5B" w:rsidRDefault="00E21B5B" w:rsidP="00AD2C36">
      <w:pPr>
        <w:spacing w:after="0" w:line="240" w:lineRule="auto"/>
      </w:pPr>
      <w:r>
        <w:separator/>
      </w:r>
    </w:p>
  </w:footnote>
  <w:footnote w:type="continuationSeparator" w:id="0">
    <w:p w:rsidR="00E21B5B" w:rsidRDefault="00E21B5B" w:rsidP="00AD2C36">
      <w:pPr>
        <w:spacing w:after="0" w:line="240" w:lineRule="auto"/>
      </w:pPr>
      <w:r>
        <w:continuationSeparator/>
      </w:r>
    </w:p>
  </w:footnote>
  <w:footnote w:id="1">
    <w:p w:rsidR="00AD2C36" w:rsidRDefault="00AD2C36" w:rsidP="00AD2C36">
      <w:pPr>
        <w:pStyle w:val="a3"/>
      </w:pPr>
      <w:r>
        <w:rPr>
          <w:rStyle w:val="a5"/>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102C2"/>
    <w:multiLevelType w:val="hybridMultilevel"/>
    <w:tmpl w:val="CAB65000"/>
    <w:lvl w:ilvl="0" w:tplc="9CF03A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EC"/>
    <w:rsid w:val="00075FCA"/>
    <w:rsid w:val="000837D3"/>
    <w:rsid w:val="000A6400"/>
    <w:rsid w:val="000D1147"/>
    <w:rsid w:val="00121A60"/>
    <w:rsid w:val="001259A3"/>
    <w:rsid w:val="001265D1"/>
    <w:rsid w:val="00153B33"/>
    <w:rsid w:val="0017698F"/>
    <w:rsid w:val="001A4EF2"/>
    <w:rsid w:val="001B221C"/>
    <w:rsid w:val="001B2CD4"/>
    <w:rsid w:val="001E1173"/>
    <w:rsid w:val="001E4550"/>
    <w:rsid w:val="00250746"/>
    <w:rsid w:val="00260793"/>
    <w:rsid w:val="002E1554"/>
    <w:rsid w:val="003507D2"/>
    <w:rsid w:val="00373F27"/>
    <w:rsid w:val="00377F12"/>
    <w:rsid w:val="003857B8"/>
    <w:rsid w:val="003928B2"/>
    <w:rsid w:val="00402E35"/>
    <w:rsid w:val="00441D6A"/>
    <w:rsid w:val="0045319E"/>
    <w:rsid w:val="00480410"/>
    <w:rsid w:val="004B31FD"/>
    <w:rsid w:val="004B420C"/>
    <w:rsid w:val="004C47EF"/>
    <w:rsid w:val="004D77A0"/>
    <w:rsid w:val="0050677E"/>
    <w:rsid w:val="00511C4D"/>
    <w:rsid w:val="00517115"/>
    <w:rsid w:val="00570014"/>
    <w:rsid w:val="0058647E"/>
    <w:rsid w:val="00592388"/>
    <w:rsid w:val="00597561"/>
    <w:rsid w:val="005A472B"/>
    <w:rsid w:val="005C3747"/>
    <w:rsid w:val="00603D36"/>
    <w:rsid w:val="00605E9F"/>
    <w:rsid w:val="006273A3"/>
    <w:rsid w:val="00632F48"/>
    <w:rsid w:val="00674481"/>
    <w:rsid w:val="00695911"/>
    <w:rsid w:val="00697382"/>
    <w:rsid w:val="006A0CA2"/>
    <w:rsid w:val="006A19A6"/>
    <w:rsid w:val="006B06A3"/>
    <w:rsid w:val="006D2297"/>
    <w:rsid w:val="006D336C"/>
    <w:rsid w:val="00711EEA"/>
    <w:rsid w:val="0072685C"/>
    <w:rsid w:val="00745D28"/>
    <w:rsid w:val="007466F9"/>
    <w:rsid w:val="007A5553"/>
    <w:rsid w:val="0080484F"/>
    <w:rsid w:val="00805AA7"/>
    <w:rsid w:val="008154DC"/>
    <w:rsid w:val="0089677C"/>
    <w:rsid w:val="008C0607"/>
    <w:rsid w:val="008C6C2B"/>
    <w:rsid w:val="008D2A75"/>
    <w:rsid w:val="00935C92"/>
    <w:rsid w:val="009518B6"/>
    <w:rsid w:val="0096165C"/>
    <w:rsid w:val="009806BB"/>
    <w:rsid w:val="00987B00"/>
    <w:rsid w:val="009B0C74"/>
    <w:rsid w:val="009F04BC"/>
    <w:rsid w:val="009F4481"/>
    <w:rsid w:val="009F46C2"/>
    <w:rsid w:val="009F7B50"/>
    <w:rsid w:val="00A20E0A"/>
    <w:rsid w:val="00A368BC"/>
    <w:rsid w:val="00A5766B"/>
    <w:rsid w:val="00A57BC0"/>
    <w:rsid w:val="00A6661D"/>
    <w:rsid w:val="00AD0C38"/>
    <w:rsid w:val="00AD2C36"/>
    <w:rsid w:val="00AF7847"/>
    <w:rsid w:val="00B016EB"/>
    <w:rsid w:val="00B475B1"/>
    <w:rsid w:val="00B6334F"/>
    <w:rsid w:val="00B90192"/>
    <w:rsid w:val="00B978AF"/>
    <w:rsid w:val="00BA0529"/>
    <w:rsid w:val="00BB2028"/>
    <w:rsid w:val="00BB2892"/>
    <w:rsid w:val="00BB394B"/>
    <w:rsid w:val="00BC5F08"/>
    <w:rsid w:val="00BD1B0D"/>
    <w:rsid w:val="00BD6AE7"/>
    <w:rsid w:val="00BF4105"/>
    <w:rsid w:val="00BF7C3E"/>
    <w:rsid w:val="00C35913"/>
    <w:rsid w:val="00C57F7B"/>
    <w:rsid w:val="00CB60BD"/>
    <w:rsid w:val="00CE083B"/>
    <w:rsid w:val="00D11A33"/>
    <w:rsid w:val="00D6522C"/>
    <w:rsid w:val="00D74109"/>
    <w:rsid w:val="00D76254"/>
    <w:rsid w:val="00D77840"/>
    <w:rsid w:val="00DB1B79"/>
    <w:rsid w:val="00DC0F8C"/>
    <w:rsid w:val="00DE6EF6"/>
    <w:rsid w:val="00DF3972"/>
    <w:rsid w:val="00DF693D"/>
    <w:rsid w:val="00E0213C"/>
    <w:rsid w:val="00E030EA"/>
    <w:rsid w:val="00E11314"/>
    <w:rsid w:val="00E16415"/>
    <w:rsid w:val="00E20BAA"/>
    <w:rsid w:val="00E21B5B"/>
    <w:rsid w:val="00E22D30"/>
    <w:rsid w:val="00E44857"/>
    <w:rsid w:val="00E53ACA"/>
    <w:rsid w:val="00E571BB"/>
    <w:rsid w:val="00E81924"/>
    <w:rsid w:val="00E81F03"/>
    <w:rsid w:val="00E905A3"/>
    <w:rsid w:val="00E9684D"/>
    <w:rsid w:val="00EA7861"/>
    <w:rsid w:val="00EC26C0"/>
    <w:rsid w:val="00EC64A3"/>
    <w:rsid w:val="00F03B12"/>
    <w:rsid w:val="00F260EC"/>
    <w:rsid w:val="00F26ECF"/>
    <w:rsid w:val="00F34023"/>
    <w:rsid w:val="00F446D5"/>
    <w:rsid w:val="00F54D6B"/>
    <w:rsid w:val="00F61217"/>
    <w:rsid w:val="00F71266"/>
    <w:rsid w:val="00F8170B"/>
    <w:rsid w:val="00FA4762"/>
    <w:rsid w:val="00FA739D"/>
    <w:rsid w:val="00FC48D4"/>
    <w:rsid w:val="00FD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66F76-5661-4119-BA4E-49D36CC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D2C3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D2C36"/>
    <w:rPr>
      <w:rFonts w:ascii="Times New Roman" w:eastAsia="Times New Roman" w:hAnsi="Times New Roman" w:cs="Times New Roman"/>
      <w:sz w:val="20"/>
      <w:szCs w:val="20"/>
      <w:lang w:eastAsia="ru-RU"/>
    </w:rPr>
  </w:style>
  <w:style w:type="paragraph" w:customStyle="1" w:styleId="ConsPlusNormal">
    <w:name w:val="ConsPlusNormal"/>
    <w:rsid w:val="00AD2C36"/>
    <w:pPr>
      <w:autoSpaceDE w:val="0"/>
      <w:autoSpaceDN w:val="0"/>
      <w:adjustRightInd w:val="0"/>
      <w:spacing w:after="0" w:line="240" w:lineRule="auto"/>
    </w:pPr>
    <w:rPr>
      <w:rFonts w:ascii="Times New Roman" w:hAnsi="Times New Roman" w:cs="Times New Roman"/>
      <w:sz w:val="24"/>
      <w:szCs w:val="24"/>
    </w:rPr>
  </w:style>
  <w:style w:type="character" w:styleId="a5">
    <w:name w:val="footnote reference"/>
    <w:basedOn w:val="a0"/>
    <w:semiHidden/>
    <w:unhideWhenUsed/>
    <w:rsid w:val="00AD2C36"/>
    <w:rPr>
      <w:vertAlign w:val="superscript"/>
    </w:rPr>
  </w:style>
  <w:style w:type="table" w:styleId="a6">
    <w:name w:val="Table Grid"/>
    <w:basedOn w:val="a1"/>
    <w:uiPriority w:val="59"/>
    <w:rsid w:val="00AD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4605">
      <w:bodyDiv w:val="1"/>
      <w:marLeft w:val="0"/>
      <w:marRight w:val="0"/>
      <w:marTop w:val="0"/>
      <w:marBottom w:val="0"/>
      <w:divBdr>
        <w:top w:val="none" w:sz="0" w:space="0" w:color="auto"/>
        <w:left w:val="none" w:sz="0" w:space="0" w:color="auto"/>
        <w:bottom w:val="none" w:sz="0" w:space="0" w:color="auto"/>
        <w:right w:val="none" w:sz="0" w:space="0" w:color="auto"/>
      </w:divBdr>
    </w:div>
    <w:div w:id="876627171">
      <w:bodyDiv w:val="1"/>
      <w:marLeft w:val="0"/>
      <w:marRight w:val="0"/>
      <w:marTop w:val="0"/>
      <w:marBottom w:val="0"/>
      <w:divBdr>
        <w:top w:val="none" w:sz="0" w:space="0" w:color="auto"/>
        <w:left w:val="none" w:sz="0" w:space="0" w:color="auto"/>
        <w:bottom w:val="none" w:sz="0" w:space="0" w:color="auto"/>
        <w:right w:val="none" w:sz="0" w:space="0" w:color="auto"/>
      </w:divBdr>
    </w:div>
    <w:div w:id="14259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19583-5813-4279-B07C-6834EECD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24</Pages>
  <Words>6212</Words>
  <Characters>35412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Екатерина Александровна</dc:creator>
  <cp:keywords/>
  <dc:description/>
  <cp:lastModifiedBy>Щетинина Екатерина Александровна</cp:lastModifiedBy>
  <cp:revision>31</cp:revision>
  <dcterms:created xsi:type="dcterms:W3CDTF">2016-08-18T02:04:00Z</dcterms:created>
  <dcterms:modified xsi:type="dcterms:W3CDTF">2017-02-15T06:54:00Z</dcterms:modified>
</cp:coreProperties>
</file>