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Мэру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Заместителям Мэра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Руководителям структурных подразделений</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Депутатам Думы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Членам Совета общественных объединений Шелеховского района</w:t>
      </w:r>
    </w:p>
    <w:p w:rsidR="00AD2C36" w:rsidRDefault="00AD2C36" w:rsidP="00AD2C36">
      <w:pPr>
        <w:spacing w:after="0" w:line="240" w:lineRule="auto"/>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Обзор законодательства </w:t>
      </w:r>
      <w:r w:rsidR="00FE7AD5">
        <w:rPr>
          <w:rFonts w:ascii="Times New Roman" w:eastAsia="Times New Roman" w:hAnsi="Times New Roman" w:cs="Times New Roman"/>
          <w:b/>
          <w:sz w:val="24"/>
          <w:szCs w:val="24"/>
          <w:lang w:eastAsia="ru-RU"/>
        </w:rPr>
        <w:t xml:space="preserve">за </w:t>
      </w:r>
      <w:r w:rsidR="00BE4F04">
        <w:rPr>
          <w:rFonts w:ascii="Times New Roman" w:eastAsia="Times New Roman" w:hAnsi="Times New Roman" w:cs="Times New Roman"/>
          <w:b/>
          <w:sz w:val="24"/>
          <w:szCs w:val="24"/>
          <w:lang w:eastAsia="ru-RU"/>
        </w:rPr>
        <w:t>апрель</w:t>
      </w:r>
      <w:r w:rsidR="00F8170B">
        <w:rPr>
          <w:rFonts w:ascii="Times New Roman" w:eastAsia="Times New Roman" w:hAnsi="Times New Roman" w:cs="Times New Roman"/>
          <w:b/>
          <w:sz w:val="24"/>
          <w:szCs w:val="24"/>
          <w:lang w:eastAsia="ru-RU"/>
        </w:rPr>
        <w:t xml:space="preserve"> </w:t>
      </w:r>
      <w:r w:rsidR="00153B33">
        <w:rPr>
          <w:rFonts w:ascii="Times New Roman" w:eastAsia="Times New Roman" w:hAnsi="Times New Roman" w:cs="Times New Roman"/>
          <w:b/>
          <w:sz w:val="24"/>
          <w:szCs w:val="24"/>
          <w:lang w:eastAsia="ru-RU"/>
        </w:rPr>
        <w:t>2017</w:t>
      </w:r>
      <w:r>
        <w:rPr>
          <w:rFonts w:ascii="Times New Roman" w:eastAsia="Times New Roman" w:hAnsi="Times New Roman" w:cs="Times New Roman"/>
          <w:b/>
          <w:sz w:val="24"/>
          <w:szCs w:val="24"/>
          <w:lang w:eastAsia="ru-RU"/>
        </w:rPr>
        <w:t xml:space="preserve"> года</w:t>
      </w:r>
    </w:p>
    <w:p w:rsidR="00AD2C36" w:rsidRDefault="00AD2C36" w:rsidP="00AD2C36">
      <w:pPr>
        <w:spacing w:after="0" w:line="240" w:lineRule="auto"/>
        <w:rPr>
          <w:rFonts w:ascii="Times New Roman" w:eastAsia="Times New Roman" w:hAnsi="Times New Roman" w:cs="Times New Roman"/>
          <w:sz w:val="24"/>
          <w:szCs w:val="24"/>
          <w:lang w:eastAsia="ru-RU"/>
        </w:rPr>
      </w:pPr>
    </w:p>
    <w:tbl>
      <w:tblPr>
        <w:tblStyle w:val="a6"/>
        <w:tblW w:w="14739" w:type="dxa"/>
        <w:tblLook w:val="04A0" w:firstRow="1" w:lastRow="0" w:firstColumn="1" w:lastColumn="0" w:noHBand="0" w:noVBand="1"/>
      </w:tblPr>
      <w:tblGrid>
        <w:gridCol w:w="640"/>
        <w:gridCol w:w="2710"/>
        <w:gridCol w:w="5890"/>
        <w:gridCol w:w="121"/>
        <w:gridCol w:w="15"/>
        <w:gridCol w:w="5363"/>
      </w:tblGrid>
      <w:tr w:rsidR="00AD2C36" w:rsidTr="00BE4F04">
        <w:tc>
          <w:tcPr>
            <w:tcW w:w="640" w:type="dxa"/>
            <w:tcBorders>
              <w:top w:val="single" w:sz="4" w:space="0" w:color="auto"/>
              <w:left w:val="single" w:sz="4" w:space="0" w:color="auto"/>
              <w:bottom w:val="single" w:sz="4" w:space="0" w:color="auto"/>
              <w:right w:val="single" w:sz="4" w:space="0" w:color="auto"/>
            </w:tcBorders>
            <w:hideMark/>
          </w:tcPr>
          <w:p w:rsidR="00AD2C36" w:rsidRDefault="00AD2C3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710" w:type="dxa"/>
            <w:tcBorders>
              <w:top w:val="single" w:sz="4" w:space="0" w:color="auto"/>
              <w:left w:val="single" w:sz="4" w:space="0" w:color="auto"/>
              <w:bottom w:val="single" w:sz="4" w:space="0" w:color="auto"/>
              <w:right w:val="single" w:sz="4" w:space="0" w:color="auto"/>
            </w:tcBorders>
          </w:tcPr>
          <w:p w:rsidR="00AD2C36" w:rsidRDefault="00AD2C36">
            <w:pPr>
              <w:keepNext/>
              <w:autoSpaceDE w:val="0"/>
              <w:autoSpaceDN w:val="0"/>
              <w:jc w:val="center"/>
              <w:outlineLvl w:val="1"/>
              <w:rPr>
                <w:rFonts w:ascii="Times New Roman" w:eastAsia="Arial Unicode MS" w:hAnsi="Times New Roman" w:cs="Times New Roman"/>
                <w:b/>
                <w:lang w:val="en-US" w:eastAsia="ru-RU"/>
              </w:rPr>
            </w:pPr>
          </w:p>
          <w:p w:rsidR="00AD2C36" w:rsidRDefault="00AD2C36">
            <w:pPr>
              <w:keepNext/>
              <w:autoSpaceDE w:val="0"/>
              <w:autoSpaceDN w:val="0"/>
              <w:jc w:val="center"/>
              <w:outlineLvl w:val="1"/>
              <w:rPr>
                <w:rFonts w:ascii="Times New Roman" w:eastAsia="Arial Unicode MS" w:hAnsi="Times New Roman" w:cs="Times New Roman"/>
                <w:b/>
                <w:lang w:val="en-US" w:eastAsia="ru-RU"/>
              </w:rPr>
            </w:pPr>
            <w:r>
              <w:rPr>
                <w:rFonts w:ascii="Times New Roman" w:eastAsia="Arial Unicode MS" w:hAnsi="Times New Roman" w:cs="Times New Roman"/>
                <w:b/>
                <w:lang w:eastAsia="ru-RU"/>
              </w:rPr>
              <w:t>Наименование акта</w:t>
            </w:r>
            <w:r>
              <w:rPr>
                <w:rFonts w:ascii="Times New Roman" w:eastAsia="Arial Unicode MS" w:hAnsi="Times New Roman" w:cs="Times New Roman"/>
                <w:sz w:val="26"/>
                <w:szCs w:val="20"/>
                <w:vertAlign w:val="superscript"/>
                <w:lang w:eastAsia="ru-RU"/>
              </w:rPr>
              <w:footnoteReference w:id="1"/>
            </w:r>
          </w:p>
          <w:p w:rsidR="00AD2C36" w:rsidRDefault="00AD2C36">
            <w:pPr>
              <w:rPr>
                <w:rFonts w:ascii="Times New Roman" w:eastAsia="Times New Roman" w:hAnsi="Times New Roman" w:cs="Times New Roman"/>
                <w:sz w:val="24"/>
                <w:szCs w:val="24"/>
                <w:lang w:val="en-US" w:eastAsia="ru-RU"/>
              </w:rPr>
            </w:pPr>
          </w:p>
        </w:tc>
        <w:tc>
          <w:tcPr>
            <w:tcW w:w="6011" w:type="dxa"/>
            <w:gridSpan w:val="2"/>
            <w:tcBorders>
              <w:top w:val="single" w:sz="4" w:space="0" w:color="auto"/>
              <w:left w:val="single" w:sz="4" w:space="0" w:color="auto"/>
              <w:bottom w:val="single" w:sz="4" w:space="0" w:color="auto"/>
              <w:right w:val="single" w:sz="4" w:space="0" w:color="auto"/>
            </w:tcBorders>
          </w:tcPr>
          <w:p w:rsidR="00AD2C36" w:rsidRDefault="00AD2C36">
            <w:pPr>
              <w:keepNext/>
              <w:jc w:val="center"/>
              <w:outlineLvl w:val="0"/>
              <w:rPr>
                <w:rFonts w:ascii="Times New Roman" w:eastAsia="Arial Unicode MS" w:hAnsi="Times New Roman" w:cs="Times New Roman"/>
                <w:b/>
                <w:sz w:val="24"/>
                <w:szCs w:val="24"/>
                <w:lang w:val="en-US" w:eastAsia="ru-RU"/>
              </w:rPr>
            </w:pPr>
          </w:p>
          <w:p w:rsidR="00AD2C36" w:rsidRDefault="00AD2C36">
            <w:pPr>
              <w:keepNext/>
              <w:jc w:val="center"/>
              <w:outlineLvl w:val="0"/>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Краткое содержание акта</w:t>
            </w:r>
          </w:p>
        </w:tc>
        <w:tc>
          <w:tcPr>
            <w:tcW w:w="5378" w:type="dxa"/>
            <w:gridSpan w:val="2"/>
            <w:tcBorders>
              <w:top w:val="single" w:sz="4" w:space="0" w:color="auto"/>
              <w:left w:val="single" w:sz="4" w:space="0" w:color="auto"/>
              <w:bottom w:val="single" w:sz="4" w:space="0" w:color="auto"/>
              <w:right w:val="single" w:sz="4" w:space="0" w:color="auto"/>
            </w:tcBorders>
          </w:tcPr>
          <w:p w:rsidR="00AD2C36" w:rsidRDefault="00AD2C36">
            <w:pPr>
              <w:jc w:val="center"/>
              <w:rPr>
                <w:rFonts w:ascii="Times New Roman" w:eastAsia="Times New Roman" w:hAnsi="Times New Roman" w:cs="Times New Roman"/>
                <w:b/>
                <w:sz w:val="24"/>
                <w:szCs w:val="24"/>
                <w:lang w:val="en-US" w:eastAsia="ru-RU"/>
              </w:rPr>
            </w:pPr>
          </w:p>
          <w:p w:rsidR="00AD2C36" w:rsidRDefault="00AD2C3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Примечания</w:t>
            </w:r>
          </w:p>
        </w:tc>
      </w:tr>
      <w:tr w:rsidR="00AD2C36" w:rsidTr="00BE4F04">
        <w:tc>
          <w:tcPr>
            <w:tcW w:w="640" w:type="dxa"/>
            <w:tcBorders>
              <w:top w:val="single" w:sz="4" w:space="0" w:color="auto"/>
              <w:left w:val="single" w:sz="4" w:space="0" w:color="auto"/>
              <w:bottom w:val="single" w:sz="4" w:space="0" w:color="auto"/>
              <w:right w:val="single" w:sz="4" w:space="0" w:color="auto"/>
            </w:tcBorders>
          </w:tcPr>
          <w:p w:rsidR="00AD2C36" w:rsidRDefault="00AD2C36">
            <w:pPr>
              <w:jc w:val="center"/>
              <w:rPr>
                <w:rFonts w:ascii="Times New Roman" w:eastAsia="Times New Roman" w:hAnsi="Times New Roman" w:cs="Times New Roman"/>
                <w:sz w:val="24"/>
                <w:szCs w:val="24"/>
                <w:lang w:eastAsia="ru-RU"/>
              </w:rPr>
            </w:pPr>
          </w:p>
        </w:tc>
        <w:tc>
          <w:tcPr>
            <w:tcW w:w="14099" w:type="dxa"/>
            <w:gridSpan w:val="5"/>
            <w:tcBorders>
              <w:top w:val="single" w:sz="4" w:space="0" w:color="auto"/>
              <w:left w:val="single" w:sz="4" w:space="0" w:color="auto"/>
              <w:bottom w:val="single" w:sz="4" w:space="0" w:color="auto"/>
              <w:right w:val="single" w:sz="4" w:space="0" w:color="auto"/>
            </w:tcBorders>
            <w:hideMark/>
          </w:tcPr>
          <w:p w:rsidR="00AD2C36" w:rsidRDefault="00AD2C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ФЕДЕРАЛЬНОЕ ЗАКОНОДАТЕЛЬСТВО</w:t>
            </w:r>
          </w:p>
        </w:tc>
      </w:tr>
      <w:tr w:rsidR="00FE7AD5"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FE7AD5" w:rsidRDefault="00843665"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710" w:type="dxa"/>
            <w:tcBorders>
              <w:top w:val="single" w:sz="4" w:space="0" w:color="auto"/>
              <w:left w:val="single" w:sz="4" w:space="0" w:color="auto"/>
              <w:bottom w:val="single" w:sz="4" w:space="0" w:color="auto"/>
              <w:right w:val="single" w:sz="4" w:space="0" w:color="auto"/>
            </w:tcBorders>
          </w:tcPr>
          <w:p w:rsidR="00BE4F04" w:rsidRPr="00BE4F04" w:rsidRDefault="00BE4F04" w:rsidP="00BE4F04">
            <w:pPr>
              <w:jc w:val="both"/>
              <w:rPr>
                <w:rFonts w:ascii="Times New Roman" w:eastAsia="Times New Roman" w:hAnsi="Times New Roman" w:cs="Times New Roman"/>
                <w:bCs/>
                <w:sz w:val="24"/>
                <w:szCs w:val="24"/>
                <w:lang w:eastAsia="ru-RU"/>
              </w:rPr>
            </w:pPr>
            <w:r w:rsidRPr="00BE4F04">
              <w:rPr>
                <w:rFonts w:ascii="Times New Roman" w:eastAsia="Times New Roman" w:hAnsi="Times New Roman" w:cs="Times New Roman"/>
                <w:bCs/>
                <w:sz w:val="24"/>
                <w:szCs w:val="24"/>
                <w:lang w:eastAsia="ru-RU"/>
              </w:rPr>
              <w:t>Федеральный закон от 03.04.2017 N 64-ФЗ</w:t>
            </w:r>
          </w:p>
          <w:p w:rsidR="00FE7AD5" w:rsidRPr="00FE7AD5" w:rsidRDefault="00BE4F04" w:rsidP="00BE4F04">
            <w:pPr>
              <w:jc w:val="both"/>
              <w:rPr>
                <w:rFonts w:ascii="Times New Roman" w:eastAsia="Times New Roman" w:hAnsi="Times New Roman" w:cs="Times New Roman"/>
                <w:bCs/>
                <w:sz w:val="24"/>
                <w:szCs w:val="24"/>
                <w:lang w:eastAsia="ru-RU"/>
              </w:rPr>
            </w:pPr>
            <w:r w:rsidRPr="00BE4F04">
              <w:rPr>
                <w:rFonts w:ascii="Times New Roman" w:eastAsia="Times New Roman" w:hAnsi="Times New Roman" w:cs="Times New Roman"/>
                <w:bCs/>
                <w:sz w:val="24"/>
                <w:szCs w:val="24"/>
                <w:lang w:eastAsia="ru-RU"/>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
        </w:tc>
        <w:tc>
          <w:tcPr>
            <w:tcW w:w="5890" w:type="dxa"/>
            <w:tcBorders>
              <w:top w:val="single" w:sz="4" w:space="0" w:color="auto"/>
              <w:left w:val="single" w:sz="4" w:space="0" w:color="auto"/>
              <w:bottom w:val="single" w:sz="4" w:space="0" w:color="auto"/>
              <w:right w:val="single" w:sz="4" w:space="0" w:color="auto"/>
            </w:tcBorders>
          </w:tcPr>
          <w:p w:rsidR="00BE4F04" w:rsidRPr="00BE4F04" w:rsidRDefault="00BE4F04" w:rsidP="00BE4F04">
            <w:pPr>
              <w:autoSpaceDE w:val="0"/>
              <w:autoSpaceDN w:val="0"/>
              <w:adjustRightInd w:val="0"/>
              <w:ind w:firstLine="540"/>
              <w:jc w:val="both"/>
              <w:rPr>
                <w:rFonts w:ascii="Times New Roman" w:hAnsi="Times New Roman" w:cs="Times New Roman"/>
                <w:b/>
                <w:sz w:val="24"/>
                <w:szCs w:val="24"/>
              </w:rPr>
            </w:pPr>
            <w:r w:rsidRPr="00BE4F04">
              <w:rPr>
                <w:rFonts w:ascii="Times New Roman" w:hAnsi="Times New Roman" w:cs="Times New Roman"/>
                <w:b/>
                <w:sz w:val="24"/>
                <w:szCs w:val="24"/>
              </w:rPr>
              <w:t>Уточнен ряд ограничений и запретов, установленных в целях противодействия коррупции</w:t>
            </w:r>
          </w:p>
          <w:p w:rsidR="00BE4F04" w:rsidRPr="00BE4F04" w:rsidRDefault="00BE4F04" w:rsidP="00BE4F04">
            <w:pPr>
              <w:autoSpaceDE w:val="0"/>
              <w:autoSpaceDN w:val="0"/>
              <w:adjustRightInd w:val="0"/>
              <w:ind w:firstLine="540"/>
              <w:jc w:val="both"/>
              <w:rPr>
                <w:rFonts w:ascii="Times New Roman" w:hAnsi="Times New Roman" w:cs="Times New Roman"/>
                <w:sz w:val="24"/>
                <w:szCs w:val="24"/>
              </w:rPr>
            </w:pPr>
            <w:r w:rsidRPr="00BE4F04">
              <w:rPr>
                <w:rFonts w:ascii="Times New Roman" w:hAnsi="Times New Roman" w:cs="Times New Roman"/>
                <w:sz w:val="24"/>
                <w:szCs w:val="24"/>
              </w:rPr>
              <w:t xml:space="preserve">Федеральным законом, в частности, обязанность по проверке полноты и достоверности сведений о доходах, имуществе и обязательствах имущественного характера, представляемых лицами, замещающими муниципальные должности и отдельные должности муниципальной службы, возлагается на высшее должностное лицо субъекта РФ (руководителя высшего исполнительного органа государственной власти субъекта РФ). В случае выявления фактов несоблюдения ограничений, запретов, неисполнения обязанностей, которые установлены </w:t>
            </w:r>
            <w:r w:rsidRPr="00BE4F04">
              <w:rPr>
                <w:rFonts w:ascii="Times New Roman" w:hAnsi="Times New Roman" w:cs="Times New Roman"/>
                <w:sz w:val="24"/>
                <w:szCs w:val="24"/>
              </w:rPr>
              <w:lastRenderedPageBreak/>
              <w:t>антикоррупционным законодательством РФ, указанное лицо обращается с заявлением о досрочном прекращении полномочий правонарушителя, или применении к нему иной меры дисциплинарной ответственности в орган местного самоуправления, уполномоченный принимать соответствующее решение, или в суд.</w:t>
            </w:r>
          </w:p>
          <w:p w:rsidR="00BE4F04" w:rsidRPr="00BE4F04" w:rsidRDefault="00BE4F04" w:rsidP="00BE4F04">
            <w:pPr>
              <w:autoSpaceDE w:val="0"/>
              <w:autoSpaceDN w:val="0"/>
              <w:adjustRightInd w:val="0"/>
              <w:ind w:firstLine="540"/>
              <w:jc w:val="both"/>
              <w:rPr>
                <w:rFonts w:ascii="Times New Roman" w:hAnsi="Times New Roman" w:cs="Times New Roman"/>
                <w:sz w:val="24"/>
                <w:szCs w:val="24"/>
              </w:rPr>
            </w:pPr>
            <w:r w:rsidRPr="00BE4F04">
              <w:rPr>
                <w:rFonts w:ascii="Times New Roman" w:hAnsi="Times New Roman" w:cs="Times New Roman"/>
                <w:sz w:val="24"/>
                <w:szCs w:val="24"/>
              </w:rPr>
              <w:t>Кроме того, Федеральным законом:</w:t>
            </w:r>
          </w:p>
          <w:p w:rsidR="00BE4F04" w:rsidRPr="00BE4F04" w:rsidRDefault="00BE4F04" w:rsidP="00BE4F04">
            <w:pPr>
              <w:autoSpaceDE w:val="0"/>
              <w:autoSpaceDN w:val="0"/>
              <w:adjustRightInd w:val="0"/>
              <w:ind w:firstLine="540"/>
              <w:jc w:val="both"/>
              <w:rPr>
                <w:rFonts w:ascii="Times New Roman" w:hAnsi="Times New Roman" w:cs="Times New Roman"/>
                <w:sz w:val="24"/>
                <w:szCs w:val="24"/>
              </w:rPr>
            </w:pPr>
            <w:r w:rsidRPr="00BE4F04">
              <w:rPr>
                <w:rFonts w:ascii="Times New Roman" w:hAnsi="Times New Roman" w:cs="Times New Roman"/>
                <w:sz w:val="24"/>
                <w:szCs w:val="24"/>
              </w:rPr>
              <w:t>вводится перечень лиц, обязанных принимать меры по предотвращению и урегулированию конфликта интересов;</w:t>
            </w:r>
          </w:p>
          <w:p w:rsidR="00BE4F04" w:rsidRPr="00BE4F04" w:rsidRDefault="00BE4F04" w:rsidP="00BE4F04">
            <w:pPr>
              <w:autoSpaceDE w:val="0"/>
              <w:autoSpaceDN w:val="0"/>
              <w:adjustRightInd w:val="0"/>
              <w:ind w:firstLine="540"/>
              <w:jc w:val="both"/>
              <w:rPr>
                <w:rFonts w:ascii="Times New Roman" w:hAnsi="Times New Roman" w:cs="Times New Roman"/>
                <w:sz w:val="24"/>
                <w:szCs w:val="24"/>
              </w:rPr>
            </w:pPr>
            <w:r w:rsidRPr="00BE4F04">
              <w:rPr>
                <w:rFonts w:ascii="Times New Roman" w:hAnsi="Times New Roman" w:cs="Times New Roman"/>
                <w:sz w:val="24"/>
                <w:szCs w:val="24"/>
              </w:rPr>
              <w:t>конкретизируется перечень лиц, обязанных представлять сведения о доходах, об имуществе и обязательствах имущественного характера (своих, супруга (супруги) и несовершеннолетних детей);</w:t>
            </w:r>
          </w:p>
          <w:p w:rsidR="00BE4F04" w:rsidRPr="00BE4F04" w:rsidRDefault="00BE4F04" w:rsidP="00BE4F04">
            <w:pPr>
              <w:autoSpaceDE w:val="0"/>
              <w:autoSpaceDN w:val="0"/>
              <w:adjustRightInd w:val="0"/>
              <w:ind w:firstLine="540"/>
              <w:jc w:val="both"/>
              <w:rPr>
                <w:rFonts w:ascii="Times New Roman" w:hAnsi="Times New Roman" w:cs="Times New Roman"/>
                <w:sz w:val="24"/>
                <w:szCs w:val="24"/>
              </w:rPr>
            </w:pPr>
            <w:r w:rsidRPr="00BE4F04">
              <w:rPr>
                <w:rFonts w:ascii="Times New Roman" w:hAnsi="Times New Roman" w:cs="Times New Roman"/>
                <w:sz w:val="24"/>
                <w:szCs w:val="24"/>
              </w:rPr>
              <w:t>корректируются обязанности членов избирательных комиссий в области противодействия коррупции;</w:t>
            </w:r>
          </w:p>
          <w:p w:rsidR="00BE4F04" w:rsidRDefault="00BE4F04" w:rsidP="00BE4F04">
            <w:pPr>
              <w:autoSpaceDE w:val="0"/>
              <w:autoSpaceDN w:val="0"/>
              <w:adjustRightInd w:val="0"/>
              <w:ind w:firstLine="540"/>
              <w:jc w:val="both"/>
              <w:rPr>
                <w:rFonts w:ascii="Times New Roman" w:hAnsi="Times New Roman" w:cs="Times New Roman"/>
                <w:sz w:val="24"/>
                <w:szCs w:val="24"/>
              </w:rPr>
            </w:pPr>
            <w:r w:rsidRPr="00BE4F04">
              <w:rPr>
                <w:rFonts w:ascii="Times New Roman" w:hAnsi="Times New Roman" w:cs="Times New Roman"/>
                <w:sz w:val="24"/>
                <w:szCs w:val="24"/>
              </w:rPr>
              <w:t>уточняется запрет на участие в управлении некоммерческими организациями лиц, замещающих государственные должности РФ, для которых федеральными конституционными законами или федеральными законами не установлено иное, и лиц, замещающих государственные должности субъектов РФ, муниципальные должности, а также государственных и муниципальных служащих.</w:t>
            </w:r>
          </w:p>
        </w:tc>
        <w:tc>
          <w:tcPr>
            <w:tcW w:w="5499" w:type="dxa"/>
            <w:gridSpan w:val="3"/>
            <w:tcBorders>
              <w:top w:val="single" w:sz="4" w:space="0" w:color="auto"/>
              <w:left w:val="single" w:sz="4" w:space="0" w:color="auto"/>
              <w:bottom w:val="single" w:sz="4" w:space="0" w:color="auto"/>
              <w:right w:val="single" w:sz="4" w:space="0" w:color="auto"/>
            </w:tcBorders>
          </w:tcPr>
          <w:p w:rsidR="00BE4F04" w:rsidRPr="00BE4F04" w:rsidRDefault="00BE4F04" w:rsidP="00BE4F04">
            <w:pPr>
              <w:rPr>
                <w:rFonts w:ascii="Times New Roman" w:eastAsia="Times New Roman" w:hAnsi="Times New Roman" w:cs="Times New Roman"/>
                <w:sz w:val="24"/>
                <w:szCs w:val="24"/>
                <w:lang w:eastAsia="ru-RU"/>
              </w:rPr>
            </w:pPr>
            <w:r w:rsidRPr="00BE4F04">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04.04.2017,</w:t>
            </w:r>
          </w:p>
          <w:p w:rsidR="00BE4F04" w:rsidRPr="00BE4F04" w:rsidRDefault="00BE4F04" w:rsidP="00BE4F04">
            <w:pPr>
              <w:rPr>
                <w:rFonts w:ascii="Times New Roman" w:eastAsia="Times New Roman" w:hAnsi="Times New Roman" w:cs="Times New Roman"/>
                <w:sz w:val="24"/>
                <w:szCs w:val="24"/>
                <w:lang w:eastAsia="ru-RU"/>
              </w:rPr>
            </w:pPr>
            <w:r w:rsidRPr="00BE4F04">
              <w:rPr>
                <w:rFonts w:ascii="Times New Roman" w:eastAsia="Times New Roman" w:hAnsi="Times New Roman" w:cs="Times New Roman"/>
                <w:sz w:val="24"/>
                <w:szCs w:val="24"/>
                <w:lang w:eastAsia="ru-RU"/>
              </w:rPr>
              <w:t>"Российская газета", N 71, 05.04.2017,</w:t>
            </w:r>
          </w:p>
          <w:p w:rsidR="00BE4F04" w:rsidRPr="00BE4F04" w:rsidRDefault="00BE4F04" w:rsidP="00BE4F04">
            <w:pPr>
              <w:rPr>
                <w:rFonts w:ascii="Times New Roman" w:eastAsia="Times New Roman" w:hAnsi="Times New Roman" w:cs="Times New Roman"/>
                <w:sz w:val="24"/>
                <w:szCs w:val="24"/>
                <w:lang w:eastAsia="ru-RU"/>
              </w:rPr>
            </w:pPr>
            <w:r w:rsidRPr="00BE4F04">
              <w:rPr>
                <w:rFonts w:ascii="Times New Roman" w:eastAsia="Times New Roman" w:hAnsi="Times New Roman" w:cs="Times New Roman"/>
                <w:sz w:val="24"/>
                <w:szCs w:val="24"/>
                <w:lang w:eastAsia="ru-RU"/>
              </w:rPr>
              <w:t>"Парламентская газета", N 13, 07-13.04.2017,</w:t>
            </w:r>
          </w:p>
          <w:p w:rsidR="00BE4F04" w:rsidRPr="00BE4F04" w:rsidRDefault="00BE4F04" w:rsidP="00BE4F04">
            <w:pPr>
              <w:rPr>
                <w:rFonts w:ascii="Times New Roman" w:eastAsia="Times New Roman" w:hAnsi="Times New Roman" w:cs="Times New Roman"/>
                <w:sz w:val="24"/>
                <w:szCs w:val="24"/>
                <w:lang w:eastAsia="ru-RU"/>
              </w:rPr>
            </w:pPr>
            <w:r w:rsidRPr="00BE4F04">
              <w:rPr>
                <w:rFonts w:ascii="Times New Roman" w:eastAsia="Times New Roman" w:hAnsi="Times New Roman" w:cs="Times New Roman"/>
                <w:sz w:val="24"/>
                <w:szCs w:val="24"/>
                <w:lang w:eastAsia="ru-RU"/>
              </w:rPr>
              <w:t>"Собрание законодательства РФ", 10.04.2017, N 15 (Часть I), ст. 2139</w:t>
            </w:r>
          </w:p>
          <w:p w:rsidR="00FE7AD5" w:rsidRPr="00FE7AD5" w:rsidRDefault="00BE4F04" w:rsidP="00BE4F04">
            <w:pPr>
              <w:rPr>
                <w:rFonts w:ascii="Times New Roman" w:eastAsia="Times New Roman" w:hAnsi="Times New Roman" w:cs="Times New Roman"/>
                <w:sz w:val="24"/>
                <w:szCs w:val="24"/>
                <w:lang w:eastAsia="ru-RU"/>
              </w:rPr>
            </w:pPr>
            <w:r w:rsidRPr="00BE4F04">
              <w:rPr>
                <w:rFonts w:ascii="Times New Roman" w:eastAsia="Times New Roman" w:hAnsi="Times New Roman" w:cs="Times New Roman"/>
                <w:sz w:val="24"/>
                <w:szCs w:val="24"/>
                <w:lang w:eastAsia="ru-RU"/>
              </w:rPr>
              <w:t>Начало действия документа - 15.04.2017.</w:t>
            </w:r>
          </w:p>
        </w:tc>
      </w:tr>
      <w:tr w:rsidR="0043624C"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43624C" w:rsidRDefault="00FD347F"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2710" w:type="dxa"/>
            <w:tcBorders>
              <w:top w:val="single" w:sz="4" w:space="0" w:color="auto"/>
              <w:left w:val="single" w:sz="4" w:space="0" w:color="auto"/>
              <w:bottom w:val="single" w:sz="4" w:space="0" w:color="auto"/>
              <w:right w:val="single" w:sz="4" w:space="0" w:color="auto"/>
            </w:tcBorders>
          </w:tcPr>
          <w:p w:rsidR="0043624C" w:rsidRPr="0043624C" w:rsidRDefault="0043624C" w:rsidP="0043624C">
            <w:pPr>
              <w:jc w:val="both"/>
              <w:rPr>
                <w:rFonts w:ascii="Times New Roman" w:eastAsia="Times New Roman" w:hAnsi="Times New Roman" w:cs="Times New Roman"/>
                <w:bCs/>
                <w:sz w:val="24"/>
                <w:szCs w:val="24"/>
                <w:lang w:eastAsia="ru-RU"/>
              </w:rPr>
            </w:pPr>
            <w:r w:rsidRPr="0043624C">
              <w:rPr>
                <w:rFonts w:ascii="Times New Roman" w:eastAsia="Times New Roman" w:hAnsi="Times New Roman" w:cs="Times New Roman"/>
                <w:bCs/>
                <w:sz w:val="24"/>
                <w:szCs w:val="24"/>
                <w:lang w:eastAsia="ru-RU"/>
              </w:rPr>
              <w:t>Указ Президента РФ от 13.04.2017 N 164</w:t>
            </w:r>
          </w:p>
          <w:p w:rsidR="0043624C" w:rsidRPr="00BE4F04" w:rsidRDefault="0043624C" w:rsidP="0043624C">
            <w:pPr>
              <w:jc w:val="both"/>
              <w:rPr>
                <w:rFonts w:ascii="Times New Roman" w:eastAsia="Times New Roman" w:hAnsi="Times New Roman" w:cs="Times New Roman"/>
                <w:bCs/>
                <w:sz w:val="24"/>
                <w:szCs w:val="24"/>
                <w:lang w:eastAsia="ru-RU"/>
              </w:rPr>
            </w:pPr>
            <w:r w:rsidRPr="0043624C">
              <w:rPr>
                <w:rFonts w:ascii="Times New Roman" w:eastAsia="Times New Roman" w:hAnsi="Times New Roman" w:cs="Times New Roman"/>
                <w:bCs/>
                <w:sz w:val="24"/>
                <w:szCs w:val="24"/>
                <w:lang w:eastAsia="ru-RU"/>
              </w:rPr>
              <w:t xml:space="preserve">"О внесении изменений в Положение о Министерстве юстиции Российской Федерации, утвержденное Указом </w:t>
            </w:r>
            <w:r w:rsidRPr="0043624C">
              <w:rPr>
                <w:rFonts w:ascii="Times New Roman" w:eastAsia="Times New Roman" w:hAnsi="Times New Roman" w:cs="Times New Roman"/>
                <w:bCs/>
                <w:sz w:val="24"/>
                <w:szCs w:val="24"/>
                <w:lang w:eastAsia="ru-RU"/>
              </w:rPr>
              <w:lastRenderedPageBreak/>
              <w:t>Президента Российской Федерации от 13 октября 2004 г. N 1313"</w:t>
            </w:r>
          </w:p>
        </w:tc>
        <w:tc>
          <w:tcPr>
            <w:tcW w:w="5890" w:type="dxa"/>
            <w:tcBorders>
              <w:top w:val="single" w:sz="4" w:space="0" w:color="auto"/>
              <w:left w:val="single" w:sz="4" w:space="0" w:color="auto"/>
              <w:bottom w:val="single" w:sz="4" w:space="0" w:color="auto"/>
              <w:right w:val="single" w:sz="4" w:space="0" w:color="auto"/>
            </w:tcBorders>
          </w:tcPr>
          <w:p w:rsidR="0043624C" w:rsidRDefault="0043624C" w:rsidP="0043624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Уточнены полномочия Минюста России и Министра юстиции России в области регистрации уставов муниципальных образований</w:t>
            </w:r>
          </w:p>
          <w:p w:rsidR="0043624C" w:rsidRDefault="0043624C" w:rsidP="0043624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Определено, что Минюст России утверждает форму специального штампа о государственной регистрации устава муниципального образования и </w:t>
            </w:r>
            <w:r>
              <w:rPr>
                <w:rFonts w:ascii="Times New Roman" w:hAnsi="Times New Roman" w:cs="Times New Roman"/>
                <w:sz w:val="24"/>
                <w:szCs w:val="24"/>
              </w:rPr>
              <w:lastRenderedPageBreak/>
              <w:t>муниципального правового акта о внесении изменений в такой устав.</w:t>
            </w:r>
          </w:p>
          <w:p w:rsidR="0043624C" w:rsidRDefault="0043624C" w:rsidP="0043624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Министр юстиции России уполномочен:</w:t>
            </w:r>
          </w:p>
          <w:p w:rsidR="0043624C" w:rsidRDefault="0043624C" w:rsidP="0043624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отменять противоречащие законодательству решения территориального органа об отказе в государственной регистрации устава муниципального образования и муниципального правового акта о внесении изменений в такой устав, если иной порядок отмены таких решений не установлен федеральным законом;</w:t>
            </w:r>
          </w:p>
          <w:p w:rsidR="0043624C" w:rsidRPr="0043624C" w:rsidRDefault="0043624C" w:rsidP="0043624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обязывать территориальный орган в случае отмены противоречащих законодательству решений территориального органа об отказе в государственной регистрации устава муниципального образования и муниципального правового акта о внесении изменений в такой устав повторно рассмотреть представленные для государственной регистрации документы, если иной порядок не установлен законодательством.</w:t>
            </w:r>
          </w:p>
        </w:tc>
        <w:tc>
          <w:tcPr>
            <w:tcW w:w="5499" w:type="dxa"/>
            <w:gridSpan w:val="3"/>
            <w:tcBorders>
              <w:top w:val="single" w:sz="4" w:space="0" w:color="auto"/>
              <w:left w:val="single" w:sz="4" w:space="0" w:color="auto"/>
              <w:bottom w:val="single" w:sz="4" w:space="0" w:color="auto"/>
              <w:right w:val="single" w:sz="4" w:space="0" w:color="auto"/>
            </w:tcBorders>
          </w:tcPr>
          <w:p w:rsidR="0043624C" w:rsidRPr="0043624C" w:rsidRDefault="0043624C" w:rsidP="0043624C">
            <w:pPr>
              <w:rPr>
                <w:rFonts w:ascii="Times New Roman" w:eastAsia="Times New Roman" w:hAnsi="Times New Roman" w:cs="Times New Roman"/>
                <w:sz w:val="24"/>
                <w:szCs w:val="24"/>
                <w:lang w:eastAsia="ru-RU"/>
              </w:rPr>
            </w:pPr>
            <w:r w:rsidRPr="0043624C">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14.04.2017,</w:t>
            </w:r>
          </w:p>
          <w:p w:rsidR="0043624C" w:rsidRPr="0043624C" w:rsidRDefault="0043624C" w:rsidP="0043624C">
            <w:pPr>
              <w:rPr>
                <w:rFonts w:ascii="Times New Roman" w:eastAsia="Times New Roman" w:hAnsi="Times New Roman" w:cs="Times New Roman"/>
                <w:sz w:val="24"/>
                <w:szCs w:val="24"/>
                <w:lang w:eastAsia="ru-RU"/>
              </w:rPr>
            </w:pPr>
            <w:r w:rsidRPr="0043624C">
              <w:rPr>
                <w:rFonts w:ascii="Times New Roman" w:eastAsia="Times New Roman" w:hAnsi="Times New Roman" w:cs="Times New Roman"/>
                <w:sz w:val="24"/>
                <w:szCs w:val="24"/>
                <w:lang w:eastAsia="ru-RU"/>
              </w:rPr>
              <w:t>"Собрание законодательства РФ", 17.04.2017, N 16, ст. 2397</w:t>
            </w:r>
          </w:p>
          <w:p w:rsidR="0043624C" w:rsidRPr="00BE4F04" w:rsidRDefault="0043624C" w:rsidP="0043624C">
            <w:pPr>
              <w:rPr>
                <w:rFonts w:ascii="Times New Roman" w:eastAsia="Times New Roman" w:hAnsi="Times New Roman" w:cs="Times New Roman"/>
                <w:sz w:val="24"/>
                <w:szCs w:val="24"/>
                <w:lang w:eastAsia="ru-RU"/>
              </w:rPr>
            </w:pPr>
            <w:r w:rsidRPr="0043624C">
              <w:rPr>
                <w:rFonts w:ascii="Times New Roman" w:eastAsia="Times New Roman" w:hAnsi="Times New Roman" w:cs="Times New Roman"/>
                <w:sz w:val="24"/>
                <w:szCs w:val="24"/>
                <w:lang w:eastAsia="ru-RU"/>
              </w:rPr>
              <w:t>Начало действия документа - 13.04.2017.</w:t>
            </w:r>
          </w:p>
        </w:tc>
      </w:tr>
      <w:tr w:rsidR="004861AF"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4861AF" w:rsidRDefault="00FD347F"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p>
        </w:tc>
        <w:tc>
          <w:tcPr>
            <w:tcW w:w="2710" w:type="dxa"/>
            <w:tcBorders>
              <w:top w:val="single" w:sz="4" w:space="0" w:color="auto"/>
              <w:left w:val="single" w:sz="4" w:space="0" w:color="auto"/>
              <w:bottom w:val="single" w:sz="4" w:space="0" w:color="auto"/>
              <w:right w:val="single" w:sz="4" w:space="0" w:color="auto"/>
            </w:tcBorders>
          </w:tcPr>
          <w:p w:rsidR="004861AF" w:rsidRPr="004861AF" w:rsidRDefault="004861AF" w:rsidP="004861AF">
            <w:pPr>
              <w:jc w:val="both"/>
              <w:rPr>
                <w:rFonts w:ascii="Times New Roman" w:eastAsia="Times New Roman" w:hAnsi="Times New Roman" w:cs="Times New Roman"/>
                <w:bCs/>
                <w:sz w:val="24"/>
                <w:szCs w:val="24"/>
                <w:lang w:eastAsia="ru-RU"/>
              </w:rPr>
            </w:pPr>
            <w:r w:rsidRPr="004861AF">
              <w:rPr>
                <w:rFonts w:ascii="Times New Roman" w:eastAsia="Times New Roman" w:hAnsi="Times New Roman" w:cs="Times New Roman"/>
                <w:bCs/>
                <w:sz w:val="24"/>
                <w:szCs w:val="24"/>
                <w:lang w:eastAsia="ru-RU"/>
              </w:rPr>
              <w:t>Постановление Правительства РФ от 30.03.2017 N 352</w:t>
            </w:r>
          </w:p>
          <w:p w:rsidR="004861AF" w:rsidRPr="00BE4F04" w:rsidRDefault="004861AF" w:rsidP="004861AF">
            <w:pPr>
              <w:jc w:val="both"/>
              <w:rPr>
                <w:rFonts w:ascii="Times New Roman" w:eastAsia="Times New Roman" w:hAnsi="Times New Roman" w:cs="Times New Roman"/>
                <w:bCs/>
                <w:sz w:val="24"/>
                <w:szCs w:val="24"/>
                <w:lang w:eastAsia="ru-RU"/>
              </w:rPr>
            </w:pPr>
            <w:r w:rsidRPr="004861AF">
              <w:rPr>
                <w:rFonts w:ascii="Times New Roman" w:eastAsia="Times New Roman" w:hAnsi="Times New Roman" w:cs="Times New Roman"/>
                <w:bCs/>
                <w:sz w:val="24"/>
                <w:szCs w:val="24"/>
                <w:lang w:eastAsia="ru-RU"/>
              </w:rPr>
              <w:t>"Об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IV квартал 2016 г."</w:t>
            </w:r>
          </w:p>
        </w:tc>
        <w:tc>
          <w:tcPr>
            <w:tcW w:w="5890" w:type="dxa"/>
            <w:tcBorders>
              <w:top w:val="single" w:sz="4" w:space="0" w:color="auto"/>
              <w:left w:val="single" w:sz="4" w:space="0" w:color="auto"/>
              <w:bottom w:val="single" w:sz="4" w:space="0" w:color="auto"/>
              <w:right w:val="single" w:sz="4" w:space="0" w:color="auto"/>
            </w:tcBorders>
          </w:tcPr>
          <w:p w:rsidR="00402CFD" w:rsidRDefault="00402CFD" w:rsidP="00402CF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Правительство РФ снизило величину прожиточного минимума за IV квартал 2016 года</w:t>
            </w:r>
          </w:p>
          <w:p w:rsidR="00402CFD" w:rsidRDefault="00402CFD" w:rsidP="00402CF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Величина прожиточного минимума в целом по РФ за IV квартал 2016 года установлена: на душу населения - 9691 рубль, для трудоспособного населения - 10466 рублей, пенсионеров - 8000 рублей, детей - 9434 рубля.</w:t>
            </w:r>
          </w:p>
          <w:p w:rsidR="00402CFD" w:rsidRDefault="00402CFD" w:rsidP="00402CF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Напомним, что в III квартале 2016 года величина прожиточного минимума составляла: на душу населения - 9889 рублей, для трудоспособного населения - 10678 рублей, пенсионеров - 8136 рублей, детей - 9668 рублей.</w:t>
            </w:r>
          </w:p>
          <w:p w:rsidR="004861AF" w:rsidRPr="00BE4F04" w:rsidRDefault="004861AF" w:rsidP="00BE4F04">
            <w:pPr>
              <w:autoSpaceDE w:val="0"/>
              <w:autoSpaceDN w:val="0"/>
              <w:adjustRightInd w:val="0"/>
              <w:ind w:firstLine="540"/>
              <w:jc w:val="both"/>
              <w:rPr>
                <w:rFonts w:ascii="Times New Roman" w:hAnsi="Times New Roman" w:cs="Times New Roman"/>
                <w:b/>
                <w:sz w:val="24"/>
                <w:szCs w:val="24"/>
              </w:rPr>
            </w:pPr>
          </w:p>
        </w:tc>
        <w:tc>
          <w:tcPr>
            <w:tcW w:w="5499" w:type="dxa"/>
            <w:gridSpan w:val="3"/>
            <w:tcBorders>
              <w:top w:val="single" w:sz="4" w:space="0" w:color="auto"/>
              <w:left w:val="single" w:sz="4" w:space="0" w:color="auto"/>
              <w:bottom w:val="single" w:sz="4" w:space="0" w:color="auto"/>
              <w:right w:val="single" w:sz="4" w:space="0" w:color="auto"/>
            </w:tcBorders>
          </w:tcPr>
          <w:p w:rsidR="00402CFD" w:rsidRPr="00402CFD" w:rsidRDefault="00402CFD" w:rsidP="00402CFD">
            <w:pPr>
              <w:rPr>
                <w:rFonts w:ascii="Times New Roman" w:eastAsia="Times New Roman" w:hAnsi="Times New Roman" w:cs="Times New Roman"/>
                <w:sz w:val="24"/>
                <w:szCs w:val="24"/>
                <w:lang w:eastAsia="ru-RU"/>
              </w:rPr>
            </w:pPr>
            <w:r w:rsidRPr="00402CFD">
              <w:rPr>
                <w:rFonts w:ascii="Times New Roman" w:eastAsia="Times New Roman" w:hAnsi="Times New Roman" w:cs="Times New Roman"/>
                <w:sz w:val="24"/>
                <w:szCs w:val="24"/>
                <w:lang w:eastAsia="ru-RU"/>
              </w:rPr>
              <w:t>Официальный интернет-портал правовой информации http://www.pravo.gov.ru, 04.04.2017,</w:t>
            </w:r>
          </w:p>
          <w:p w:rsidR="00402CFD" w:rsidRPr="00402CFD" w:rsidRDefault="00402CFD" w:rsidP="00402CFD">
            <w:pPr>
              <w:rPr>
                <w:rFonts w:ascii="Times New Roman" w:eastAsia="Times New Roman" w:hAnsi="Times New Roman" w:cs="Times New Roman"/>
                <w:sz w:val="24"/>
                <w:szCs w:val="24"/>
                <w:lang w:eastAsia="ru-RU"/>
              </w:rPr>
            </w:pPr>
            <w:r w:rsidRPr="00402CFD">
              <w:rPr>
                <w:rFonts w:ascii="Times New Roman" w:eastAsia="Times New Roman" w:hAnsi="Times New Roman" w:cs="Times New Roman"/>
                <w:sz w:val="24"/>
                <w:szCs w:val="24"/>
                <w:lang w:eastAsia="ru-RU"/>
              </w:rPr>
              <w:t>"Российская газета", N 72, 06.04.2017,</w:t>
            </w:r>
          </w:p>
          <w:p w:rsidR="00402CFD" w:rsidRPr="00402CFD" w:rsidRDefault="00402CFD" w:rsidP="00402CFD">
            <w:pPr>
              <w:rPr>
                <w:rFonts w:ascii="Times New Roman" w:eastAsia="Times New Roman" w:hAnsi="Times New Roman" w:cs="Times New Roman"/>
                <w:sz w:val="24"/>
                <w:szCs w:val="24"/>
                <w:lang w:eastAsia="ru-RU"/>
              </w:rPr>
            </w:pPr>
            <w:r w:rsidRPr="00402CFD">
              <w:rPr>
                <w:rFonts w:ascii="Times New Roman" w:eastAsia="Times New Roman" w:hAnsi="Times New Roman" w:cs="Times New Roman"/>
                <w:sz w:val="24"/>
                <w:szCs w:val="24"/>
                <w:lang w:eastAsia="ru-RU"/>
              </w:rPr>
              <w:t>"Собрание законодательства РФ", 10.04.2017, N 15 (Часть I), ст. 2189</w:t>
            </w:r>
          </w:p>
          <w:p w:rsidR="004861AF" w:rsidRPr="00BE4F04" w:rsidRDefault="00402CFD" w:rsidP="00402CFD">
            <w:pPr>
              <w:rPr>
                <w:rFonts w:ascii="Times New Roman" w:eastAsia="Times New Roman" w:hAnsi="Times New Roman" w:cs="Times New Roman"/>
                <w:sz w:val="24"/>
                <w:szCs w:val="24"/>
                <w:lang w:eastAsia="ru-RU"/>
              </w:rPr>
            </w:pPr>
            <w:r w:rsidRPr="00402CFD">
              <w:rPr>
                <w:rFonts w:ascii="Times New Roman" w:eastAsia="Times New Roman" w:hAnsi="Times New Roman" w:cs="Times New Roman"/>
                <w:sz w:val="24"/>
                <w:szCs w:val="24"/>
                <w:lang w:eastAsia="ru-RU"/>
              </w:rPr>
              <w:t>Начало действия документа - 12.04.2017.</w:t>
            </w:r>
          </w:p>
        </w:tc>
      </w:tr>
      <w:tr w:rsidR="00A90C1F"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A90C1F" w:rsidRDefault="00A90C1F" w:rsidP="008154DC">
            <w:pPr>
              <w:contextualSpacing/>
              <w:rPr>
                <w:rFonts w:ascii="Times New Roman" w:eastAsia="Times New Roman" w:hAnsi="Times New Roman" w:cs="Times New Roman"/>
                <w:bCs/>
                <w:sz w:val="24"/>
                <w:szCs w:val="24"/>
                <w:lang w:eastAsia="ru-RU"/>
              </w:rPr>
            </w:pPr>
          </w:p>
        </w:tc>
        <w:tc>
          <w:tcPr>
            <w:tcW w:w="2710" w:type="dxa"/>
            <w:tcBorders>
              <w:top w:val="single" w:sz="4" w:space="0" w:color="auto"/>
              <w:left w:val="single" w:sz="4" w:space="0" w:color="auto"/>
              <w:bottom w:val="single" w:sz="4" w:space="0" w:color="auto"/>
              <w:right w:val="single" w:sz="4" w:space="0" w:color="auto"/>
            </w:tcBorders>
          </w:tcPr>
          <w:p w:rsidR="00A90C1F" w:rsidRPr="00A90C1F" w:rsidRDefault="00A90C1F" w:rsidP="00A90C1F">
            <w:pPr>
              <w:jc w:val="both"/>
              <w:rPr>
                <w:rFonts w:ascii="Times New Roman" w:eastAsia="Times New Roman" w:hAnsi="Times New Roman" w:cs="Times New Roman"/>
                <w:bCs/>
                <w:sz w:val="24"/>
                <w:szCs w:val="24"/>
                <w:lang w:eastAsia="ru-RU"/>
              </w:rPr>
            </w:pPr>
            <w:r w:rsidRPr="00A90C1F">
              <w:rPr>
                <w:rFonts w:ascii="Times New Roman" w:eastAsia="Times New Roman" w:hAnsi="Times New Roman" w:cs="Times New Roman"/>
                <w:bCs/>
                <w:sz w:val="24"/>
                <w:szCs w:val="24"/>
                <w:lang w:eastAsia="ru-RU"/>
              </w:rPr>
              <w:t>Постановление Правительства РФ от 13.04.2017 N 442</w:t>
            </w:r>
          </w:p>
          <w:p w:rsidR="00A90C1F" w:rsidRPr="004861AF" w:rsidRDefault="00A90C1F" w:rsidP="00A90C1F">
            <w:pPr>
              <w:jc w:val="both"/>
              <w:rPr>
                <w:rFonts w:ascii="Times New Roman" w:eastAsia="Times New Roman" w:hAnsi="Times New Roman" w:cs="Times New Roman"/>
                <w:bCs/>
                <w:sz w:val="24"/>
                <w:szCs w:val="24"/>
                <w:lang w:eastAsia="ru-RU"/>
              </w:rPr>
            </w:pPr>
            <w:r w:rsidRPr="00A90C1F">
              <w:rPr>
                <w:rFonts w:ascii="Times New Roman" w:eastAsia="Times New Roman" w:hAnsi="Times New Roman" w:cs="Times New Roman"/>
                <w:bCs/>
                <w:sz w:val="24"/>
                <w:szCs w:val="24"/>
                <w:lang w:eastAsia="ru-RU"/>
              </w:rPr>
              <w:t xml:space="preserve">"Об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и о внесении изменений в некоторые акты Правительства Российской Федерации и признании утратившим силу </w:t>
            </w:r>
            <w:r w:rsidRPr="00A90C1F">
              <w:rPr>
                <w:rFonts w:ascii="Times New Roman" w:eastAsia="Times New Roman" w:hAnsi="Times New Roman" w:cs="Times New Roman"/>
                <w:bCs/>
                <w:sz w:val="24"/>
                <w:szCs w:val="24"/>
                <w:lang w:eastAsia="ru-RU"/>
              </w:rPr>
              <w:lastRenderedPageBreak/>
              <w:t>постановления Правительства Российской Федерации от 30 сентября 2014 г. N 996"</w:t>
            </w:r>
          </w:p>
        </w:tc>
        <w:tc>
          <w:tcPr>
            <w:tcW w:w="5890" w:type="dxa"/>
            <w:tcBorders>
              <w:top w:val="single" w:sz="4" w:space="0" w:color="auto"/>
              <w:left w:val="single" w:sz="4" w:space="0" w:color="auto"/>
              <w:bottom w:val="single" w:sz="4" w:space="0" w:color="auto"/>
              <w:right w:val="single" w:sz="4" w:space="0" w:color="auto"/>
            </w:tcBorders>
          </w:tcPr>
          <w:p w:rsidR="00A90C1F" w:rsidRDefault="00A90C1F" w:rsidP="00A90C1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Единым федеральным органом исполнительной власти, ответственным за функционирование информационной системы в сфере закупок, назначено Казначейство России</w:t>
            </w:r>
          </w:p>
          <w:p w:rsidR="00A90C1F" w:rsidRDefault="00A90C1F" w:rsidP="00A90C1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Согласно постановлению Федеральное казначейство уполномочено осуществлять функции, в частности:</w:t>
            </w:r>
          </w:p>
          <w:p w:rsidR="00A90C1F" w:rsidRDefault="00A90C1F" w:rsidP="00A90C1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по созданию, развитию, ведению и обслуживанию единой информационной системы в сфере закупок;</w:t>
            </w:r>
          </w:p>
          <w:p w:rsidR="00A90C1F" w:rsidRDefault="00A90C1F" w:rsidP="00A90C1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w:t>
            </w:r>
          </w:p>
          <w:p w:rsidR="00A90C1F" w:rsidRDefault="00A90C1F" w:rsidP="00A90C1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Функциональные требования к единой информационной системе в сфере закупок будут вырабатываться Федеральным казначейством по согласованию с Минфином России.</w:t>
            </w:r>
          </w:p>
          <w:p w:rsidR="00A90C1F" w:rsidRDefault="00A90C1F" w:rsidP="00A90C1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Определено также, что до 1 января 2018 года информация, подлежащая включению в реестр единственных поставщиков товара, производство которого создается или модернизируется и (или) осваивается на территории РФ, размещается федеральным органом исполнительной власти, заключившим специальный инвестиционный контракт, и региональным органом исполнительной власти,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РФ, на своих сайтах в Интернете.</w:t>
            </w:r>
          </w:p>
          <w:p w:rsidR="00A90C1F" w:rsidRPr="00A90C1F" w:rsidRDefault="00A90C1F" w:rsidP="00A90C1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Признано утратившим силу постановление Правительства РФ от 30.09.2014 N 996 "О распределении полномочий между Министерством экономического развития Российской Федерации и Федеральным казначейством при создании единой информационной системы в сфере закупок".</w:t>
            </w:r>
          </w:p>
        </w:tc>
        <w:tc>
          <w:tcPr>
            <w:tcW w:w="5499" w:type="dxa"/>
            <w:gridSpan w:val="3"/>
            <w:tcBorders>
              <w:top w:val="single" w:sz="4" w:space="0" w:color="auto"/>
              <w:left w:val="single" w:sz="4" w:space="0" w:color="auto"/>
              <w:bottom w:val="single" w:sz="4" w:space="0" w:color="auto"/>
              <w:right w:val="single" w:sz="4" w:space="0" w:color="auto"/>
            </w:tcBorders>
          </w:tcPr>
          <w:p w:rsidR="00A90C1F" w:rsidRPr="00A90C1F" w:rsidRDefault="00A90C1F" w:rsidP="00A90C1F">
            <w:pPr>
              <w:rPr>
                <w:rFonts w:ascii="Times New Roman" w:eastAsia="Times New Roman" w:hAnsi="Times New Roman" w:cs="Times New Roman"/>
                <w:sz w:val="24"/>
                <w:szCs w:val="24"/>
                <w:lang w:eastAsia="ru-RU"/>
              </w:rPr>
            </w:pPr>
            <w:r w:rsidRPr="00A90C1F">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18.04.2017,</w:t>
            </w:r>
          </w:p>
          <w:p w:rsidR="00A90C1F" w:rsidRPr="00A90C1F" w:rsidRDefault="00A90C1F" w:rsidP="00A90C1F">
            <w:pPr>
              <w:rPr>
                <w:rFonts w:ascii="Times New Roman" w:eastAsia="Times New Roman" w:hAnsi="Times New Roman" w:cs="Times New Roman"/>
                <w:sz w:val="24"/>
                <w:szCs w:val="24"/>
                <w:lang w:eastAsia="ru-RU"/>
              </w:rPr>
            </w:pPr>
            <w:r w:rsidRPr="00A90C1F">
              <w:rPr>
                <w:rFonts w:ascii="Times New Roman" w:eastAsia="Times New Roman" w:hAnsi="Times New Roman" w:cs="Times New Roman"/>
                <w:sz w:val="24"/>
                <w:szCs w:val="24"/>
                <w:lang w:eastAsia="ru-RU"/>
              </w:rPr>
              <w:t>"Собрание законодательства РФ", 24.04.2017, N 17, ст. 2565</w:t>
            </w:r>
          </w:p>
          <w:p w:rsidR="00A90C1F" w:rsidRPr="00402CFD" w:rsidRDefault="00A90C1F" w:rsidP="00A90C1F">
            <w:pPr>
              <w:rPr>
                <w:rFonts w:ascii="Times New Roman" w:eastAsia="Times New Roman" w:hAnsi="Times New Roman" w:cs="Times New Roman"/>
                <w:sz w:val="24"/>
                <w:szCs w:val="24"/>
                <w:lang w:eastAsia="ru-RU"/>
              </w:rPr>
            </w:pPr>
            <w:r w:rsidRPr="00A90C1F">
              <w:rPr>
                <w:rFonts w:ascii="Times New Roman" w:eastAsia="Times New Roman" w:hAnsi="Times New Roman" w:cs="Times New Roman"/>
                <w:sz w:val="24"/>
                <w:szCs w:val="24"/>
                <w:lang w:eastAsia="ru-RU"/>
              </w:rPr>
              <w:t>Начало действия документа - 26.04.2017.</w:t>
            </w:r>
          </w:p>
        </w:tc>
      </w:tr>
      <w:tr w:rsidR="00402CFD"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402CFD" w:rsidRDefault="00FD347F"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2710" w:type="dxa"/>
            <w:tcBorders>
              <w:top w:val="single" w:sz="4" w:space="0" w:color="auto"/>
              <w:left w:val="single" w:sz="4" w:space="0" w:color="auto"/>
              <w:bottom w:val="single" w:sz="4" w:space="0" w:color="auto"/>
              <w:right w:val="single" w:sz="4" w:space="0" w:color="auto"/>
            </w:tcBorders>
          </w:tcPr>
          <w:p w:rsidR="00402CFD" w:rsidRPr="00402CFD" w:rsidRDefault="00402CFD" w:rsidP="00402CFD">
            <w:pPr>
              <w:jc w:val="both"/>
              <w:rPr>
                <w:rFonts w:ascii="Times New Roman" w:eastAsia="Times New Roman" w:hAnsi="Times New Roman" w:cs="Times New Roman"/>
                <w:bCs/>
                <w:sz w:val="24"/>
                <w:szCs w:val="24"/>
                <w:lang w:eastAsia="ru-RU"/>
              </w:rPr>
            </w:pPr>
            <w:r w:rsidRPr="00402CFD">
              <w:rPr>
                <w:rFonts w:ascii="Times New Roman" w:eastAsia="Times New Roman" w:hAnsi="Times New Roman" w:cs="Times New Roman"/>
                <w:bCs/>
                <w:sz w:val="24"/>
                <w:szCs w:val="24"/>
                <w:lang w:eastAsia="ru-RU"/>
              </w:rPr>
              <w:t>Приказ Минэкономразвития России от 01.03.2017 N 91</w:t>
            </w:r>
          </w:p>
          <w:p w:rsidR="00402CFD" w:rsidRPr="00402CFD" w:rsidRDefault="00402CFD" w:rsidP="00402CFD">
            <w:pPr>
              <w:jc w:val="both"/>
              <w:rPr>
                <w:rFonts w:ascii="Times New Roman" w:eastAsia="Times New Roman" w:hAnsi="Times New Roman" w:cs="Times New Roman"/>
                <w:bCs/>
                <w:sz w:val="24"/>
                <w:szCs w:val="24"/>
                <w:lang w:eastAsia="ru-RU"/>
              </w:rPr>
            </w:pPr>
            <w:r w:rsidRPr="00402CFD">
              <w:rPr>
                <w:rFonts w:ascii="Times New Roman" w:eastAsia="Times New Roman" w:hAnsi="Times New Roman" w:cs="Times New Roman"/>
                <w:bCs/>
                <w:sz w:val="24"/>
                <w:szCs w:val="24"/>
                <w:lang w:eastAsia="ru-RU"/>
              </w:rPr>
              <w:t xml:space="preserve">"Об утверждении Порядка, сроков и форм представления информации, предусмотренной пунктами 5 и 6 Правил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w:t>
            </w:r>
            <w:r w:rsidRPr="00402CFD">
              <w:rPr>
                <w:rFonts w:ascii="Times New Roman" w:eastAsia="Times New Roman" w:hAnsi="Times New Roman" w:cs="Times New Roman"/>
                <w:bCs/>
                <w:sz w:val="24"/>
                <w:szCs w:val="24"/>
                <w:lang w:eastAsia="ru-RU"/>
              </w:rPr>
              <w:lastRenderedPageBreak/>
              <w:t>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а также состава такой информации"</w:t>
            </w:r>
          </w:p>
          <w:p w:rsidR="00402CFD" w:rsidRPr="004861AF" w:rsidRDefault="00402CFD" w:rsidP="00402CFD">
            <w:pPr>
              <w:jc w:val="both"/>
              <w:rPr>
                <w:rFonts w:ascii="Times New Roman" w:eastAsia="Times New Roman" w:hAnsi="Times New Roman" w:cs="Times New Roman"/>
                <w:bCs/>
                <w:sz w:val="24"/>
                <w:szCs w:val="24"/>
                <w:lang w:eastAsia="ru-RU"/>
              </w:rPr>
            </w:pPr>
            <w:r w:rsidRPr="00402CFD">
              <w:rPr>
                <w:rFonts w:ascii="Times New Roman" w:eastAsia="Times New Roman" w:hAnsi="Times New Roman" w:cs="Times New Roman"/>
                <w:bCs/>
                <w:sz w:val="24"/>
                <w:szCs w:val="24"/>
                <w:lang w:eastAsia="ru-RU"/>
              </w:rPr>
              <w:t>Зарегистрировано в Минюсте России 27.03.2017 N 46144.</w:t>
            </w:r>
          </w:p>
        </w:tc>
        <w:tc>
          <w:tcPr>
            <w:tcW w:w="5890" w:type="dxa"/>
            <w:tcBorders>
              <w:top w:val="single" w:sz="4" w:space="0" w:color="auto"/>
              <w:left w:val="single" w:sz="4" w:space="0" w:color="auto"/>
              <w:bottom w:val="single" w:sz="4" w:space="0" w:color="auto"/>
              <w:right w:val="single" w:sz="4" w:space="0" w:color="auto"/>
            </w:tcBorders>
          </w:tcPr>
          <w:p w:rsidR="00402CFD" w:rsidRDefault="00402CFD" w:rsidP="00402CF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Утверждены новые формы раскрытия информации о проведении мониторинга оказания поддержки субъектам малого и среднего предпринимательства</w:t>
            </w:r>
          </w:p>
          <w:p w:rsidR="00402CFD" w:rsidRDefault="00402CFD" w:rsidP="00402CF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Правилами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РФ,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утвержденных Постановлением Правительства РФ от 23.12.2015 N 1410, установлено в числе прочего, что Корпорация проводит мониторинг на основе информации, полученной от федеральных органов исполнительной власти, наделенных отдельными полномочиями по вопросам развития малого и среднего предпринимательства, и информации, полученной от органов исполнительной власти субъектов РФ, уполномоченных соответствующими высшими </w:t>
            </w:r>
            <w:r>
              <w:rPr>
                <w:rFonts w:ascii="Times New Roman" w:hAnsi="Times New Roman" w:cs="Times New Roman"/>
                <w:sz w:val="24"/>
                <w:szCs w:val="24"/>
              </w:rPr>
              <w:lastRenderedPageBreak/>
              <w:t>исполнительными органами государственной власти субъектов РФ на взаимодействие с корпорацией в области развития малого и среднего предпринимательства. Названными Правилами также устанавливается перечень предоставляемой информации. Подписанным Приказом установлена обновленная форма, по которой представляется названная информация.</w:t>
            </w:r>
          </w:p>
          <w:p w:rsidR="00402CFD" w:rsidRDefault="00402CFD" w:rsidP="00402CF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Указывается, что необходимая для проведения мониторинга информация представляется федеральными органами исполнительной власти, наделенными отдельными полномочиями по развития малого и среднего предпринимательства, органами исполнительной власти субъектов РФ, уполномоченных соответствующими высшими исполнительными органами государственной власти субъектов РФ, в срок не позднее 1 марта года, следующего за отчетным; органами местного самоуправления и организациями, образующими инфраструктуру поддержки субъектов малого и среднего предпринимательства, учредителем (участником) которой является РФ и (или) организация, созданная РФ, субъект РФ и (или) организация, созданная субъектом РФ, муниципальным образованием и (или) организация, созданная муниципальным образованием не позднее 20 февраля года, следующего за отчетным.</w:t>
            </w:r>
          </w:p>
          <w:p w:rsidR="00402CFD" w:rsidRDefault="00402CFD" w:rsidP="00402CF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оказанной субъектам малого и среднего предпринимательства и организациям, образующим инфраструктуру поддержки малого и среднего предпринимательства, поддержке и о результатах использования такой поддержки предоставляется с использованием </w:t>
            </w:r>
            <w:r>
              <w:rPr>
                <w:rFonts w:ascii="Times New Roman" w:hAnsi="Times New Roman" w:cs="Times New Roman"/>
                <w:sz w:val="24"/>
                <w:szCs w:val="24"/>
              </w:rPr>
              <w:lastRenderedPageBreak/>
              <w:t>автоматизированной информационной системы "Мониторинг МСП" и должна быть подписана усиленной квалифицированной электронной подписью уполномоченного лица.</w:t>
            </w:r>
          </w:p>
          <w:p w:rsidR="00402CFD" w:rsidRPr="00402CFD" w:rsidRDefault="00402CFD" w:rsidP="00402CF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Утратившим силу признается Приказ Минэкономразвития России от 01.03.2016 N 88 "О реализации части 6 статьи 16 Федерального закона от 24 июля 2007 г. N 209-ФЗ "О развитии малого и среднего предпринимательства в Российской Федерации" и пункта 2 постановления Правительства Российской Федерации от 23 декабря 2015 г. N 1410", которым были утверждены ранее действовавшие формы.</w:t>
            </w:r>
          </w:p>
        </w:tc>
        <w:tc>
          <w:tcPr>
            <w:tcW w:w="5499" w:type="dxa"/>
            <w:gridSpan w:val="3"/>
            <w:tcBorders>
              <w:top w:val="single" w:sz="4" w:space="0" w:color="auto"/>
              <w:left w:val="single" w:sz="4" w:space="0" w:color="auto"/>
              <w:bottom w:val="single" w:sz="4" w:space="0" w:color="auto"/>
              <w:right w:val="single" w:sz="4" w:space="0" w:color="auto"/>
            </w:tcBorders>
          </w:tcPr>
          <w:p w:rsidR="00402CFD" w:rsidRPr="00402CFD" w:rsidRDefault="00402CFD" w:rsidP="00402CFD">
            <w:pPr>
              <w:rPr>
                <w:rFonts w:ascii="Times New Roman" w:eastAsia="Times New Roman" w:hAnsi="Times New Roman" w:cs="Times New Roman"/>
                <w:sz w:val="24"/>
                <w:szCs w:val="24"/>
                <w:lang w:eastAsia="ru-RU"/>
              </w:rPr>
            </w:pPr>
            <w:r w:rsidRPr="00402CFD">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28.03.2017</w:t>
            </w:r>
          </w:p>
          <w:p w:rsidR="00402CFD" w:rsidRPr="00402CFD" w:rsidRDefault="00402CFD" w:rsidP="00402CFD">
            <w:pPr>
              <w:rPr>
                <w:rFonts w:ascii="Times New Roman" w:eastAsia="Times New Roman" w:hAnsi="Times New Roman" w:cs="Times New Roman"/>
                <w:sz w:val="24"/>
                <w:szCs w:val="24"/>
                <w:lang w:eastAsia="ru-RU"/>
              </w:rPr>
            </w:pPr>
            <w:r w:rsidRPr="00402CFD">
              <w:rPr>
                <w:rFonts w:ascii="Times New Roman" w:eastAsia="Times New Roman" w:hAnsi="Times New Roman" w:cs="Times New Roman"/>
                <w:sz w:val="24"/>
                <w:szCs w:val="24"/>
                <w:lang w:eastAsia="ru-RU"/>
              </w:rPr>
              <w:t>Начало действия документа - 08.04.2017.</w:t>
            </w:r>
          </w:p>
        </w:tc>
      </w:tr>
      <w:tr w:rsidR="00A90C1F"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A90C1F" w:rsidRDefault="00FD347F"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w:t>
            </w:r>
          </w:p>
        </w:tc>
        <w:tc>
          <w:tcPr>
            <w:tcW w:w="2710" w:type="dxa"/>
            <w:tcBorders>
              <w:top w:val="single" w:sz="4" w:space="0" w:color="auto"/>
              <w:left w:val="single" w:sz="4" w:space="0" w:color="auto"/>
              <w:bottom w:val="single" w:sz="4" w:space="0" w:color="auto"/>
              <w:right w:val="single" w:sz="4" w:space="0" w:color="auto"/>
            </w:tcBorders>
          </w:tcPr>
          <w:p w:rsidR="00A90C1F" w:rsidRPr="00A90C1F" w:rsidRDefault="00A90C1F" w:rsidP="00A90C1F">
            <w:pPr>
              <w:jc w:val="both"/>
              <w:rPr>
                <w:rFonts w:ascii="Times New Roman" w:eastAsia="Times New Roman" w:hAnsi="Times New Roman" w:cs="Times New Roman"/>
                <w:bCs/>
                <w:sz w:val="24"/>
                <w:szCs w:val="24"/>
                <w:lang w:eastAsia="ru-RU"/>
              </w:rPr>
            </w:pPr>
            <w:r w:rsidRPr="00A90C1F">
              <w:rPr>
                <w:rFonts w:ascii="Times New Roman" w:eastAsia="Times New Roman" w:hAnsi="Times New Roman" w:cs="Times New Roman"/>
                <w:bCs/>
                <w:sz w:val="24"/>
                <w:szCs w:val="24"/>
                <w:lang w:eastAsia="ru-RU"/>
              </w:rPr>
              <w:t>Приказ Минфина России от 29.03.2017 N 47н</w:t>
            </w:r>
          </w:p>
          <w:p w:rsidR="00A90C1F" w:rsidRPr="00A90C1F" w:rsidRDefault="00A90C1F" w:rsidP="00A90C1F">
            <w:pPr>
              <w:jc w:val="both"/>
              <w:rPr>
                <w:rFonts w:ascii="Times New Roman" w:eastAsia="Times New Roman" w:hAnsi="Times New Roman" w:cs="Times New Roman"/>
                <w:bCs/>
                <w:sz w:val="24"/>
                <w:szCs w:val="24"/>
                <w:lang w:eastAsia="ru-RU"/>
              </w:rPr>
            </w:pPr>
            <w:r w:rsidRPr="00A90C1F">
              <w:rPr>
                <w:rFonts w:ascii="Times New Roman" w:eastAsia="Times New Roman" w:hAnsi="Times New Roman" w:cs="Times New Roman"/>
                <w:bCs/>
                <w:sz w:val="24"/>
                <w:szCs w:val="24"/>
                <w:lang w:eastAsia="ru-RU"/>
              </w:rPr>
              <w:t>"О признании утратившими силу отдельных положений Положения по ведению бухгалтерского учета и бухгалтерской отчетности в Российской Федерации, утвержденного приказом Министерства финансов Российской Федерации от 29 июля 1998 г. N 34н"</w:t>
            </w:r>
          </w:p>
          <w:p w:rsidR="00A90C1F" w:rsidRPr="00402CFD" w:rsidRDefault="00A90C1F" w:rsidP="00A90C1F">
            <w:pPr>
              <w:jc w:val="both"/>
              <w:rPr>
                <w:rFonts w:ascii="Times New Roman" w:eastAsia="Times New Roman" w:hAnsi="Times New Roman" w:cs="Times New Roman"/>
                <w:bCs/>
                <w:sz w:val="24"/>
                <w:szCs w:val="24"/>
                <w:lang w:eastAsia="ru-RU"/>
              </w:rPr>
            </w:pPr>
            <w:r w:rsidRPr="00A90C1F">
              <w:rPr>
                <w:rFonts w:ascii="Times New Roman" w:eastAsia="Times New Roman" w:hAnsi="Times New Roman" w:cs="Times New Roman"/>
                <w:bCs/>
                <w:sz w:val="24"/>
                <w:szCs w:val="24"/>
                <w:lang w:eastAsia="ru-RU"/>
              </w:rPr>
              <w:t>Зарегистрировано в Минюсте России 18.04.2017 N 46408.</w:t>
            </w:r>
          </w:p>
        </w:tc>
        <w:tc>
          <w:tcPr>
            <w:tcW w:w="5890" w:type="dxa"/>
            <w:tcBorders>
              <w:top w:val="single" w:sz="4" w:space="0" w:color="auto"/>
              <w:left w:val="single" w:sz="4" w:space="0" w:color="auto"/>
              <w:bottom w:val="single" w:sz="4" w:space="0" w:color="auto"/>
              <w:right w:val="single" w:sz="4" w:space="0" w:color="auto"/>
            </w:tcBorders>
          </w:tcPr>
          <w:p w:rsidR="00A90C1F" w:rsidRDefault="00A90C1F" w:rsidP="00A90C1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В соответствии с решением Верховного Суда РФ утрачивают силу отдельные положения порядка организации и ведения бухгалтерского учета</w:t>
            </w:r>
          </w:p>
          <w:p w:rsidR="00A90C1F" w:rsidRDefault="00A90C1F" w:rsidP="00A90C1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Верховный Суд РФ признал не соответствующими Федеральному закону "О бухгалтерском учете", вступившему в силу с 1 января 2013 года, подпункты "а", "б" пункта 4, абзац первый пункта 12, абзацы первый и второй пункта 13 Положения по ведению бухгалтерского учета и бухгалтерской отчетности в Российской Федерации, утвержденного приказом Минфина России от 29 июля 1998 г. N 34н.</w:t>
            </w:r>
          </w:p>
          <w:p w:rsidR="00A90C1F" w:rsidRDefault="00A90C1F" w:rsidP="00A90C1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Указанные положения содержат, в частности, противоречащие указанному Федеральному закону определения понятий бухгалтерского учета и объекта бухгалтерского учета, перечень обязательных реквизитов первичного учетного документа и прочее.</w:t>
            </w:r>
          </w:p>
          <w:p w:rsidR="00A90C1F" w:rsidRDefault="00A90C1F" w:rsidP="00402CFD">
            <w:pPr>
              <w:autoSpaceDE w:val="0"/>
              <w:autoSpaceDN w:val="0"/>
              <w:adjustRightInd w:val="0"/>
              <w:ind w:firstLine="540"/>
              <w:jc w:val="both"/>
              <w:rPr>
                <w:rFonts w:ascii="Times New Roman" w:hAnsi="Times New Roman" w:cs="Times New Roman"/>
                <w:b/>
                <w:bCs/>
                <w:sz w:val="24"/>
                <w:szCs w:val="24"/>
              </w:rPr>
            </w:pPr>
          </w:p>
        </w:tc>
        <w:tc>
          <w:tcPr>
            <w:tcW w:w="5499" w:type="dxa"/>
            <w:gridSpan w:val="3"/>
            <w:tcBorders>
              <w:top w:val="single" w:sz="4" w:space="0" w:color="auto"/>
              <w:left w:val="single" w:sz="4" w:space="0" w:color="auto"/>
              <w:bottom w:val="single" w:sz="4" w:space="0" w:color="auto"/>
              <w:right w:val="single" w:sz="4" w:space="0" w:color="auto"/>
            </w:tcBorders>
          </w:tcPr>
          <w:p w:rsidR="00A90C1F" w:rsidRPr="00A90C1F" w:rsidRDefault="00A90C1F" w:rsidP="00A90C1F">
            <w:pPr>
              <w:rPr>
                <w:rFonts w:ascii="Times New Roman" w:eastAsia="Times New Roman" w:hAnsi="Times New Roman" w:cs="Times New Roman"/>
                <w:sz w:val="24"/>
                <w:szCs w:val="24"/>
                <w:lang w:eastAsia="ru-RU"/>
              </w:rPr>
            </w:pPr>
            <w:r w:rsidRPr="00A90C1F">
              <w:rPr>
                <w:rFonts w:ascii="Times New Roman" w:eastAsia="Times New Roman" w:hAnsi="Times New Roman" w:cs="Times New Roman"/>
                <w:sz w:val="24"/>
                <w:szCs w:val="24"/>
                <w:lang w:eastAsia="ru-RU"/>
              </w:rPr>
              <w:t>Официальный интернет-портал правовой информации http://www.pravo.gov.ru, 19.04.2017</w:t>
            </w:r>
          </w:p>
          <w:p w:rsidR="00A90C1F" w:rsidRPr="00402CFD" w:rsidRDefault="00A90C1F" w:rsidP="00A90C1F">
            <w:pPr>
              <w:rPr>
                <w:rFonts w:ascii="Times New Roman" w:eastAsia="Times New Roman" w:hAnsi="Times New Roman" w:cs="Times New Roman"/>
                <w:sz w:val="24"/>
                <w:szCs w:val="24"/>
                <w:lang w:eastAsia="ru-RU"/>
              </w:rPr>
            </w:pPr>
            <w:r w:rsidRPr="00A90C1F">
              <w:rPr>
                <w:rFonts w:ascii="Times New Roman" w:eastAsia="Times New Roman" w:hAnsi="Times New Roman" w:cs="Times New Roman"/>
                <w:sz w:val="24"/>
                <w:szCs w:val="24"/>
                <w:lang w:eastAsia="ru-RU"/>
              </w:rPr>
              <w:t>Начало действия документа - 30.04.2017.</w:t>
            </w:r>
          </w:p>
        </w:tc>
      </w:tr>
      <w:tr w:rsidR="004861AF"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4861AF" w:rsidRDefault="00FD347F"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w:t>
            </w:r>
          </w:p>
        </w:tc>
        <w:tc>
          <w:tcPr>
            <w:tcW w:w="2710" w:type="dxa"/>
            <w:tcBorders>
              <w:top w:val="single" w:sz="4" w:space="0" w:color="auto"/>
              <w:left w:val="single" w:sz="4" w:space="0" w:color="auto"/>
              <w:bottom w:val="single" w:sz="4" w:space="0" w:color="auto"/>
              <w:right w:val="single" w:sz="4" w:space="0" w:color="auto"/>
            </w:tcBorders>
          </w:tcPr>
          <w:p w:rsidR="004861AF" w:rsidRPr="004861AF" w:rsidRDefault="004861AF" w:rsidP="004861AF">
            <w:pPr>
              <w:jc w:val="both"/>
              <w:rPr>
                <w:rFonts w:ascii="Times New Roman" w:eastAsia="Times New Roman" w:hAnsi="Times New Roman" w:cs="Times New Roman"/>
                <w:bCs/>
                <w:sz w:val="24"/>
                <w:szCs w:val="24"/>
                <w:lang w:eastAsia="ru-RU"/>
              </w:rPr>
            </w:pPr>
            <w:r w:rsidRPr="004861AF">
              <w:rPr>
                <w:rFonts w:ascii="Times New Roman" w:eastAsia="Times New Roman" w:hAnsi="Times New Roman" w:cs="Times New Roman"/>
                <w:bCs/>
                <w:sz w:val="24"/>
                <w:szCs w:val="24"/>
                <w:lang w:eastAsia="ru-RU"/>
              </w:rPr>
              <w:t>&lt;Письмо&gt; Минэкономразвития России от 17.02.2017 N ОГ-Д23-1680</w:t>
            </w:r>
          </w:p>
          <w:p w:rsidR="004861AF" w:rsidRPr="00BE4F04" w:rsidRDefault="004861AF" w:rsidP="004861AF">
            <w:pPr>
              <w:jc w:val="both"/>
              <w:rPr>
                <w:rFonts w:ascii="Times New Roman" w:eastAsia="Times New Roman" w:hAnsi="Times New Roman" w:cs="Times New Roman"/>
                <w:bCs/>
                <w:sz w:val="24"/>
                <w:szCs w:val="24"/>
                <w:lang w:eastAsia="ru-RU"/>
              </w:rPr>
            </w:pPr>
            <w:r w:rsidRPr="004861AF">
              <w:rPr>
                <w:rFonts w:ascii="Times New Roman" w:eastAsia="Times New Roman" w:hAnsi="Times New Roman" w:cs="Times New Roman"/>
                <w:bCs/>
                <w:sz w:val="24"/>
                <w:szCs w:val="24"/>
                <w:lang w:eastAsia="ru-RU"/>
              </w:rPr>
              <w:t>"О рассмотрении обращения"</w:t>
            </w:r>
          </w:p>
        </w:tc>
        <w:tc>
          <w:tcPr>
            <w:tcW w:w="5890" w:type="dxa"/>
            <w:tcBorders>
              <w:top w:val="single" w:sz="4" w:space="0" w:color="auto"/>
              <w:left w:val="single" w:sz="4" w:space="0" w:color="auto"/>
              <w:bottom w:val="single" w:sz="4" w:space="0" w:color="auto"/>
              <w:right w:val="single" w:sz="4" w:space="0" w:color="auto"/>
            </w:tcBorders>
          </w:tcPr>
          <w:p w:rsidR="004861AF" w:rsidRDefault="004861AF" w:rsidP="004861A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Минэкономразвития России информирует об изменении с 1 января 2017 года порядка государственной регистрации прав на строение, расположенное на садовом земельном участке</w:t>
            </w:r>
          </w:p>
          <w:p w:rsidR="004861AF" w:rsidRDefault="004861AF" w:rsidP="004861A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Сообщается, в частности, что порядок государственной регистрации прав до 1 января 2017 года регулируется Федеральным законом от 21.07.1997 N 122-ФЗ "О государственной регистрации прав на недвижимое имущество и сделок с ним". Государственная регистрация прав на недвижимое имущество и сделок с ним с 1 января 2017 года осуществляется в порядке, установленном Федеральным законом от 13.07.2015 N 218-ФЗ "О государственной регистрации недвижимости".</w:t>
            </w:r>
          </w:p>
          <w:p w:rsidR="004861AF" w:rsidRDefault="004861AF" w:rsidP="004861A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Закон N 218-ФЗ направлен на создание единого информационного ресурса - Единого государственного реестра недвижимости (ЕГРН), объединяющего Единый государственный реестр прав на недвижимое имущество и сделок с ним и государственный кадастр недвижимости, внедрение единой учетно-регистрационной процедуры в случае создания объекта недвижимости, повышение ответственности учетно-регистрационной системы, в том числе за внесение недостоверных сведений в ЕГРН. Кроме того, новеллы Закона N 218-ФЗ направлены на кардинальное повышение качества сведений ЕГРН об объекте недвижимости и правах на него, что крайне важно для обеспечения полноты и обоснованности взимания налогов на недвижимое имущество.</w:t>
            </w:r>
          </w:p>
          <w:p w:rsidR="004861AF" w:rsidRDefault="004861AF" w:rsidP="004861A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До 1 января 2017 года применялись положения Закона N 122-ФЗ о возможности осуществления государственной регистрации права собственности на объекты недвижимости, созданные на садовых и </w:t>
            </w:r>
            <w:r>
              <w:rPr>
                <w:rFonts w:ascii="Times New Roman" w:hAnsi="Times New Roman" w:cs="Times New Roman"/>
                <w:sz w:val="24"/>
                <w:szCs w:val="24"/>
              </w:rPr>
              <w:lastRenderedPageBreak/>
              <w:t>дачных земельных участках, на основании декларации о таком объекте при отсутствии необходимости подготовки технического плана.</w:t>
            </w:r>
          </w:p>
          <w:p w:rsidR="004861AF" w:rsidRDefault="004861AF" w:rsidP="004861A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Закон N 218-ФЗ направлен на обеспечение реализации принципа достоверности сведений ЕГРН, что в числе прочего реализуется посредством подготовки технического плана кадастровым инженером, несущим ответственность за внесение в технический план заведомо ложных сведений об объекте капитального строительства (статья 14.35 КоАП РФ).</w:t>
            </w:r>
          </w:p>
          <w:p w:rsidR="004861AF" w:rsidRDefault="004861AF" w:rsidP="004861A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Формы технического плана и требования к его подготовке, состав содержащихся в нем сведений, а также форма декларации об объекте недвижимости утверждены Приказом Минэкономразвития России от 18.12.2015 N 953.</w:t>
            </w:r>
          </w:p>
          <w:p w:rsidR="004861AF" w:rsidRPr="004861AF" w:rsidRDefault="004861AF" w:rsidP="004861A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Согласно нормам Градостроительного кодекса Российской Федерации выдача разрешения на строительство не требуется в том числе в случае строительства на земельном участке, предоставленном для ведения садоводства, дачного хозяйства.</w:t>
            </w:r>
          </w:p>
        </w:tc>
        <w:tc>
          <w:tcPr>
            <w:tcW w:w="5499" w:type="dxa"/>
            <w:gridSpan w:val="3"/>
            <w:tcBorders>
              <w:top w:val="single" w:sz="4" w:space="0" w:color="auto"/>
              <w:left w:val="single" w:sz="4" w:space="0" w:color="auto"/>
              <w:bottom w:val="single" w:sz="4" w:space="0" w:color="auto"/>
              <w:right w:val="single" w:sz="4" w:space="0" w:color="auto"/>
            </w:tcBorders>
          </w:tcPr>
          <w:p w:rsidR="004861AF" w:rsidRPr="004861AF" w:rsidRDefault="004861AF" w:rsidP="004861AF">
            <w:pPr>
              <w:rPr>
                <w:rFonts w:ascii="Times New Roman" w:eastAsia="Times New Roman" w:hAnsi="Times New Roman" w:cs="Times New Roman"/>
                <w:sz w:val="24"/>
                <w:szCs w:val="24"/>
                <w:lang w:eastAsia="ru-RU"/>
              </w:rPr>
            </w:pPr>
            <w:r w:rsidRPr="004861AF">
              <w:rPr>
                <w:rFonts w:ascii="Times New Roman" w:eastAsia="Times New Roman" w:hAnsi="Times New Roman" w:cs="Times New Roman"/>
                <w:sz w:val="24"/>
                <w:szCs w:val="24"/>
                <w:lang w:eastAsia="ru-RU"/>
              </w:rPr>
              <w:lastRenderedPageBreak/>
              <w:t>Документ опубликован не был</w:t>
            </w:r>
          </w:p>
          <w:p w:rsidR="004861AF" w:rsidRPr="00BE4F04" w:rsidRDefault="004861AF" w:rsidP="004861AF">
            <w:pPr>
              <w:rPr>
                <w:rFonts w:ascii="Times New Roman" w:eastAsia="Times New Roman" w:hAnsi="Times New Roman" w:cs="Times New Roman"/>
                <w:sz w:val="24"/>
                <w:szCs w:val="24"/>
                <w:lang w:eastAsia="ru-RU"/>
              </w:rPr>
            </w:pPr>
            <w:r w:rsidRPr="004861AF">
              <w:rPr>
                <w:rFonts w:ascii="Times New Roman" w:eastAsia="Times New Roman" w:hAnsi="Times New Roman" w:cs="Times New Roman"/>
                <w:sz w:val="24"/>
                <w:szCs w:val="24"/>
                <w:lang w:eastAsia="ru-RU"/>
              </w:rPr>
              <w:t>При применении следует учитывать, что документ не носит нормативный характер, является разъяснением по конкретному запросу, актуален на дату издания.</w:t>
            </w:r>
          </w:p>
        </w:tc>
      </w:tr>
      <w:tr w:rsidR="00402CFD"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402CFD" w:rsidRDefault="00FD347F"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w:t>
            </w:r>
          </w:p>
        </w:tc>
        <w:tc>
          <w:tcPr>
            <w:tcW w:w="2710" w:type="dxa"/>
            <w:tcBorders>
              <w:top w:val="single" w:sz="4" w:space="0" w:color="auto"/>
              <w:left w:val="single" w:sz="4" w:space="0" w:color="auto"/>
              <w:bottom w:val="single" w:sz="4" w:space="0" w:color="auto"/>
              <w:right w:val="single" w:sz="4" w:space="0" w:color="auto"/>
            </w:tcBorders>
          </w:tcPr>
          <w:p w:rsidR="00402CFD" w:rsidRPr="00402CFD" w:rsidRDefault="00402CFD" w:rsidP="00402CFD">
            <w:pPr>
              <w:jc w:val="both"/>
              <w:rPr>
                <w:rFonts w:ascii="Times New Roman" w:eastAsia="Times New Roman" w:hAnsi="Times New Roman" w:cs="Times New Roman"/>
                <w:bCs/>
                <w:sz w:val="24"/>
                <w:szCs w:val="24"/>
                <w:lang w:eastAsia="ru-RU"/>
              </w:rPr>
            </w:pPr>
            <w:r w:rsidRPr="00402CFD">
              <w:rPr>
                <w:rFonts w:ascii="Times New Roman" w:eastAsia="Times New Roman" w:hAnsi="Times New Roman" w:cs="Times New Roman"/>
                <w:bCs/>
                <w:sz w:val="24"/>
                <w:szCs w:val="24"/>
                <w:lang w:eastAsia="ru-RU"/>
              </w:rPr>
              <w:t>&lt;Письмо&gt; Минэкономразвития России от 14.03.2017 N ОГ-Д23-2633</w:t>
            </w:r>
          </w:p>
          <w:p w:rsidR="00402CFD" w:rsidRPr="004861AF" w:rsidRDefault="00402CFD" w:rsidP="00402CFD">
            <w:pPr>
              <w:jc w:val="both"/>
              <w:rPr>
                <w:rFonts w:ascii="Times New Roman" w:eastAsia="Times New Roman" w:hAnsi="Times New Roman" w:cs="Times New Roman"/>
                <w:bCs/>
                <w:sz w:val="24"/>
                <w:szCs w:val="24"/>
                <w:lang w:eastAsia="ru-RU"/>
              </w:rPr>
            </w:pPr>
            <w:r w:rsidRPr="00402CFD">
              <w:rPr>
                <w:rFonts w:ascii="Times New Roman" w:eastAsia="Times New Roman" w:hAnsi="Times New Roman" w:cs="Times New Roman"/>
                <w:bCs/>
                <w:sz w:val="24"/>
                <w:szCs w:val="24"/>
                <w:lang w:eastAsia="ru-RU"/>
              </w:rPr>
              <w:t>"О рассмотрении обращения"</w:t>
            </w:r>
          </w:p>
        </w:tc>
        <w:tc>
          <w:tcPr>
            <w:tcW w:w="5890" w:type="dxa"/>
            <w:tcBorders>
              <w:top w:val="single" w:sz="4" w:space="0" w:color="auto"/>
              <w:left w:val="single" w:sz="4" w:space="0" w:color="auto"/>
              <w:bottom w:val="single" w:sz="4" w:space="0" w:color="auto"/>
              <w:right w:val="single" w:sz="4" w:space="0" w:color="auto"/>
            </w:tcBorders>
          </w:tcPr>
          <w:p w:rsidR="00402CFD" w:rsidRDefault="00402CFD" w:rsidP="00402CF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Минэкономразвития России разъяснены некоторые вопросы, касающиеся государственной регистрации прав на недвижимое имущество</w:t>
            </w:r>
          </w:p>
          <w:p w:rsidR="00402CFD" w:rsidRDefault="00402CFD" w:rsidP="00402CF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частности, сообщается следующее:</w:t>
            </w:r>
          </w:p>
          <w:p w:rsidR="00402CFD" w:rsidRDefault="00402CFD" w:rsidP="00402CF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для приобретения одним из супругов по договору в собственность земельного участка, на котором расположено здание, находящееся в собственности у приобретателя участка, получать нотариально удостоверенное согласие другого супруга не требуется;</w:t>
            </w:r>
          </w:p>
          <w:p w:rsidR="00402CFD" w:rsidRPr="00402CFD" w:rsidRDefault="00402CFD" w:rsidP="00402CF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 случае, когда государственная регистрация права, ограничения (обременения) права на </w:t>
            </w:r>
            <w:r>
              <w:rPr>
                <w:rFonts w:ascii="Times New Roman" w:hAnsi="Times New Roman" w:cs="Times New Roman"/>
                <w:sz w:val="24"/>
                <w:szCs w:val="24"/>
              </w:rPr>
              <w:lastRenderedPageBreak/>
              <w:t xml:space="preserve">недвижимое имущество, возникающего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осуществляется на основании заявления соответствующего органа государственной власти или органа местного самоуправления, такой орган, представляя заявление о государственной регистрации, например, права собственности физического лица, действует как наделенный соответствующими полномочиями законом представитель лица, в интересах которого совершается соответствующее юридически значимое действие (государственная регистрация), то есть соответствующего плательщика государственной пошлины. Соответственно, по правовому смыслу отношений по представительству платежные документы на уплату налога (сбора) должны исходить от налогоплательщика (плательщика сбора) и быть подписаны им </w:t>
            </w:r>
            <w:proofErr w:type="gramStart"/>
            <w:r>
              <w:rPr>
                <w:rFonts w:ascii="Times New Roman" w:hAnsi="Times New Roman" w:cs="Times New Roman"/>
                <w:sz w:val="24"/>
                <w:szCs w:val="24"/>
              </w:rPr>
              <w:t>самим</w:t>
            </w:r>
            <w:proofErr w:type="gramEnd"/>
            <w:r>
              <w:rPr>
                <w:rFonts w:ascii="Times New Roman" w:hAnsi="Times New Roman" w:cs="Times New Roman"/>
                <w:sz w:val="24"/>
                <w:szCs w:val="24"/>
              </w:rPr>
              <w:t xml:space="preserve"> и уплата соответствующих сумм должна производиться за счет средств налогоплательщика (плательщика сбора), находящихся в его свободном распоряжении, то есть за счет его собственных средств. Таким образом, обязанность по уплате государственной пошлины возлагается на лицо, в отношении которого совершается юридически значимое действие.</w:t>
            </w:r>
          </w:p>
        </w:tc>
        <w:tc>
          <w:tcPr>
            <w:tcW w:w="5499" w:type="dxa"/>
            <w:gridSpan w:val="3"/>
            <w:tcBorders>
              <w:top w:val="single" w:sz="4" w:space="0" w:color="auto"/>
              <w:left w:val="single" w:sz="4" w:space="0" w:color="auto"/>
              <w:bottom w:val="single" w:sz="4" w:space="0" w:color="auto"/>
              <w:right w:val="single" w:sz="4" w:space="0" w:color="auto"/>
            </w:tcBorders>
          </w:tcPr>
          <w:p w:rsidR="00402CFD" w:rsidRPr="00402CFD" w:rsidRDefault="00402CFD" w:rsidP="00402CFD">
            <w:pPr>
              <w:rPr>
                <w:rFonts w:ascii="Times New Roman" w:eastAsia="Times New Roman" w:hAnsi="Times New Roman" w:cs="Times New Roman"/>
                <w:sz w:val="24"/>
                <w:szCs w:val="24"/>
                <w:lang w:eastAsia="ru-RU"/>
              </w:rPr>
            </w:pPr>
            <w:r w:rsidRPr="00402CFD">
              <w:rPr>
                <w:rFonts w:ascii="Times New Roman" w:eastAsia="Times New Roman" w:hAnsi="Times New Roman" w:cs="Times New Roman"/>
                <w:sz w:val="24"/>
                <w:szCs w:val="24"/>
                <w:lang w:eastAsia="ru-RU"/>
              </w:rPr>
              <w:lastRenderedPageBreak/>
              <w:t>Документ опубликован не был</w:t>
            </w:r>
          </w:p>
          <w:p w:rsidR="00402CFD" w:rsidRPr="004861AF" w:rsidRDefault="00402CFD" w:rsidP="00402CFD">
            <w:pPr>
              <w:rPr>
                <w:rFonts w:ascii="Times New Roman" w:eastAsia="Times New Roman" w:hAnsi="Times New Roman" w:cs="Times New Roman"/>
                <w:sz w:val="24"/>
                <w:szCs w:val="24"/>
                <w:lang w:eastAsia="ru-RU"/>
              </w:rPr>
            </w:pPr>
            <w:r w:rsidRPr="00402CFD">
              <w:rPr>
                <w:rFonts w:ascii="Times New Roman" w:eastAsia="Times New Roman" w:hAnsi="Times New Roman" w:cs="Times New Roman"/>
                <w:sz w:val="24"/>
                <w:szCs w:val="24"/>
                <w:lang w:eastAsia="ru-RU"/>
              </w:rPr>
              <w:t>При применении следует учитывать, что документ не носит нормативный характер, является разъяснением по конкретному запросу, актуален на дату издания.</w:t>
            </w:r>
          </w:p>
        </w:tc>
      </w:tr>
      <w:tr w:rsidR="00421C74"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421C74" w:rsidRDefault="00FD347F"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w:t>
            </w:r>
          </w:p>
        </w:tc>
        <w:tc>
          <w:tcPr>
            <w:tcW w:w="2710" w:type="dxa"/>
            <w:tcBorders>
              <w:top w:val="single" w:sz="4" w:space="0" w:color="auto"/>
              <w:left w:val="single" w:sz="4" w:space="0" w:color="auto"/>
              <w:bottom w:val="single" w:sz="4" w:space="0" w:color="auto"/>
              <w:right w:val="single" w:sz="4" w:space="0" w:color="auto"/>
            </w:tcBorders>
          </w:tcPr>
          <w:p w:rsidR="00421C74" w:rsidRPr="00402CFD" w:rsidRDefault="00421C74" w:rsidP="00421C74">
            <w:pPr>
              <w:jc w:val="both"/>
              <w:rPr>
                <w:rFonts w:ascii="Times New Roman" w:eastAsia="Times New Roman" w:hAnsi="Times New Roman" w:cs="Times New Roman"/>
                <w:bCs/>
                <w:sz w:val="24"/>
                <w:szCs w:val="24"/>
                <w:lang w:eastAsia="ru-RU"/>
              </w:rPr>
            </w:pPr>
            <w:r w:rsidRPr="00421C74">
              <w:rPr>
                <w:rFonts w:ascii="Times New Roman" w:eastAsia="Times New Roman" w:hAnsi="Times New Roman" w:cs="Times New Roman"/>
                <w:bCs/>
                <w:sz w:val="24"/>
                <w:szCs w:val="24"/>
                <w:lang w:eastAsia="ru-RU"/>
              </w:rPr>
              <w:t>Письмо ФНС России от 05.04.2017 N БС-4-11/6420@</w:t>
            </w:r>
          </w:p>
        </w:tc>
        <w:tc>
          <w:tcPr>
            <w:tcW w:w="5890" w:type="dxa"/>
            <w:tcBorders>
              <w:top w:val="single" w:sz="4" w:space="0" w:color="auto"/>
              <w:left w:val="single" w:sz="4" w:space="0" w:color="auto"/>
              <w:bottom w:val="single" w:sz="4" w:space="0" w:color="auto"/>
              <w:right w:val="single" w:sz="4" w:space="0" w:color="auto"/>
            </w:tcBorders>
          </w:tcPr>
          <w:p w:rsidR="00421C74" w:rsidRDefault="00421C74" w:rsidP="00421C7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ФНС России разъяснила, как в расчете 6-НДФЛ отразить доходы работника, если оплата январского отпуска произведена 30 декабря 2016 года</w:t>
            </w:r>
          </w:p>
          <w:p w:rsidR="00421C74" w:rsidRDefault="00421C74" w:rsidP="00421C7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Дата фактического получения дохода в виде оплаты отпуска определяется как день выплаты дохода.</w:t>
            </w:r>
          </w:p>
          <w:p w:rsidR="00421C74" w:rsidRDefault="00421C74" w:rsidP="00421C7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Сообщается, что в случае если работнику оплата отпуска произведена 30.12.2016, но при этом срок перечисления НДФЛ с указанной выплаты наступает в другом периоде (09.01.2017), то независимо от даты непосредственного перечисления налога в бюджет данная операция отражается в строках 020, 040, 070 раздела 1 расчета по форме 6-НДФЛ за 2016 год.</w:t>
            </w:r>
          </w:p>
          <w:p w:rsidR="00421C74" w:rsidRDefault="00421C74" w:rsidP="00421C7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разделе 2 расчета по форме 6-НДФЛ за первый квартал 2017 года данная операция отражается следующим образом:</w:t>
            </w:r>
          </w:p>
          <w:p w:rsidR="00421C74" w:rsidRDefault="00421C74" w:rsidP="00421C7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 строке 100 указывается 30.12.2016;</w:t>
            </w:r>
          </w:p>
          <w:p w:rsidR="00421C74" w:rsidRDefault="00421C74" w:rsidP="00421C7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 строке 110 - 30.12.2016;</w:t>
            </w:r>
          </w:p>
          <w:p w:rsidR="00421C74" w:rsidRDefault="00421C74" w:rsidP="00421C7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 строке 120 - 09.01.2017;</w:t>
            </w:r>
          </w:p>
          <w:p w:rsidR="00421C74" w:rsidRPr="00421C74" w:rsidRDefault="00421C74" w:rsidP="00421C7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 строкам 130 и 140 - соответствующие суммовые показатели.</w:t>
            </w:r>
          </w:p>
        </w:tc>
        <w:tc>
          <w:tcPr>
            <w:tcW w:w="5499" w:type="dxa"/>
            <w:gridSpan w:val="3"/>
            <w:tcBorders>
              <w:top w:val="single" w:sz="4" w:space="0" w:color="auto"/>
              <w:left w:val="single" w:sz="4" w:space="0" w:color="auto"/>
              <w:bottom w:val="single" w:sz="4" w:space="0" w:color="auto"/>
              <w:right w:val="single" w:sz="4" w:space="0" w:color="auto"/>
            </w:tcBorders>
          </w:tcPr>
          <w:p w:rsidR="00421C74" w:rsidRPr="00421C74" w:rsidRDefault="00421C74" w:rsidP="00421C74">
            <w:pPr>
              <w:rPr>
                <w:rFonts w:ascii="Times New Roman" w:eastAsia="Times New Roman" w:hAnsi="Times New Roman" w:cs="Times New Roman"/>
                <w:sz w:val="24"/>
                <w:szCs w:val="24"/>
                <w:lang w:eastAsia="ru-RU"/>
              </w:rPr>
            </w:pPr>
            <w:r w:rsidRPr="00421C74">
              <w:rPr>
                <w:rFonts w:ascii="Times New Roman" w:eastAsia="Times New Roman" w:hAnsi="Times New Roman" w:cs="Times New Roman"/>
                <w:sz w:val="24"/>
                <w:szCs w:val="24"/>
                <w:lang w:eastAsia="ru-RU"/>
              </w:rPr>
              <w:lastRenderedPageBreak/>
              <w:t>Вопрос: ...О заполнении форм 6-НДФЛ и 2-НДФЛ, если отпускные выплачены 30.12.2016.</w:t>
            </w:r>
          </w:p>
          <w:p w:rsidR="00421C74" w:rsidRPr="00421C74" w:rsidRDefault="00421C74" w:rsidP="00421C74">
            <w:pPr>
              <w:rPr>
                <w:rFonts w:ascii="Times New Roman" w:eastAsia="Times New Roman" w:hAnsi="Times New Roman" w:cs="Times New Roman"/>
                <w:sz w:val="24"/>
                <w:szCs w:val="24"/>
                <w:lang w:eastAsia="ru-RU"/>
              </w:rPr>
            </w:pPr>
            <w:r w:rsidRPr="00421C74">
              <w:rPr>
                <w:rFonts w:ascii="Times New Roman" w:eastAsia="Times New Roman" w:hAnsi="Times New Roman" w:cs="Times New Roman"/>
                <w:sz w:val="24"/>
                <w:szCs w:val="24"/>
                <w:lang w:eastAsia="ru-RU"/>
              </w:rPr>
              <w:t>(Письмо ФНС России от 05.04.2017 N БС-4-11/6420@)</w:t>
            </w:r>
          </w:p>
          <w:p w:rsidR="00421C74" w:rsidRPr="00421C74" w:rsidRDefault="00421C74" w:rsidP="00421C74">
            <w:pPr>
              <w:rPr>
                <w:rFonts w:ascii="Times New Roman" w:eastAsia="Times New Roman" w:hAnsi="Times New Roman" w:cs="Times New Roman"/>
                <w:sz w:val="24"/>
                <w:szCs w:val="24"/>
                <w:lang w:eastAsia="ru-RU"/>
              </w:rPr>
            </w:pPr>
            <w:r w:rsidRPr="00421C74">
              <w:rPr>
                <w:rFonts w:ascii="Times New Roman" w:eastAsia="Times New Roman" w:hAnsi="Times New Roman" w:cs="Times New Roman"/>
                <w:sz w:val="24"/>
                <w:szCs w:val="24"/>
                <w:lang w:eastAsia="ru-RU"/>
              </w:rPr>
              <w:lastRenderedPageBreak/>
              <w:t>Текст письма опубликован</w:t>
            </w:r>
          </w:p>
          <w:p w:rsidR="00421C74" w:rsidRPr="00421C74" w:rsidRDefault="00421C74" w:rsidP="00421C74">
            <w:pPr>
              <w:rPr>
                <w:rFonts w:ascii="Times New Roman" w:eastAsia="Times New Roman" w:hAnsi="Times New Roman" w:cs="Times New Roman"/>
                <w:sz w:val="24"/>
                <w:szCs w:val="24"/>
                <w:lang w:eastAsia="ru-RU"/>
              </w:rPr>
            </w:pPr>
            <w:r w:rsidRPr="00421C74">
              <w:rPr>
                <w:rFonts w:ascii="Times New Roman" w:eastAsia="Times New Roman" w:hAnsi="Times New Roman" w:cs="Times New Roman"/>
                <w:sz w:val="24"/>
                <w:szCs w:val="24"/>
                <w:lang w:eastAsia="ru-RU"/>
              </w:rPr>
              <w:t>"Бухгалтерское приложение" (приложение к "Экономика и жизнь"), 2017, N 15</w:t>
            </w:r>
          </w:p>
          <w:p w:rsidR="00421C74" w:rsidRPr="00421C74" w:rsidRDefault="00421C74" w:rsidP="00421C74">
            <w:pPr>
              <w:rPr>
                <w:rFonts w:ascii="Times New Roman" w:eastAsia="Times New Roman" w:hAnsi="Times New Roman" w:cs="Times New Roman"/>
                <w:sz w:val="24"/>
                <w:szCs w:val="24"/>
                <w:lang w:eastAsia="ru-RU"/>
              </w:rPr>
            </w:pPr>
            <w:r w:rsidRPr="00421C74">
              <w:rPr>
                <w:rFonts w:ascii="Times New Roman" w:eastAsia="Times New Roman" w:hAnsi="Times New Roman" w:cs="Times New Roman"/>
                <w:sz w:val="24"/>
                <w:szCs w:val="24"/>
                <w:lang w:eastAsia="ru-RU"/>
              </w:rPr>
              <w:t>"Оплата труда: акты и комментарии для бухгалтера", 2017, N 5</w:t>
            </w:r>
          </w:p>
          <w:p w:rsidR="00421C74" w:rsidRPr="00402CFD" w:rsidRDefault="00421C74" w:rsidP="00421C74">
            <w:pPr>
              <w:rPr>
                <w:rFonts w:ascii="Times New Roman" w:eastAsia="Times New Roman" w:hAnsi="Times New Roman" w:cs="Times New Roman"/>
                <w:sz w:val="24"/>
                <w:szCs w:val="24"/>
                <w:lang w:eastAsia="ru-RU"/>
              </w:rPr>
            </w:pPr>
            <w:r w:rsidRPr="00421C74">
              <w:rPr>
                <w:rFonts w:ascii="Times New Roman" w:eastAsia="Times New Roman" w:hAnsi="Times New Roman" w:cs="Times New Roman"/>
                <w:sz w:val="24"/>
                <w:szCs w:val="24"/>
                <w:lang w:eastAsia="ru-RU"/>
              </w:rPr>
              <w:t>"Нормативные акты для бухгалтера", 2015, N 10</w:t>
            </w:r>
          </w:p>
        </w:tc>
      </w:tr>
      <w:tr w:rsidR="00A90C1F"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A90C1F" w:rsidRDefault="00FD347F"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9.</w:t>
            </w:r>
          </w:p>
        </w:tc>
        <w:tc>
          <w:tcPr>
            <w:tcW w:w="2710" w:type="dxa"/>
            <w:tcBorders>
              <w:top w:val="single" w:sz="4" w:space="0" w:color="auto"/>
              <w:left w:val="single" w:sz="4" w:space="0" w:color="auto"/>
              <w:bottom w:val="single" w:sz="4" w:space="0" w:color="auto"/>
              <w:right w:val="single" w:sz="4" w:space="0" w:color="auto"/>
            </w:tcBorders>
          </w:tcPr>
          <w:p w:rsidR="00A90C1F" w:rsidRPr="00A90C1F" w:rsidRDefault="00A90C1F" w:rsidP="00A90C1F">
            <w:pPr>
              <w:jc w:val="both"/>
              <w:rPr>
                <w:rFonts w:ascii="Times New Roman" w:eastAsia="Times New Roman" w:hAnsi="Times New Roman" w:cs="Times New Roman"/>
                <w:bCs/>
                <w:sz w:val="24"/>
                <w:szCs w:val="24"/>
                <w:lang w:eastAsia="ru-RU"/>
              </w:rPr>
            </w:pPr>
            <w:r w:rsidRPr="00A90C1F">
              <w:rPr>
                <w:rFonts w:ascii="Times New Roman" w:eastAsia="Times New Roman" w:hAnsi="Times New Roman" w:cs="Times New Roman"/>
                <w:bCs/>
                <w:sz w:val="24"/>
                <w:szCs w:val="24"/>
                <w:lang w:eastAsia="ru-RU"/>
              </w:rPr>
              <w:t>&lt;Письмо&gt; Минэкономразвития России от 20.03.2017 N ОГ-Д23-3017</w:t>
            </w:r>
          </w:p>
          <w:p w:rsidR="00A90C1F" w:rsidRPr="00421C74" w:rsidRDefault="00A90C1F" w:rsidP="00A90C1F">
            <w:pPr>
              <w:jc w:val="both"/>
              <w:rPr>
                <w:rFonts w:ascii="Times New Roman" w:eastAsia="Times New Roman" w:hAnsi="Times New Roman" w:cs="Times New Roman"/>
                <w:bCs/>
                <w:sz w:val="24"/>
                <w:szCs w:val="24"/>
                <w:lang w:eastAsia="ru-RU"/>
              </w:rPr>
            </w:pPr>
            <w:r w:rsidRPr="00A90C1F">
              <w:rPr>
                <w:rFonts w:ascii="Times New Roman" w:eastAsia="Times New Roman" w:hAnsi="Times New Roman" w:cs="Times New Roman"/>
                <w:bCs/>
                <w:sz w:val="24"/>
                <w:szCs w:val="24"/>
                <w:lang w:eastAsia="ru-RU"/>
              </w:rPr>
              <w:t>"О рассмотрении обращения от 22 февраля 2017 г."</w:t>
            </w:r>
          </w:p>
        </w:tc>
        <w:tc>
          <w:tcPr>
            <w:tcW w:w="5890" w:type="dxa"/>
            <w:tcBorders>
              <w:top w:val="single" w:sz="4" w:space="0" w:color="auto"/>
              <w:left w:val="single" w:sz="4" w:space="0" w:color="auto"/>
              <w:bottom w:val="single" w:sz="4" w:space="0" w:color="auto"/>
              <w:right w:val="single" w:sz="4" w:space="0" w:color="auto"/>
            </w:tcBorders>
          </w:tcPr>
          <w:p w:rsidR="00A90C1F" w:rsidRDefault="00A90C1F" w:rsidP="00A90C1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Обращения лиц, не являющихся собственниками объектов недвижимости, с заявлениями о кадастровом учете, допускается только в установленных законом случаях</w:t>
            </w:r>
          </w:p>
          <w:p w:rsidR="00A90C1F" w:rsidRDefault="00A90C1F" w:rsidP="00A90C1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Даны разъяснения о круге лиц, имеющих право обращения с заявлением о государственном кадастровом учете земельного участка, образуемого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w:t>
            </w:r>
          </w:p>
          <w:p w:rsidR="00A90C1F" w:rsidRDefault="00A90C1F" w:rsidP="00A90C1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Образование таких земельных участков осуществляется в соответствии с проектом межевания территории, проектом организации и застройки, а также до 31 декабря 2020 года - в соответствии со </w:t>
            </w:r>
            <w:r>
              <w:rPr>
                <w:rFonts w:ascii="Times New Roman" w:hAnsi="Times New Roman" w:cs="Times New Roman"/>
                <w:sz w:val="24"/>
                <w:szCs w:val="24"/>
              </w:rPr>
              <w:lastRenderedPageBreak/>
              <w:t>схемой расположения земельного участка на кадастровом плане территории.</w:t>
            </w:r>
          </w:p>
          <w:p w:rsidR="00A90C1F" w:rsidRDefault="00A90C1F" w:rsidP="00A90C1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Указанные земельные участки могут быть приобретены без торгов в собственность бесплатно или в аренду. Порядок предоставления таких участков без торгов установлен статьей 39.14 Земельного кодекса РФ, предусматривающей принятие решения о предварительном согласовании предоставления земельного участка и указание в нем лица, уполномоченного на обращение с заявлением о государственном кадастровом учете земельного участка.</w:t>
            </w:r>
          </w:p>
          <w:p w:rsidR="00A90C1F" w:rsidRPr="00A90C1F" w:rsidRDefault="00A90C1F" w:rsidP="00A90C1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Обращение с заявлениями о кадастровом учете лиц, не являющихся собственниками объектов недвижимости, допускается только в установленных законом случаях. Арендаторы исходных объектов недвижимости или лица, обладающие иными правами на исходные земельные участки, в качестве заявителей не предусмотрены.</w:t>
            </w:r>
          </w:p>
        </w:tc>
        <w:tc>
          <w:tcPr>
            <w:tcW w:w="5499" w:type="dxa"/>
            <w:gridSpan w:val="3"/>
            <w:tcBorders>
              <w:top w:val="single" w:sz="4" w:space="0" w:color="auto"/>
              <w:left w:val="single" w:sz="4" w:space="0" w:color="auto"/>
              <w:bottom w:val="single" w:sz="4" w:space="0" w:color="auto"/>
              <w:right w:val="single" w:sz="4" w:space="0" w:color="auto"/>
            </w:tcBorders>
          </w:tcPr>
          <w:p w:rsidR="00A90C1F" w:rsidRPr="00A90C1F" w:rsidRDefault="00A90C1F" w:rsidP="00A90C1F">
            <w:pPr>
              <w:rPr>
                <w:rFonts w:ascii="Times New Roman" w:eastAsia="Times New Roman" w:hAnsi="Times New Roman" w:cs="Times New Roman"/>
                <w:sz w:val="24"/>
                <w:szCs w:val="24"/>
                <w:lang w:eastAsia="ru-RU"/>
              </w:rPr>
            </w:pPr>
            <w:r w:rsidRPr="00A90C1F">
              <w:rPr>
                <w:rFonts w:ascii="Times New Roman" w:eastAsia="Times New Roman" w:hAnsi="Times New Roman" w:cs="Times New Roman"/>
                <w:sz w:val="24"/>
                <w:szCs w:val="24"/>
                <w:lang w:eastAsia="ru-RU"/>
              </w:rPr>
              <w:lastRenderedPageBreak/>
              <w:t>Документ опубликован не был</w:t>
            </w:r>
          </w:p>
          <w:p w:rsidR="00A90C1F" w:rsidRPr="00421C74" w:rsidRDefault="00A90C1F" w:rsidP="00A90C1F">
            <w:pPr>
              <w:rPr>
                <w:rFonts w:ascii="Times New Roman" w:eastAsia="Times New Roman" w:hAnsi="Times New Roman" w:cs="Times New Roman"/>
                <w:sz w:val="24"/>
                <w:szCs w:val="24"/>
                <w:lang w:eastAsia="ru-RU"/>
              </w:rPr>
            </w:pPr>
            <w:r w:rsidRPr="00A90C1F">
              <w:rPr>
                <w:rFonts w:ascii="Times New Roman" w:eastAsia="Times New Roman" w:hAnsi="Times New Roman" w:cs="Times New Roman"/>
                <w:sz w:val="24"/>
                <w:szCs w:val="24"/>
                <w:lang w:eastAsia="ru-RU"/>
              </w:rPr>
              <w:t>При применении следует учитывать, что документ не носит нормативный характер, является разъяснением по конкретному запросу, актуален на дату издания.</w:t>
            </w:r>
          </w:p>
        </w:tc>
      </w:tr>
      <w:tr w:rsidR="00212C3A"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212C3A" w:rsidRDefault="00FD347F"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10.</w:t>
            </w:r>
          </w:p>
        </w:tc>
        <w:tc>
          <w:tcPr>
            <w:tcW w:w="2710" w:type="dxa"/>
            <w:tcBorders>
              <w:top w:val="single" w:sz="4" w:space="0" w:color="auto"/>
              <w:left w:val="single" w:sz="4" w:space="0" w:color="auto"/>
              <w:bottom w:val="single" w:sz="4" w:space="0" w:color="auto"/>
              <w:right w:val="single" w:sz="4" w:space="0" w:color="auto"/>
            </w:tcBorders>
          </w:tcPr>
          <w:p w:rsidR="00212C3A" w:rsidRPr="00212C3A" w:rsidRDefault="00212C3A" w:rsidP="00212C3A">
            <w:pPr>
              <w:jc w:val="both"/>
              <w:rPr>
                <w:rFonts w:ascii="Times New Roman" w:eastAsia="Times New Roman" w:hAnsi="Times New Roman" w:cs="Times New Roman"/>
                <w:bCs/>
                <w:sz w:val="24"/>
                <w:szCs w:val="24"/>
                <w:lang w:eastAsia="ru-RU"/>
              </w:rPr>
            </w:pPr>
            <w:r w:rsidRPr="00212C3A">
              <w:rPr>
                <w:rFonts w:ascii="Times New Roman" w:eastAsia="Times New Roman" w:hAnsi="Times New Roman" w:cs="Times New Roman"/>
                <w:bCs/>
                <w:sz w:val="24"/>
                <w:szCs w:val="24"/>
                <w:lang w:eastAsia="ru-RU"/>
              </w:rPr>
              <w:t>"Обзор судебной практики по делам об установлении сервитута на земельный участок"</w:t>
            </w:r>
          </w:p>
          <w:p w:rsidR="00212C3A" w:rsidRPr="00A90C1F" w:rsidRDefault="00212C3A" w:rsidP="00212C3A">
            <w:pPr>
              <w:jc w:val="both"/>
              <w:rPr>
                <w:rFonts w:ascii="Times New Roman" w:eastAsia="Times New Roman" w:hAnsi="Times New Roman" w:cs="Times New Roman"/>
                <w:bCs/>
                <w:sz w:val="24"/>
                <w:szCs w:val="24"/>
                <w:lang w:eastAsia="ru-RU"/>
              </w:rPr>
            </w:pPr>
            <w:r w:rsidRPr="00212C3A">
              <w:rPr>
                <w:rFonts w:ascii="Times New Roman" w:eastAsia="Times New Roman" w:hAnsi="Times New Roman" w:cs="Times New Roman"/>
                <w:bCs/>
                <w:sz w:val="24"/>
                <w:szCs w:val="24"/>
                <w:lang w:eastAsia="ru-RU"/>
              </w:rPr>
              <w:t>(утв. Президиумом Верховного Суда РФ 26.04.2017)</w:t>
            </w:r>
          </w:p>
        </w:tc>
        <w:tc>
          <w:tcPr>
            <w:tcW w:w="5890" w:type="dxa"/>
            <w:tcBorders>
              <w:top w:val="single" w:sz="4" w:space="0" w:color="auto"/>
              <w:left w:val="single" w:sz="4" w:space="0" w:color="auto"/>
              <w:bottom w:val="single" w:sz="4" w:space="0" w:color="auto"/>
              <w:right w:val="single" w:sz="4" w:space="0" w:color="auto"/>
            </w:tcBorders>
          </w:tcPr>
          <w:p w:rsidR="00212C3A" w:rsidRDefault="00212C3A" w:rsidP="00212C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Верховным Судом РФ обобщена судебная практика по делам, связанным с установлением сервитута на земельный участок</w:t>
            </w:r>
          </w:p>
          <w:p w:rsidR="00212C3A" w:rsidRDefault="00212C3A" w:rsidP="00212C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целях обеспечения единообразного подхода к разрешению судами общей юрисдикции и арбитражными судами дел, связанных с установлением сервитута на земельный участок, устанавливается, в частности, что:</w:t>
            </w:r>
          </w:p>
          <w:p w:rsidR="00212C3A" w:rsidRDefault="00212C3A" w:rsidP="00212C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 решении вопроса, какому суду - общей юрисдикции или арбитражному - надлежит рассматривать дело об установлении, изменении условий, прекращении сервитута, необходимо учитывать в совокупности субъектный состав участников спора и характер правоотношений;</w:t>
            </w:r>
          </w:p>
          <w:p w:rsidR="00212C3A" w:rsidRDefault="00212C3A" w:rsidP="00212C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с требованием об установлении сервитута вправе обратиться собственник земельного участка, на котором расположен принадлежащий иному лицу линейный объект, возведенный после возникновения частной собственности на указанный земельный участок;</w:t>
            </w:r>
          </w:p>
          <w:p w:rsidR="00212C3A" w:rsidRDefault="00212C3A" w:rsidP="00212C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сервитут может быть установлен только в случае отсутствия у собственника земельного участка (объекта недвижимости) иной возможности реализовать свое право пользования принадлежащим ему участком (объектом);</w:t>
            </w:r>
          </w:p>
          <w:p w:rsidR="00212C3A" w:rsidRDefault="00212C3A" w:rsidP="00212C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не подлежит установлению сервитут, если его условиями собственник земельного участка лишается возможности использовать свой участок в соответствии с разрешенным использованием;</w:t>
            </w:r>
          </w:p>
          <w:p w:rsidR="00212C3A" w:rsidRDefault="00212C3A" w:rsidP="00212C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 наличии нескольких вариантов прохода (проезда) к земельному участку через соседний земельный участок суду следует исходить из необходимости обеспечить баланс интересов сторон и установить сервитут на условиях, наименее обременительных для собственника земельного участка, в отношении которого устанавливается сервитут;</w:t>
            </w:r>
          </w:p>
          <w:p w:rsidR="00212C3A" w:rsidRDefault="00212C3A" w:rsidP="00212C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плата за сервитут определяется судом исходя из принципов разумности и соразмерности с учетом характера деятельности сторон, площади и срока установления сервитута и может иметь как форму единовременного платежа, так и периодических платежей;</w:t>
            </w:r>
          </w:p>
          <w:p w:rsidR="00212C3A" w:rsidRPr="00212C3A" w:rsidRDefault="00212C3A" w:rsidP="00212C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условиями сервитута может быть предусмотрен порядок изменения платы. Каждая из сторон вправе обратиться в суд с требованием об изменении размера платы (увеличении или уменьшении) в случае </w:t>
            </w:r>
            <w:r>
              <w:rPr>
                <w:rFonts w:ascii="Times New Roman" w:hAnsi="Times New Roman" w:cs="Times New Roman"/>
                <w:sz w:val="24"/>
                <w:szCs w:val="24"/>
              </w:rPr>
              <w:lastRenderedPageBreak/>
              <w:t>изменения объема ограничений прав собственника земельного участка, обремененного сервитутом.</w:t>
            </w:r>
          </w:p>
        </w:tc>
        <w:tc>
          <w:tcPr>
            <w:tcW w:w="5499" w:type="dxa"/>
            <w:gridSpan w:val="3"/>
            <w:tcBorders>
              <w:top w:val="single" w:sz="4" w:space="0" w:color="auto"/>
              <w:left w:val="single" w:sz="4" w:space="0" w:color="auto"/>
              <w:bottom w:val="single" w:sz="4" w:space="0" w:color="auto"/>
              <w:right w:val="single" w:sz="4" w:space="0" w:color="auto"/>
            </w:tcBorders>
          </w:tcPr>
          <w:p w:rsidR="00212C3A" w:rsidRPr="00A90C1F" w:rsidRDefault="00212C3A" w:rsidP="00A90C1F">
            <w:pPr>
              <w:rPr>
                <w:rFonts w:ascii="Times New Roman" w:eastAsia="Times New Roman" w:hAnsi="Times New Roman" w:cs="Times New Roman"/>
                <w:sz w:val="24"/>
                <w:szCs w:val="24"/>
                <w:lang w:eastAsia="ru-RU"/>
              </w:rPr>
            </w:pPr>
            <w:r w:rsidRPr="00212C3A">
              <w:rPr>
                <w:rFonts w:ascii="Times New Roman" w:eastAsia="Times New Roman" w:hAnsi="Times New Roman" w:cs="Times New Roman"/>
                <w:sz w:val="24"/>
                <w:szCs w:val="24"/>
                <w:lang w:eastAsia="ru-RU"/>
              </w:rPr>
              <w:lastRenderedPageBreak/>
              <w:t>Документ опубликован не был</w:t>
            </w:r>
          </w:p>
        </w:tc>
      </w:tr>
      <w:tr w:rsidR="00AD2C36" w:rsidTr="00AD2C36">
        <w:tc>
          <w:tcPr>
            <w:tcW w:w="14739" w:type="dxa"/>
            <w:gridSpan w:val="6"/>
            <w:tcBorders>
              <w:top w:val="single" w:sz="4" w:space="0" w:color="auto"/>
              <w:left w:val="single" w:sz="4" w:space="0" w:color="auto"/>
              <w:bottom w:val="single" w:sz="4" w:space="0" w:color="auto"/>
              <w:right w:val="single" w:sz="4" w:space="0" w:color="auto"/>
            </w:tcBorders>
            <w:hideMark/>
          </w:tcPr>
          <w:p w:rsidR="00AD2C36" w:rsidRDefault="00AD2C3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ОБЛАСТНОЕ </w:t>
            </w:r>
          </w:p>
          <w:p w:rsidR="00AD2C36" w:rsidRDefault="00AD2C3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ЗАКОНОДАТЕЛЬСТВО</w:t>
            </w:r>
          </w:p>
        </w:tc>
      </w:tr>
      <w:tr w:rsidR="00061D80" w:rsidTr="00BE4F04">
        <w:tc>
          <w:tcPr>
            <w:tcW w:w="640" w:type="dxa"/>
            <w:tcBorders>
              <w:top w:val="single" w:sz="4" w:space="0" w:color="auto"/>
              <w:left w:val="single" w:sz="4" w:space="0" w:color="auto"/>
              <w:bottom w:val="single" w:sz="4" w:space="0" w:color="auto"/>
              <w:right w:val="single" w:sz="4" w:space="0" w:color="auto"/>
            </w:tcBorders>
          </w:tcPr>
          <w:p w:rsidR="00061D80" w:rsidRDefault="0018620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710" w:type="dxa"/>
            <w:tcBorders>
              <w:top w:val="single" w:sz="4" w:space="0" w:color="auto"/>
              <w:left w:val="single" w:sz="4" w:space="0" w:color="auto"/>
              <w:bottom w:val="single" w:sz="4" w:space="0" w:color="auto"/>
              <w:right w:val="single" w:sz="4" w:space="0" w:color="auto"/>
            </w:tcBorders>
          </w:tcPr>
          <w:p w:rsidR="00FD347F" w:rsidRPr="00FD347F" w:rsidRDefault="00FD347F" w:rsidP="00FD347F">
            <w:pPr>
              <w:autoSpaceDE w:val="0"/>
              <w:autoSpaceDN w:val="0"/>
              <w:adjustRightInd w:val="0"/>
              <w:jc w:val="both"/>
              <w:rPr>
                <w:rFonts w:ascii="Times New Roman" w:eastAsia="Calibri" w:hAnsi="Times New Roman" w:cs="Times New Roman"/>
                <w:sz w:val="24"/>
                <w:szCs w:val="24"/>
              </w:rPr>
            </w:pPr>
            <w:r w:rsidRPr="00FD347F">
              <w:rPr>
                <w:rFonts w:ascii="Times New Roman" w:eastAsia="Calibri" w:hAnsi="Times New Roman" w:cs="Times New Roman"/>
                <w:sz w:val="24"/>
                <w:szCs w:val="24"/>
              </w:rPr>
              <w:t>Закон Иркутской области от 30.03.2017 N 19-ОЗ</w:t>
            </w:r>
          </w:p>
          <w:p w:rsidR="00061D80" w:rsidRPr="002730F0" w:rsidRDefault="00FD347F" w:rsidP="00FD347F">
            <w:pPr>
              <w:autoSpaceDE w:val="0"/>
              <w:autoSpaceDN w:val="0"/>
              <w:adjustRightInd w:val="0"/>
              <w:jc w:val="both"/>
              <w:rPr>
                <w:rFonts w:ascii="Times New Roman" w:eastAsia="Calibri" w:hAnsi="Times New Roman" w:cs="Times New Roman"/>
                <w:sz w:val="24"/>
                <w:szCs w:val="24"/>
              </w:rPr>
            </w:pPr>
            <w:r w:rsidRPr="00FD347F">
              <w:rPr>
                <w:rFonts w:ascii="Times New Roman" w:eastAsia="Calibri" w:hAnsi="Times New Roman" w:cs="Times New Roman"/>
                <w:sz w:val="24"/>
                <w:szCs w:val="24"/>
              </w:rPr>
              <w:t>"О внесении изменений в Закон Иркутской области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w:t>
            </w:r>
          </w:p>
        </w:tc>
        <w:tc>
          <w:tcPr>
            <w:tcW w:w="6026" w:type="dxa"/>
            <w:gridSpan w:val="3"/>
            <w:tcBorders>
              <w:top w:val="single" w:sz="4" w:space="0" w:color="auto"/>
              <w:left w:val="single" w:sz="4" w:space="0" w:color="auto"/>
              <w:bottom w:val="single" w:sz="4" w:space="0" w:color="auto"/>
              <w:right w:val="single" w:sz="4" w:space="0" w:color="auto"/>
            </w:tcBorders>
          </w:tcPr>
          <w:p w:rsidR="00061D80" w:rsidRDefault="00FD347F" w:rsidP="00061D80">
            <w:pPr>
              <w:autoSpaceDE w:val="0"/>
              <w:autoSpaceDN w:val="0"/>
              <w:adjustRightInd w:val="0"/>
              <w:ind w:firstLine="540"/>
              <w:jc w:val="both"/>
              <w:rPr>
                <w:rFonts w:ascii="Times New Roman" w:hAnsi="Times New Roman" w:cs="Times New Roman"/>
                <w:sz w:val="24"/>
                <w:szCs w:val="24"/>
              </w:rPr>
            </w:pPr>
            <w:r w:rsidRPr="00FD347F">
              <w:rPr>
                <w:rFonts w:ascii="Times New Roman" w:hAnsi="Times New Roman" w:cs="Times New Roman"/>
                <w:sz w:val="24"/>
                <w:szCs w:val="24"/>
              </w:rPr>
              <w:t xml:space="preserve">Изменениями, внесенными в Закон Иркутской области от 11.06.2014 N 71-ОЗ, установлено, что обязательной оценке регулирующего воздействия подлежат проекты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муниципального образования город Иркутск, а также городских округов и муниципальных районов Иркутской области, включенных в Перечень муниципальных районов и городских округов Иркутской области,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а также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являются обязательными. Предусмотрено, что основанием включения муниципальных районов и городских округов Иркутской области в Перечень является их одновременное соответствие следующим критериям: численность населения муниципального района (городского округа) - не менее 200000 человек; количество субъектов малого и среднего </w:t>
            </w:r>
            <w:r w:rsidRPr="00FD347F">
              <w:rPr>
                <w:rFonts w:ascii="Times New Roman" w:hAnsi="Times New Roman" w:cs="Times New Roman"/>
                <w:sz w:val="24"/>
                <w:szCs w:val="24"/>
              </w:rPr>
              <w:lastRenderedPageBreak/>
              <w:t>предпринимательства, осуществляющих деятельность на территории муниципального района (городского округа), - не менее 7000 субъектов; количество отдельных государственных полномочий Иркутской области, переданных муниципальным районам (городским округам), - не менее 9.</w:t>
            </w:r>
          </w:p>
        </w:tc>
        <w:tc>
          <w:tcPr>
            <w:tcW w:w="5363" w:type="dxa"/>
            <w:tcBorders>
              <w:top w:val="single" w:sz="4" w:space="0" w:color="auto"/>
              <w:left w:val="single" w:sz="4" w:space="0" w:color="auto"/>
              <w:bottom w:val="single" w:sz="4" w:space="0" w:color="auto"/>
              <w:right w:val="single" w:sz="4" w:space="0" w:color="auto"/>
            </w:tcBorders>
          </w:tcPr>
          <w:p w:rsidR="00FD347F" w:rsidRPr="00FD347F" w:rsidRDefault="00FD347F" w:rsidP="00FD347F">
            <w:pPr>
              <w:jc w:val="both"/>
              <w:rPr>
                <w:rFonts w:ascii="Times New Roman" w:eastAsia="Times New Roman" w:hAnsi="Times New Roman" w:cs="Times New Roman"/>
                <w:bCs/>
                <w:sz w:val="24"/>
                <w:szCs w:val="24"/>
                <w:lang w:eastAsia="ru-RU"/>
              </w:rPr>
            </w:pPr>
            <w:r w:rsidRPr="00FD347F">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03.04.2017,</w:t>
            </w:r>
          </w:p>
          <w:p w:rsidR="00061D80" w:rsidRPr="002145B5" w:rsidRDefault="00FD347F" w:rsidP="00FD347F">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"Областная", N 37, 07.04.2017.</w:t>
            </w:r>
            <w:r>
              <w:rPr>
                <w:rFonts w:ascii="Times New Roman" w:eastAsia="Times New Roman" w:hAnsi="Times New Roman" w:cs="Times New Roman"/>
                <w:bCs/>
                <w:sz w:val="24"/>
                <w:szCs w:val="24"/>
                <w:lang w:eastAsia="ru-RU"/>
              </w:rPr>
              <w:br/>
              <w:t>Д</w:t>
            </w:r>
            <w:r w:rsidRPr="00FD347F">
              <w:rPr>
                <w:rFonts w:ascii="Times New Roman" w:eastAsia="Times New Roman" w:hAnsi="Times New Roman" w:cs="Times New Roman"/>
                <w:bCs/>
                <w:sz w:val="24"/>
                <w:szCs w:val="24"/>
                <w:lang w:eastAsia="ru-RU"/>
              </w:rPr>
              <w:t>анный документ вступил в силу после дня официального опубликования</w:t>
            </w:r>
          </w:p>
        </w:tc>
      </w:tr>
      <w:tr w:rsidR="0060206A" w:rsidTr="00BE4F04">
        <w:tc>
          <w:tcPr>
            <w:tcW w:w="640" w:type="dxa"/>
            <w:tcBorders>
              <w:top w:val="single" w:sz="4" w:space="0" w:color="auto"/>
              <w:left w:val="single" w:sz="4" w:space="0" w:color="auto"/>
              <w:bottom w:val="single" w:sz="4" w:space="0" w:color="auto"/>
              <w:right w:val="single" w:sz="4" w:space="0" w:color="auto"/>
            </w:tcBorders>
          </w:tcPr>
          <w:p w:rsidR="0060206A" w:rsidRDefault="0060206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2710" w:type="dxa"/>
            <w:tcBorders>
              <w:top w:val="single" w:sz="4" w:space="0" w:color="auto"/>
              <w:left w:val="single" w:sz="4" w:space="0" w:color="auto"/>
              <w:bottom w:val="single" w:sz="4" w:space="0" w:color="auto"/>
              <w:right w:val="single" w:sz="4" w:space="0" w:color="auto"/>
            </w:tcBorders>
          </w:tcPr>
          <w:p w:rsidR="0060206A" w:rsidRPr="0060206A" w:rsidRDefault="0060206A" w:rsidP="0060206A">
            <w:pPr>
              <w:autoSpaceDE w:val="0"/>
              <w:autoSpaceDN w:val="0"/>
              <w:adjustRightInd w:val="0"/>
              <w:jc w:val="both"/>
              <w:rPr>
                <w:rFonts w:ascii="Times New Roman" w:eastAsia="Calibri" w:hAnsi="Times New Roman" w:cs="Times New Roman"/>
                <w:sz w:val="24"/>
                <w:szCs w:val="24"/>
              </w:rPr>
            </w:pPr>
            <w:r w:rsidRPr="0060206A">
              <w:rPr>
                <w:rFonts w:ascii="Times New Roman" w:eastAsia="Calibri" w:hAnsi="Times New Roman" w:cs="Times New Roman"/>
                <w:sz w:val="24"/>
                <w:szCs w:val="24"/>
              </w:rPr>
              <w:t>Закон Иркутской области от 30.03.2017 N 17-ОЗ</w:t>
            </w:r>
          </w:p>
          <w:p w:rsidR="0060206A" w:rsidRPr="00FD347F" w:rsidRDefault="0060206A" w:rsidP="0060206A">
            <w:pPr>
              <w:autoSpaceDE w:val="0"/>
              <w:autoSpaceDN w:val="0"/>
              <w:adjustRightInd w:val="0"/>
              <w:jc w:val="both"/>
              <w:rPr>
                <w:rFonts w:ascii="Times New Roman" w:eastAsia="Calibri" w:hAnsi="Times New Roman" w:cs="Times New Roman"/>
                <w:sz w:val="24"/>
                <w:szCs w:val="24"/>
              </w:rPr>
            </w:pPr>
            <w:r w:rsidRPr="0060206A">
              <w:rPr>
                <w:rFonts w:ascii="Times New Roman" w:eastAsia="Calibri" w:hAnsi="Times New Roman" w:cs="Times New Roman"/>
                <w:sz w:val="24"/>
                <w:szCs w:val="24"/>
              </w:rPr>
              <w:t>"О внесении изменений в Закон Иркутской области "О градостроительной деятельности в Иркутской области"</w:t>
            </w:r>
          </w:p>
        </w:tc>
        <w:tc>
          <w:tcPr>
            <w:tcW w:w="6026" w:type="dxa"/>
            <w:gridSpan w:val="3"/>
            <w:tcBorders>
              <w:top w:val="single" w:sz="4" w:space="0" w:color="auto"/>
              <w:left w:val="single" w:sz="4" w:space="0" w:color="auto"/>
              <w:bottom w:val="single" w:sz="4" w:space="0" w:color="auto"/>
              <w:right w:val="single" w:sz="4" w:space="0" w:color="auto"/>
            </w:tcBorders>
          </w:tcPr>
          <w:p w:rsidR="0060206A" w:rsidRPr="00FD347F" w:rsidRDefault="0060206A" w:rsidP="0060206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Изменениями, внесенными в Закон Иркутской области от 23.07.2008 N 59-оз, установлено, что к объектам регионального значения, которые необходимы для осуществления установленных действующим законодательством полномочий области как субъекта Российской Федерации, подлежащим отображению на схеме территориального планирования области, также относятся вертодромы и посадочные площадки. Уточнены порядок подготовки документации по планировке территории, подготовка которой осуществляется на основании решений уполномоченного исполнительного органа государственной власти, и порядок принятия решения об </w:t>
            </w:r>
            <w:r>
              <w:rPr>
                <w:rFonts w:ascii="Times New Roman" w:hAnsi="Times New Roman" w:cs="Times New Roman"/>
                <w:sz w:val="24"/>
                <w:szCs w:val="24"/>
              </w:rPr>
              <w:t>утверждении такой документации.</w:t>
            </w:r>
          </w:p>
        </w:tc>
        <w:tc>
          <w:tcPr>
            <w:tcW w:w="5363" w:type="dxa"/>
            <w:tcBorders>
              <w:top w:val="single" w:sz="4" w:space="0" w:color="auto"/>
              <w:left w:val="single" w:sz="4" w:space="0" w:color="auto"/>
              <w:bottom w:val="single" w:sz="4" w:space="0" w:color="auto"/>
              <w:right w:val="single" w:sz="4" w:space="0" w:color="auto"/>
            </w:tcBorders>
          </w:tcPr>
          <w:p w:rsidR="0060206A" w:rsidRPr="0060206A" w:rsidRDefault="0060206A" w:rsidP="0060206A">
            <w:pPr>
              <w:jc w:val="both"/>
              <w:rPr>
                <w:rFonts w:ascii="Times New Roman" w:eastAsia="Times New Roman" w:hAnsi="Times New Roman" w:cs="Times New Roman"/>
                <w:bCs/>
                <w:sz w:val="24"/>
                <w:szCs w:val="24"/>
                <w:lang w:eastAsia="ru-RU"/>
              </w:rPr>
            </w:pPr>
            <w:r w:rsidRPr="0060206A">
              <w:rPr>
                <w:rFonts w:ascii="Times New Roman" w:eastAsia="Times New Roman" w:hAnsi="Times New Roman" w:cs="Times New Roman"/>
                <w:bCs/>
                <w:sz w:val="24"/>
                <w:szCs w:val="24"/>
                <w:lang w:eastAsia="ru-RU"/>
              </w:rPr>
              <w:t>Официальный интернет-портал правовой информации http://www.pravo.gov.ru, 03.04.2017,</w:t>
            </w:r>
          </w:p>
          <w:p w:rsidR="0060206A" w:rsidRPr="0060206A" w:rsidRDefault="0060206A" w:rsidP="0060206A">
            <w:pPr>
              <w:jc w:val="both"/>
              <w:rPr>
                <w:rFonts w:ascii="Times New Roman" w:eastAsia="Times New Roman" w:hAnsi="Times New Roman" w:cs="Times New Roman"/>
                <w:bCs/>
                <w:sz w:val="24"/>
                <w:szCs w:val="24"/>
                <w:lang w:eastAsia="ru-RU"/>
              </w:rPr>
            </w:pPr>
            <w:r w:rsidRPr="0060206A">
              <w:rPr>
                <w:rFonts w:ascii="Times New Roman" w:eastAsia="Times New Roman" w:hAnsi="Times New Roman" w:cs="Times New Roman"/>
                <w:bCs/>
                <w:sz w:val="24"/>
                <w:szCs w:val="24"/>
                <w:lang w:eastAsia="ru-RU"/>
              </w:rPr>
              <w:t>"Областная", N 37, 07.04.2017</w:t>
            </w:r>
          </w:p>
          <w:p w:rsidR="0060206A" w:rsidRPr="00FD347F" w:rsidRDefault="0060206A" w:rsidP="0060206A">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60206A">
              <w:rPr>
                <w:rFonts w:ascii="Times New Roman" w:eastAsia="Times New Roman" w:hAnsi="Times New Roman" w:cs="Times New Roman"/>
                <w:bCs/>
                <w:sz w:val="24"/>
                <w:szCs w:val="24"/>
                <w:lang w:eastAsia="ru-RU"/>
              </w:rPr>
              <w:t>анный документ вступил в силу через десять календарных дней после дня официального опубликования.</w:t>
            </w:r>
          </w:p>
        </w:tc>
      </w:tr>
      <w:tr w:rsidR="0060206A" w:rsidTr="00BE4F04">
        <w:tc>
          <w:tcPr>
            <w:tcW w:w="640" w:type="dxa"/>
            <w:tcBorders>
              <w:top w:val="single" w:sz="4" w:space="0" w:color="auto"/>
              <w:left w:val="single" w:sz="4" w:space="0" w:color="auto"/>
              <w:bottom w:val="single" w:sz="4" w:space="0" w:color="auto"/>
              <w:right w:val="single" w:sz="4" w:space="0" w:color="auto"/>
            </w:tcBorders>
          </w:tcPr>
          <w:p w:rsidR="0060206A" w:rsidRDefault="0060206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710" w:type="dxa"/>
            <w:tcBorders>
              <w:top w:val="single" w:sz="4" w:space="0" w:color="auto"/>
              <w:left w:val="single" w:sz="4" w:space="0" w:color="auto"/>
              <w:bottom w:val="single" w:sz="4" w:space="0" w:color="auto"/>
              <w:right w:val="single" w:sz="4" w:space="0" w:color="auto"/>
            </w:tcBorders>
          </w:tcPr>
          <w:p w:rsidR="0060206A" w:rsidRPr="0060206A" w:rsidRDefault="0060206A" w:rsidP="0060206A">
            <w:pPr>
              <w:autoSpaceDE w:val="0"/>
              <w:autoSpaceDN w:val="0"/>
              <w:adjustRightInd w:val="0"/>
              <w:jc w:val="both"/>
              <w:rPr>
                <w:rFonts w:ascii="Times New Roman" w:eastAsia="Calibri" w:hAnsi="Times New Roman" w:cs="Times New Roman"/>
                <w:sz w:val="24"/>
                <w:szCs w:val="24"/>
              </w:rPr>
            </w:pPr>
            <w:r w:rsidRPr="0060206A">
              <w:rPr>
                <w:rFonts w:ascii="Times New Roman" w:eastAsia="Calibri" w:hAnsi="Times New Roman" w:cs="Times New Roman"/>
                <w:sz w:val="24"/>
                <w:szCs w:val="24"/>
              </w:rPr>
              <w:t>Закон Иркутской области от 04.04.2017 N 22-ОЗ</w:t>
            </w:r>
          </w:p>
          <w:p w:rsidR="0060206A" w:rsidRPr="0060206A" w:rsidRDefault="0060206A" w:rsidP="0060206A">
            <w:pPr>
              <w:autoSpaceDE w:val="0"/>
              <w:autoSpaceDN w:val="0"/>
              <w:adjustRightInd w:val="0"/>
              <w:jc w:val="both"/>
              <w:rPr>
                <w:rFonts w:ascii="Times New Roman" w:eastAsia="Calibri" w:hAnsi="Times New Roman" w:cs="Times New Roman"/>
                <w:sz w:val="24"/>
                <w:szCs w:val="24"/>
              </w:rPr>
            </w:pPr>
            <w:r w:rsidRPr="0060206A">
              <w:rPr>
                <w:rFonts w:ascii="Times New Roman" w:eastAsia="Calibri" w:hAnsi="Times New Roman" w:cs="Times New Roman"/>
                <w:sz w:val="24"/>
                <w:szCs w:val="24"/>
              </w:rPr>
              <w:t>"О внесении изменения в Закон Иркутской области "Об отдельных вопросах образования в Иркутской области"</w:t>
            </w:r>
          </w:p>
        </w:tc>
        <w:tc>
          <w:tcPr>
            <w:tcW w:w="6026" w:type="dxa"/>
            <w:gridSpan w:val="3"/>
            <w:tcBorders>
              <w:top w:val="single" w:sz="4" w:space="0" w:color="auto"/>
              <w:left w:val="single" w:sz="4" w:space="0" w:color="auto"/>
              <w:bottom w:val="single" w:sz="4" w:space="0" w:color="auto"/>
              <w:right w:val="single" w:sz="4" w:space="0" w:color="auto"/>
            </w:tcBorders>
          </w:tcPr>
          <w:p w:rsidR="0060206A" w:rsidRDefault="0060206A" w:rsidP="0060206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Изменениями, внесенными в Закон Иркутской области от 10.07.2014 N 91-ОЗ, определено, что несовершеннолетним, не освоившим образовательные программы основного общего образования, уполномоченными Правительством Иркутской области исполнительными органами государственной власти Иркутской области обеспечивается получение профессионального обучения по программам профессиональной подготовки по профессиям рабочих, должностям служащих за счет бюджетных ассигнований бюджета Иркутской области. Указано, что возможность получения профессионального обу</w:t>
            </w:r>
            <w:r>
              <w:rPr>
                <w:rFonts w:ascii="Times New Roman" w:hAnsi="Times New Roman" w:cs="Times New Roman"/>
                <w:sz w:val="24"/>
                <w:szCs w:val="24"/>
              </w:rPr>
              <w:t>чения предоставляется один раз.</w:t>
            </w:r>
          </w:p>
        </w:tc>
        <w:tc>
          <w:tcPr>
            <w:tcW w:w="5363" w:type="dxa"/>
            <w:tcBorders>
              <w:top w:val="single" w:sz="4" w:space="0" w:color="auto"/>
              <w:left w:val="single" w:sz="4" w:space="0" w:color="auto"/>
              <w:bottom w:val="single" w:sz="4" w:space="0" w:color="auto"/>
              <w:right w:val="single" w:sz="4" w:space="0" w:color="auto"/>
            </w:tcBorders>
          </w:tcPr>
          <w:p w:rsidR="0060206A" w:rsidRPr="0060206A" w:rsidRDefault="0060206A" w:rsidP="0060206A">
            <w:pPr>
              <w:jc w:val="both"/>
              <w:rPr>
                <w:rFonts w:ascii="Times New Roman" w:eastAsia="Times New Roman" w:hAnsi="Times New Roman" w:cs="Times New Roman"/>
                <w:bCs/>
                <w:sz w:val="24"/>
                <w:szCs w:val="24"/>
                <w:lang w:eastAsia="ru-RU"/>
              </w:rPr>
            </w:pPr>
            <w:r w:rsidRPr="0060206A">
              <w:rPr>
                <w:rFonts w:ascii="Times New Roman" w:eastAsia="Times New Roman" w:hAnsi="Times New Roman" w:cs="Times New Roman"/>
                <w:bCs/>
                <w:sz w:val="24"/>
                <w:szCs w:val="24"/>
                <w:lang w:eastAsia="ru-RU"/>
              </w:rPr>
              <w:t>Официальный интернет-портал правовой информации http://www.pravo.gov.ru, 05.04.2017,</w:t>
            </w:r>
          </w:p>
          <w:p w:rsidR="0060206A" w:rsidRPr="0060206A" w:rsidRDefault="0060206A" w:rsidP="0060206A">
            <w:pPr>
              <w:jc w:val="both"/>
              <w:rPr>
                <w:rFonts w:ascii="Times New Roman" w:eastAsia="Times New Roman" w:hAnsi="Times New Roman" w:cs="Times New Roman"/>
                <w:bCs/>
                <w:sz w:val="24"/>
                <w:szCs w:val="24"/>
                <w:lang w:eastAsia="ru-RU"/>
              </w:rPr>
            </w:pPr>
            <w:r w:rsidRPr="0060206A">
              <w:rPr>
                <w:rFonts w:ascii="Times New Roman" w:eastAsia="Times New Roman" w:hAnsi="Times New Roman" w:cs="Times New Roman"/>
                <w:bCs/>
                <w:sz w:val="24"/>
                <w:szCs w:val="24"/>
                <w:lang w:eastAsia="ru-RU"/>
              </w:rPr>
              <w:t>"Областная", N 37, 07.04.2017</w:t>
            </w:r>
          </w:p>
          <w:p w:rsidR="0060206A" w:rsidRPr="0060206A" w:rsidRDefault="0060206A" w:rsidP="0060206A">
            <w:pPr>
              <w:jc w:val="both"/>
              <w:rPr>
                <w:rFonts w:ascii="Times New Roman" w:eastAsia="Times New Roman" w:hAnsi="Times New Roman" w:cs="Times New Roman"/>
                <w:bCs/>
                <w:sz w:val="24"/>
                <w:szCs w:val="24"/>
                <w:lang w:eastAsia="ru-RU"/>
              </w:rPr>
            </w:pPr>
            <w:r w:rsidRPr="0060206A">
              <w:rPr>
                <w:rFonts w:ascii="Times New Roman" w:eastAsia="Times New Roman" w:hAnsi="Times New Roman" w:cs="Times New Roman"/>
                <w:bCs/>
                <w:sz w:val="24"/>
                <w:szCs w:val="24"/>
                <w:lang w:eastAsia="ru-RU"/>
              </w:rPr>
              <w:t>данный документ вступает в силу с 1 июля 2017 года, но не ранее чем через десять календарных дней после дня официального опубликования.</w:t>
            </w:r>
          </w:p>
        </w:tc>
      </w:tr>
      <w:tr w:rsidR="00DE5C27" w:rsidTr="00BE4F04">
        <w:tc>
          <w:tcPr>
            <w:tcW w:w="640" w:type="dxa"/>
            <w:tcBorders>
              <w:top w:val="single" w:sz="4" w:space="0" w:color="auto"/>
              <w:left w:val="single" w:sz="4" w:space="0" w:color="auto"/>
              <w:bottom w:val="single" w:sz="4" w:space="0" w:color="auto"/>
              <w:right w:val="single" w:sz="4" w:space="0" w:color="auto"/>
            </w:tcBorders>
          </w:tcPr>
          <w:p w:rsidR="00DE5C27" w:rsidRDefault="0060206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r w:rsidR="00D24AE7">
              <w:rPr>
                <w:rFonts w:ascii="Times New Roman" w:eastAsia="Times New Roman" w:hAnsi="Times New Roman" w:cs="Times New Roman"/>
                <w:bCs/>
                <w:sz w:val="24"/>
                <w:szCs w:val="24"/>
                <w:lang w:eastAsia="ru-RU"/>
              </w:rPr>
              <w:t>.</w:t>
            </w:r>
          </w:p>
        </w:tc>
        <w:tc>
          <w:tcPr>
            <w:tcW w:w="2710" w:type="dxa"/>
            <w:tcBorders>
              <w:top w:val="single" w:sz="4" w:space="0" w:color="auto"/>
              <w:left w:val="single" w:sz="4" w:space="0" w:color="auto"/>
              <w:bottom w:val="single" w:sz="4" w:space="0" w:color="auto"/>
              <w:right w:val="single" w:sz="4" w:space="0" w:color="auto"/>
            </w:tcBorders>
          </w:tcPr>
          <w:p w:rsidR="00DE5C27" w:rsidRPr="00DE5C27" w:rsidRDefault="00DE5C27" w:rsidP="00DE5C27">
            <w:pPr>
              <w:autoSpaceDE w:val="0"/>
              <w:autoSpaceDN w:val="0"/>
              <w:adjustRightInd w:val="0"/>
              <w:jc w:val="both"/>
              <w:rPr>
                <w:rFonts w:ascii="Times New Roman" w:eastAsia="Calibri" w:hAnsi="Times New Roman" w:cs="Times New Roman"/>
                <w:sz w:val="24"/>
                <w:szCs w:val="24"/>
              </w:rPr>
            </w:pPr>
            <w:r w:rsidRPr="00DE5C27">
              <w:rPr>
                <w:rFonts w:ascii="Times New Roman" w:eastAsia="Calibri" w:hAnsi="Times New Roman" w:cs="Times New Roman"/>
                <w:sz w:val="24"/>
                <w:szCs w:val="24"/>
              </w:rPr>
              <w:t>Указ Губернатора Иркутской области от 23.03.2017 N 45-уг</w:t>
            </w:r>
          </w:p>
          <w:p w:rsidR="00DE5C27" w:rsidRPr="00FD347F" w:rsidRDefault="00DE5C27" w:rsidP="00DE5C27">
            <w:pPr>
              <w:autoSpaceDE w:val="0"/>
              <w:autoSpaceDN w:val="0"/>
              <w:adjustRightInd w:val="0"/>
              <w:jc w:val="both"/>
              <w:rPr>
                <w:rFonts w:ascii="Times New Roman" w:eastAsia="Calibri" w:hAnsi="Times New Roman" w:cs="Times New Roman"/>
                <w:sz w:val="24"/>
                <w:szCs w:val="24"/>
              </w:rPr>
            </w:pPr>
            <w:r w:rsidRPr="00DE5C27">
              <w:rPr>
                <w:rFonts w:ascii="Times New Roman" w:eastAsia="Calibri" w:hAnsi="Times New Roman" w:cs="Times New Roman"/>
                <w:sz w:val="24"/>
                <w:szCs w:val="24"/>
              </w:rPr>
              <w:t>"О внесении изменений в указ Губернатора Иркутской области от 13 октября 2015 года N 254-уг"</w:t>
            </w:r>
          </w:p>
        </w:tc>
        <w:tc>
          <w:tcPr>
            <w:tcW w:w="6026" w:type="dxa"/>
            <w:gridSpan w:val="3"/>
            <w:tcBorders>
              <w:top w:val="single" w:sz="4" w:space="0" w:color="auto"/>
              <w:left w:val="single" w:sz="4" w:space="0" w:color="auto"/>
              <w:bottom w:val="single" w:sz="4" w:space="0" w:color="auto"/>
              <w:right w:val="single" w:sz="4" w:space="0" w:color="auto"/>
            </w:tcBorders>
          </w:tcPr>
          <w:p w:rsidR="00DE5C27" w:rsidRPr="00FD347F" w:rsidRDefault="00DE5C27" w:rsidP="00DE5C2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Изменениями, внесенными в указ Губернатора Иркутской области "О комиссии по координации работы по противодействию коррупции в Иркутской области", установлено, что для рассмотрения отдельных вопросов, отнесенных к полномочиям комиссии, образуется президиум комиссии. Президиум комиссии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Иркутской области, для которых федеральными законами не предусмотрено иное, должности государственной гражданской службы Иркутской области, назначаемых на должности Губернатором Иркутской области, и рассматривает соответствующие вопросы в порядке, установленном законодательством. Также определено, что председатель комиссии представляет комиссию в отношениях с федеральными государственными органами, органами государственной власти Иркутской области и иными государственными органами Иркутской области, организациями и гражданами по вопросам, относящимся к компетенции комиссии. Установлены Порядок формирования президиума комиссии, организация его деятельности и порядок работы. Положение о порядке рассмотрения комиссией по координации работы по противодействию коррупции в Иркутской области отдельных вопросов, отнесенных к ее полномоч</w:t>
            </w:r>
            <w:r>
              <w:rPr>
                <w:rFonts w:ascii="Times New Roman" w:hAnsi="Times New Roman" w:cs="Times New Roman"/>
                <w:sz w:val="24"/>
                <w:szCs w:val="24"/>
              </w:rPr>
              <w:t>иям, изложено в новой редакции.</w:t>
            </w:r>
          </w:p>
        </w:tc>
        <w:tc>
          <w:tcPr>
            <w:tcW w:w="5363" w:type="dxa"/>
            <w:tcBorders>
              <w:top w:val="single" w:sz="4" w:space="0" w:color="auto"/>
              <w:left w:val="single" w:sz="4" w:space="0" w:color="auto"/>
              <w:bottom w:val="single" w:sz="4" w:space="0" w:color="auto"/>
              <w:right w:val="single" w:sz="4" w:space="0" w:color="auto"/>
            </w:tcBorders>
          </w:tcPr>
          <w:p w:rsidR="00DE5C27" w:rsidRPr="00DE5C27" w:rsidRDefault="00DE5C27" w:rsidP="00DE5C27">
            <w:pPr>
              <w:jc w:val="both"/>
              <w:rPr>
                <w:rFonts w:ascii="Times New Roman" w:eastAsia="Times New Roman" w:hAnsi="Times New Roman" w:cs="Times New Roman"/>
                <w:bCs/>
                <w:sz w:val="24"/>
                <w:szCs w:val="24"/>
                <w:lang w:eastAsia="ru-RU"/>
              </w:rPr>
            </w:pPr>
            <w:r w:rsidRPr="00DE5C27">
              <w:rPr>
                <w:rFonts w:ascii="Times New Roman" w:eastAsia="Times New Roman" w:hAnsi="Times New Roman" w:cs="Times New Roman"/>
                <w:bCs/>
                <w:sz w:val="24"/>
                <w:szCs w:val="24"/>
                <w:lang w:eastAsia="ru-RU"/>
              </w:rPr>
              <w:t>Официальный интернет-портал правовой информации http://www.pravo.gov.ru, 30.03.2017,</w:t>
            </w:r>
          </w:p>
          <w:p w:rsidR="00DE5C27" w:rsidRPr="00FD347F" w:rsidRDefault="00DE5C27" w:rsidP="00DE5C27">
            <w:pPr>
              <w:jc w:val="both"/>
              <w:rPr>
                <w:rFonts w:ascii="Times New Roman" w:eastAsia="Times New Roman" w:hAnsi="Times New Roman" w:cs="Times New Roman"/>
                <w:bCs/>
                <w:sz w:val="24"/>
                <w:szCs w:val="24"/>
                <w:lang w:eastAsia="ru-RU"/>
              </w:rPr>
            </w:pPr>
            <w:r w:rsidRPr="00DE5C27">
              <w:rPr>
                <w:rFonts w:ascii="Times New Roman" w:eastAsia="Times New Roman" w:hAnsi="Times New Roman" w:cs="Times New Roman"/>
                <w:bCs/>
                <w:sz w:val="24"/>
                <w:szCs w:val="24"/>
                <w:lang w:eastAsia="ru-RU"/>
              </w:rPr>
              <w:t>"Областная", N 38, 10.04.2017</w:t>
            </w:r>
          </w:p>
        </w:tc>
      </w:tr>
      <w:tr w:rsidR="009C1DA2" w:rsidTr="00BE4F04">
        <w:tc>
          <w:tcPr>
            <w:tcW w:w="640" w:type="dxa"/>
            <w:tcBorders>
              <w:top w:val="single" w:sz="4" w:space="0" w:color="auto"/>
              <w:left w:val="single" w:sz="4" w:space="0" w:color="auto"/>
              <w:bottom w:val="single" w:sz="4" w:space="0" w:color="auto"/>
              <w:right w:val="single" w:sz="4" w:space="0" w:color="auto"/>
            </w:tcBorders>
          </w:tcPr>
          <w:p w:rsidR="009C1DA2" w:rsidRDefault="006C5B9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D24AE7">
              <w:rPr>
                <w:rFonts w:ascii="Times New Roman" w:eastAsia="Times New Roman" w:hAnsi="Times New Roman" w:cs="Times New Roman"/>
                <w:bCs/>
                <w:sz w:val="24"/>
                <w:szCs w:val="24"/>
                <w:lang w:eastAsia="ru-RU"/>
              </w:rPr>
              <w:t>.</w:t>
            </w:r>
          </w:p>
        </w:tc>
        <w:tc>
          <w:tcPr>
            <w:tcW w:w="2710" w:type="dxa"/>
            <w:tcBorders>
              <w:top w:val="single" w:sz="4" w:space="0" w:color="auto"/>
              <w:left w:val="single" w:sz="4" w:space="0" w:color="auto"/>
              <w:bottom w:val="single" w:sz="4" w:space="0" w:color="auto"/>
              <w:right w:val="single" w:sz="4" w:space="0" w:color="auto"/>
            </w:tcBorders>
          </w:tcPr>
          <w:p w:rsidR="009C1DA2" w:rsidRPr="009C1DA2" w:rsidRDefault="009C1DA2" w:rsidP="009C1DA2">
            <w:pPr>
              <w:autoSpaceDE w:val="0"/>
              <w:autoSpaceDN w:val="0"/>
              <w:adjustRightInd w:val="0"/>
              <w:jc w:val="both"/>
              <w:rPr>
                <w:rFonts w:ascii="Times New Roman" w:eastAsia="Calibri" w:hAnsi="Times New Roman" w:cs="Times New Roman"/>
                <w:sz w:val="24"/>
                <w:szCs w:val="24"/>
              </w:rPr>
            </w:pPr>
            <w:r w:rsidRPr="009C1DA2">
              <w:rPr>
                <w:rFonts w:ascii="Times New Roman" w:eastAsia="Calibri" w:hAnsi="Times New Roman" w:cs="Times New Roman"/>
                <w:sz w:val="24"/>
                <w:szCs w:val="24"/>
              </w:rPr>
              <w:t>Постановление Правительства Иркутской области от 21.03.2017 N 174-пп</w:t>
            </w:r>
          </w:p>
          <w:p w:rsidR="009C1DA2" w:rsidRPr="00DE5C27" w:rsidRDefault="009C1DA2" w:rsidP="009C1DA2">
            <w:pPr>
              <w:autoSpaceDE w:val="0"/>
              <w:autoSpaceDN w:val="0"/>
              <w:adjustRightInd w:val="0"/>
              <w:jc w:val="both"/>
              <w:rPr>
                <w:rFonts w:ascii="Times New Roman" w:eastAsia="Calibri" w:hAnsi="Times New Roman" w:cs="Times New Roman"/>
                <w:sz w:val="24"/>
                <w:szCs w:val="24"/>
              </w:rPr>
            </w:pPr>
            <w:r w:rsidRPr="009C1DA2">
              <w:rPr>
                <w:rFonts w:ascii="Times New Roman" w:eastAsia="Calibri" w:hAnsi="Times New Roman" w:cs="Times New Roman"/>
                <w:sz w:val="24"/>
                <w:szCs w:val="24"/>
              </w:rPr>
              <w:lastRenderedPageBreak/>
              <w:t>"Об установлении Методики определения начальной цены предмета аукциона на право заключения договора о комплексном развитии территории по инициативе органа местного самоуправления"</w:t>
            </w:r>
          </w:p>
        </w:tc>
        <w:tc>
          <w:tcPr>
            <w:tcW w:w="6026" w:type="dxa"/>
            <w:gridSpan w:val="3"/>
            <w:tcBorders>
              <w:top w:val="single" w:sz="4" w:space="0" w:color="auto"/>
              <w:left w:val="single" w:sz="4" w:space="0" w:color="auto"/>
              <w:bottom w:val="single" w:sz="4" w:space="0" w:color="auto"/>
              <w:right w:val="single" w:sz="4" w:space="0" w:color="auto"/>
            </w:tcBorders>
          </w:tcPr>
          <w:p w:rsidR="009C1DA2" w:rsidRDefault="009C1DA2" w:rsidP="009C1DA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Начальная цена предмета аукциона на право заключения договора о комплексном развитии территории по инициативе органа местного самоуправления определяется по установленной </w:t>
            </w:r>
            <w:r>
              <w:rPr>
                <w:rFonts w:ascii="Times New Roman" w:hAnsi="Times New Roman" w:cs="Times New Roman"/>
                <w:sz w:val="24"/>
                <w:szCs w:val="24"/>
              </w:rPr>
              <w:lastRenderedPageBreak/>
              <w:t xml:space="preserve">формуле. Значение коэффициента территориальности устанавливается для земельного участка (земельных участков), расположенного (расположенных) в границах территории, в отношении которой принято решение о комплексном развитии территории, и дифференцируется по следующим зонам: зона 1 - в размере 3 (границы зоны: Октябрьский район города Иркутска, Кировский район города Иркутска, Куйбышевский район города Иркутска); зона 2 - в размере 2 (границы зоны: Свердловский район города Иркутска, Ленинский район города Иркутска); зона 3 - в размере 1 (границы зоны: Иркутское районное муниципальное образование, муниципальное образование "Ангарский городской округ", муниципальное образование "город </w:t>
            </w:r>
            <w:proofErr w:type="spellStart"/>
            <w:r>
              <w:rPr>
                <w:rFonts w:ascii="Times New Roman" w:hAnsi="Times New Roman" w:cs="Times New Roman"/>
                <w:sz w:val="24"/>
                <w:szCs w:val="24"/>
              </w:rPr>
              <w:t>Шелехов</w:t>
            </w:r>
            <w:proofErr w:type="spellEnd"/>
            <w:r>
              <w:rPr>
                <w:rFonts w:ascii="Times New Roman" w:hAnsi="Times New Roman" w:cs="Times New Roman"/>
                <w:sz w:val="24"/>
                <w:szCs w:val="24"/>
              </w:rPr>
              <w:t>"); зона 4 - в размере 0,5 (к данной зоне относятся территории, не вклю</w:t>
            </w:r>
            <w:r>
              <w:rPr>
                <w:rFonts w:ascii="Times New Roman" w:hAnsi="Times New Roman" w:cs="Times New Roman"/>
                <w:sz w:val="24"/>
                <w:szCs w:val="24"/>
              </w:rPr>
              <w:t>ченные в изложенные выше зоны).</w:t>
            </w:r>
          </w:p>
        </w:tc>
        <w:tc>
          <w:tcPr>
            <w:tcW w:w="5363" w:type="dxa"/>
            <w:tcBorders>
              <w:top w:val="single" w:sz="4" w:space="0" w:color="auto"/>
              <w:left w:val="single" w:sz="4" w:space="0" w:color="auto"/>
              <w:bottom w:val="single" w:sz="4" w:space="0" w:color="auto"/>
              <w:right w:val="single" w:sz="4" w:space="0" w:color="auto"/>
            </w:tcBorders>
          </w:tcPr>
          <w:p w:rsidR="009C1DA2" w:rsidRPr="009C1DA2" w:rsidRDefault="009C1DA2" w:rsidP="009C1DA2">
            <w:pPr>
              <w:jc w:val="both"/>
              <w:rPr>
                <w:rFonts w:ascii="Times New Roman" w:eastAsia="Times New Roman" w:hAnsi="Times New Roman" w:cs="Times New Roman"/>
                <w:bCs/>
                <w:sz w:val="24"/>
                <w:szCs w:val="24"/>
                <w:lang w:eastAsia="ru-RU"/>
              </w:rPr>
            </w:pPr>
            <w:r w:rsidRPr="009C1DA2">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22.03.2017,</w:t>
            </w:r>
          </w:p>
          <w:p w:rsidR="009C1DA2" w:rsidRPr="009C1DA2" w:rsidRDefault="009C1DA2" w:rsidP="009C1DA2">
            <w:pPr>
              <w:jc w:val="both"/>
              <w:rPr>
                <w:rFonts w:ascii="Times New Roman" w:eastAsia="Times New Roman" w:hAnsi="Times New Roman" w:cs="Times New Roman"/>
                <w:bCs/>
                <w:sz w:val="24"/>
                <w:szCs w:val="24"/>
                <w:lang w:eastAsia="ru-RU"/>
              </w:rPr>
            </w:pPr>
            <w:r w:rsidRPr="009C1DA2">
              <w:rPr>
                <w:rFonts w:ascii="Times New Roman" w:eastAsia="Times New Roman" w:hAnsi="Times New Roman" w:cs="Times New Roman"/>
                <w:bCs/>
                <w:sz w:val="24"/>
                <w:szCs w:val="24"/>
                <w:lang w:eastAsia="ru-RU"/>
              </w:rPr>
              <w:t>"Областная", N 41, 17.04.2017</w:t>
            </w:r>
          </w:p>
          <w:p w:rsidR="009C1DA2" w:rsidRPr="00DE5C27" w:rsidRDefault="009C1DA2" w:rsidP="009C1DA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Д</w:t>
            </w:r>
            <w:r w:rsidRPr="009C1DA2">
              <w:rPr>
                <w:rFonts w:ascii="Times New Roman" w:eastAsia="Times New Roman" w:hAnsi="Times New Roman" w:cs="Times New Roman"/>
                <w:bCs/>
                <w:sz w:val="24"/>
                <w:szCs w:val="24"/>
                <w:lang w:eastAsia="ru-RU"/>
              </w:rPr>
              <w:t>анный документ вступил в силу через десять календарных дней после дня официального опубликования.</w:t>
            </w:r>
          </w:p>
        </w:tc>
      </w:tr>
      <w:tr w:rsidR="00AA2FAF" w:rsidTr="00BE4F04">
        <w:tc>
          <w:tcPr>
            <w:tcW w:w="640" w:type="dxa"/>
            <w:tcBorders>
              <w:top w:val="single" w:sz="4" w:space="0" w:color="auto"/>
              <w:left w:val="single" w:sz="4" w:space="0" w:color="auto"/>
              <w:bottom w:val="single" w:sz="4" w:space="0" w:color="auto"/>
              <w:right w:val="single" w:sz="4" w:space="0" w:color="auto"/>
            </w:tcBorders>
          </w:tcPr>
          <w:p w:rsidR="00AA2FAF" w:rsidRDefault="006C5B9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w:t>
            </w:r>
            <w:r w:rsidR="00D24AE7">
              <w:rPr>
                <w:rFonts w:ascii="Times New Roman" w:eastAsia="Times New Roman" w:hAnsi="Times New Roman" w:cs="Times New Roman"/>
                <w:bCs/>
                <w:sz w:val="24"/>
                <w:szCs w:val="24"/>
                <w:lang w:eastAsia="ru-RU"/>
              </w:rPr>
              <w:t>.</w:t>
            </w:r>
          </w:p>
        </w:tc>
        <w:tc>
          <w:tcPr>
            <w:tcW w:w="2710" w:type="dxa"/>
            <w:tcBorders>
              <w:top w:val="single" w:sz="4" w:space="0" w:color="auto"/>
              <w:left w:val="single" w:sz="4" w:space="0" w:color="auto"/>
              <w:bottom w:val="single" w:sz="4" w:space="0" w:color="auto"/>
              <w:right w:val="single" w:sz="4" w:space="0" w:color="auto"/>
            </w:tcBorders>
          </w:tcPr>
          <w:p w:rsidR="00AA2FAF" w:rsidRPr="00AA2FAF" w:rsidRDefault="00AA2FAF" w:rsidP="00AA2FAF">
            <w:pPr>
              <w:autoSpaceDE w:val="0"/>
              <w:autoSpaceDN w:val="0"/>
              <w:adjustRightInd w:val="0"/>
              <w:jc w:val="both"/>
              <w:rPr>
                <w:rFonts w:ascii="Times New Roman" w:eastAsia="Calibri" w:hAnsi="Times New Roman" w:cs="Times New Roman"/>
                <w:sz w:val="24"/>
                <w:szCs w:val="24"/>
              </w:rPr>
            </w:pPr>
            <w:r w:rsidRPr="00AA2FAF">
              <w:rPr>
                <w:rFonts w:ascii="Times New Roman" w:eastAsia="Calibri" w:hAnsi="Times New Roman" w:cs="Times New Roman"/>
                <w:sz w:val="24"/>
                <w:szCs w:val="24"/>
              </w:rPr>
              <w:t>Постановление Правительства Иркутской области от 31.03.2017 N 213-пп</w:t>
            </w:r>
          </w:p>
          <w:p w:rsidR="00AA2FAF" w:rsidRPr="009C1DA2" w:rsidRDefault="00AA2FAF" w:rsidP="00AA2FAF">
            <w:pPr>
              <w:autoSpaceDE w:val="0"/>
              <w:autoSpaceDN w:val="0"/>
              <w:adjustRightInd w:val="0"/>
              <w:jc w:val="both"/>
              <w:rPr>
                <w:rFonts w:ascii="Times New Roman" w:eastAsia="Calibri" w:hAnsi="Times New Roman" w:cs="Times New Roman"/>
                <w:sz w:val="24"/>
                <w:szCs w:val="24"/>
              </w:rPr>
            </w:pPr>
            <w:r w:rsidRPr="00AA2FAF">
              <w:rPr>
                <w:rFonts w:ascii="Times New Roman" w:eastAsia="Calibri" w:hAnsi="Times New Roman" w:cs="Times New Roman"/>
                <w:sz w:val="24"/>
                <w:szCs w:val="24"/>
              </w:rPr>
              <w:t>"О внесении изменений в отдельные постановления Правительства Иркутской области"</w:t>
            </w:r>
          </w:p>
        </w:tc>
        <w:tc>
          <w:tcPr>
            <w:tcW w:w="6026" w:type="dxa"/>
            <w:gridSpan w:val="3"/>
            <w:tcBorders>
              <w:top w:val="single" w:sz="4" w:space="0" w:color="auto"/>
              <w:left w:val="single" w:sz="4" w:space="0" w:color="auto"/>
              <w:bottom w:val="single" w:sz="4" w:space="0" w:color="auto"/>
              <w:right w:val="single" w:sz="4" w:space="0" w:color="auto"/>
            </w:tcBorders>
          </w:tcPr>
          <w:p w:rsidR="00AA2FAF" w:rsidRDefault="00AA2FAF" w:rsidP="00AA2FA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Согласно изменениям, внесенным в постановления Правительства Иркутской области от 25 апреля 2016 года N 250-пп "Об утверждении Положения о предоставлении и расходовании из областного бюджета местным бюджетам субсидий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муниципальных образований Иркутской области на закупку оборудования для оснащения производственных помещений столовых муниципальных общеобразовательных организаций в Иркутской области" и от 22 июня 2016 года N 390-пп "Об утверждении Положения о предоставлении и расходовании из областного бюджета местным бюджетам субсидий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муниципальных образований Иркутской области на обеспечение среднесуточного набора продуктов питания детей, страдающих туберкулезной интоксикацией и (или) находящихся под </w:t>
            </w:r>
            <w:r>
              <w:rPr>
                <w:rFonts w:ascii="Times New Roman" w:hAnsi="Times New Roman" w:cs="Times New Roman"/>
                <w:sz w:val="24"/>
                <w:szCs w:val="24"/>
              </w:rPr>
              <w:lastRenderedPageBreak/>
              <w:t xml:space="preserve">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 перераспределены субсидии между отдельными муниципальными образованиями Иркутской области. Так, если ранее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на закупку оборудования для оснащения производственных помещений столовых муниципальных общеобразовательных организаций из областного бюджета к освоению было предусмотрено 6613,425 тыс. руб., то в настоящее время на эти цели выделено 6646,6 тыс. руб., а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расходных обязательств на 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утверждено 3398,4 тыс. р</w:t>
            </w:r>
            <w:r>
              <w:rPr>
                <w:rFonts w:ascii="Times New Roman" w:hAnsi="Times New Roman" w:cs="Times New Roman"/>
                <w:sz w:val="24"/>
                <w:szCs w:val="24"/>
              </w:rPr>
              <w:t>уб. (ранее - 3453,1 тыс. руб.).</w:t>
            </w:r>
          </w:p>
        </w:tc>
        <w:tc>
          <w:tcPr>
            <w:tcW w:w="5363" w:type="dxa"/>
            <w:tcBorders>
              <w:top w:val="single" w:sz="4" w:space="0" w:color="auto"/>
              <w:left w:val="single" w:sz="4" w:space="0" w:color="auto"/>
              <w:bottom w:val="single" w:sz="4" w:space="0" w:color="auto"/>
              <w:right w:val="single" w:sz="4" w:space="0" w:color="auto"/>
            </w:tcBorders>
          </w:tcPr>
          <w:p w:rsidR="00AA2FAF" w:rsidRPr="009C1DA2" w:rsidRDefault="00AA2FAF" w:rsidP="009C1DA2">
            <w:pPr>
              <w:jc w:val="both"/>
              <w:rPr>
                <w:rFonts w:ascii="Times New Roman" w:eastAsia="Times New Roman" w:hAnsi="Times New Roman" w:cs="Times New Roman"/>
                <w:bCs/>
                <w:sz w:val="24"/>
                <w:szCs w:val="24"/>
                <w:lang w:eastAsia="ru-RU"/>
              </w:rPr>
            </w:pPr>
            <w:r w:rsidRPr="00AA2FAF">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06.04.2017</w:t>
            </w:r>
          </w:p>
        </w:tc>
      </w:tr>
      <w:tr w:rsidR="0060206A" w:rsidTr="00BE4F04">
        <w:tc>
          <w:tcPr>
            <w:tcW w:w="640" w:type="dxa"/>
            <w:tcBorders>
              <w:top w:val="single" w:sz="4" w:space="0" w:color="auto"/>
              <w:left w:val="single" w:sz="4" w:space="0" w:color="auto"/>
              <w:bottom w:val="single" w:sz="4" w:space="0" w:color="auto"/>
              <w:right w:val="single" w:sz="4" w:space="0" w:color="auto"/>
            </w:tcBorders>
          </w:tcPr>
          <w:p w:rsidR="0060206A" w:rsidRDefault="006C5B9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w:t>
            </w:r>
          </w:p>
        </w:tc>
        <w:tc>
          <w:tcPr>
            <w:tcW w:w="2710" w:type="dxa"/>
            <w:tcBorders>
              <w:top w:val="single" w:sz="4" w:space="0" w:color="auto"/>
              <w:left w:val="single" w:sz="4" w:space="0" w:color="auto"/>
              <w:bottom w:val="single" w:sz="4" w:space="0" w:color="auto"/>
              <w:right w:val="single" w:sz="4" w:space="0" w:color="auto"/>
            </w:tcBorders>
          </w:tcPr>
          <w:p w:rsidR="0060206A" w:rsidRPr="0060206A" w:rsidRDefault="0060206A" w:rsidP="0060206A">
            <w:pPr>
              <w:autoSpaceDE w:val="0"/>
              <w:autoSpaceDN w:val="0"/>
              <w:adjustRightInd w:val="0"/>
              <w:jc w:val="both"/>
              <w:rPr>
                <w:rFonts w:ascii="Times New Roman" w:eastAsia="Calibri" w:hAnsi="Times New Roman" w:cs="Times New Roman"/>
                <w:sz w:val="24"/>
                <w:szCs w:val="24"/>
              </w:rPr>
            </w:pPr>
            <w:r w:rsidRPr="0060206A">
              <w:rPr>
                <w:rFonts w:ascii="Times New Roman" w:eastAsia="Calibri" w:hAnsi="Times New Roman" w:cs="Times New Roman"/>
                <w:sz w:val="24"/>
                <w:szCs w:val="24"/>
              </w:rPr>
              <w:t>Постановление Правительства Иркутской области от 03.04.2017 N 215-пп</w:t>
            </w:r>
          </w:p>
          <w:p w:rsidR="0060206A" w:rsidRPr="00AA2FAF" w:rsidRDefault="0060206A" w:rsidP="0060206A">
            <w:pPr>
              <w:autoSpaceDE w:val="0"/>
              <w:autoSpaceDN w:val="0"/>
              <w:adjustRightInd w:val="0"/>
              <w:jc w:val="both"/>
              <w:rPr>
                <w:rFonts w:ascii="Times New Roman" w:eastAsia="Calibri" w:hAnsi="Times New Roman" w:cs="Times New Roman"/>
                <w:sz w:val="24"/>
                <w:szCs w:val="24"/>
              </w:rPr>
            </w:pPr>
            <w:r w:rsidRPr="0060206A">
              <w:rPr>
                <w:rFonts w:ascii="Times New Roman" w:eastAsia="Calibri" w:hAnsi="Times New Roman" w:cs="Times New Roman"/>
                <w:sz w:val="24"/>
                <w:szCs w:val="24"/>
              </w:rPr>
              <w:t>"О внесении изменений в отдельные нормативные правовые акты Правительства Иркутской области"</w:t>
            </w:r>
          </w:p>
        </w:tc>
        <w:tc>
          <w:tcPr>
            <w:tcW w:w="6026" w:type="dxa"/>
            <w:gridSpan w:val="3"/>
            <w:tcBorders>
              <w:top w:val="single" w:sz="4" w:space="0" w:color="auto"/>
              <w:left w:val="single" w:sz="4" w:space="0" w:color="auto"/>
              <w:bottom w:val="single" w:sz="4" w:space="0" w:color="auto"/>
              <w:right w:val="single" w:sz="4" w:space="0" w:color="auto"/>
            </w:tcBorders>
          </w:tcPr>
          <w:p w:rsidR="0060206A" w:rsidRDefault="0060206A" w:rsidP="0060206A">
            <w:pPr>
              <w:autoSpaceDE w:val="0"/>
              <w:autoSpaceDN w:val="0"/>
              <w:adjustRightInd w:val="0"/>
              <w:ind w:firstLine="540"/>
              <w:jc w:val="both"/>
              <w:rPr>
                <w:rFonts w:ascii="Times New Roman" w:hAnsi="Times New Roman" w:cs="Times New Roman"/>
                <w:sz w:val="24"/>
                <w:szCs w:val="24"/>
              </w:rPr>
            </w:pPr>
            <w:r w:rsidRPr="0060206A">
              <w:rPr>
                <w:rFonts w:ascii="Times New Roman" w:hAnsi="Times New Roman" w:cs="Times New Roman"/>
                <w:sz w:val="24"/>
                <w:szCs w:val="24"/>
              </w:rPr>
              <w:t>Изменениями, внесенными в постановления Правительства Иркутской области от 04.03.2009 N 41-пп, от 01.12.2015 N 601-пп, уточнено, что размер арендной платы в квартал за использование земельного участка определяется путем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w:t>
            </w:r>
          </w:p>
        </w:tc>
        <w:tc>
          <w:tcPr>
            <w:tcW w:w="5363" w:type="dxa"/>
            <w:tcBorders>
              <w:top w:val="single" w:sz="4" w:space="0" w:color="auto"/>
              <w:left w:val="single" w:sz="4" w:space="0" w:color="auto"/>
              <w:bottom w:val="single" w:sz="4" w:space="0" w:color="auto"/>
              <w:right w:val="single" w:sz="4" w:space="0" w:color="auto"/>
            </w:tcBorders>
          </w:tcPr>
          <w:p w:rsidR="0060206A" w:rsidRPr="0060206A" w:rsidRDefault="0060206A" w:rsidP="0060206A">
            <w:pPr>
              <w:jc w:val="both"/>
              <w:rPr>
                <w:rFonts w:ascii="Times New Roman" w:eastAsia="Times New Roman" w:hAnsi="Times New Roman" w:cs="Times New Roman"/>
                <w:bCs/>
                <w:sz w:val="24"/>
                <w:szCs w:val="24"/>
                <w:lang w:eastAsia="ru-RU"/>
              </w:rPr>
            </w:pPr>
            <w:r w:rsidRPr="0060206A">
              <w:rPr>
                <w:rFonts w:ascii="Times New Roman" w:eastAsia="Times New Roman" w:hAnsi="Times New Roman" w:cs="Times New Roman"/>
                <w:bCs/>
                <w:sz w:val="24"/>
                <w:szCs w:val="24"/>
                <w:lang w:eastAsia="ru-RU"/>
              </w:rPr>
              <w:t>Официальный интернет-портал правовой информации http://www.pravo.gov.ru, 05.04.2017,</w:t>
            </w:r>
          </w:p>
          <w:p w:rsidR="0060206A" w:rsidRPr="0060206A" w:rsidRDefault="0060206A" w:rsidP="0060206A">
            <w:pPr>
              <w:jc w:val="both"/>
              <w:rPr>
                <w:rFonts w:ascii="Times New Roman" w:eastAsia="Times New Roman" w:hAnsi="Times New Roman" w:cs="Times New Roman"/>
                <w:bCs/>
                <w:sz w:val="24"/>
                <w:szCs w:val="24"/>
                <w:lang w:eastAsia="ru-RU"/>
              </w:rPr>
            </w:pPr>
            <w:r w:rsidRPr="0060206A">
              <w:rPr>
                <w:rFonts w:ascii="Times New Roman" w:eastAsia="Times New Roman" w:hAnsi="Times New Roman" w:cs="Times New Roman"/>
                <w:bCs/>
                <w:sz w:val="24"/>
                <w:szCs w:val="24"/>
                <w:lang w:eastAsia="ru-RU"/>
              </w:rPr>
              <w:t>"Областная", N 41, 17.04.2017</w:t>
            </w:r>
          </w:p>
          <w:p w:rsidR="0060206A" w:rsidRPr="00AA2FAF" w:rsidRDefault="0060206A" w:rsidP="0060206A">
            <w:pPr>
              <w:jc w:val="both"/>
              <w:rPr>
                <w:rFonts w:ascii="Times New Roman" w:eastAsia="Times New Roman" w:hAnsi="Times New Roman" w:cs="Times New Roman"/>
                <w:bCs/>
                <w:sz w:val="24"/>
                <w:szCs w:val="24"/>
                <w:lang w:eastAsia="ru-RU"/>
              </w:rPr>
            </w:pPr>
            <w:r w:rsidRPr="0060206A">
              <w:rPr>
                <w:rFonts w:ascii="Times New Roman" w:eastAsia="Times New Roman" w:hAnsi="Times New Roman" w:cs="Times New Roman"/>
                <w:bCs/>
                <w:sz w:val="24"/>
                <w:szCs w:val="24"/>
                <w:lang w:eastAsia="ru-RU"/>
              </w:rPr>
              <w:t>данный документ вступил в силу через десять календарных дней после официального опубликования.</w:t>
            </w:r>
          </w:p>
        </w:tc>
      </w:tr>
      <w:tr w:rsidR="00AA2FAF" w:rsidTr="00BE4F04">
        <w:tc>
          <w:tcPr>
            <w:tcW w:w="640" w:type="dxa"/>
            <w:tcBorders>
              <w:top w:val="single" w:sz="4" w:space="0" w:color="auto"/>
              <w:left w:val="single" w:sz="4" w:space="0" w:color="auto"/>
              <w:bottom w:val="single" w:sz="4" w:space="0" w:color="auto"/>
              <w:right w:val="single" w:sz="4" w:space="0" w:color="auto"/>
            </w:tcBorders>
          </w:tcPr>
          <w:p w:rsidR="00AA2FAF" w:rsidRDefault="006C5B9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r w:rsidR="00D24AE7">
              <w:rPr>
                <w:rFonts w:ascii="Times New Roman" w:eastAsia="Times New Roman" w:hAnsi="Times New Roman" w:cs="Times New Roman"/>
                <w:bCs/>
                <w:sz w:val="24"/>
                <w:szCs w:val="24"/>
                <w:lang w:eastAsia="ru-RU"/>
              </w:rPr>
              <w:t>.</w:t>
            </w:r>
          </w:p>
        </w:tc>
        <w:tc>
          <w:tcPr>
            <w:tcW w:w="2710" w:type="dxa"/>
            <w:tcBorders>
              <w:top w:val="single" w:sz="4" w:space="0" w:color="auto"/>
              <w:left w:val="single" w:sz="4" w:space="0" w:color="auto"/>
              <w:bottom w:val="single" w:sz="4" w:space="0" w:color="auto"/>
              <w:right w:val="single" w:sz="4" w:space="0" w:color="auto"/>
            </w:tcBorders>
          </w:tcPr>
          <w:p w:rsidR="00AA2FAF" w:rsidRPr="00AA2FAF" w:rsidRDefault="00AA2FAF" w:rsidP="00AA2FAF">
            <w:pPr>
              <w:autoSpaceDE w:val="0"/>
              <w:autoSpaceDN w:val="0"/>
              <w:adjustRightInd w:val="0"/>
              <w:jc w:val="both"/>
              <w:rPr>
                <w:rFonts w:ascii="Times New Roman" w:eastAsia="Calibri" w:hAnsi="Times New Roman" w:cs="Times New Roman"/>
                <w:sz w:val="24"/>
                <w:szCs w:val="24"/>
              </w:rPr>
            </w:pPr>
            <w:r w:rsidRPr="00AA2FAF">
              <w:rPr>
                <w:rFonts w:ascii="Times New Roman" w:eastAsia="Calibri" w:hAnsi="Times New Roman" w:cs="Times New Roman"/>
                <w:sz w:val="24"/>
                <w:szCs w:val="24"/>
              </w:rPr>
              <w:t>Постановление Правительства Иркутской области от 20.03.2017 N 170-пп</w:t>
            </w:r>
          </w:p>
          <w:p w:rsidR="00AA2FAF" w:rsidRPr="00AA2FAF" w:rsidRDefault="00AA2FAF" w:rsidP="00AA2FAF">
            <w:pPr>
              <w:autoSpaceDE w:val="0"/>
              <w:autoSpaceDN w:val="0"/>
              <w:adjustRightInd w:val="0"/>
              <w:jc w:val="both"/>
              <w:rPr>
                <w:rFonts w:ascii="Times New Roman" w:eastAsia="Calibri" w:hAnsi="Times New Roman" w:cs="Times New Roman"/>
                <w:sz w:val="24"/>
                <w:szCs w:val="24"/>
              </w:rPr>
            </w:pPr>
            <w:r w:rsidRPr="00AA2FAF">
              <w:rPr>
                <w:rFonts w:ascii="Times New Roman" w:eastAsia="Calibri" w:hAnsi="Times New Roman" w:cs="Times New Roman"/>
                <w:sz w:val="24"/>
                <w:szCs w:val="24"/>
              </w:rPr>
              <w:lastRenderedPageBreak/>
              <w:t>"О внесении изменений в Порядок предоставления и расходования из областного бюджета местным бюджетам субсидий на выравнивание обеспеченности муниципальных районов (городских округов) Иркутской области по реализации ими их отдельных расходных обязательств"</w:t>
            </w:r>
          </w:p>
        </w:tc>
        <w:tc>
          <w:tcPr>
            <w:tcW w:w="6026" w:type="dxa"/>
            <w:gridSpan w:val="3"/>
            <w:tcBorders>
              <w:top w:val="single" w:sz="4" w:space="0" w:color="auto"/>
              <w:left w:val="single" w:sz="4" w:space="0" w:color="auto"/>
              <w:bottom w:val="single" w:sz="4" w:space="0" w:color="auto"/>
              <w:right w:val="single" w:sz="4" w:space="0" w:color="auto"/>
            </w:tcBorders>
          </w:tcPr>
          <w:p w:rsidR="00AA2FAF" w:rsidRDefault="00AA2FAF" w:rsidP="00AA2FA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Изменениями, внесенными в постановление Правительства Иркутской области от 18 января 2017 года N 24-пп, установлено, что министерство труда и занятости Иркутской области, министерство культуры и архивов Иркутской области ежеквартально в срок до 20 </w:t>
            </w:r>
            <w:r>
              <w:rPr>
                <w:rFonts w:ascii="Times New Roman" w:hAnsi="Times New Roman" w:cs="Times New Roman"/>
                <w:sz w:val="24"/>
                <w:szCs w:val="24"/>
              </w:rPr>
              <w:lastRenderedPageBreak/>
              <w:t xml:space="preserve">числа месяца, следующего за отчетным кварталом (ранее - ежемесячно в срок до 20 числа месяца финансирования субсидий), направляют в министерство в электронном виде и на бумажном носителе сведения об обеспечении доведения заработной платы педагогических работников организаций дополнительного образования детей, работников учреждений культуры до уровня заработной платы, определенного в соответствии с законодательством для каждого муниципального района (городского округа) Иркутской области с учетом плана мероприятий ("дорожной карты") муниципального района (городского округа) Иркутской области по повышению эффективности и качества услуг </w:t>
            </w:r>
            <w:r>
              <w:rPr>
                <w:rFonts w:ascii="Times New Roman" w:hAnsi="Times New Roman" w:cs="Times New Roman"/>
                <w:sz w:val="24"/>
                <w:szCs w:val="24"/>
              </w:rPr>
              <w:t>в сфере образования и культуры.</w:t>
            </w:r>
          </w:p>
        </w:tc>
        <w:tc>
          <w:tcPr>
            <w:tcW w:w="5363" w:type="dxa"/>
            <w:tcBorders>
              <w:top w:val="single" w:sz="4" w:space="0" w:color="auto"/>
              <w:left w:val="single" w:sz="4" w:space="0" w:color="auto"/>
              <w:bottom w:val="single" w:sz="4" w:space="0" w:color="auto"/>
              <w:right w:val="single" w:sz="4" w:space="0" w:color="auto"/>
            </w:tcBorders>
          </w:tcPr>
          <w:p w:rsidR="00AA2FAF" w:rsidRPr="00AA2FAF" w:rsidRDefault="00AA2FAF" w:rsidP="009C1DA2">
            <w:pPr>
              <w:jc w:val="both"/>
              <w:rPr>
                <w:rFonts w:ascii="Times New Roman" w:eastAsia="Times New Roman" w:hAnsi="Times New Roman" w:cs="Times New Roman"/>
                <w:bCs/>
                <w:sz w:val="24"/>
                <w:szCs w:val="24"/>
                <w:lang w:eastAsia="ru-RU"/>
              </w:rPr>
            </w:pPr>
            <w:r w:rsidRPr="00AA2FAF">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22.03.2017</w:t>
            </w:r>
          </w:p>
        </w:tc>
      </w:tr>
      <w:tr w:rsidR="00FD347F" w:rsidTr="00BE4F04">
        <w:tc>
          <w:tcPr>
            <w:tcW w:w="640" w:type="dxa"/>
            <w:tcBorders>
              <w:top w:val="single" w:sz="4" w:space="0" w:color="auto"/>
              <w:left w:val="single" w:sz="4" w:space="0" w:color="auto"/>
              <w:bottom w:val="single" w:sz="4" w:space="0" w:color="auto"/>
              <w:right w:val="single" w:sz="4" w:space="0" w:color="auto"/>
            </w:tcBorders>
          </w:tcPr>
          <w:p w:rsidR="00FD347F" w:rsidRDefault="006C5B9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9</w:t>
            </w:r>
            <w:r w:rsidR="00D24AE7">
              <w:rPr>
                <w:rFonts w:ascii="Times New Roman" w:eastAsia="Times New Roman" w:hAnsi="Times New Roman" w:cs="Times New Roman"/>
                <w:bCs/>
                <w:sz w:val="24"/>
                <w:szCs w:val="24"/>
                <w:lang w:eastAsia="ru-RU"/>
              </w:rPr>
              <w:t>.</w:t>
            </w:r>
          </w:p>
        </w:tc>
        <w:tc>
          <w:tcPr>
            <w:tcW w:w="2710" w:type="dxa"/>
            <w:tcBorders>
              <w:top w:val="single" w:sz="4" w:space="0" w:color="auto"/>
              <w:left w:val="single" w:sz="4" w:space="0" w:color="auto"/>
              <w:bottom w:val="single" w:sz="4" w:space="0" w:color="auto"/>
              <w:right w:val="single" w:sz="4" w:space="0" w:color="auto"/>
            </w:tcBorders>
          </w:tcPr>
          <w:p w:rsidR="00FD347F" w:rsidRPr="00FD347F" w:rsidRDefault="00FD347F" w:rsidP="00FD347F">
            <w:pPr>
              <w:autoSpaceDE w:val="0"/>
              <w:autoSpaceDN w:val="0"/>
              <w:adjustRightInd w:val="0"/>
              <w:jc w:val="both"/>
              <w:rPr>
                <w:rFonts w:ascii="Times New Roman" w:eastAsia="Calibri" w:hAnsi="Times New Roman" w:cs="Times New Roman"/>
                <w:sz w:val="24"/>
                <w:szCs w:val="24"/>
              </w:rPr>
            </w:pPr>
            <w:r w:rsidRPr="00FD347F">
              <w:rPr>
                <w:rFonts w:ascii="Times New Roman" w:eastAsia="Calibri" w:hAnsi="Times New Roman" w:cs="Times New Roman"/>
                <w:sz w:val="24"/>
                <w:szCs w:val="24"/>
              </w:rPr>
              <w:t>Приказ министерства по регулированию контрактной системы в сфере закупок Иркутской области от 09.03.2017 N 6-мпр</w:t>
            </w:r>
          </w:p>
          <w:p w:rsidR="00FD347F" w:rsidRPr="00FD347F" w:rsidRDefault="00FD347F" w:rsidP="00FD347F">
            <w:pPr>
              <w:autoSpaceDE w:val="0"/>
              <w:autoSpaceDN w:val="0"/>
              <w:adjustRightInd w:val="0"/>
              <w:jc w:val="both"/>
              <w:rPr>
                <w:rFonts w:ascii="Times New Roman" w:eastAsia="Calibri" w:hAnsi="Times New Roman" w:cs="Times New Roman"/>
                <w:sz w:val="24"/>
                <w:szCs w:val="24"/>
              </w:rPr>
            </w:pPr>
            <w:r w:rsidRPr="00FD347F">
              <w:rPr>
                <w:rFonts w:ascii="Times New Roman" w:eastAsia="Calibri" w:hAnsi="Times New Roman" w:cs="Times New Roman"/>
                <w:sz w:val="24"/>
                <w:szCs w:val="24"/>
              </w:rPr>
              <w:t>"О внесении изменений в приказ министерства по регулированию контрактной системы в сфере закупок Иркутской области от 11 августа 2014 года N 127-мп"</w:t>
            </w:r>
          </w:p>
        </w:tc>
        <w:tc>
          <w:tcPr>
            <w:tcW w:w="6026" w:type="dxa"/>
            <w:gridSpan w:val="3"/>
            <w:tcBorders>
              <w:top w:val="single" w:sz="4" w:space="0" w:color="auto"/>
              <w:left w:val="single" w:sz="4" w:space="0" w:color="auto"/>
              <w:bottom w:val="single" w:sz="4" w:space="0" w:color="auto"/>
              <w:right w:val="single" w:sz="4" w:space="0" w:color="auto"/>
            </w:tcBorders>
          </w:tcPr>
          <w:p w:rsidR="00FD347F" w:rsidRDefault="00FD347F" w:rsidP="00FD347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Изменениями, внесенными в приказ министерства по регулированию контрактной системы в сфере закупок Иркутской области от 11 августа 2014 года N 127-мп "Об утверждении формы заявки на закупку и требований к ее заполнению", уточнено, что в разделе заявки на закупку "Наименование объекта закупки товара (работы, услуги)" указываются: бюджет Иркутской области, средства бюджетных учреждений, средства автономных учреждений, средства государственных унитарных предприятий, субсидии областного бюджета (межбюджетные трансферты), средства бюджетов муниципальных образований.</w:t>
            </w:r>
          </w:p>
          <w:p w:rsidR="00FD347F" w:rsidRPr="00FD347F" w:rsidRDefault="00FD347F" w:rsidP="00061D80">
            <w:pPr>
              <w:autoSpaceDE w:val="0"/>
              <w:autoSpaceDN w:val="0"/>
              <w:adjustRightInd w:val="0"/>
              <w:ind w:firstLine="540"/>
              <w:jc w:val="both"/>
              <w:rPr>
                <w:rFonts w:ascii="Times New Roman" w:hAnsi="Times New Roman" w:cs="Times New Roman"/>
                <w:sz w:val="24"/>
                <w:szCs w:val="24"/>
              </w:rPr>
            </w:pPr>
          </w:p>
        </w:tc>
        <w:tc>
          <w:tcPr>
            <w:tcW w:w="5363" w:type="dxa"/>
            <w:tcBorders>
              <w:top w:val="single" w:sz="4" w:space="0" w:color="auto"/>
              <w:left w:val="single" w:sz="4" w:space="0" w:color="auto"/>
              <w:bottom w:val="single" w:sz="4" w:space="0" w:color="auto"/>
              <w:right w:val="single" w:sz="4" w:space="0" w:color="auto"/>
            </w:tcBorders>
          </w:tcPr>
          <w:p w:rsidR="00FD347F" w:rsidRPr="00FD347F" w:rsidRDefault="00FD347F" w:rsidP="00FD347F">
            <w:pPr>
              <w:jc w:val="both"/>
              <w:rPr>
                <w:rFonts w:ascii="Times New Roman" w:eastAsia="Times New Roman" w:hAnsi="Times New Roman" w:cs="Times New Roman"/>
                <w:bCs/>
                <w:sz w:val="24"/>
                <w:szCs w:val="24"/>
                <w:lang w:eastAsia="ru-RU"/>
              </w:rPr>
            </w:pPr>
            <w:r w:rsidRPr="00FD347F">
              <w:rPr>
                <w:rFonts w:ascii="Times New Roman" w:eastAsia="Times New Roman" w:hAnsi="Times New Roman" w:cs="Times New Roman"/>
                <w:bCs/>
                <w:sz w:val="24"/>
                <w:szCs w:val="24"/>
                <w:lang w:eastAsia="ru-RU"/>
              </w:rPr>
              <w:t>"Областная", N 32, 27.03.2017</w:t>
            </w:r>
          </w:p>
        </w:tc>
      </w:tr>
      <w:tr w:rsidR="00AA2FAF" w:rsidTr="00BE4F04">
        <w:tc>
          <w:tcPr>
            <w:tcW w:w="640" w:type="dxa"/>
            <w:tcBorders>
              <w:top w:val="single" w:sz="4" w:space="0" w:color="auto"/>
              <w:left w:val="single" w:sz="4" w:space="0" w:color="auto"/>
              <w:bottom w:val="single" w:sz="4" w:space="0" w:color="auto"/>
              <w:right w:val="single" w:sz="4" w:space="0" w:color="auto"/>
            </w:tcBorders>
          </w:tcPr>
          <w:p w:rsidR="00AA2FAF" w:rsidRDefault="006C5B9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00D24AE7">
              <w:rPr>
                <w:rFonts w:ascii="Times New Roman" w:eastAsia="Times New Roman" w:hAnsi="Times New Roman" w:cs="Times New Roman"/>
                <w:bCs/>
                <w:sz w:val="24"/>
                <w:szCs w:val="24"/>
                <w:lang w:eastAsia="ru-RU"/>
              </w:rPr>
              <w:t>.</w:t>
            </w:r>
          </w:p>
        </w:tc>
        <w:tc>
          <w:tcPr>
            <w:tcW w:w="2710" w:type="dxa"/>
            <w:tcBorders>
              <w:top w:val="single" w:sz="4" w:space="0" w:color="auto"/>
              <w:left w:val="single" w:sz="4" w:space="0" w:color="auto"/>
              <w:bottom w:val="single" w:sz="4" w:space="0" w:color="auto"/>
              <w:right w:val="single" w:sz="4" w:space="0" w:color="auto"/>
            </w:tcBorders>
          </w:tcPr>
          <w:p w:rsidR="00AA2FAF" w:rsidRPr="00AA2FAF" w:rsidRDefault="00AA2FAF" w:rsidP="00AA2FAF">
            <w:pPr>
              <w:autoSpaceDE w:val="0"/>
              <w:autoSpaceDN w:val="0"/>
              <w:adjustRightInd w:val="0"/>
              <w:jc w:val="both"/>
              <w:rPr>
                <w:rFonts w:ascii="Times New Roman" w:eastAsia="Calibri" w:hAnsi="Times New Roman" w:cs="Times New Roman"/>
                <w:sz w:val="24"/>
                <w:szCs w:val="24"/>
              </w:rPr>
            </w:pPr>
            <w:r w:rsidRPr="00AA2FAF">
              <w:rPr>
                <w:rFonts w:ascii="Times New Roman" w:eastAsia="Calibri" w:hAnsi="Times New Roman" w:cs="Times New Roman"/>
                <w:sz w:val="24"/>
                <w:szCs w:val="24"/>
              </w:rPr>
              <w:t xml:space="preserve">Приказ министерства труда и занятости </w:t>
            </w:r>
            <w:r w:rsidRPr="00AA2FAF">
              <w:rPr>
                <w:rFonts w:ascii="Times New Roman" w:eastAsia="Calibri" w:hAnsi="Times New Roman" w:cs="Times New Roman"/>
                <w:sz w:val="24"/>
                <w:szCs w:val="24"/>
              </w:rPr>
              <w:lastRenderedPageBreak/>
              <w:t>Иркутской области от 27.03.2017 N 23-мпр</w:t>
            </w:r>
          </w:p>
          <w:p w:rsidR="00AA2FAF" w:rsidRPr="00FD347F" w:rsidRDefault="00AA2FAF" w:rsidP="00AA2FAF">
            <w:pPr>
              <w:autoSpaceDE w:val="0"/>
              <w:autoSpaceDN w:val="0"/>
              <w:adjustRightInd w:val="0"/>
              <w:jc w:val="both"/>
              <w:rPr>
                <w:rFonts w:ascii="Times New Roman" w:eastAsia="Calibri" w:hAnsi="Times New Roman" w:cs="Times New Roman"/>
                <w:sz w:val="24"/>
                <w:szCs w:val="24"/>
              </w:rPr>
            </w:pPr>
            <w:r w:rsidRPr="00AA2FAF">
              <w:rPr>
                <w:rFonts w:ascii="Times New Roman" w:eastAsia="Calibri" w:hAnsi="Times New Roman" w:cs="Times New Roman"/>
                <w:sz w:val="24"/>
                <w:szCs w:val="24"/>
              </w:rPr>
              <w:t>"О внесении изменений в Методические рекомендации по осуществлению органами местного самоуправления муниципальных образований Иркутской области отдельных областных государственных полномочий в сфере труда"</w:t>
            </w:r>
          </w:p>
        </w:tc>
        <w:tc>
          <w:tcPr>
            <w:tcW w:w="6026" w:type="dxa"/>
            <w:gridSpan w:val="3"/>
            <w:tcBorders>
              <w:top w:val="single" w:sz="4" w:space="0" w:color="auto"/>
              <w:left w:val="single" w:sz="4" w:space="0" w:color="auto"/>
              <w:bottom w:val="single" w:sz="4" w:space="0" w:color="auto"/>
              <w:right w:val="single" w:sz="4" w:space="0" w:color="auto"/>
            </w:tcBorders>
          </w:tcPr>
          <w:p w:rsidR="00AA2FAF" w:rsidRDefault="00AA2FAF" w:rsidP="00AA2FAF">
            <w:pPr>
              <w:autoSpaceDE w:val="0"/>
              <w:autoSpaceDN w:val="0"/>
              <w:adjustRightInd w:val="0"/>
              <w:ind w:firstLine="540"/>
              <w:jc w:val="both"/>
              <w:rPr>
                <w:rFonts w:ascii="Times New Roman" w:hAnsi="Times New Roman" w:cs="Times New Roman"/>
                <w:sz w:val="24"/>
                <w:szCs w:val="24"/>
              </w:rPr>
            </w:pPr>
            <w:r w:rsidRPr="00AA2FAF">
              <w:rPr>
                <w:rFonts w:ascii="Times New Roman" w:hAnsi="Times New Roman" w:cs="Times New Roman"/>
                <w:sz w:val="24"/>
                <w:szCs w:val="24"/>
              </w:rPr>
              <w:lastRenderedPageBreak/>
              <w:t xml:space="preserve">Согласно изменениям, внесенным в приказ министерства труда и занятости Иркутской области от 26 января 2017 года N 5-мпр, уточнено, что в план работы </w:t>
            </w:r>
            <w:r w:rsidRPr="00AA2FAF">
              <w:rPr>
                <w:rFonts w:ascii="Times New Roman" w:hAnsi="Times New Roman" w:cs="Times New Roman"/>
                <w:sz w:val="24"/>
                <w:szCs w:val="24"/>
              </w:rPr>
              <w:lastRenderedPageBreak/>
              <w:t>Комиссии необходимо включать вопрос о результатах ведомственного контроля за соблюдением трудового законодательства и иных актов, содержащих нормы трудового права, по вопросам состояния условий и охраны труда, а также проверок, проводимых совместно с органами государственного контроля и надзора.</w:t>
            </w:r>
          </w:p>
        </w:tc>
        <w:tc>
          <w:tcPr>
            <w:tcW w:w="5363" w:type="dxa"/>
            <w:tcBorders>
              <w:top w:val="single" w:sz="4" w:space="0" w:color="auto"/>
              <w:left w:val="single" w:sz="4" w:space="0" w:color="auto"/>
              <w:bottom w:val="single" w:sz="4" w:space="0" w:color="auto"/>
              <w:right w:val="single" w:sz="4" w:space="0" w:color="auto"/>
            </w:tcBorders>
          </w:tcPr>
          <w:p w:rsidR="00AA2FAF" w:rsidRPr="00FD347F" w:rsidRDefault="00AA2FAF" w:rsidP="00FD347F">
            <w:pPr>
              <w:jc w:val="both"/>
              <w:rPr>
                <w:rFonts w:ascii="Times New Roman" w:eastAsia="Times New Roman" w:hAnsi="Times New Roman" w:cs="Times New Roman"/>
                <w:bCs/>
                <w:sz w:val="24"/>
                <w:szCs w:val="24"/>
                <w:lang w:eastAsia="ru-RU"/>
              </w:rPr>
            </w:pPr>
            <w:r w:rsidRPr="00AA2FAF">
              <w:rPr>
                <w:rFonts w:ascii="Times New Roman" w:eastAsia="Times New Roman" w:hAnsi="Times New Roman" w:cs="Times New Roman"/>
                <w:bCs/>
                <w:sz w:val="24"/>
                <w:szCs w:val="24"/>
                <w:lang w:eastAsia="ru-RU"/>
              </w:rPr>
              <w:lastRenderedPageBreak/>
              <w:t>"Областная", N 42, 19.04.2017</w:t>
            </w:r>
          </w:p>
        </w:tc>
      </w:tr>
      <w:tr w:rsidR="00AA2FAF" w:rsidTr="00BE4F04">
        <w:tc>
          <w:tcPr>
            <w:tcW w:w="640" w:type="dxa"/>
            <w:tcBorders>
              <w:top w:val="single" w:sz="4" w:space="0" w:color="auto"/>
              <w:left w:val="single" w:sz="4" w:space="0" w:color="auto"/>
              <w:bottom w:val="single" w:sz="4" w:space="0" w:color="auto"/>
              <w:right w:val="single" w:sz="4" w:space="0" w:color="auto"/>
            </w:tcBorders>
          </w:tcPr>
          <w:p w:rsidR="00AA2FAF" w:rsidRDefault="006C5B9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11</w:t>
            </w:r>
            <w:r w:rsidR="00D24AE7">
              <w:rPr>
                <w:rFonts w:ascii="Times New Roman" w:eastAsia="Times New Roman" w:hAnsi="Times New Roman" w:cs="Times New Roman"/>
                <w:bCs/>
                <w:sz w:val="24"/>
                <w:szCs w:val="24"/>
                <w:lang w:eastAsia="ru-RU"/>
              </w:rPr>
              <w:t>.</w:t>
            </w:r>
          </w:p>
        </w:tc>
        <w:tc>
          <w:tcPr>
            <w:tcW w:w="2710" w:type="dxa"/>
            <w:tcBorders>
              <w:top w:val="single" w:sz="4" w:space="0" w:color="auto"/>
              <w:left w:val="single" w:sz="4" w:space="0" w:color="auto"/>
              <w:bottom w:val="single" w:sz="4" w:space="0" w:color="auto"/>
              <w:right w:val="single" w:sz="4" w:space="0" w:color="auto"/>
            </w:tcBorders>
          </w:tcPr>
          <w:p w:rsidR="00AA2FAF" w:rsidRPr="00AA2FAF" w:rsidRDefault="00AA2FAF" w:rsidP="00AA2FAF">
            <w:pPr>
              <w:autoSpaceDE w:val="0"/>
              <w:autoSpaceDN w:val="0"/>
              <w:adjustRightInd w:val="0"/>
              <w:jc w:val="both"/>
              <w:rPr>
                <w:rFonts w:ascii="Times New Roman" w:eastAsia="Calibri" w:hAnsi="Times New Roman" w:cs="Times New Roman"/>
                <w:sz w:val="24"/>
                <w:szCs w:val="24"/>
              </w:rPr>
            </w:pPr>
            <w:r w:rsidRPr="00AA2FAF">
              <w:rPr>
                <w:rFonts w:ascii="Times New Roman" w:eastAsia="Calibri" w:hAnsi="Times New Roman" w:cs="Times New Roman"/>
                <w:sz w:val="24"/>
                <w:szCs w:val="24"/>
              </w:rPr>
              <w:t>Приказ министерства труда и занятости Иркутской области от 10.03.2017 N 16-мпр</w:t>
            </w:r>
          </w:p>
          <w:p w:rsidR="00AA2FAF" w:rsidRPr="00AA2FAF" w:rsidRDefault="00AA2FAF" w:rsidP="00AA2FAF">
            <w:pPr>
              <w:autoSpaceDE w:val="0"/>
              <w:autoSpaceDN w:val="0"/>
              <w:adjustRightInd w:val="0"/>
              <w:jc w:val="both"/>
              <w:rPr>
                <w:rFonts w:ascii="Times New Roman" w:eastAsia="Calibri" w:hAnsi="Times New Roman" w:cs="Times New Roman"/>
                <w:sz w:val="24"/>
                <w:szCs w:val="24"/>
              </w:rPr>
            </w:pPr>
            <w:r w:rsidRPr="00AA2FAF">
              <w:rPr>
                <w:rFonts w:ascii="Times New Roman" w:eastAsia="Calibri" w:hAnsi="Times New Roman" w:cs="Times New Roman"/>
                <w:sz w:val="24"/>
                <w:szCs w:val="24"/>
              </w:rPr>
              <w:t>"О внесении изменений в Методические рекомендации по определению численности работников органов местного самоуправления муниципального образования Иркутской области"</w:t>
            </w:r>
          </w:p>
        </w:tc>
        <w:tc>
          <w:tcPr>
            <w:tcW w:w="6026" w:type="dxa"/>
            <w:gridSpan w:val="3"/>
            <w:tcBorders>
              <w:top w:val="single" w:sz="4" w:space="0" w:color="auto"/>
              <w:left w:val="single" w:sz="4" w:space="0" w:color="auto"/>
              <w:bottom w:val="single" w:sz="4" w:space="0" w:color="auto"/>
              <w:right w:val="single" w:sz="4" w:space="0" w:color="auto"/>
            </w:tcBorders>
          </w:tcPr>
          <w:p w:rsidR="00AA2FAF" w:rsidRPr="00AA2FAF" w:rsidRDefault="00AA2FAF" w:rsidP="00AA2FA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Изменениями, внесенными в приказ министерства труда и занятости Иркутской области от 14.10.2013 N 57-мпр, уточнено, что не допускается в течение 2017 года увеличение численности муниципальных служащих муниципального образования Иркутской области по сравнению с установленной штатным расписанием по состоянию на 1 января 2017 года, за исключением случаев наделения данных органов дополнительными полномочиями в установленном законодательством порядке. Базовый норматив численности муниципальных служащих местной администрации муниципального района может быть увеличен на количество штатных единиц в расчете на каждое сельское поселение, входящее в состав муниципального района, но не </w:t>
            </w:r>
            <w:r>
              <w:rPr>
                <w:rFonts w:ascii="Times New Roman" w:hAnsi="Times New Roman" w:cs="Times New Roman"/>
                <w:sz w:val="24"/>
                <w:szCs w:val="24"/>
              </w:rPr>
              <w:t>более чем на 15 штатных единиц.</w:t>
            </w:r>
          </w:p>
        </w:tc>
        <w:tc>
          <w:tcPr>
            <w:tcW w:w="5363" w:type="dxa"/>
            <w:tcBorders>
              <w:top w:val="single" w:sz="4" w:space="0" w:color="auto"/>
              <w:left w:val="single" w:sz="4" w:space="0" w:color="auto"/>
              <w:bottom w:val="single" w:sz="4" w:space="0" w:color="auto"/>
              <w:right w:val="single" w:sz="4" w:space="0" w:color="auto"/>
            </w:tcBorders>
          </w:tcPr>
          <w:p w:rsidR="00AA2FAF" w:rsidRPr="00AA2FAF" w:rsidRDefault="00AA2FAF" w:rsidP="00AA2FAF">
            <w:pPr>
              <w:jc w:val="both"/>
              <w:rPr>
                <w:rFonts w:ascii="Times New Roman" w:eastAsia="Times New Roman" w:hAnsi="Times New Roman" w:cs="Times New Roman"/>
                <w:bCs/>
                <w:sz w:val="24"/>
                <w:szCs w:val="24"/>
                <w:lang w:eastAsia="ru-RU"/>
              </w:rPr>
            </w:pPr>
            <w:r w:rsidRPr="00AA2FAF">
              <w:rPr>
                <w:rFonts w:ascii="Times New Roman" w:eastAsia="Times New Roman" w:hAnsi="Times New Roman" w:cs="Times New Roman"/>
                <w:bCs/>
                <w:sz w:val="24"/>
                <w:szCs w:val="24"/>
                <w:lang w:eastAsia="ru-RU"/>
              </w:rPr>
              <w:t>"Областная", N 41, 17.04.2017</w:t>
            </w:r>
          </w:p>
          <w:p w:rsidR="00AA2FAF" w:rsidRPr="00AA2FAF" w:rsidRDefault="00AA2FAF" w:rsidP="00AA2FAF">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AA2FAF">
              <w:rPr>
                <w:rFonts w:ascii="Times New Roman" w:eastAsia="Times New Roman" w:hAnsi="Times New Roman" w:cs="Times New Roman"/>
                <w:bCs/>
                <w:sz w:val="24"/>
                <w:szCs w:val="24"/>
                <w:lang w:eastAsia="ru-RU"/>
              </w:rPr>
              <w:t>анный документ вступил в силу через десять календарных дней после дня официального опубликования и распространяется на правоотношения, возникшие с 1 марта 2017 года.</w:t>
            </w:r>
          </w:p>
        </w:tc>
      </w:tr>
      <w:tr w:rsidR="00A41A18" w:rsidTr="00BE4F04">
        <w:tc>
          <w:tcPr>
            <w:tcW w:w="640" w:type="dxa"/>
            <w:tcBorders>
              <w:top w:val="single" w:sz="4" w:space="0" w:color="auto"/>
              <w:left w:val="single" w:sz="4" w:space="0" w:color="auto"/>
              <w:bottom w:val="single" w:sz="4" w:space="0" w:color="auto"/>
              <w:right w:val="single" w:sz="4" w:space="0" w:color="auto"/>
            </w:tcBorders>
          </w:tcPr>
          <w:p w:rsidR="00A41A18" w:rsidRDefault="006C5B9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r w:rsidR="00D24AE7">
              <w:rPr>
                <w:rFonts w:ascii="Times New Roman" w:eastAsia="Times New Roman" w:hAnsi="Times New Roman" w:cs="Times New Roman"/>
                <w:bCs/>
                <w:sz w:val="24"/>
                <w:szCs w:val="24"/>
                <w:lang w:eastAsia="ru-RU"/>
              </w:rPr>
              <w:t>.</w:t>
            </w:r>
          </w:p>
        </w:tc>
        <w:tc>
          <w:tcPr>
            <w:tcW w:w="2710" w:type="dxa"/>
            <w:tcBorders>
              <w:top w:val="single" w:sz="4" w:space="0" w:color="auto"/>
              <w:left w:val="single" w:sz="4" w:space="0" w:color="auto"/>
              <w:bottom w:val="single" w:sz="4" w:space="0" w:color="auto"/>
              <w:right w:val="single" w:sz="4" w:space="0" w:color="auto"/>
            </w:tcBorders>
          </w:tcPr>
          <w:p w:rsidR="00A41A18" w:rsidRPr="00A41A18" w:rsidRDefault="00A41A18" w:rsidP="00A41A18">
            <w:pPr>
              <w:autoSpaceDE w:val="0"/>
              <w:autoSpaceDN w:val="0"/>
              <w:adjustRightInd w:val="0"/>
              <w:jc w:val="both"/>
              <w:rPr>
                <w:rFonts w:ascii="Times New Roman" w:eastAsia="Calibri" w:hAnsi="Times New Roman" w:cs="Times New Roman"/>
                <w:sz w:val="24"/>
                <w:szCs w:val="24"/>
              </w:rPr>
            </w:pPr>
            <w:r w:rsidRPr="00A41A18">
              <w:rPr>
                <w:rFonts w:ascii="Times New Roman" w:eastAsia="Calibri" w:hAnsi="Times New Roman" w:cs="Times New Roman"/>
                <w:sz w:val="24"/>
                <w:szCs w:val="24"/>
              </w:rPr>
              <w:t xml:space="preserve">Приказ архивного агентства Иркутской </w:t>
            </w:r>
            <w:r w:rsidRPr="00A41A18">
              <w:rPr>
                <w:rFonts w:ascii="Times New Roman" w:eastAsia="Calibri" w:hAnsi="Times New Roman" w:cs="Times New Roman"/>
                <w:sz w:val="24"/>
                <w:szCs w:val="24"/>
              </w:rPr>
              <w:lastRenderedPageBreak/>
              <w:t>области от 09.03.2017 N 4-агпр</w:t>
            </w:r>
          </w:p>
          <w:p w:rsidR="00A41A18" w:rsidRPr="00FD347F" w:rsidRDefault="00A41A18" w:rsidP="00A41A18">
            <w:pPr>
              <w:autoSpaceDE w:val="0"/>
              <w:autoSpaceDN w:val="0"/>
              <w:adjustRightInd w:val="0"/>
              <w:jc w:val="both"/>
              <w:rPr>
                <w:rFonts w:ascii="Times New Roman" w:eastAsia="Calibri" w:hAnsi="Times New Roman" w:cs="Times New Roman"/>
                <w:sz w:val="24"/>
                <w:szCs w:val="24"/>
              </w:rPr>
            </w:pPr>
            <w:r w:rsidRPr="00A41A18">
              <w:rPr>
                <w:rFonts w:ascii="Times New Roman" w:eastAsia="Calibri" w:hAnsi="Times New Roman" w:cs="Times New Roman"/>
                <w:sz w:val="24"/>
                <w:szCs w:val="24"/>
              </w:rPr>
              <w:t xml:space="preserve">"Об утверждении перечня показателей качества выполнения органами местного самоуправления муниципальных образований Иркутской области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 методики и формы рейтинга их оценки, формы отчета органа местного самоуправления муниципального образования Иркутской области о выполнении областных государственных полномочий по хранению, комплектованию, учету </w:t>
            </w:r>
            <w:r w:rsidRPr="00A41A18">
              <w:rPr>
                <w:rFonts w:ascii="Times New Roman" w:eastAsia="Calibri" w:hAnsi="Times New Roman" w:cs="Times New Roman"/>
                <w:sz w:val="24"/>
                <w:szCs w:val="24"/>
              </w:rPr>
              <w:lastRenderedPageBreak/>
              <w:t>и использованию архивных документов, относящихся к государственной собственности Иркутской области"</w:t>
            </w:r>
          </w:p>
        </w:tc>
        <w:tc>
          <w:tcPr>
            <w:tcW w:w="6026" w:type="dxa"/>
            <w:gridSpan w:val="3"/>
            <w:tcBorders>
              <w:top w:val="single" w:sz="4" w:space="0" w:color="auto"/>
              <w:left w:val="single" w:sz="4" w:space="0" w:color="auto"/>
              <w:bottom w:val="single" w:sz="4" w:space="0" w:color="auto"/>
              <w:right w:val="single" w:sz="4" w:space="0" w:color="auto"/>
            </w:tcBorders>
          </w:tcPr>
          <w:p w:rsidR="00A41A18" w:rsidRDefault="00A41A18" w:rsidP="00FD347F">
            <w:pPr>
              <w:autoSpaceDE w:val="0"/>
              <w:autoSpaceDN w:val="0"/>
              <w:adjustRightInd w:val="0"/>
              <w:ind w:firstLine="540"/>
              <w:jc w:val="both"/>
              <w:rPr>
                <w:rFonts w:ascii="Times New Roman" w:hAnsi="Times New Roman" w:cs="Times New Roman"/>
                <w:sz w:val="24"/>
                <w:szCs w:val="24"/>
              </w:rPr>
            </w:pPr>
            <w:r w:rsidRPr="00A41A18">
              <w:rPr>
                <w:rFonts w:ascii="Times New Roman" w:hAnsi="Times New Roman" w:cs="Times New Roman"/>
                <w:sz w:val="24"/>
                <w:szCs w:val="24"/>
              </w:rPr>
              <w:lastRenderedPageBreak/>
              <w:t xml:space="preserve">В перечень показателей качества выполнения органами местного самоуправления муниципальных образований Иркутской области областных </w:t>
            </w:r>
            <w:r w:rsidRPr="00A41A18">
              <w:rPr>
                <w:rFonts w:ascii="Times New Roman" w:hAnsi="Times New Roman" w:cs="Times New Roman"/>
                <w:sz w:val="24"/>
                <w:szCs w:val="24"/>
              </w:rPr>
              <w:lastRenderedPageBreak/>
              <w:t>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 включены, в частности: отсутствие фактов нецелевого и (или) неэффективного использования субвенций; полнота освоения средств субвенций в отчетном финансовом году в соответствии с доведенными лимитами бюджетных обязательств; отсутствие фактов нарушения правил ведения учетных документов в муниципальном архиве. Значение показателей устанавливается от 0 до 1. Утверждена методика, которая устанавливает порядок расчета значений оценки качества выполнения органами местного самоуправления муниципальных образований Иркутской области областных государственных полномочий, переданных в соответствии с законодательством. Значение оценки рассчитывается на основании значений показателей качества выполнения органами местного самоуправления муниципальных образований Иркутской области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 утверждаемых нормативным правовым актом архивного агентства Иркутской области, по установленной формуле.</w:t>
            </w:r>
          </w:p>
        </w:tc>
        <w:tc>
          <w:tcPr>
            <w:tcW w:w="5363" w:type="dxa"/>
            <w:tcBorders>
              <w:top w:val="single" w:sz="4" w:space="0" w:color="auto"/>
              <w:left w:val="single" w:sz="4" w:space="0" w:color="auto"/>
              <w:bottom w:val="single" w:sz="4" w:space="0" w:color="auto"/>
              <w:right w:val="single" w:sz="4" w:space="0" w:color="auto"/>
            </w:tcBorders>
          </w:tcPr>
          <w:p w:rsidR="00A41A18" w:rsidRPr="00A41A18" w:rsidRDefault="00A41A18" w:rsidP="00A41A18">
            <w:pPr>
              <w:jc w:val="both"/>
              <w:rPr>
                <w:rFonts w:ascii="Times New Roman" w:eastAsia="Times New Roman" w:hAnsi="Times New Roman" w:cs="Times New Roman"/>
                <w:bCs/>
                <w:sz w:val="24"/>
                <w:szCs w:val="24"/>
                <w:lang w:eastAsia="ru-RU"/>
              </w:rPr>
            </w:pPr>
            <w:r w:rsidRPr="00A41A18">
              <w:rPr>
                <w:rFonts w:ascii="Times New Roman" w:eastAsia="Times New Roman" w:hAnsi="Times New Roman" w:cs="Times New Roman"/>
                <w:bCs/>
                <w:sz w:val="24"/>
                <w:szCs w:val="24"/>
                <w:lang w:eastAsia="ru-RU"/>
              </w:rPr>
              <w:lastRenderedPageBreak/>
              <w:t>"Областная", N 35, 03.04.2017</w:t>
            </w:r>
          </w:p>
          <w:p w:rsidR="00A41A18" w:rsidRPr="00FD347F" w:rsidRDefault="00A41A18" w:rsidP="00A41A18">
            <w:pPr>
              <w:jc w:val="both"/>
              <w:rPr>
                <w:rFonts w:ascii="Times New Roman" w:eastAsia="Times New Roman" w:hAnsi="Times New Roman" w:cs="Times New Roman"/>
                <w:bCs/>
                <w:sz w:val="24"/>
                <w:szCs w:val="24"/>
                <w:lang w:eastAsia="ru-RU"/>
              </w:rPr>
            </w:pPr>
            <w:r w:rsidRPr="00A41A18">
              <w:rPr>
                <w:rFonts w:ascii="Times New Roman" w:eastAsia="Times New Roman" w:hAnsi="Times New Roman" w:cs="Times New Roman"/>
                <w:bCs/>
                <w:sz w:val="24"/>
                <w:szCs w:val="24"/>
                <w:lang w:eastAsia="ru-RU"/>
              </w:rPr>
              <w:t>данный документ вступил в силу со дня официального опубликования.</w:t>
            </w:r>
          </w:p>
        </w:tc>
      </w:tr>
      <w:tr w:rsidR="00D24AE7" w:rsidTr="00BE4F04">
        <w:tc>
          <w:tcPr>
            <w:tcW w:w="640" w:type="dxa"/>
            <w:tcBorders>
              <w:top w:val="single" w:sz="4" w:space="0" w:color="auto"/>
              <w:left w:val="single" w:sz="4" w:space="0" w:color="auto"/>
              <w:bottom w:val="single" w:sz="4" w:space="0" w:color="auto"/>
              <w:right w:val="single" w:sz="4" w:space="0" w:color="auto"/>
            </w:tcBorders>
          </w:tcPr>
          <w:p w:rsidR="00D24AE7" w:rsidRDefault="006C5B9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13</w:t>
            </w:r>
            <w:r w:rsidR="00D24AE7">
              <w:rPr>
                <w:rFonts w:ascii="Times New Roman" w:eastAsia="Times New Roman" w:hAnsi="Times New Roman" w:cs="Times New Roman"/>
                <w:bCs/>
                <w:sz w:val="24"/>
                <w:szCs w:val="24"/>
                <w:lang w:eastAsia="ru-RU"/>
              </w:rPr>
              <w:t>.</w:t>
            </w:r>
          </w:p>
        </w:tc>
        <w:tc>
          <w:tcPr>
            <w:tcW w:w="2710" w:type="dxa"/>
            <w:tcBorders>
              <w:top w:val="single" w:sz="4" w:space="0" w:color="auto"/>
              <w:left w:val="single" w:sz="4" w:space="0" w:color="auto"/>
              <w:bottom w:val="single" w:sz="4" w:space="0" w:color="auto"/>
              <w:right w:val="single" w:sz="4" w:space="0" w:color="auto"/>
            </w:tcBorders>
          </w:tcPr>
          <w:p w:rsidR="00D24AE7" w:rsidRPr="00D24AE7" w:rsidRDefault="00D24AE7" w:rsidP="00D24AE7">
            <w:pPr>
              <w:autoSpaceDE w:val="0"/>
              <w:autoSpaceDN w:val="0"/>
              <w:adjustRightInd w:val="0"/>
              <w:jc w:val="both"/>
              <w:rPr>
                <w:rFonts w:ascii="Times New Roman" w:eastAsia="Calibri" w:hAnsi="Times New Roman" w:cs="Times New Roman"/>
                <w:sz w:val="24"/>
                <w:szCs w:val="24"/>
              </w:rPr>
            </w:pPr>
            <w:r w:rsidRPr="00D24AE7">
              <w:rPr>
                <w:rFonts w:ascii="Times New Roman" w:eastAsia="Calibri" w:hAnsi="Times New Roman" w:cs="Times New Roman"/>
                <w:sz w:val="24"/>
                <w:szCs w:val="24"/>
              </w:rPr>
              <w:t>Приказ министерства финансов Иркутской области от 27.02.2017 N 13н-мпр</w:t>
            </w:r>
          </w:p>
          <w:p w:rsidR="00D24AE7" w:rsidRPr="00A41A18" w:rsidRDefault="00D24AE7" w:rsidP="00D24AE7">
            <w:pPr>
              <w:autoSpaceDE w:val="0"/>
              <w:autoSpaceDN w:val="0"/>
              <w:adjustRightInd w:val="0"/>
              <w:jc w:val="both"/>
              <w:rPr>
                <w:rFonts w:ascii="Times New Roman" w:eastAsia="Calibri" w:hAnsi="Times New Roman" w:cs="Times New Roman"/>
                <w:sz w:val="24"/>
                <w:szCs w:val="24"/>
              </w:rPr>
            </w:pPr>
            <w:r w:rsidRPr="00D24AE7">
              <w:rPr>
                <w:rFonts w:ascii="Times New Roman" w:eastAsia="Calibri" w:hAnsi="Times New Roman" w:cs="Times New Roman"/>
                <w:sz w:val="24"/>
                <w:szCs w:val="24"/>
              </w:rPr>
              <w:t>"О внесении изменений в раздел 2 Порядка применения бюджетной классификации Российской Федерации в части, относящейся к областному бюджету, бюджету Территориального фонда обязательного медицинского страхования граждан Иркутской области"</w:t>
            </w:r>
          </w:p>
        </w:tc>
        <w:tc>
          <w:tcPr>
            <w:tcW w:w="6026" w:type="dxa"/>
            <w:gridSpan w:val="3"/>
            <w:tcBorders>
              <w:top w:val="single" w:sz="4" w:space="0" w:color="auto"/>
              <w:left w:val="single" w:sz="4" w:space="0" w:color="auto"/>
              <w:bottom w:val="single" w:sz="4" w:space="0" w:color="auto"/>
              <w:right w:val="single" w:sz="4" w:space="0" w:color="auto"/>
            </w:tcBorders>
          </w:tcPr>
          <w:p w:rsidR="00D24AE7" w:rsidRPr="00A41A18" w:rsidRDefault="00D24AE7" w:rsidP="00D24AE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Изменениями, внесенными в приказ министерства финансов Иркутской области от 11 ноября 2016 года N 95н-мпр, уточнено, что при отражении расходов местных бюджетов, источником финансового обеспечения которых являются субсидии, перечисляемые в местные бюджеты в доле, соответствующей установленному уровню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расходного обязательства муниципального образования, при оплате денежного обязательства получателя средств местного бюджета используются коды направлений расходов, содержащие значения L0000 - L9990, S0000 - S9990, L0000 - L9990 для отражения расходов местных бюджетов, источником финансового обеспечения которых являются субсидии из областного бюджета, в том числе предоставляемые за счет субсидий из федерального бюджета, а также расходов местных бюджетов,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которых местным бюджетам предоставляются указанные субсидии; S0000 - S9990 для отражения расходов местных бюджетов, источником финансового обеспечения которых являются субсидии из областного бюджета, а также расходов местных бюджетов,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которых из областного бюджета предоставляются местным бюджетам субсидии без соответствующего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из федерального бюджета. При этом указано, что при формировании кодов целевых статей расходов, содержащих </w:t>
            </w:r>
            <w:r>
              <w:rPr>
                <w:rFonts w:ascii="Times New Roman" w:hAnsi="Times New Roman" w:cs="Times New Roman"/>
                <w:sz w:val="24"/>
                <w:szCs w:val="24"/>
              </w:rPr>
              <w:lastRenderedPageBreak/>
              <w:t>направления расходов областного бюджета и местных бюджетов R0000 - R9990, L0000 - L9990, S0000 - S9990, на уровне второго - пятого разрядов направлений расходов обеспечивается однозначная увязка кодов расходов областного бюджета и местных бюджетов с кодами направлений расходов бюджета бюджетной системы Российской Федерации, предоставля</w:t>
            </w:r>
            <w:r>
              <w:rPr>
                <w:rFonts w:ascii="Times New Roman" w:hAnsi="Times New Roman" w:cs="Times New Roman"/>
                <w:sz w:val="24"/>
                <w:szCs w:val="24"/>
              </w:rPr>
              <w:t>ющего соответствующую субсидию.</w:t>
            </w:r>
          </w:p>
        </w:tc>
        <w:tc>
          <w:tcPr>
            <w:tcW w:w="5363" w:type="dxa"/>
            <w:tcBorders>
              <w:top w:val="single" w:sz="4" w:space="0" w:color="auto"/>
              <w:left w:val="single" w:sz="4" w:space="0" w:color="auto"/>
              <w:bottom w:val="single" w:sz="4" w:space="0" w:color="auto"/>
              <w:right w:val="single" w:sz="4" w:space="0" w:color="auto"/>
            </w:tcBorders>
          </w:tcPr>
          <w:p w:rsidR="00D24AE7" w:rsidRPr="00D24AE7" w:rsidRDefault="00D24AE7" w:rsidP="00D24AE7">
            <w:pPr>
              <w:jc w:val="both"/>
              <w:rPr>
                <w:rFonts w:ascii="Times New Roman" w:eastAsia="Times New Roman" w:hAnsi="Times New Roman" w:cs="Times New Roman"/>
                <w:bCs/>
                <w:sz w:val="24"/>
                <w:szCs w:val="24"/>
                <w:lang w:eastAsia="ru-RU"/>
              </w:rPr>
            </w:pPr>
            <w:r w:rsidRPr="00D24AE7">
              <w:rPr>
                <w:rFonts w:ascii="Times New Roman" w:eastAsia="Times New Roman" w:hAnsi="Times New Roman" w:cs="Times New Roman"/>
                <w:bCs/>
                <w:sz w:val="24"/>
                <w:szCs w:val="24"/>
                <w:lang w:eastAsia="ru-RU"/>
              </w:rPr>
              <w:lastRenderedPageBreak/>
              <w:t>Документ опубликован не был</w:t>
            </w:r>
          </w:p>
          <w:p w:rsidR="00D24AE7" w:rsidRPr="00A41A18" w:rsidRDefault="00D24AE7" w:rsidP="00D24AE7">
            <w:pPr>
              <w:jc w:val="both"/>
              <w:rPr>
                <w:rFonts w:ascii="Times New Roman" w:eastAsia="Times New Roman" w:hAnsi="Times New Roman" w:cs="Times New Roman"/>
                <w:bCs/>
                <w:sz w:val="24"/>
                <w:szCs w:val="24"/>
                <w:lang w:eastAsia="ru-RU"/>
              </w:rPr>
            </w:pPr>
            <w:r w:rsidRPr="00D24AE7">
              <w:rPr>
                <w:rFonts w:ascii="Times New Roman" w:eastAsia="Times New Roman" w:hAnsi="Times New Roman" w:cs="Times New Roman"/>
                <w:bCs/>
                <w:sz w:val="24"/>
                <w:szCs w:val="24"/>
                <w:lang w:eastAsia="ru-RU"/>
              </w:rPr>
              <w:t>Документ распространяется на правоотношения, возникшие с 1 января 2017 года.</w:t>
            </w:r>
          </w:p>
        </w:tc>
      </w:tr>
      <w:tr w:rsidR="0060206A" w:rsidTr="00BE4F04">
        <w:tc>
          <w:tcPr>
            <w:tcW w:w="640" w:type="dxa"/>
            <w:tcBorders>
              <w:top w:val="single" w:sz="4" w:space="0" w:color="auto"/>
              <w:left w:val="single" w:sz="4" w:space="0" w:color="auto"/>
              <w:bottom w:val="single" w:sz="4" w:space="0" w:color="auto"/>
              <w:right w:val="single" w:sz="4" w:space="0" w:color="auto"/>
            </w:tcBorders>
          </w:tcPr>
          <w:p w:rsidR="0060206A" w:rsidRDefault="006C5B9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14.</w:t>
            </w:r>
            <w:bookmarkStart w:id="0" w:name="_GoBack"/>
            <w:bookmarkEnd w:id="0"/>
          </w:p>
        </w:tc>
        <w:tc>
          <w:tcPr>
            <w:tcW w:w="2710" w:type="dxa"/>
            <w:tcBorders>
              <w:top w:val="single" w:sz="4" w:space="0" w:color="auto"/>
              <w:left w:val="single" w:sz="4" w:space="0" w:color="auto"/>
              <w:bottom w:val="single" w:sz="4" w:space="0" w:color="auto"/>
              <w:right w:val="single" w:sz="4" w:space="0" w:color="auto"/>
            </w:tcBorders>
          </w:tcPr>
          <w:p w:rsidR="0060206A" w:rsidRPr="0060206A" w:rsidRDefault="0060206A" w:rsidP="0060206A">
            <w:pPr>
              <w:autoSpaceDE w:val="0"/>
              <w:autoSpaceDN w:val="0"/>
              <w:adjustRightInd w:val="0"/>
              <w:jc w:val="both"/>
              <w:rPr>
                <w:rFonts w:ascii="Times New Roman" w:eastAsia="Calibri" w:hAnsi="Times New Roman" w:cs="Times New Roman"/>
                <w:sz w:val="24"/>
                <w:szCs w:val="24"/>
              </w:rPr>
            </w:pPr>
            <w:r w:rsidRPr="0060206A">
              <w:rPr>
                <w:rFonts w:ascii="Times New Roman" w:eastAsia="Calibri" w:hAnsi="Times New Roman" w:cs="Times New Roman"/>
                <w:sz w:val="24"/>
                <w:szCs w:val="24"/>
              </w:rPr>
              <w:t>Приказ архивного агентства Иркутской области от 22.03.2017 N 5-агпр</w:t>
            </w:r>
          </w:p>
          <w:p w:rsidR="0060206A" w:rsidRPr="00D24AE7" w:rsidRDefault="0060206A" w:rsidP="0060206A">
            <w:pPr>
              <w:autoSpaceDE w:val="0"/>
              <w:autoSpaceDN w:val="0"/>
              <w:adjustRightInd w:val="0"/>
              <w:jc w:val="both"/>
              <w:rPr>
                <w:rFonts w:ascii="Times New Roman" w:eastAsia="Calibri" w:hAnsi="Times New Roman" w:cs="Times New Roman"/>
                <w:sz w:val="24"/>
                <w:szCs w:val="24"/>
              </w:rPr>
            </w:pPr>
            <w:r w:rsidRPr="0060206A">
              <w:rPr>
                <w:rFonts w:ascii="Times New Roman" w:eastAsia="Calibri" w:hAnsi="Times New Roman" w:cs="Times New Roman"/>
                <w:sz w:val="24"/>
                <w:szCs w:val="24"/>
              </w:rPr>
              <w:t>"Об утверждении форм отчетов об использовании субвенций на осуществление органами местного самоуправления муниципальных образований Иркутской области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6026" w:type="dxa"/>
            <w:gridSpan w:val="3"/>
            <w:tcBorders>
              <w:top w:val="single" w:sz="4" w:space="0" w:color="auto"/>
              <w:left w:val="single" w:sz="4" w:space="0" w:color="auto"/>
              <w:bottom w:val="single" w:sz="4" w:space="0" w:color="auto"/>
              <w:right w:val="single" w:sz="4" w:space="0" w:color="auto"/>
            </w:tcBorders>
          </w:tcPr>
          <w:p w:rsidR="0060206A" w:rsidRDefault="0060206A" w:rsidP="0060206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Утвержденная форма отчета содержит сведения о нормативе численности муниципальных служащих, технического персонала, вспомогательного персонала, сведения о предусмотренных субвенциях и другие сведения по городским округам и муниципальным районам Иркутской области.</w:t>
            </w:r>
          </w:p>
          <w:p w:rsidR="0060206A" w:rsidRDefault="0060206A" w:rsidP="0060206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Приказ архивного агентства Иркутской области от 26.01.2017 N 1-агпр "Об утверждении формы отчета об использовании средств субвенций на осуществление органами местного самоуправления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 признан утратившим силу.</w:t>
            </w:r>
          </w:p>
          <w:p w:rsidR="0060206A" w:rsidRDefault="0060206A" w:rsidP="00D24AE7">
            <w:pPr>
              <w:autoSpaceDE w:val="0"/>
              <w:autoSpaceDN w:val="0"/>
              <w:adjustRightInd w:val="0"/>
              <w:ind w:firstLine="540"/>
              <w:jc w:val="both"/>
              <w:rPr>
                <w:rFonts w:ascii="Times New Roman" w:hAnsi="Times New Roman" w:cs="Times New Roman"/>
                <w:sz w:val="24"/>
                <w:szCs w:val="24"/>
              </w:rPr>
            </w:pPr>
          </w:p>
        </w:tc>
        <w:tc>
          <w:tcPr>
            <w:tcW w:w="5363" w:type="dxa"/>
            <w:tcBorders>
              <w:top w:val="single" w:sz="4" w:space="0" w:color="auto"/>
              <w:left w:val="single" w:sz="4" w:space="0" w:color="auto"/>
              <w:bottom w:val="single" w:sz="4" w:space="0" w:color="auto"/>
              <w:right w:val="single" w:sz="4" w:space="0" w:color="auto"/>
            </w:tcBorders>
          </w:tcPr>
          <w:p w:rsidR="0060206A" w:rsidRPr="0060206A" w:rsidRDefault="0060206A" w:rsidP="0060206A">
            <w:pPr>
              <w:jc w:val="both"/>
              <w:rPr>
                <w:rFonts w:ascii="Times New Roman" w:eastAsia="Times New Roman" w:hAnsi="Times New Roman" w:cs="Times New Roman"/>
                <w:bCs/>
                <w:sz w:val="24"/>
                <w:szCs w:val="24"/>
                <w:lang w:eastAsia="ru-RU"/>
              </w:rPr>
            </w:pPr>
            <w:r w:rsidRPr="0060206A">
              <w:rPr>
                <w:rFonts w:ascii="Times New Roman" w:eastAsia="Times New Roman" w:hAnsi="Times New Roman" w:cs="Times New Roman"/>
                <w:bCs/>
                <w:sz w:val="24"/>
                <w:szCs w:val="24"/>
                <w:lang w:eastAsia="ru-RU"/>
              </w:rPr>
              <w:t>"Областная", N 46, 28.04.2017</w:t>
            </w:r>
          </w:p>
          <w:p w:rsidR="0060206A" w:rsidRPr="00D24AE7" w:rsidRDefault="0060206A" w:rsidP="0060206A">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60206A">
              <w:rPr>
                <w:rFonts w:ascii="Times New Roman" w:eastAsia="Times New Roman" w:hAnsi="Times New Roman" w:cs="Times New Roman"/>
                <w:bCs/>
                <w:sz w:val="24"/>
                <w:szCs w:val="24"/>
                <w:lang w:eastAsia="ru-RU"/>
              </w:rPr>
              <w:t>анный документ вступил в силу со дня официального опубликования.</w:t>
            </w:r>
          </w:p>
        </w:tc>
      </w:tr>
    </w:tbl>
    <w:p w:rsidR="00A50340" w:rsidRDefault="00775E6E"/>
    <w:sectPr w:rsidR="00A50340" w:rsidSect="00AD2C36">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E6E" w:rsidRDefault="00775E6E" w:rsidP="00AD2C36">
      <w:pPr>
        <w:spacing w:after="0" w:line="240" w:lineRule="auto"/>
      </w:pPr>
      <w:r>
        <w:separator/>
      </w:r>
    </w:p>
  </w:endnote>
  <w:endnote w:type="continuationSeparator" w:id="0">
    <w:p w:rsidR="00775E6E" w:rsidRDefault="00775E6E" w:rsidP="00AD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E6E" w:rsidRDefault="00775E6E" w:rsidP="00AD2C36">
      <w:pPr>
        <w:spacing w:after="0" w:line="240" w:lineRule="auto"/>
      </w:pPr>
      <w:r>
        <w:separator/>
      </w:r>
    </w:p>
  </w:footnote>
  <w:footnote w:type="continuationSeparator" w:id="0">
    <w:p w:rsidR="00775E6E" w:rsidRDefault="00775E6E" w:rsidP="00AD2C36">
      <w:pPr>
        <w:spacing w:after="0" w:line="240" w:lineRule="auto"/>
      </w:pPr>
      <w:r>
        <w:continuationSeparator/>
      </w:r>
    </w:p>
  </w:footnote>
  <w:footnote w:id="1">
    <w:p w:rsidR="00AD2C36" w:rsidRDefault="00AD2C36" w:rsidP="00AD2C36">
      <w:pPr>
        <w:pStyle w:val="a3"/>
      </w:pPr>
      <w:r>
        <w:rPr>
          <w:rStyle w:val="a5"/>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2102C2"/>
    <w:multiLevelType w:val="hybridMultilevel"/>
    <w:tmpl w:val="CAB65000"/>
    <w:lvl w:ilvl="0" w:tplc="9CF03A3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EC"/>
    <w:rsid w:val="00061D80"/>
    <w:rsid w:val="00075FCA"/>
    <w:rsid w:val="000837D3"/>
    <w:rsid w:val="000A6400"/>
    <w:rsid w:val="000D1147"/>
    <w:rsid w:val="000D1F9D"/>
    <w:rsid w:val="00121A60"/>
    <w:rsid w:val="001259A3"/>
    <w:rsid w:val="001265D1"/>
    <w:rsid w:val="00153B33"/>
    <w:rsid w:val="0017698F"/>
    <w:rsid w:val="00186207"/>
    <w:rsid w:val="001A4EF2"/>
    <w:rsid w:val="001B221C"/>
    <w:rsid w:val="001B2CD4"/>
    <w:rsid w:val="001E1173"/>
    <w:rsid w:val="001E4550"/>
    <w:rsid w:val="00212C3A"/>
    <w:rsid w:val="002145B5"/>
    <w:rsid w:val="00250746"/>
    <w:rsid w:val="0025682B"/>
    <w:rsid w:val="00260793"/>
    <w:rsid w:val="002730F0"/>
    <w:rsid w:val="002E1554"/>
    <w:rsid w:val="00313A91"/>
    <w:rsid w:val="003507D2"/>
    <w:rsid w:val="00373DCD"/>
    <w:rsid w:val="00373F27"/>
    <w:rsid w:val="0037624D"/>
    <w:rsid w:val="00377F12"/>
    <w:rsid w:val="003857B8"/>
    <w:rsid w:val="003928B2"/>
    <w:rsid w:val="003E44F6"/>
    <w:rsid w:val="00400442"/>
    <w:rsid w:val="00402CFD"/>
    <w:rsid w:val="00402E35"/>
    <w:rsid w:val="00421C74"/>
    <w:rsid w:val="0043624C"/>
    <w:rsid w:val="00441D6A"/>
    <w:rsid w:val="0045319E"/>
    <w:rsid w:val="00480410"/>
    <w:rsid w:val="004861AF"/>
    <w:rsid w:val="004B31FD"/>
    <w:rsid w:val="004B420C"/>
    <w:rsid w:val="004C47EF"/>
    <w:rsid w:val="004D77A0"/>
    <w:rsid w:val="0050677E"/>
    <w:rsid w:val="00511C4D"/>
    <w:rsid w:val="00517115"/>
    <w:rsid w:val="00564A4F"/>
    <w:rsid w:val="00570014"/>
    <w:rsid w:val="0058647E"/>
    <w:rsid w:val="00592388"/>
    <w:rsid w:val="00597561"/>
    <w:rsid w:val="005A472B"/>
    <w:rsid w:val="005C3747"/>
    <w:rsid w:val="0060206A"/>
    <w:rsid w:val="00603D36"/>
    <w:rsid w:val="00605E9F"/>
    <w:rsid w:val="006273A3"/>
    <w:rsid w:val="00632F48"/>
    <w:rsid w:val="006669CE"/>
    <w:rsid w:val="00672E9B"/>
    <w:rsid w:val="00674481"/>
    <w:rsid w:val="00695911"/>
    <w:rsid w:val="00697382"/>
    <w:rsid w:val="006A0CA2"/>
    <w:rsid w:val="006A19A6"/>
    <w:rsid w:val="006B06A3"/>
    <w:rsid w:val="006C5B97"/>
    <w:rsid w:val="006D2297"/>
    <w:rsid w:val="006D336C"/>
    <w:rsid w:val="00711EEA"/>
    <w:rsid w:val="0072685C"/>
    <w:rsid w:val="00730760"/>
    <w:rsid w:val="00745D28"/>
    <w:rsid w:val="007466F9"/>
    <w:rsid w:val="00775E6E"/>
    <w:rsid w:val="007A5553"/>
    <w:rsid w:val="00801FF6"/>
    <w:rsid w:val="0080484F"/>
    <w:rsid w:val="00805AA7"/>
    <w:rsid w:val="008154DC"/>
    <w:rsid w:val="00843665"/>
    <w:rsid w:val="00884B46"/>
    <w:rsid w:val="0089677C"/>
    <w:rsid w:val="008C0607"/>
    <w:rsid w:val="008C6C2B"/>
    <w:rsid w:val="008D2A75"/>
    <w:rsid w:val="00935C92"/>
    <w:rsid w:val="009518B6"/>
    <w:rsid w:val="0096165C"/>
    <w:rsid w:val="009806BB"/>
    <w:rsid w:val="00987B00"/>
    <w:rsid w:val="009B0C74"/>
    <w:rsid w:val="009C1DA2"/>
    <w:rsid w:val="009F04BC"/>
    <w:rsid w:val="009F4481"/>
    <w:rsid w:val="009F46C2"/>
    <w:rsid w:val="009F7B50"/>
    <w:rsid w:val="00A20E0A"/>
    <w:rsid w:val="00A368BC"/>
    <w:rsid w:val="00A41A18"/>
    <w:rsid w:val="00A5766B"/>
    <w:rsid w:val="00A57BC0"/>
    <w:rsid w:val="00A6661D"/>
    <w:rsid w:val="00A90C1F"/>
    <w:rsid w:val="00AA2FAF"/>
    <w:rsid w:val="00AD0C38"/>
    <w:rsid w:val="00AD2C36"/>
    <w:rsid w:val="00AF7847"/>
    <w:rsid w:val="00B016EB"/>
    <w:rsid w:val="00B475B1"/>
    <w:rsid w:val="00B6334F"/>
    <w:rsid w:val="00B90192"/>
    <w:rsid w:val="00B978AF"/>
    <w:rsid w:val="00BA0529"/>
    <w:rsid w:val="00BA3065"/>
    <w:rsid w:val="00BB2028"/>
    <w:rsid w:val="00BB2892"/>
    <w:rsid w:val="00BB394B"/>
    <w:rsid w:val="00BC5F08"/>
    <w:rsid w:val="00BD1B0D"/>
    <w:rsid w:val="00BD42B5"/>
    <w:rsid w:val="00BD6AE7"/>
    <w:rsid w:val="00BE4F04"/>
    <w:rsid w:val="00BF4105"/>
    <w:rsid w:val="00BF7C3E"/>
    <w:rsid w:val="00C35913"/>
    <w:rsid w:val="00C57F7B"/>
    <w:rsid w:val="00C66F3A"/>
    <w:rsid w:val="00CB60BD"/>
    <w:rsid w:val="00CE083B"/>
    <w:rsid w:val="00D11A33"/>
    <w:rsid w:val="00D24AE7"/>
    <w:rsid w:val="00D6522C"/>
    <w:rsid w:val="00D74109"/>
    <w:rsid w:val="00D76254"/>
    <w:rsid w:val="00D77840"/>
    <w:rsid w:val="00DB1B79"/>
    <w:rsid w:val="00DC0F8C"/>
    <w:rsid w:val="00DE5C27"/>
    <w:rsid w:val="00DE6EF6"/>
    <w:rsid w:val="00DF3972"/>
    <w:rsid w:val="00DF693D"/>
    <w:rsid w:val="00E0213C"/>
    <w:rsid w:val="00E030EA"/>
    <w:rsid w:val="00E11314"/>
    <w:rsid w:val="00E16415"/>
    <w:rsid w:val="00E20BAA"/>
    <w:rsid w:val="00E21B5B"/>
    <w:rsid w:val="00E22D30"/>
    <w:rsid w:val="00E44857"/>
    <w:rsid w:val="00E53ACA"/>
    <w:rsid w:val="00E571BB"/>
    <w:rsid w:val="00E81924"/>
    <w:rsid w:val="00E81F03"/>
    <w:rsid w:val="00E905A3"/>
    <w:rsid w:val="00E9684D"/>
    <w:rsid w:val="00EA7861"/>
    <w:rsid w:val="00EC26C0"/>
    <w:rsid w:val="00EC3732"/>
    <w:rsid w:val="00EC64A3"/>
    <w:rsid w:val="00F03B12"/>
    <w:rsid w:val="00F24DF0"/>
    <w:rsid w:val="00F260EC"/>
    <w:rsid w:val="00F26ECF"/>
    <w:rsid w:val="00F34023"/>
    <w:rsid w:val="00F446D5"/>
    <w:rsid w:val="00F54D6B"/>
    <w:rsid w:val="00F61217"/>
    <w:rsid w:val="00F71266"/>
    <w:rsid w:val="00F8170B"/>
    <w:rsid w:val="00FA4762"/>
    <w:rsid w:val="00FA739D"/>
    <w:rsid w:val="00FC48D4"/>
    <w:rsid w:val="00FD1002"/>
    <w:rsid w:val="00FD347F"/>
    <w:rsid w:val="00FE7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66F76-5661-4119-BA4E-49D36CC2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D2C3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AD2C36"/>
    <w:rPr>
      <w:rFonts w:ascii="Times New Roman" w:eastAsia="Times New Roman" w:hAnsi="Times New Roman" w:cs="Times New Roman"/>
      <w:sz w:val="20"/>
      <w:szCs w:val="20"/>
      <w:lang w:eastAsia="ru-RU"/>
    </w:rPr>
  </w:style>
  <w:style w:type="paragraph" w:customStyle="1" w:styleId="ConsPlusNormal">
    <w:name w:val="ConsPlusNormal"/>
    <w:rsid w:val="00AD2C36"/>
    <w:pPr>
      <w:autoSpaceDE w:val="0"/>
      <w:autoSpaceDN w:val="0"/>
      <w:adjustRightInd w:val="0"/>
      <w:spacing w:after="0" w:line="240" w:lineRule="auto"/>
    </w:pPr>
    <w:rPr>
      <w:rFonts w:ascii="Times New Roman" w:hAnsi="Times New Roman" w:cs="Times New Roman"/>
      <w:sz w:val="24"/>
      <w:szCs w:val="24"/>
    </w:rPr>
  </w:style>
  <w:style w:type="character" w:styleId="a5">
    <w:name w:val="footnote reference"/>
    <w:basedOn w:val="a0"/>
    <w:semiHidden/>
    <w:unhideWhenUsed/>
    <w:rsid w:val="00AD2C36"/>
    <w:rPr>
      <w:vertAlign w:val="superscript"/>
    </w:rPr>
  </w:style>
  <w:style w:type="table" w:styleId="a6">
    <w:name w:val="Table Grid"/>
    <w:basedOn w:val="a1"/>
    <w:uiPriority w:val="59"/>
    <w:rsid w:val="00AD2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394605">
      <w:bodyDiv w:val="1"/>
      <w:marLeft w:val="0"/>
      <w:marRight w:val="0"/>
      <w:marTop w:val="0"/>
      <w:marBottom w:val="0"/>
      <w:divBdr>
        <w:top w:val="none" w:sz="0" w:space="0" w:color="auto"/>
        <w:left w:val="none" w:sz="0" w:space="0" w:color="auto"/>
        <w:bottom w:val="none" w:sz="0" w:space="0" w:color="auto"/>
        <w:right w:val="none" w:sz="0" w:space="0" w:color="auto"/>
      </w:divBdr>
    </w:div>
    <w:div w:id="876627171">
      <w:bodyDiv w:val="1"/>
      <w:marLeft w:val="0"/>
      <w:marRight w:val="0"/>
      <w:marTop w:val="0"/>
      <w:marBottom w:val="0"/>
      <w:divBdr>
        <w:top w:val="none" w:sz="0" w:space="0" w:color="auto"/>
        <w:left w:val="none" w:sz="0" w:space="0" w:color="auto"/>
        <w:bottom w:val="none" w:sz="0" w:space="0" w:color="auto"/>
        <w:right w:val="none" w:sz="0" w:space="0" w:color="auto"/>
      </w:divBdr>
    </w:div>
    <w:div w:id="14259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0AC9-410A-4284-8990-DC18A113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5188</TotalTime>
  <Pages>23</Pages>
  <Words>6224</Words>
  <Characters>35480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Щетинина Екатерина Александровна</dc:creator>
  <cp:keywords/>
  <dc:description/>
  <cp:lastModifiedBy>Щетинина Екатерина Александровна</cp:lastModifiedBy>
  <cp:revision>39</cp:revision>
  <dcterms:created xsi:type="dcterms:W3CDTF">2016-08-18T02:04:00Z</dcterms:created>
  <dcterms:modified xsi:type="dcterms:W3CDTF">2017-06-15T08:29:00Z</dcterms:modified>
</cp:coreProperties>
</file>