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3A" w:rsidRPr="005B7836" w:rsidRDefault="005A483A" w:rsidP="005A483A">
      <w:pPr>
        <w:pStyle w:val="a3"/>
        <w:jc w:val="right"/>
        <w:outlineLvl w:val="0"/>
        <w:rPr>
          <w:szCs w:val="24"/>
        </w:rPr>
      </w:pPr>
      <w:r w:rsidRPr="005B7836">
        <w:rPr>
          <w:szCs w:val="24"/>
        </w:rPr>
        <w:t xml:space="preserve">Мэру </w:t>
      </w:r>
      <w:proofErr w:type="spellStart"/>
      <w:r w:rsidRPr="005B7836">
        <w:rPr>
          <w:szCs w:val="24"/>
        </w:rPr>
        <w:t>Шелеховского</w:t>
      </w:r>
      <w:proofErr w:type="spellEnd"/>
      <w:r w:rsidRPr="005B7836">
        <w:rPr>
          <w:szCs w:val="24"/>
        </w:rPr>
        <w:t xml:space="preserve">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 xml:space="preserve">Заместителям Мэра </w:t>
      </w:r>
      <w:proofErr w:type="spellStart"/>
      <w:r w:rsidRPr="005B7836">
        <w:t>Шелеховского</w:t>
      </w:r>
      <w:proofErr w:type="spellEnd"/>
      <w:r w:rsidRPr="005B7836">
        <w:t xml:space="preserve">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 xml:space="preserve">Администрации </w:t>
      </w:r>
      <w:proofErr w:type="spellStart"/>
      <w:r w:rsidRPr="005B7836">
        <w:rPr>
          <w:szCs w:val="24"/>
        </w:rPr>
        <w:t>Шелеховского</w:t>
      </w:r>
      <w:proofErr w:type="spellEnd"/>
      <w:r w:rsidRPr="005B7836">
        <w:rPr>
          <w:szCs w:val="24"/>
        </w:rPr>
        <w:t xml:space="preserve">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 xml:space="preserve">Депутатам Думы </w:t>
      </w:r>
      <w:proofErr w:type="spellStart"/>
      <w:r>
        <w:rPr>
          <w:szCs w:val="24"/>
        </w:rPr>
        <w:t>Шелеховского</w:t>
      </w:r>
      <w:proofErr w:type="spellEnd"/>
      <w:r>
        <w:rPr>
          <w:szCs w:val="24"/>
        </w:rPr>
        <w:t xml:space="preserve">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 xml:space="preserve">Членам Совета общественных объединений </w:t>
      </w:r>
      <w:proofErr w:type="spellStart"/>
      <w:r>
        <w:rPr>
          <w:szCs w:val="24"/>
        </w:rPr>
        <w:t>Шелеховского</w:t>
      </w:r>
      <w:proofErr w:type="spellEnd"/>
      <w:r>
        <w:rPr>
          <w:szCs w:val="24"/>
        </w:rPr>
        <w:t xml:space="preserve">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 xml:space="preserve">за </w:t>
      </w:r>
      <w:r w:rsidR="0075580A">
        <w:rPr>
          <w:b/>
          <w:szCs w:val="24"/>
        </w:rPr>
        <w:t>февраль</w:t>
      </w:r>
      <w:r w:rsidR="00DF7F49">
        <w:rPr>
          <w:b/>
          <w:szCs w:val="24"/>
        </w:rPr>
        <w:t xml:space="preserve"> 2015</w:t>
      </w:r>
      <w:r w:rsidRPr="005B7836">
        <w:rPr>
          <w:b/>
          <w:szCs w:val="24"/>
        </w:rPr>
        <w:t xml:space="preserve"> года</w:t>
      </w:r>
    </w:p>
    <w:p w:rsidR="005A483A" w:rsidRDefault="005A483A"/>
    <w:tbl>
      <w:tblPr>
        <w:tblStyle w:val="a5"/>
        <w:tblW w:w="0" w:type="auto"/>
        <w:tblLook w:val="04A0" w:firstRow="1" w:lastRow="0" w:firstColumn="1" w:lastColumn="0" w:noHBand="0" w:noVBand="1"/>
      </w:tblPr>
      <w:tblGrid>
        <w:gridCol w:w="585"/>
        <w:gridCol w:w="4456"/>
        <w:gridCol w:w="6189"/>
        <w:gridCol w:w="3556"/>
      </w:tblGrid>
      <w:tr w:rsidR="005A483A" w:rsidTr="00CE3982">
        <w:tc>
          <w:tcPr>
            <w:tcW w:w="585" w:type="dxa"/>
          </w:tcPr>
          <w:p w:rsidR="005A483A" w:rsidRPr="005B7836" w:rsidRDefault="005A483A" w:rsidP="00BC2894">
            <w:pPr>
              <w:rPr>
                <w:b/>
              </w:rPr>
            </w:pPr>
            <w:r w:rsidRPr="005B7836">
              <w:rPr>
                <w:b/>
              </w:rPr>
              <w:t>№</w:t>
            </w:r>
          </w:p>
        </w:tc>
        <w:tc>
          <w:tcPr>
            <w:tcW w:w="4456" w:type="dxa"/>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6189" w:type="dxa"/>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3556" w:type="dxa"/>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5A483A" w:rsidTr="00BC2894">
        <w:tc>
          <w:tcPr>
            <w:tcW w:w="14786" w:type="dxa"/>
            <w:gridSpan w:val="4"/>
          </w:tcPr>
          <w:p w:rsidR="005A483A" w:rsidRDefault="005A483A" w:rsidP="005A483A">
            <w:pPr>
              <w:jc w:val="center"/>
            </w:pPr>
            <w:r w:rsidRPr="005B7836">
              <w:rPr>
                <w:b/>
                <w:bCs/>
              </w:rPr>
              <w:t>ФЕДЕРАЛЬНОЕ ЗАКОНОДАТЕЛЬСТВО</w:t>
            </w:r>
          </w:p>
        </w:tc>
      </w:tr>
      <w:tr w:rsidR="005A483A" w:rsidTr="0089524C">
        <w:tc>
          <w:tcPr>
            <w:tcW w:w="585" w:type="dxa"/>
          </w:tcPr>
          <w:p w:rsidR="0089524C" w:rsidRDefault="0089524C" w:rsidP="006E0AC8">
            <w:pPr>
              <w:jc w:val="center"/>
            </w:pPr>
            <w:r>
              <w:t>1</w:t>
            </w:r>
          </w:p>
        </w:tc>
        <w:tc>
          <w:tcPr>
            <w:tcW w:w="4456" w:type="dxa"/>
          </w:tcPr>
          <w:p w:rsidR="00B95E26" w:rsidRPr="00B411F4" w:rsidRDefault="0085740D" w:rsidP="00B411F4">
            <w:pPr>
              <w:autoSpaceDE w:val="0"/>
              <w:autoSpaceDN w:val="0"/>
              <w:adjustRightInd w:val="0"/>
              <w:jc w:val="both"/>
              <w:rPr>
                <w:rFonts w:eastAsiaTheme="minorHAnsi"/>
                <w:b/>
                <w:bCs/>
                <w:lang w:eastAsia="en-US"/>
              </w:rPr>
            </w:pPr>
            <w:hyperlink r:id="rId8" w:history="1">
              <w:r w:rsidR="00B95E26" w:rsidRPr="00B411F4">
                <w:rPr>
                  <w:rFonts w:eastAsiaTheme="minorHAnsi"/>
                  <w:b/>
                  <w:bCs/>
                  <w:color w:val="0000FF"/>
                  <w:lang w:eastAsia="en-US"/>
                </w:rPr>
                <w:t>Постановление</w:t>
              </w:r>
            </w:hyperlink>
            <w:r w:rsidR="00B95E26" w:rsidRPr="00B411F4">
              <w:rPr>
                <w:rFonts w:eastAsiaTheme="minorHAnsi"/>
                <w:b/>
                <w:bCs/>
                <w:lang w:eastAsia="en-US"/>
              </w:rPr>
              <w:t xml:space="preserve"> Правительства РФ от 23.01.2015 N 37</w:t>
            </w:r>
          </w:p>
          <w:p w:rsidR="00B95E26" w:rsidRPr="00B411F4" w:rsidRDefault="00B95E26" w:rsidP="00B411F4">
            <w:pPr>
              <w:autoSpaceDE w:val="0"/>
              <w:autoSpaceDN w:val="0"/>
              <w:adjustRightInd w:val="0"/>
              <w:jc w:val="both"/>
              <w:rPr>
                <w:rFonts w:eastAsiaTheme="minorHAnsi"/>
                <w:b/>
                <w:bCs/>
                <w:lang w:eastAsia="en-US"/>
              </w:rPr>
            </w:pPr>
            <w:r w:rsidRPr="00B411F4">
              <w:rPr>
                <w:rFonts w:eastAsiaTheme="minorHAnsi"/>
                <w:b/>
                <w:bCs/>
                <w:lang w:eastAsia="en-US"/>
              </w:rPr>
              <w:t>"Об утверждении Правил направления на медицинское освидетельствование на состояние опьянения лиц, совершивших административные правонарушения"</w:t>
            </w:r>
          </w:p>
          <w:p w:rsidR="005A483A" w:rsidRPr="00B411F4" w:rsidRDefault="005A483A" w:rsidP="00B411F4">
            <w:pPr>
              <w:ind w:left="124"/>
              <w:jc w:val="both"/>
              <w:rPr>
                <w:b/>
              </w:rPr>
            </w:pPr>
          </w:p>
        </w:tc>
        <w:tc>
          <w:tcPr>
            <w:tcW w:w="6189" w:type="dxa"/>
          </w:tcPr>
          <w:p w:rsidR="00B95E26" w:rsidRPr="00B411F4" w:rsidRDefault="00B95E26"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Установлен порядок направления на медицинское освидетельствование на состояние алкогольного опьянения лиц, совершивших административные правонарушения</w:t>
            </w:r>
          </w:p>
          <w:p w:rsidR="00B95E26" w:rsidRPr="00B411F4" w:rsidRDefault="00B95E26"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Направление производится при наличии критериев, дающих основание полагать, что лицо находится в состоянии алкогольного опьянения. Критерии будут устанавливаться Минздравом России. Направление на медицинское освидетельствование осуществляется должностными лицами, уполномоченными составлять протоколы об административных правонарушениях. Направляемому лицу вручается копия протокола. При направлении на мед</w:t>
            </w:r>
            <w:proofErr w:type="gramStart"/>
            <w:r w:rsidRPr="00B411F4">
              <w:rPr>
                <w:rFonts w:eastAsiaTheme="minorHAnsi"/>
                <w:b/>
                <w:bCs/>
                <w:lang w:eastAsia="en-US"/>
              </w:rPr>
              <w:t>.</w:t>
            </w:r>
            <w:proofErr w:type="gramEnd"/>
            <w:r w:rsidRPr="00B411F4">
              <w:rPr>
                <w:rFonts w:eastAsiaTheme="minorHAnsi"/>
                <w:b/>
                <w:bCs/>
                <w:lang w:eastAsia="en-US"/>
              </w:rPr>
              <w:t xml:space="preserve"> </w:t>
            </w:r>
            <w:proofErr w:type="gramStart"/>
            <w:r w:rsidRPr="00B411F4">
              <w:rPr>
                <w:rFonts w:eastAsiaTheme="minorHAnsi"/>
                <w:b/>
                <w:bCs/>
                <w:lang w:eastAsia="en-US"/>
              </w:rPr>
              <w:t>о</w:t>
            </w:r>
            <w:proofErr w:type="gramEnd"/>
            <w:r w:rsidRPr="00B411F4">
              <w:rPr>
                <w:rFonts w:eastAsiaTheme="minorHAnsi"/>
                <w:b/>
                <w:bCs/>
                <w:lang w:eastAsia="en-US"/>
              </w:rPr>
              <w:t xml:space="preserve">свидетельствование </w:t>
            </w:r>
            <w:r w:rsidRPr="00B411F4">
              <w:rPr>
                <w:rFonts w:eastAsiaTheme="minorHAnsi"/>
                <w:b/>
                <w:bCs/>
                <w:lang w:eastAsia="en-US"/>
              </w:rPr>
              <w:lastRenderedPageBreak/>
              <w:t>должностное лицо обязано принять меры по установлению личности лица, направляемого на медицинское освидетельствование.</w:t>
            </w:r>
          </w:p>
          <w:p w:rsidR="00B95E26" w:rsidRPr="00B411F4" w:rsidRDefault="00B95E26"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В случае направления на медицинское освидетельствование несовершеннолетнего лица об этом обязательно уведомляются его родители или законные представители.</w:t>
            </w:r>
          </w:p>
          <w:p w:rsidR="00B95E26" w:rsidRPr="00B411F4" w:rsidRDefault="00B95E26"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При отказе лица от прохождения медицинского освидетельствования в протоколе делается соответствующая отметка.</w:t>
            </w:r>
          </w:p>
          <w:p w:rsidR="00B95E26" w:rsidRPr="00B411F4" w:rsidRDefault="00B95E26"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Установлено, что направление может осуществляться только в медицинские организации, имеющие лицензию на осуществление медицинской деятельности по оказанию соответствующих услуг (выполнению работ).</w:t>
            </w:r>
          </w:p>
          <w:p w:rsidR="00B95E26" w:rsidRPr="00B411F4" w:rsidRDefault="00B95E26"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Указано, что данный порядок не распространяется на лиц, совершивших административные правонарушения, связанные с управлением транспортными средствами.</w:t>
            </w:r>
          </w:p>
          <w:p w:rsidR="005A483A" w:rsidRPr="00B411F4" w:rsidRDefault="005A483A" w:rsidP="00B411F4">
            <w:pPr>
              <w:autoSpaceDE w:val="0"/>
              <w:autoSpaceDN w:val="0"/>
              <w:adjustRightInd w:val="0"/>
              <w:ind w:firstLine="540"/>
              <w:rPr>
                <w:rFonts w:eastAsiaTheme="minorHAnsi"/>
                <w:b/>
                <w:lang w:eastAsia="en-US"/>
              </w:rPr>
            </w:pPr>
          </w:p>
        </w:tc>
        <w:tc>
          <w:tcPr>
            <w:tcW w:w="3556" w:type="dxa"/>
          </w:tcPr>
          <w:p w:rsidR="00B95E26" w:rsidRPr="00B411F4" w:rsidRDefault="00B95E26" w:rsidP="00B411F4">
            <w:pPr>
              <w:autoSpaceDE w:val="0"/>
              <w:autoSpaceDN w:val="0"/>
              <w:adjustRightInd w:val="0"/>
              <w:jc w:val="both"/>
              <w:rPr>
                <w:rFonts w:eastAsiaTheme="minorHAnsi"/>
                <w:b/>
                <w:lang w:eastAsia="en-US"/>
              </w:rPr>
            </w:pPr>
            <w:r w:rsidRPr="00B411F4">
              <w:rPr>
                <w:rFonts w:eastAsiaTheme="minorHAnsi"/>
                <w:b/>
                <w:lang w:eastAsia="en-US"/>
              </w:rPr>
              <w:lastRenderedPageBreak/>
              <w:t>Официальный интернет-портал правовой информации http://www.pravo.gov.ru, 30.01.2015,</w:t>
            </w:r>
          </w:p>
          <w:p w:rsidR="00B95E26" w:rsidRPr="00B411F4" w:rsidRDefault="00B95E26" w:rsidP="00B411F4">
            <w:pPr>
              <w:autoSpaceDE w:val="0"/>
              <w:autoSpaceDN w:val="0"/>
              <w:adjustRightInd w:val="0"/>
              <w:jc w:val="both"/>
              <w:rPr>
                <w:rFonts w:eastAsiaTheme="minorHAnsi"/>
                <w:b/>
                <w:lang w:eastAsia="en-US"/>
              </w:rPr>
            </w:pPr>
            <w:r w:rsidRPr="00B411F4">
              <w:rPr>
                <w:rFonts w:eastAsiaTheme="minorHAnsi"/>
                <w:b/>
                <w:lang w:eastAsia="en-US"/>
              </w:rPr>
              <w:t>"Собрание законодательства РФ", 02.02.2015, N 5, ст. 817,</w:t>
            </w:r>
          </w:p>
          <w:p w:rsidR="00B95E26" w:rsidRPr="00B411F4" w:rsidRDefault="00B95E26" w:rsidP="00B411F4">
            <w:pPr>
              <w:autoSpaceDE w:val="0"/>
              <w:autoSpaceDN w:val="0"/>
              <w:adjustRightInd w:val="0"/>
              <w:jc w:val="both"/>
              <w:rPr>
                <w:rFonts w:eastAsiaTheme="minorHAnsi"/>
                <w:b/>
                <w:lang w:eastAsia="en-US"/>
              </w:rPr>
            </w:pPr>
            <w:r w:rsidRPr="00B411F4">
              <w:rPr>
                <w:rFonts w:eastAsiaTheme="minorHAnsi"/>
                <w:b/>
                <w:lang w:eastAsia="en-US"/>
              </w:rPr>
              <w:t>"Российская газета", N 21, 04.02.2015</w:t>
            </w:r>
          </w:p>
          <w:p w:rsidR="005A483A" w:rsidRPr="00B411F4" w:rsidRDefault="005A483A" w:rsidP="00B411F4">
            <w:pPr>
              <w:ind w:left="110"/>
              <w:jc w:val="both"/>
              <w:rPr>
                <w:b/>
              </w:rPr>
            </w:pPr>
          </w:p>
        </w:tc>
      </w:tr>
      <w:tr w:rsidR="006A66F4" w:rsidTr="0089524C">
        <w:tc>
          <w:tcPr>
            <w:tcW w:w="585" w:type="dxa"/>
          </w:tcPr>
          <w:p w:rsidR="006A66F4" w:rsidRDefault="00A52A8C" w:rsidP="005A483A">
            <w:pPr>
              <w:jc w:val="center"/>
            </w:pPr>
            <w:r>
              <w:lastRenderedPageBreak/>
              <w:t>2</w:t>
            </w:r>
          </w:p>
        </w:tc>
        <w:tc>
          <w:tcPr>
            <w:tcW w:w="4456" w:type="dxa"/>
          </w:tcPr>
          <w:p w:rsidR="00FD4E07" w:rsidRPr="00B411F4" w:rsidRDefault="0085740D" w:rsidP="00B411F4">
            <w:pPr>
              <w:autoSpaceDE w:val="0"/>
              <w:autoSpaceDN w:val="0"/>
              <w:adjustRightInd w:val="0"/>
              <w:jc w:val="both"/>
              <w:rPr>
                <w:rFonts w:eastAsiaTheme="minorHAnsi"/>
                <w:b/>
                <w:bCs/>
                <w:lang w:eastAsia="en-US"/>
              </w:rPr>
            </w:pPr>
            <w:hyperlink r:id="rId9" w:history="1">
              <w:r w:rsidR="00FD4E07" w:rsidRPr="00B411F4">
                <w:rPr>
                  <w:rFonts w:eastAsiaTheme="minorHAnsi"/>
                  <w:b/>
                  <w:bCs/>
                  <w:color w:val="0000FF"/>
                  <w:lang w:eastAsia="en-US"/>
                </w:rPr>
                <w:t>Постановление</w:t>
              </w:r>
            </w:hyperlink>
            <w:r w:rsidR="00FD4E07" w:rsidRPr="00B411F4">
              <w:rPr>
                <w:rFonts w:eastAsiaTheme="minorHAnsi"/>
                <w:b/>
                <w:bCs/>
                <w:lang w:eastAsia="en-US"/>
              </w:rPr>
              <w:t xml:space="preserve"> Правительства РФ от 30.01.2015 N 76</w:t>
            </w:r>
          </w:p>
          <w:p w:rsidR="00FD4E07" w:rsidRPr="00B411F4" w:rsidRDefault="00FD4E07" w:rsidP="00B411F4">
            <w:pPr>
              <w:autoSpaceDE w:val="0"/>
              <w:autoSpaceDN w:val="0"/>
              <w:adjustRightInd w:val="0"/>
              <w:jc w:val="both"/>
              <w:rPr>
                <w:rFonts w:eastAsiaTheme="minorHAnsi"/>
                <w:b/>
                <w:bCs/>
                <w:lang w:eastAsia="en-US"/>
              </w:rPr>
            </w:pPr>
            <w:r w:rsidRPr="00B411F4">
              <w:rPr>
                <w:rFonts w:eastAsiaTheme="minorHAnsi"/>
                <w:b/>
                <w:bCs/>
                <w:lang w:eastAsia="en-US"/>
              </w:rPr>
              <w:t>"</w:t>
            </w:r>
            <w:proofErr w:type="gramStart"/>
            <w:r w:rsidRPr="00B411F4">
              <w:rPr>
                <w:rFonts w:eastAsiaTheme="minorHAnsi"/>
                <w:b/>
                <w:bCs/>
                <w:lang w:eastAsia="en-US"/>
              </w:rPr>
              <w:t>О внесении изменений в Правила применения меры безопасности в виде переселения защищаемого лица на другое место жительства в отношении</w:t>
            </w:r>
            <w:proofErr w:type="gramEnd"/>
            <w:r w:rsidRPr="00B411F4">
              <w:rPr>
                <w:rFonts w:eastAsiaTheme="minorHAnsi"/>
                <w:b/>
                <w:bCs/>
                <w:lang w:eastAsia="en-US"/>
              </w:rPr>
              <w:t xml:space="preserve"> потерпевших, свидетелей и иных участников уголовного судопроизводства"</w:t>
            </w:r>
          </w:p>
          <w:p w:rsidR="006A66F4" w:rsidRPr="00B411F4" w:rsidRDefault="006A66F4" w:rsidP="00B411F4">
            <w:pPr>
              <w:ind w:left="124"/>
              <w:jc w:val="both"/>
              <w:rPr>
                <w:b/>
              </w:rPr>
            </w:pPr>
          </w:p>
        </w:tc>
        <w:tc>
          <w:tcPr>
            <w:tcW w:w="6189" w:type="dxa"/>
          </w:tcPr>
          <w:p w:rsidR="00FD4E07" w:rsidRPr="00B411F4" w:rsidRDefault="00FD4E0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Установлен порядок возмещения расходов и получения материальной помощи при переселении на другое временное место жительства защищаемых в уголовном судопроизводстве лиц</w:t>
            </w:r>
          </w:p>
          <w:p w:rsidR="00FD4E07" w:rsidRPr="00B411F4" w:rsidRDefault="00FD4E0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Порядок переселения на другое временное место жительства защищаемых лиц приведен в соответствие с Федеральным законом от 28.12.2013 N 432-ФЗ "О внесении изменений в отдельные законодательные акты Российской Федерации в целях совершенствования прав потерпевших в уголовном судопроизводстве".</w:t>
            </w:r>
          </w:p>
          <w:p w:rsidR="00FD4E07" w:rsidRPr="00B411F4" w:rsidRDefault="00FD4E0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Установлено, что при переселении на другое временное место жительства защищаемого лица </w:t>
            </w:r>
            <w:r w:rsidRPr="00B411F4">
              <w:rPr>
                <w:rFonts w:eastAsiaTheme="minorHAnsi"/>
                <w:b/>
                <w:bCs/>
                <w:lang w:eastAsia="en-US"/>
              </w:rPr>
              <w:lastRenderedPageBreak/>
              <w:t>орган, осуществляющий меры безопасности, кроме прочего оплачивает расходы, связанные с переездом, в том числе с проездом и провозом личного имущества, включая стоимость упаковки, погрузки (разгрузки), а также выплачивает материальную помощь.</w:t>
            </w:r>
          </w:p>
          <w:p w:rsidR="00FD4E07" w:rsidRPr="00B411F4" w:rsidRDefault="00FD4E0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При переселении защищаемого лица на другое временное место жительства ему со дня прибытия ежемесячно выплачивается материальная помощь в размере 1,5-кратного прожиточного минимума по основным социально-демографическим группам населения в целом по РФ за счет средств, предусмотренных государственной программой обеспечения безопасности потерпевших, свидетелей и иных участников уголовного судопроизводства.</w:t>
            </w:r>
          </w:p>
          <w:p w:rsidR="00FD4E07" w:rsidRPr="00B411F4" w:rsidRDefault="00FD4E0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Установленная процедура возмещения расходов, связанных с переездом при переселении на другое место жительства защищаемых лиц, а также получения ими материальной помощи распространяется на правоотношения, возникшие с 10 января 2014 года.</w:t>
            </w:r>
          </w:p>
          <w:p w:rsidR="006A66F4" w:rsidRPr="00B411F4" w:rsidRDefault="006A66F4" w:rsidP="00B411F4">
            <w:pPr>
              <w:autoSpaceDE w:val="0"/>
              <w:autoSpaceDN w:val="0"/>
              <w:adjustRightInd w:val="0"/>
              <w:ind w:firstLine="540"/>
              <w:rPr>
                <w:rFonts w:eastAsiaTheme="minorHAnsi"/>
                <w:b/>
                <w:lang w:eastAsia="en-US"/>
              </w:rPr>
            </w:pPr>
          </w:p>
        </w:tc>
        <w:tc>
          <w:tcPr>
            <w:tcW w:w="3556" w:type="dxa"/>
          </w:tcPr>
          <w:p w:rsidR="00FD4E07" w:rsidRPr="00B411F4" w:rsidRDefault="00FD4E07" w:rsidP="00B411F4">
            <w:pPr>
              <w:autoSpaceDE w:val="0"/>
              <w:autoSpaceDN w:val="0"/>
              <w:adjustRightInd w:val="0"/>
              <w:jc w:val="both"/>
              <w:rPr>
                <w:rFonts w:eastAsiaTheme="minorHAnsi"/>
                <w:b/>
                <w:lang w:eastAsia="en-US"/>
              </w:rPr>
            </w:pPr>
            <w:r w:rsidRPr="00B411F4">
              <w:rPr>
                <w:rFonts w:eastAsiaTheme="minorHAnsi"/>
                <w:b/>
                <w:lang w:eastAsia="en-US"/>
              </w:rPr>
              <w:lastRenderedPageBreak/>
              <w:t>Официальный интернет-портал правовой информации http://www.pravo.gov.ru, 03.02.2015,</w:t>
            </w:r>
          </w:p>
          <w:p w:rsidR="00FD4E07" w:rsidRPr="00B411F4" w:rsidRDefault="00FD4E07" w:rsidP="00B411F4">
            <w:pPr>
              <w:autoSpaceDE w:val="0"/>
              <w:autoSpaceDN w:val="0"/>
              <w:adjustRightInd w:val="0"/>
              <w:jc w:val="both"/>
              <w:rPr>
                <w:rFonts w:eastAsiaTheme="minorHAnsi"/>
                <w:b/>
                <w:lang w:eastAsia="en-US"/>
              </w:rPr>
            </w:pPr>
            <w:r w:rsidRPr="00B411F4">
              <w:rPr>
                <w:rFonts w:eastAsiaTheme="minorHAnsi"/>
                <w:b/>
                <w:lang w:eastAsia="en-US"/>
              </w:rPr>
              <w:t>"Российская газета", N 24, 06.02.2015,</w:t>
            </w:r>
          </w:p>
          <w:p w:rsidR="00FD4E07" w:rsidRPr="00B411F4" w:rsidRDefault="00FD4E07" w:rsidP="00B411F4">
            <w:pPr>
              <w:autoSpaceDE w:val="0"/>
              <w:autoSpaceDN w:val="0"/>
              <w:adjustRightInd w:val="0"/>
              <w:jc w:val="both"/>
              <w:rPr>
                <w:rFonts w:eastAsiaTheme="minorHAnsi"/>
                <w:b/>
                <w:lang w:eastAsia="en-US"/>
              </w:rPr>
            </w:pPr>
            <w:r w:rsidRPr="00B411F4">
              <w:rPr>
                <w:rFonts w:eastAsiaTheme="minorHAnsi"/>
                <w:b/>
                <w:lang w:eastAsia="en-US"/>
              </w:rPr>
              <w:t>"Собрание законодательства РФ", 09.02.2015, N 6, ст. 959</w:t>
            </w:r>
          </w:p>
          <w:p w:rsidR="006A66F4" w:rsidRPr="00B411F4" w:rsidRDefault="006A66F4" w:rsidP="00B411F4">
            <w:pPr>
              <w:ind w:left="110"/>
              <w:jc w:val="both"/>
              <w:rPr>
                <w:b/>
              </w:rPr>
            </w:pPr>
          </w:p>
        </w:tc>
      </w:tr>
      <w:tr w:rsidR="006A66F4" w:rsidTr="0089524C">
        <w:tc>
          <w:tcPr>
            <w:tcW w:w="585" w:type="dxa"/>
          </w:tcPr>
          <w:p w:rsidR="006A66F4" w:rsidRDefault="00A52A8C" w:rsidP="005A483A">
            <w:pPr>
              <w:jc w:val="center"/>
            </w:pPr>
            <w:r>
              <w:lastRenderedPageBreak/>
              <w:t>3</w:t>
            </w:r>
          </w:p>
        </w:tc>
        <w:tc>
          <w:tcPr>
            <w:tcW w:w="4456" w:type="dxa"/>
          </w:tcPr>
          <w:p w:rsidR="006C16F9" w:rsidRPr="00B411F4" w:rsidRDefault="0085740D" w:rsidP="00B411F4">
            <w:pPr>
              <w:autoSpaceDE w:val="0"/>
              <w:autoSpaceDN w:val="0"/>
              <w:adjustRightInd w:val="0"/>
              <w:jc w:val="both"/>
              <w:rPr>
                <w:rFonts w:eastAsiaTheme="minorHAnsi"/>
                <w:b/>
                <w:bCs/>
                <w:lang w:eastAsia="en-US"/>
              </w:rPr>
            </w:pPr>
            <w:hyperlink r:id="rId10" w:history="1">
              <w:r w:rsidR="006C16F9" w:rsidRPr="00B411F4">
                <w:rPr>
                  <w:rFonts w:eastAsiaTheme="minorHAnsi"/>
                  <w:b/>
                  <w:bCs/>
                  <w:color w:val="0000FF"/>
                  <w:lang w:eastAsia="en-US"/>
                </w:rPr>
                <w:t>Постановление</w:t>
              </w:r>
            </w:hyperlink>
            <w:r w:rsidR="006C16F9" w:rsidRPr="00B411F4">
              <w:rPr>
                <w:rFonts w:eastAsiaTheme="minorHAnsi"/>
                <w:b/>
                <w:bCs/>
                <w:lang w:eastAsia="en-US"/>
              </w:rPr>
              <w:t xml:space="preserve"> Правительства РФ от 02.02.2015 N 85</w:t>
            </w:r>
          </w:p>
          <w:p w:rsidR="006C16F9" w:rsidRPr="00B411F4" w:rsidRDefault="006C16F9" w:rsidP="00B411F4">
            <w:pPr>
              <w:autoSpaceDE w:val="0"/>
              <w:autoSpaceDN w:val="0"/>
              <w:adjustRightInd w:val="0"/>
              <w:jc w:val="both"/>
              <w:rPr>
                <w:rFonts w:eastAsiaTheme="minorHAnsi"/>
                <w:b/>
                <w:bCs/>
                <w:lang w:eastAsia="en-US"/>
              </w:rPr>
            </w:pPr>
            <w:r w:rsidRPr="00B411F4">
              <w:rPr>
                <w:rFonts w:eastAsiaTheme="minorHAnsi"/>
                <w:b/>
                <w:bCs/>
                <w:lang w:eastAsia="en-US"/>
              </w:rPr>
              <w:t>"Об утверждении Положения о государственном экологическом мониторинге уникальной экологической системы озера Байкал"</w:t>
            </w:r>
          </w:p>
          <w:p w:rsidR="006A66F4" w:rsidRPr="00B411F4" w:rsidRDefault="006A66F4" w:rsidP="00B411F4">
            <w:pPr>
              <w:ind w:left="124"/>
              <w:jc w:val="both"/>
              <w:rPr>
                <w:b/>
              </w:rPr>
            </w:pPr>
          </w:p>
        </w:tc>
        <w:tc>
          <w:tcPr>
            <w:tcW w:w="6189" w:type="dxa"/>
          </w:tcPr>
          <w:p w:rsidR="006C16F9" w:rsidRPr="00B411F4" w:rsidRDefault="006C16F9"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Определен порядок мониторинга уникальной экологической системы озера Байкал с учетом особенностей Байкальской природной территории</w:t>
            </w:r>
          </w:p>
          <w:p w:rsidR="006C16F9" w:rsidRPr="00B411F4" w:rsidRDefault="006C16F9"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Правительством утверждено Положение о государственном экологическом мониторинге уникальной экологической системы озера Байкал.</w:t>
            </w:r>
          </w:p>
          <w:p w:rsidR="006C16F9" w:rsidRPr="00B411F4" w:rsidRDefault="006C16F9"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Ранее мониторинг проводился уполномоченным Правительством РФ органом, однако в связи со снижением уровня воды в озере было принято решение о том, что государственный экологический мониторинг уникальной экологической системы </w:t>
            </w:r>
            <w:r w:rsidRPr="00B411F4">
              <w:rPr>
                <w:rFonts w:eastAsiaTheme="minorHAnsi"/>
                <w:b/>
                <w:bCs/>
                <w:lang w:eastAsia="en-US"/>
              </w:rPr>
              <w:lastRenderedPageBreak/>
              <w:t>озера Байкал будет осуществляться непосредственно Правительством РФ.</w:t>
            </w:r>
          </w:p>
          <w:p w:rsidR="006A66F4" w:rsidRPr="00B411F4" w:rsidRDefault="006A66F4" w:rsidP="00B411F4">
            <w:pPr>
              <w:autoSpaceDE w:val="0"/>
              <w:autoSpaceDN w:val="0"/>
              <w:adjustRightInd w:val="0"/>
              <w:ind w:firstLine="540"/>
              <w:rPr>
                <w:rFonts w:eastAsiaTheme="minorHAnsi"/>
                <w:b/>
                <w:lang w:eastAsia="en-US"/>
              </w:rPr>
            </w:pPr>
          </w:p>
        </w:tc>
        <w:tc>
          <w:tcPr>
            <w:tcW w:w="3556" w:type="dxa"/>
          </w:tcPr>
          <w:p w:rsidR="006C16F9" w:rsidRPr="00B411F4" w:rsidRDefault="006C16F9" w:rsidP="00B411F4">
            <w:pPr>
              <w:autoSpaceDE w:val="0"/>
              <w:autoSpaceDN w:val="0"/>
              <w:adjustRightInd w:val="0"/>
              <w:jc w:val="both"/>
              <w:rPr>
                <w:rFonts w:eastAsiaTheme="minorHAnsi"/>
                <w:b/>
                <w:lang w:eastAsia="en-US"/>
              </w:rPr>
            </w:pPr>
            <w:r w:rsidRPr="00B411F4">
              <w:rPr>
                <w:rFonts w:eastAsiaTheme="minorHAnsi"/>
                <w:b/>
                <w:lang w:eastAsia="en-US"/>
              </w:rPr>
              <w:lastRenderedPageBreak/>
              <w:t>Официальный интернет-портал правовой информации http://www.pravo.gov.ru, 04.02.2015,</w:t>
            </w:r>
          </w:p>
          <w:p w:rsidR="006C16F9" w:rsidRPr="00B411F4" w:rsidRDefault="006C16F9" w:rsidP="00B411F4">
            <w:pPr>
              <w:autoSpaceDE w:val="0"/>
              <w:autoSpaceDN w:val="0"/>
              <w:adjustRightInd w:val="0"/>
              <w:jc w:val="both"/>
              <w:rPr>
                <w:rFonts w:eastAsiaTheme="minorHAnsi"/>
                <w:b/>
                <w:lang w:eastAsia="en-US"/>
              </w:rPr>
            </w:pPr>
            <w:r w:rsidRPr="00B411F4">
              <w:rPr>
                <w:rFonts w:eastAsiaTheme="minorHAnsi"/>
                <w:b/>
                <w:lang w:eastAsia="en-US"/>
              </w:rPr>
              <w:t>"Собрание законодательства РФ", 09.02.2015, N 6, ст. 967</w:t>
            </w:r>
          </w:p>
          <w:p w:rsidR="006A66F4" w:rsidRPr="00B411F4" w:rsidRDefault="006A66F4" w:rsidP="00B411F4">
            <w:pPr>
              <w:ind w:left="110"/>
              <w:jc w:val="both"/>
              <w:rPr>
                <w:b/>
              </w:rPr>
            </w:pPr>
          </w:p>
        </w:tc>
      </w:tr>
      <w:tr w:rsidR="006A66F4" w:rsidTr="0089524C">
        <w:tc>
          <w:tcPr>
            <w:tcW w:w="585" w:type="dxa"/>
          </w:tcPr>
          <w:p w:rsidR="006A66F4" w:rsidRDefault="00A52A8C" w:rsidP="005A483A">
            <w:pPr>
              <w:jc w:val="center"/>
            </w:pPr>
            <w:r>
              <w:lastRenderedPageBreak/>
              <w:t>4</w:t>
            </w:r>
          </w:p>
        </w:tc>
        <w:tc>
          <w:tcPr>
            <w:tcW w:w="4456" w:type="dxa"/>
          </w:tcPr>
          <w:p w:rsidR="002478E5" w:rsidRPr="00B411F4" w:rsidRDefault="0085740D" w:rsidP="00B411F4">
            <w:pPr>
              <w:autoSpaceDE w:val="0"/>
              <w:autoSpaceDN w:val="0"/>
              <w:adjustRightInd w:val="0"/>
              <w:jc w:val="both"/>
              <w:rPr>
                <w:rFonts w:eastAsiaTheme="minorHAnsi"/>
                <w:b/>
                <w:bCs/>
                <w:lang w:eastAsia="en-US"/>
              </w:rPr>
            </w:pPr>
            <w:hyperlink r:id="rId11" w:history="1">
              <w:r w:rsidR="002478E5" w:rsidRPr="00B411F4">
                <w:rPr>
                  <w:rFonts w:eastAsiaTheme="minorHAnsi"/>
                  <w:b/>
                  <w:bCs/>
                  <w:color w:val="0000FF"/>
                  <w:lang w:eastAsia="en-US"/>
                </w:rPr>
                <w:t>Постановление</w:t>
              </w:r>
            </w:hyperlink>
            <w:r w:rsidR="002478E5" w:rsidRPr="00B411F4">
              <w:rPr>
                <w:rFonts w:eastAsiaTheme="minorHAnsi"/>
                <w:b/>
                <w:bCs/>
                <w:lang w:eastAsia="en-US"/>
              </w:rPr>
              <w:t xml:space="preserve"> Пленума Верховного Суда РФ от 29.01.2015 N 2</w:t>
            </w:r>
          </w:p>
          <w:p w:rsidR="002478E5" w:rsidRPr="00B411F4" w:rsidRDefault="002478E5" w:rsidP="00B411F4">
            <w:pPr>
              <w:autoSpaceDE w:val="0"/>
              <w:autoSpaceDN w:val="0"/>
              <w:adjustRightInd w:val="0"/>
              <w:jc w:val="both"/>
              <w:rPr>
                <w:rFonts w:eastAsiaTheme="minorHAnsi"/>
                <w:b/>
                <w:bCs/>
                <w:lang w:eastAsia="en-US"/>
              </w:rPr>
            </w:pPr>
            <w:r w:rsidRPr="00B411F4">
              <w:rPr>
                <w:rFonts w:eastAsiaTheme="minorHAnsi"/>
                <w:b/>
                <w:bCs/>
                <w:lang w:eastAsia="en-US"/>
              </w:rPr>
              <w:t>"О применении судами законодательства об обязательном страховании гражданской ответственности владельцев транспортных средств"</w:t>
            </w:r>
          </w:p>
          <w:p w:rsidR="006A66F4" w:rsidRPr="00B411F4" w:rsidRDefault="006A66F4" w:rsidP="00B411F4">
            <w:pPr>
              <w:ind w:left="124"/>
              <w:jc w:val="both"/>
              <w:rPr>
                <w:b/>
              </w:rPr>
            </w:pPr>
          </w:p>
        </w:tc>
        <w:tc>
          <w:tcPr>
            <w:tcW w:w="6189" w:type="dxa"/>
          </w:tcPr>
          <w:p w:rsidR="002478E5" w:rsidRPr="00B411F4" w:rsidRDefault="002478E5"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Судам даны разъяснения по некоторым вопросам, касающимся применения законодательства об ОСАГО</w:t>
            </w:r>
          </w:p>
          <w:p w:rsidR="002478E5" w:rsidRPr="00B411F4" w:rsidRDefault="002478E5"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В частности, рассмотрены процессуальные особенности рассмотрения указанной категории дел, разъяснены вопросы заключения и исполнения договора обязательного страхования гражданской ответственности владельцев транспортных средств, вопросы исковой давности, рассмотрен порядок осуществления страховых выплат, а также меры ответственности страховщика за нарушение сроков выплаты страхового возмещения.</w:t>
            </w:r>
          </w:p>
          <w:p w:rsidR="006A66F4" w:rsidRPr="00B411F4" w:rsidRDefault="006A66F4" w:rsidP="00B411F4">
            <w:pPr>
              <w:autoSpaceDE w:val="0"/>
              <w:autoSpaceDN w:val="0"/>
              <w:adjustRightInd w:val="0"/>
              <w:ind w:firstLine="540"/>
              <w:rPr>
                <w:rFonts w:eastAsiaTheme="minorHAnsi"/>
                <w:b/>
                <w:lang w:eastAsia="en-US"/>
              </w:rPr>
            </w:pPr>
          </w:p>
        </w:tc>
        <w:tc>
          <w:tcPr>
            <w:tcW w:w="3556" w:type="dxa"/>
          </w:tcPr>
          <w:p w:rsidR="002478E5" w:rsidRPr="00B411F4" w:rsidRDefault="002478E5" w:rsidP="00B411F4">
            <w:pPr>
              <w:autoSpaceDE w:val="0"/>
              <w:autoSpaceDN w:val="0"/>
              <w:adjustRightInd w:val="0"/>
              <w:jc w:val="both"/>
              <w:rPr>
                <w:rFonts w:eastAsiaTheme="minorHAnsi"/>
                <w:b/>
                <w:lang w:eastAsia="en-US"/>
              </w:rPr>
            </w:pPr>
            <w:r w:rsidRPr="00B411F4">
              <w:rPr>
                <w:rFonts w:eastAsiaTheme="minorHAnsi"/>
                <w:b/>
                <w:lang w:eastAsia="en-US"/>
              </w:rPr>
              <w:t>"Российская газета", N 21, 04.02.2015</w:t>
            </w:r>
          </w:p>
          <w:p w:rsidR="006A66F4" w:rsidRPr="00B411F4" w:rsidRDefault="006A66F4" w:rsidP="00B411F4">
            <w:pPr>
              <w:ind w:left="110"/>
              <w:jc w:val="both"/>
              <w:rPr>
                <w:b/>
              </w:rPr>
            </w:pPr>
          </w:p>
        </w:tc>
      </w:tr>
      <w:tr w:rsidR="006A66F4" w:rsidTr="0089524C">
        <w:tc>
          <w:tcPr>
            <w:tcW w:w="585" w:type="dxa"/>
          </w:tcPr>
          <w:p w:rsidR="006A66F4" w:rsidRDefault="00A52A8C" w:rsidP="005A483A">
            <w:pPr>
              <w:jc w:val="center"/>
            </w:pPr>
            <w:r>
              <w:t>5</w:t>
            </w:r>
          </w:p>
        </w:tc>
        <w:tc>
          <w:tcPr>
            <w:tcW w:w="4456" w:type="dxa"/>
          </w:tcPr>
          <w:p w:rsidR="00E515BB" w:rsidRPr="00B411F4" w:rsidRDefault="0085740D" w:rsidP="00B411F4">
            <w:pPr>
              <w:autoSpaceDE w:val="0"/>
              <w:autoSpaceDN w:val="0"/>
              <w:adjustRightInd w:val="0"/>
              <w:jc w:val="both"/>
              <w:rPr>
                <w:rFonts w:eastAsiaTheme="minorHAnsi"/>
                <w:b/>
                <w:bCs/>
                <w:lang w:eastAsia="en-US"/>
              </w:rPr>
            </w:pPr>
            <w:hyperlink r:id="rId12" w:history="1">
              <w:r w:rsidR="00E515BB" w:rsidRPr="00B411F4">
                <w:rPr>
                  <w:rFonts w:eastAsiaTheme="minorHAnsi"/>
                  <w:b/>
                  <w:bCs/>
                  <w:color w:val="0000FF"/>
                  <w:lang w:eastAsia="en-US"/>
                </w:rPr>
                <w:t>Постановление</w:t>
              </w:r>
            </w:hyperlink>
            <w:r w:rsidR="00E515BB" w:rsidRPr="00B411F4">
              <w:rPr>
                <w:rFonts w:eastAsiaTheme="minorHAnsi"/>
                <w:b/>
                <w:bCs/>
                <w:lang w:eastAsia="en-US"/>
              </w:rPr>
              <w:t xml:space="preserve"> Правительства РФ от 31.01.2015 N 84</w:t>
            </w:r>
          </w:p>
          <w:p w:rsidR="00E515BB" w:rsidRPr="00B411F4" w:rsidRDefault="00E515BB" w:rsidP="00B411F4">
            <w:pPr>
              <w:autoSpaceDE w:val="0"/>
              <w:autoSpaceDN w:val="0"/>
              <w:adjustRightInd w:val="0"/>
              <w:jc w:val="both"/>
              <w:rPr>
                <w:rFonts w:eastAsiaTheme="minorHAnsi"/>
                <w:b/>
                <w:bCs/>
                <w:lang w:eastAsia="en-US"/>
              </w:rPr>
            </w:pPr>
            <w:r w:rsidRPr="00B411F4">
              <w:rPr>
                <w:rFonts w:eastAsiaTheme="minorHAnsi"/>
                <w:b/>
                <w:bCs/>
                <w:lang w:eastAsia="en-US"/>
              </w:rPr>
              <w:t>"О внесении изменений в постановление Правительства Российской Федерации от 14 июля 2014 г. N 656"</w:t>
            </w:r>
          </w:p>
          <w:p w:rsidR="006A66F4" w:rsidRPr="00B411F4" w:rsidRDefault="006A66F4" w:rsidP="00B411F4">
            <w:pPr>
              <w:ind w:left="124"/>
              <w:jc w:val="both"/>
              <w:rPr>
                <w:b/>
              </w:rPr>
            </w:pPr>
          </w:p>
        </w:tc>
        <w:tc>
          <w:tcPr>
            <w:tcW w:w="6189" w:type="dxa"/>
          </w:tcPr>
          <w:p w:rsidR="00E515BB" w:rsidRPr="00B411F4" w:rsidRDefault="00E515B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Скорректирован перечень некоторых видов товаров машиностроения из отдельных иностранных государств, в отношении которых установлен запрет на допуск для целей </w:t>
            </w:r>
            <w:proofErr w:type="spellStart"/>
            <w:r w:rsidRPr="00B411F4">
              <w:rPr>
                <w:rFonts w:eastAsiaTheme="minorHAnsi"/>
                <w:b/>
                <w:bCs/>
                <w:lang w:eastAsia="en-US"/>
              </w:rPr>
              <w:t>госзакупок</w:t>
            </w:r>
            <w:proofErr w:type="spellEnd"/>
          </w:p>
          <w:p w:rsidR="00E515BB" w:rsidRPr="00B411F4" w:rsidRDefault="00E515B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В частности, в перечень включены в том числе:</w:t>
            </w:r>
          </w:p>
          <w:p w:rsidR="00E515BB" w:rsidRPr="00B411F4" w:rsidRDefault="00E515B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автобусы;</w:t>
            </w:r>
          </w:p>
          <w:p w:rsidR="00E515BB" w:rsidRPr="00B411F4" w:rsidRDefault="00E515B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снегоочистители;</w:t>
            </w:r>
          </w:p>
          <w:p w:rsidR="00E515BB" w:rsidRPr="00B411F4" w:rsidRDefault="00E515B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средства транспортные для обслуживания нефтяных и газовых скважин;</w:t>
            </w:r>
          </w:p>
          <w:p w:rsidR="00E515BB" w:rsidRPr="00B411F4" w:rsidRDefault="00E515B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средства транспортные для перевозки денежной выручки и ценных грузов;</w:t>
            </w:r>
          </w:p>
          <w:p w:rsidR="00E515BB" w:rsidRPr="00B411F4" w:rsidRDefault="00E515B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средства транспортные оперативно-служебные для перевозки лиц, находящихся под стражей.</w:t>
            </w:r>
          </w:p>
          <w:p w:rsidR="00E515BB" w:rsidRPr="00B411F4" w:rsidRDefault="00E515B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Кроме того, Перечень актуализирован и приведен в соответствие с Общероссийским классификатором продукции по видам экономической деятельности </w:t>
            </w:r>
            <w:proofErr w:type="gramStart"/>
            <w:r w:rsidRPr="00B411F4">
              <w:rPr>
                <w:rFonts w:eastAsiaTheme="minorHAnsi"/>
                <w:b/>
                <w:bCs/>
                <w:lang w:eastAsia="en-US"/>
              </w:rPr>
              <w:t>ОК</w:t>
            </w:r>
            <w:proofErr w:type="gramEnd"/>
            <w:r w:rsidRPr="00B411F4">
              <w:rPr>
                <w:rFonts w:eastAsiaTheme="minorHAnsi"/>
                <w:b/>
                <w:bCs/>
                <w:lang w:eastAsia="en-US"/>
              </w:rPr>
              <w:t> 034-2014.</w:t>
            </w:r>
          </w:p>
          <w:p w:rsidR="00E515BB" w:rsidRPr="00B411F4" w:rsidRDefault="00E515B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В связи с присоединением Республики Армения к договору о Евразийском экономическом союзе предусмотрено, что установленный запрет не распространяется на включенные в Перечень товары, в случае если страной их происхождения является Республика Армения.</w:t>
            </w:r>
          </w:p>
          <w:p w:rsidR="00E515BB" w:rsidRPr="00B411F4" w:rsidRDefault="00E515BB" w:rsidP="00B411F4">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 xml:space="preserve">Также установлено, что с 1 января 2015 года запрет не распространяется на включенные в Перечень отдельные товары (в том числе, автомобили скорой медицинской помощи), если они произведены российскими юридическими лицами, ввозящими </w:t>
            </w:r>
            <w:proofErr w:type="spellStart"/>
            <w:r w:rsidRPr="00B411F4">
              <w:rPr>
                <w:rFonts w:eastAsiaTheme="minorHAnsi"/>
                <w:b/>
                <w:bCs/>
                <w:lang w:eastAsia="en-US"/>
              </w:rPr>
              <w:t>автокомпоненты</w:t>
            </w:r>
            <w:proofErr w:type="spellEnd"/>
            <w:r w:rsidRPr="00B411F4">
              <w:rPr>
                <w:rFonts w:eastAsiaTheme="minorHAnsi"/>
                <w:b/>
                <w:bCs/>
                <w:lang w:eastAsia="en-US"/>
              </w:rPr>
              <w:t xml:space="preserve"> для промышленной сборки моторных транспортных средств на основании заключенных с Минэкономразвития России соглашений о ввозе товаров, предназначенных для промышленной сборки моторных транспортных средств товарных позиций 8701 - 8705 ТН</w:t>
            </w:r>
            <w:proofErr w:type="gramEnd"/>
            <w:r w:rsidRPr="00B411F4">
              <w:rPr>
                <w:rFonts w:eastAsiaTheme="minorHAnsi"/>
                <w:b/>
                <w:bCs/>
                <w:lang w:eastAsia="en-US"/>
              </w:rPr>
              <w:t> ВЭД ТС, их узлов и агрегатов, при условии надлежащего исполнения этих соглашений.</w:t>
            </w:r>
          </w:p>
          <w:p w:rsidR="006A66F4" w:rsidRPr="00B411F4" w:rsidRDefault="006A66F4" w:rsidP="00B411F4">
            <w:pPr>
              <w:autoSpaceDE w:val="0"/>
              <w:autoSpaceDN w:val="0"/>
              <w:adjustRightInd w:val="0"/>
              <w:ind w:firstLine="540"/>
              <w:rPr>
                <w:rFonts w:eastAsiaTheme="minorHAnsi"/>
                <w:b/>
                <w:lang w:eastAsia="en-US"/>
              </w:rPr>
            </w:pPr>
          </w:p>
        </w:tc>
        <w:tc>
          <w:tcPr>
            <w:tcW w:w="3556" w:type="dxa"/>
          </w:tcPr>
          <w:p w:rsidR="00E515BB" w:rsidRPr="00B411F4" w:rsidRDefault="00E515BB" w:rsidP="00B411F4">
            <w:pPr>
              <w:autoSpaceDE w:val="0"/>
              <w:autoSpaceDN w:val="0"/>
              <w:adjustRightInd w:val="0"/>
              <w:jc w:val="both"/>
              <w:rPr>
                <w:rFonts w:eastAsiaTheme="minorHAnsi"/>
                <w:b/>
                <w:lang w:eastAsia="en-US"/>
              </w:rPr>
            </w:pPr>
            <w:r w:rsidRPr="00B411F4">
              <w:rPr>
                <w:rFonts w:eastAsiaTheme="minorHAnsi"/>
                <w:b/>
                <w:lang w:eastAsia="en-US"/>
              </w:rPr>
              <w:lastRenderedPageBreak/>
              <w:t>Официальный интернет-портал правовой информации http://www.pravo.gov.ru, 03.02.2015,</w:t>
            </w:r>
          </w:p>
          <w:p w:rsidR="00E515BB" w:rsidRPr="00B411F4" w:rsidRDefault="00E515BB" w:rsidP="00B411F4">
            <w:pPr>
              <w:autoSpaceDE w:val="0"/>
              <w:autoSpaceDN w:val="0"/>
              <w:adjustRightInd w:val="0"/>
              <w:jc w:val="both"/>
              <w:rPr>
                <w:rFonts w:eastAsiaTheme="minorHAnsi"/>
                <w:b/>
                <w:lang w:eastAsia="en-US"/>
              </w:rPr>
            </w:pPr>
            <w:r w:rsidRPr="00B411F4">
              <w:rPr>
                <w:rFonts w:eastAsiaTheme="minorHAnsi"/>
                <w:b/>
                <w:lang w:eastAsia="en-US"/>
              </w:rPr>
              <w:t>"Собрание законодательства РФ", 09.02.2015, N 6, ст. 966</w:t>
            </w:r>
          </w:p>
          <w:p w:rsidR="006A66F4" w:rsidRPr="00B411F4" w:rsidRDefault="006A66F4" w:rsidP="00B411F4">
            <w:pPr>
              <w:ind w:left="110"/>
              <w:jc w:val="both"/>
              <w:rPr>
                <w:b/>
              </w:rPr>
            </w:pPr>
          </w:p>
        </w:tc>
      </w:tr>
      <w:tr w:rsidR="006A66F4" w:rsidTr="0089524C">
        <w:tc>
          <w:tcPr>
            <w:tcW w:w="585" w:type="dxa"/>
          </w:tcPr>
          <w:p w:rsidR="006A66F4" w:rsidRDefault="00A52A8C" w:rsidP="005A483A">
            <w:pPr>
              <w:jc w:val="center"/>
            </w:pPr>
            <w:r>
              <w:lastRenderedPageBreak/>
              <w:t>6</w:t>
            </w:r>
          </w:p>
        </w:tc>
        <w:tc>
          <w:tcPr>
            <w:tcW w:w="4456" w:type="dxa"/>
          </w:tcPr>
          <w:p w:rsidR="005F0D9B" w:rsidRPr="00B411F4" w:rsidRDefault="0085740D" w:rsidP="00B411F4">
            <w:pPr>
              <w:autoSpaceDE w:val="0"/>
              <w:autoSpaceDN w:val="0"/>
              <w:adjustRightInd w:val="0"/>
              <w:jc w:val="both"/>
              <w:rPr>
                <w:rFonts w:eastAsiaTheme="minorHAnsi"/>
                <w:b/>
                <w:bCs/>
                <w:lang w:eastAsia="en-US"/>
              </w:rPr>
            </w:pPr>
            <w:hyperlink r:id="rId13" w:history="1">
              <w:r w:rsidR="005F0D9B" w:rsidRPr="00B411F4">
                <w:rPr>
                  <w:rFonts w:eastAsiaTheme="minorHAnsi"/>
                  <w:b/>
                  <w:bCs/>
                  <w:color w:val="0000FF"/>
                  <w:lang w:eastAsia="en-US"/>
                </w:rPr>
                <w:t>Постановление</w:t>
              </w:r>
            </w:hyperlink>
            <w:r w:rsidR="005F0D9B" w:rsidRPr="00B411F4">
              <w:rPr>
                <w:rFonts w:eastAsiaTheme="minorHAnsi"/>
                <w:b/>
                <w:bCs/>
                <w:lang w:eastAsia="en-US"/>
              </w:rPr>
              <w:t xml:space="preserve"> Правительства РФ от 07.02.2015 N 105</w:t>
            </w:r>
          </w:p>
          <w:p w:rsidR="005F0D9B" w:rsidRPr="00B411F4" w:rsidRDefault="005F0D9B" w:rsidP="00B411F4">
            <w:pPr>
              <w:autoSpaceDE w:val="0"/>
              <w:autoSpaceDN w:val="0"/>
              <w:adjustRightInd w:val="0"/>
              <w:jc w:val="both"/>
              <w:rPr>
                <w:rFonts w:eastAsiaTheme="minorHAnsi"/>
                <w:b/>
                <w:bCs/>
                <w:lang w:eastAsia="en-US"/>
              </w:rPr>
            </w:pPr>
            <w:r w:rsidRPr="00B411F4">
              <w:rPr>
                <w:rFonts w:eastAsiaTheme="minorHAnsi"/>
                <w:b/>
                <w:bCs/>
                <w:lang w:eastAsia="en-US"/>
              </w:rPr>
              <w:t>"О внесении изменений в постановление Правительства Российской Федерации от 10 сентября 2012 г. N 909"</w:t>
            </w:r>
          </w:p>
          <w:p w:rsidR="006A66F4" w:rsidRPr="00B411F4" w:rsidRDefault="006A66F4" w:rsidP="00B411F4">
            <w:pPr>
              <w:ind w:left="124"/>
              <w:jc w:val="both"/>
              <w:rPr>
                <w:b/>
              </w:rPr>
            </w:pPr>
          </w:p>
        </w:tc>
        <w:tc>
          <w:tcPr>
            <w:tcW w:w="6189" w:type="dxa"/>
          </w:tcPr>
          <w:p w:rsidR="005F0D9B" w:rsidRPr="00B411F4" w:rsidRDefault="005F0D9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На сайте torgi.gov.ru будут размещаться предложения о заключении концессионных соглашений, а также информация о предоставлении гражданам участков для ИЖС, ЛПХ и КФХ</w:t>
            </w:r>
          </w:p>
          <w:p w:rsidR="005F0D9B" w:rsidRPr="00B411F4" w:rsidRDefault="005F0D9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Определено, что на данном сайте будут размещаться предложения о заключении концессионного соглашения и перечни объектов, в отношении которых планируется заключение таких соглашений, а также информация о проведении открытых конкурсов </w:t>
            </w:r>
            <w:proofErr w:type="gramStart"/>
            <w:r w:rsidRPr="00B411F4">
              <w:rPr>
                <w:rFonts w:eastAsiaTheme="minorHAnsi"/>
                <w:b/>
                <w:bCs/>
                <w:lang w:eastAsia="en-US"/>
              </w:rPr>
              <w:t>на право их</w:t>
            </w:r>
            <w:proofErr w:type="gramEnd"/>
            <w:r w:rsidRPr="00B411F4">
              <w:rPr>
                <w:rFonts w:eastAsiaTheme="minorHAnsi"/>
                <w:b/>
                <w:bCs/>
                <w:lang w:eastAsia="en-US"/>
              </w:rPr>
              <w:t xml:space="preserve"> заключения.</w:t>
            </w:r>
          </w:p>
          <w:p w:rsidR="005F0D9B" w:rsidRPr="00B411F4" w:rsidRDefault="005F0D9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Кроме того, уточнено, что на сайте подлежит размещению информация о предоставлении земельных участков, находящихся в государственной </w:t>
            </w:r>
            <w:r w:rsidRPr="00B411F4">
              <w:rPr>
                <w:rFonts w:eastAsiaTheme="minorHAnsi"/>
                <w:b/>
                <w:bCs/>
                <w:lang w:eastAsia="en-US"/>
              </w:rPr>
              <w:lastRenderedPageBreak/>
              <w:t>или муниципальной собственности:</w:t>
            </w:r>
          </w:p>
          <w:p w:rsidR="005F0D9B" w:rsidRPr="00B411F4" w:rsidRDefault="005F0D9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гражданам для индивидуального жилищного строительства;</w:t>
            </w:r>
          </w:p>
          <w:p w:rsidR="005F0D9B" w:rsidRPr="00B411F4" w:rsidRDefault="005F0D9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гражданам для ведения личного подсобного хозяйства в границах населенного пункта, а также для садоводства и дачного хозяйства;</w:t>
            </w:r>
          </w:p>
          <w:p w:rsidR="005F0D9B" w:rsidRPr="00B411F4" w:rsidRDefault="005F0D9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гражданам и крестьянским (фермерским) хозяйствам для осуществления КФХ своей деятельности.</w:t>
            </w:r>
          </w:p>
          <w:p w:rsidR="005F0D9B" w:rsidRPr="00B411F4" w:rsidRDefault="005F0D9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На сайте также должна размещаться информация о проведении конкурсов и аукционов на право заключения договора пользования рыбоводным участком.</w:t>
            </w:r>
          </w:p>
          <w:p w:rsidR="005F0D9B" w:rsidRPr="00B411F4" w:rsidRDefault="005F0D9B"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Отдельные положения документа вступают в силу с 1 марта и с 1 мая 2015 года.</w:t>
            </w:r>
          </w:p>
          <w:p w:rsidR="006A66F4" w:rsidRPr="00B411F4" w:rsidRDefault="006A66F4" w:rsidP="00B411F4">
            <w:pPr>
              <w:rPr>
                <w:b/>
              </w:rPr>
            </w:pPr>
          </w:p>
        </w:tc>
        <w:tc>
          <w:tcPr>
            <w:tcW w:w="3556" w:type="dxa"/>
          </w:tcPr>
          <w:p w:rsidR="005F0D9B" w:rsidRPr="00B411F4" w:rsidRDefault="005F0D9B" w:rsidP="00B411F4">
            <w:pPr>
              <w:autoSpaceDE w:val="0"/>
              <w:autoSpaceDN w:val="0"/>
              <w:adjustRightInd w:val="0"/>
              <w:jc w:val="both"/>
              <w:rPr>
                <w:rFonts w:eastAsiaTheme="minorHAnsi"/>
                <w:b/>
                <w:lang w:eastAsia="en-US"/>
              </w:rPr>
            </w:pPr>
            <w:r w:rsidRPr="00B411F4">
              <w:rPr>
                <w:rFonts w:eastAsiaTheme="minorHAnsi"/>
                <w:b/>
                <w:lang w:eastAsia="en-US"/>
              </w:rPr>
              <w:lastRenderedPageBreak/>
              <w:t>Официальный интернет-портал правовой информации http://www.pravo.gov.ru, 10.02.2015,</w:t>
            </w:r>
          </w:p>
          <w:p w:rsidR="005F0D9B" w:rsidRPr="00B411F4" w:rsidRDefault="005F0D9B" w:rsidP="00B411F4">
            <w:pPr>
              <w:autoSpaceDE w:val="0"/>
              <w:autoSpaceDN w:val="0"/>
              <w:adjustRightInd w:val="0"/>
              <w:jc w:val="both"/>
              <w:rPr>
                <w:rFonts w:eastAsiaTheme="minorHAnsi"/>
                <w:b/>
                <w:lang w:eastAsia="en-US"/>
              </w:rPr>
            </w:pPr>
            <w:r w:rsidRPr="00B411F4">
              <w:rPr>
                <w:rFonts w:eastAsiaTheme="minorHAnsi"/>
                <w:b/>
                <w:lang w:eastAsia="en-US"/>
              </w:rPr>
              <w:t>"Собрание законодательства РФ", 16.02.2015, N 7, ст. 1045</w:t>
            </w:r>
          </w:p>
          <w:p w:rsidR="006A66F4" w:rsidRPr="00B411F4" w:rsidRDefault="006A66F4" w:rsidP="00B411F4">
            <w:pPr>
              <w:autoSpaceDE w:val="0"/>
              <w:autoSpaceDN w:val="0"/>
              <w:adjustRightInd w:val="0"/>
              <w:ind w:left="110"/>
              <w:jc w:val="both"/>
              <w:rPr>
                <w:rFonts w:eastAsiaTheme="minorHAnsi"/>
                <w:b/>
                <w:lang w:eastAsia="en-US"/>
              </w:rPr>
            </w:pPr>
          </w:p>
        </w:tc>
      </w:tr>
      <w:tr w:rsidR="006A66F4" w:rsidTr="0089524C">
        <w:tc>
          <w:tcPr>
            <w:tcW w:w="585" w:type="dxa"/>
          </w:tcPr>
          <w:p w:rsidR="006A66F4" w:rsidRDefault="0089524C" w:rsidP="005A483A">
            <w:pPr>
              <w:jc w:val="center"/>
            </w:pPr>
            <w:r>
              <w:lastRenderedPageBreak/>
              <w:t>7</w:t>
            </w:r>
          </w:p>
        </w:tc>
        <w:tc>
          <w:tcPr>
            <w:tcW w:w="4456" w:type="dxa"/>
          </w:tcPr>
          <w:p w:rsidR="007B39B7" w:rsidRPr="00B411F4" w:rsidRDefault="0085740D" w:rsidP="00B411F4">
            <w:pPr>
              <w:autoSpaceDE w:val="0"/>
              <w:autoSpaceDN w:val="0"/>
              <w:adjustRightInd w:val="0"/>
              <w:jc w:val="both"/>
              <w:rPr>
                <w:rFonts w:eastAsiaTheme="minorHAnsi"/>
                <w:b/>
                <w:bCs/>
                <w:lang w:eastAsia="en-US"/>
              </w:rPr>
            </w:pPr>
            <w:hyperlink r:id="rId14" w:history="1">
              <w:r w:rsidR="007B39B7" w:rsidRPr="00B411F4">
                <w:rPr>
                  <w:rFonts w:eastAsiaTheme="minorHAnsi"/>
                  <w:b/>
                  <w:bCs/>
                  <w:color w:val="0000FF"/>
                  <w:lang w:eastAsia="en-US"/>
                </w:rPr>
                <w:t>Постановление</w:t>
              </w:r>
            </w:hyperlink>
            <w:r w:rsidR="007B39B7" w:rsidRPr="00B411F4">
              <w:rPr>
                <w:rFonts w:eastAsiaTheme="minorHAnsi"/>
                <w:b/>
                <w:bCs/>
                <w:lang w:eastAsia="en-US"/>
              </w:rPr>
              <w:t xml:space="preserve"> Правительства РФ от 04.02.2015 N 99</w:t>
            </w:r>
          </w:p>
          <w:p w:rsidR="007B39B7" w:rsidRPr="00B411F4" w:rsidRDefault="007B39B7" w:rsidP="00B411F4">
            <w:pPr>
              <w:autoSpaceDE w:val="0"/>
              <w:autoSpaceDN w:val="0"/>
              <w:adjustRightInd w:val="0"/>
              <w:jc w:val="both"/>
              <w:rPr>
                <w:rFonts w:eastAsiaTheme="minorHAnsi"/>
                <w:b/>
                <w:bCs/>
                <w:lang w:eastAsia="en-US"/>
              </w:rPr>
            </w:pPr>
            <w:proofErr w:type="gramStart"/>
            <w:r w:rsidRPr="00B411F4">
              <w:rPr>
                <w:rFonts w:eastAsiaTheme="minorHAnsi"/>
                <w:b/>
                <w:bCs/>
                <w:lang w:eastAsia="en-US"/>
              </w:rPr>
              <w:t xml:space="preserve">"Об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w:t>
            </w:r>
            <w:r w:rsidRPr="00B411F4">
              <w:rPr>
                <w:rFonts w:eastAsiaTheme="minorHAnsi"/>
                <w:b/>
                <w:bCs/>
                <w:lang w:eastAsia="en-US"/>
              </w:rPr>
              <w:lastRenderedPageBreak/>
              <w:t>соответствие участников закупки указанным дополнительным требованиям"</w:t>
            </w:r>
            <w:proofErr w:type="gramEnd"/>
          </w:p>
          <w:p w:rsidR="006A66F4" w:rsidRPr="00B411F4" w:rsidRDefault="006A66F4" w:rsidP="00B411F4">
            <w:pPr>
              <w:ind w:left="124"/>
              <w:jc w:val="both"/>
              <w:rPr>
                <w:b/>
              </w:rPr>
            </w:pPr>
          </w:p>
        </w:tc>
        <w:tc>
          <w:tcPr>
            <w:tcW w:w="6189" w:type="dxa"/>
          </w:tcPr>
          <w:p w:rsidR="007B39B7" w:rsidRPr="00B411F4" w:rsidRDefault="007B39B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Скорректированы дополнительные требования к участникам закупки отдельных видов товаров, работ и услуг</w:t>
            </w:r>
          </w:p>
          <w:p w:rsidR="007B39B7" w:rsidRPr="00B411F4" w:rsidRDefault="007B39B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Также уточнены случаи отнесения товаров, работ, услуг к товарам, работам, услугам, которые по причине их технической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и документы, подтверждающие соответствие участников закупки указанным дополнительным требованиям.</w:t>
            </w:r>
          </w:p>
          <w:p w:rsidR="007B39B7" w:rsidRPr="00B411F4" w:rsidRDefault="007B39B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Так, предусмотрены дополнительные требования к участникам закупки отдельных видов товаров, работ, услуг, закупки которых осуществляются путем проведения конкурсов с </w:t>
            </w:r>
            <w:r w:rsidRPr="00B411F4">
              <w:rPr>
                <w:rFonts w:eastAsiaTheme="minorHAnsi"/>
                <w:b/>
                <w:bCs/>
                <w:lang w:eastAsia="en-US"/>
              </w:rPr>
              <w:lastRenderedPageBreak/>
              <w:t xml:space="preserve">ограниченным участием, двухэтапных конкурсов, закрытых конкурсов с ограниченным участием, закрытых двухэтапных конкурсов или аукционов. К таким работам (услугам) </w:t>
            </w:r>
            <w:proofErr w:type="gramStart"/>
            <w:r w:rsidRPr="00B411F4">
              <w:rPr>
                <w:rFonts w:eastAsiaTheme="minorHAnsi"/>
                <w:b/>
                <w:bCs/>
                <w:lang w:eastAsia="en-US"/>
              </w:rPr>
              <w:t>отнесены</w:t>
            </w:r>
            <w:proofErr w:type="gramEnd"/>
            <w:r w:rsidRPr="00B411F4">
              <w:rPr>
                <w:rFonts w:eastAsiaTheme="minorHAnsi"/>
                <w:b/>
                <w:bCs/>
                <w:lang w:eastAsia="en-US"/>
              </w:rPr>
              <w:t>, в том числе:</w:t>
            </w:r>
          </w:p>
          <w:p w:rsidR="007B39B7" w:rsidRPr="00B411F4" w:rsidRDefault="007B39B7" w:rsidP="00B411F4">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работы по сохранению объектов культурного наследия (памятников истории и культуры) народов РФ, реставрации музейных предметов и музейных коллекций, включенных в состав Музейного фонда РФ, документов Архивного фонда РФ, особо ценных и редких документов, входящих в состав библиотечных фондов,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к</w:t>
            </w:r>
            <w:proofErr w:type="gramEnd"/>
            <w:r w:rsidRPr="00B411F4">
              <w:rPr>
                <w:rFonts w:eastAsiaTheme="minorHAnsi"/>
                <w:b/>
                <w:bCs/>
                <w:lang w:eastAsia="en-US"/>
              </w:rPr>
              <w:t xml:space="preserve"> системам обеспечения безопасности музейных предметов и музейных коллекций, архивных документов, библиотечного фонда;</w:t>
            </w:r>
          </w:p>
          <w:p w:rsidR="007B39B7" w:rsidRPr="00B411F4" w:rsidRDefault="007B39B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строительные работы, включенные в код 45 ОКПД </w:t>
            </w:r>
            <w:proofErr w:type="gramStart"/>
            <w:r w:rsidRPr="00B411F4">
              <w:rPr>
                <w:rFonts w:eastAsiaTheme="minorHAnsi"/>
                <w:b/>
                <w:bCs/>
                <w:lang w:eastAsia="en-US"/>
              </w:rPr>
              <w:t>ОК</w:t>
            </w:r>
            <w:proofErr w:type="gramEnd"/>
            <w:r w:rsidRPr="00B411F4">
              <w:rPr>
                <w:rFonts w:eastAsiaTheme="minorHAnsi"/>
                <w:b/>
                <w:bCs/>
                <w:lang w:eastAsia="en-US"/>
              </w:rPr>
              <w:t xml:space="preserve"> 034-2007 (кроме кода 45.12 "Работы разведочные буровые"), если начальная (максимальная) цена контракта (цена лота) превышает 10 млн. рублей.</w:t>
            </w:r>
          </w:p>
          <w:p w:rsidR="007B39B7" w:rsidRPr="00B411F4" w:rsidRDefault="007B39B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Признаны утратившими силу постановления Правительства РФ от 28.12.2006 N 813 "О дополнительных требованиях к участникам размещения заказов для нужд обороны страны и безопасности государства", от 28.11.2013 N 1089 "Об условиях проведения процедуры конкурса с ограниченным участием при закупке товаров, работ, услуг для обеспечения государственных и муниципальных нужд" и некоторые другие.</w:t>
            </w:r>
          </w:p>
          <w:p w:rsidR="006A66F4" w:rsidRPr="00B411F4" w:rsidRDefault="006A66F4" w:rsidP="00B411F4">
            <w:pPr>
              <w:autoSpaceDE w:val="0"/>
              <w:autoSpaceDN w:val="0"/>
              <w:adjustRightInd w:val="0"/>
              <w:ind w:firstLine="540"/>
              <w:rPr>
                <w:rFonts w:eastAsiaTheme="minorHAnsi"/>
                <w:b/>
                <w:lang w:eastAsia="en-US"/>
              </w:rPr>
            </w:pPr>
          </w:p>
        </w:tc>
        <w:tc>
          <w:tcPr>
            <w:tcW w:w="3556" w:type="dxa"/>
          </w:tcPr>
          <w:p w:rsidR="007B39B7" w:rsidRPr="00B411F4" w:rsidRDefault="007B39B7" w:rsidP="00B411F4">
            <w:pPr>
              <w:autoSpaceDE w:val="0"/>
              <w:autoSpaceDN w:val="0"/>
              <w:adjustRightInd w:val="0"/>
              <w:jc w:val="both"/>
              <w:rPr>
                <w:rFonts w:eastAsiaTheme="minorHAnsi"/>
                <w:b/>
                <w:lang w:eastAsia="en-US"/>
              </w:rPr>
            </w:pPr>
            <w:r w:rsidRPr="00B411F4">
              <w:rPr>
                <w:rFonts w:eastAsiaTheme="minorHAnsi"/>
                <w:b/>
                <w:lang w:eastAsia="en-US"/>
              </w:rPr>
              <w:lastRenderedPageBreak/>
              <w:t>Официальный интернет-портал правовой информации http://www.pravo.gov.ru, 09.02.2015,</w:t>
            </w:r>
          </w:p>
          <w:p w:rsidR="007B39B7" w:rsidRPr="00B411F4" w:rsidRDefault="007B39B7" w:rsidP="00B411F4">
            <w:pPr>
              <w:autoSpaceDE w:val="0"/>
              <w:autoSpaceDN w:val="0"/>
              <w:adjustRightInd w:val="0"/>
              <w:jc w:val="both"/>
              <w:rPr>
                <w:rFonts w:eastAsiaTheme="minorHAnsi"/>
                <w:b/>
                <w:lang w:eastAsia="en-US"/>
              </w:rPr>
            </w:pPr>
            <w:r w:rsidRPr="00B411F4">
              <w:rPr>
                <w:rFonts w:eastAsiaTheme="minorHAnsi"/>
                <w:b/>
                <w:lang w:eastAsia="en-US"/>
              </w:rPr>
              <w:t>"Собрание законодательства РФ", 09.02.2015, N 6, ст. 976</w:t>
            </w:r>
          </w:p>
          <w:p w:rsidR="006A66F4" w:rsidRPr="00B411F4" w:rsidRDefault="006A66F4" w:rsidP="00B411F4">
            <w:pPr>
              <w:ind w:left="110"/>
              <w:jc w:val="both"/>
              <w:rPr>
                <w:b/>
              </w:rPr>
            </w:pPr>
          </w:p>
        </w:tc>
      </w:tr>
      <w:tr w:rsidR="006A66F4" w:rsidTr="0089524C">
        <w:tc>
          <w:tcPr>
            <w:tcW w:w="585" w:type="dxa"/>
          </w:tcPr>
          <w:p w:rsidR="006A66F4" w:rsidRDefault="00A52A8C" w:rsidP="005A483A">
            <w:pPr>
              <w:jc w:val="center"/>
            </w:pPr>
            <w:r>
              <w:lastRenderedPageBreak/>
              <w:t>8</w:t>
            </w:r>
          </w:p>
        </w:tc>
        <w:tc>
          <w:tcPr>
            <w:tcW w:w="4456" w:type="dxa"/>
          </w:tcPr>
          <w:p w:rsidR="007B39B7" w:rsidRPr="00B411F4" w:rsidRDefault="0085740D" w:rsidP="00B411F4">
            <w:pPr>
              <w:autoSpaceDE w:val="0"/>
              <w:autoSpaceDN w:val="0"/>
              <w:adjustRightInd w:val="0"/>
              <w:jc w:val="both"/>
              <w:rPr>
                <w:rFonts w:eastAsiaTheme="minorHAnsi"/>
                <w:b/>
                <w:bCs/>
                <w:lang w:eastAsia="en-US"/>
              </w:rPr>
            </w:pPr>
            <w:hyperlink r:id="rId15" w:history="1">
              <w:r w:rsidR="007B39B7" w:rsidRPr="00B411F4">
                <w:rPr>
                  <w:rFonts w:eastAsiaTheme="minorHAnsi"/>
                  <w:b/>
                  <w:bCs/>
                  <w:color w:val="0000FF"/>
                  <w:lang w:eastAsia="en-US"/>
                </w:rPr>
                <w:t>Постановление</w:t>
              </w:r>
            </w:hyperlink>
            <w:r w:rsidR="007B39B7" w:rsidRPr="00B411F4">
              <w:rPr>
                <w:rFonts w:eastAsiaTheme="minorHAnsi"/>
                <w:b/>
                <w:bCs/>
                <w:lang w:eastAsia="en-US"/>
              </w:rPr>
              <w:t xml:space="preserve"> Правительства РФ от </w:t>
            </w:r>
            <w:r w:rsidR="007B39B7" w:rsidRPr="00B411F4">
              <w:rPr>
                <w:rFonts w:eastAsiaTheme="minorHAnsi"/>
                <w:b/>
                <w:bCs/>
                <w:lang w:eastAsia="en-US"/>
              </w:rPr>
              <w:lastRenderedPageBreak/>
              <w:t>13.02.2015 N 123</w:t>
            </w:r>
          </w:p>
          <w:p w:rsidR="007B39B7" w:rsidRPr="00B411F4" w:rsidRDefault="007B39B7" w:rsidP="00B411F4">
            <w:pPr>
              <w:autoSpaceDE w:val="0"/>
              <w:autoSpaceDN w:val="0"/>
              <w:adjustRightInd w:val="0"/>
              <w:jc w:val="both"/>
              <w:rPr>
                <w:rFonts w:eastAsiaTheme="minorHAnsi"/>
                <w:b/>
                <w:bCs/>
                <w:lang w:eastAsia="en-US"/>
              </w:rPr>
            </w:pPr>
            <w:r w:rsidRPr="00B411F4">
              <w:rPr>
                <w:rFonts w:eastAsiaTheme="minorHAnsi"/>
                <w:b/>
                <w:bCs/>
                <w:lang w:eastAsia="en-US"/>
              </w:rPr>
              <w: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6A66F4" w:rsidRPr="00B411F4" w:rsidRDefault="006A66F4" w:rsidP="00B411F4">
            <w:pPr>
              <w:ind w:left="124"/>
              <w:jc w:val="both"/>
              <w:rPr>
                <w:b/>
              </w:rPr>
            </w:pPr>
          </w:p>
        </w:tc>
        <w:tc>
          <w:tcPr>
            <w:tcW w:w="6189" w:type="dxa"/>
          </w:tcPr>
          <w:p w:rsidR="007B39B7" w:rsidRPr="00B411F4" w:rsidRDefault="007B39B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 xml:space="preserve">Обновлен порядок внеочередного оказания </w:t>
            </w:r>
            <w:r w:rsidRPr="00B411F4">
              <w:rPr>
                <w:rFonts w:eastAsiaTheme="minorHAnsi"/>
                <w:b/>
                <w:bCs/>
                <w:lang w:eastAsia="en-US"/>
              </w:rPr>
              <w:lastRenderedPageBreak/>
              <w:t>медицинской помощи инвалидам войны и некоторым иным категориям граждан по программе государственных гарантий</w:t>
            </w:r>
          </w:p>
          <w:p w:rsidR="007B39B7" w:rsidRPr="00B411F4" w:rsidRDefault="007B39B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Медицинская помощь гражданам оказывается в федеральных медицинских организациях, перечень которых утверждается Минздравом России. </w:t>
            </w:r>
            <w:proofErr w:type="gramStart"/>
            <w:r w:rsidRPr="00B411F4">
              <w:rPr>
                <w:rFonts w:eastAsiaTheme="minorHAnsi"/>
                <w:b/>
                <w:bCs/>
                <w:lang w:eastAsia="en-US"/>
              </w:rPr>
              <w:t>Направление граждан на внеочередное оказание медицинской помощи осуществляется медицинскими организациями, к которым граждане были прикреплены в период работы до выхода на пенсию и в которых им продолжает оказываться медицинская помощь после выхода на пенсию, или медицинскими организациями, выбранными гражданами в порядке, предусмотренном Федеральным законом "Об основах охраны здоровья граждан в Российской Федерации".</w:t>
            </w:r>
            <w:proofErr w:type="gramEnd"/>
          </w:p>
          <w:p w:rsidR="007B39B7" w:rsidRPr="00B411F4" w:rsidRDefault="007B39B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Уполномоченные органы государственной власти субъектов РФ в сфере охраны здоровья граждан на основании решения врачебных комиссий медицинских организаций направляют граждан с медицинским заключением или соответствующие медицинские документы в федеральные медицинские организации (в соответствии с их профилем) для решения вопроса о внеочередном оказании медицинской помощи.</w:t>
            </w:r>
          </w:p>
          <w:p w:rsidR="007B39B7" w:rsidRPr="00B411F4" w:rsidRDefault="007B39B7" w:rsidP="00B411F4">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 xml:space="preserve">Врачебная комиссия федеральной медицинской организации не позднее 14 дней со дня поступления медицинских документов гражданина, а при очной консультации гражданина - не позднее 7 дней со дня консультации принимает решение о приеме гражданина на лечение в этой федеральной медицинской организации и направляет в соответствующий уполномоченный орган такое решение с указанием даты предоставления </w:t>
            </w:r>
            <w:r w:rsidRPr="00B411F4">
              <w:rPr>
                <w:rFonts w:eastAsiaTheme="minorHAnsi"/>
                <w:b/>
                <w:bCs/>
                <w:lang w:eastAsia="en-US"/>
              </w:rPr>
              <w:lastRenderedPageBreak/>
              <w:t>медицинской помощи.</w:t>
            </w:r>
            <w:proofErr w:type="gramEnd"/>
          </w:p>
          <w:p w:rsidR="006A66F4" w:rsidRPr="00B411F4" w:rsidRDefault="006A66F4" w:rsidP="00B411F4">
            <w:pPr>
              <w:autoSpaceDE w:val="0"/>
              <w:autoSpaceDN w:val="0"/>
              <w:adjustRightInd w:val="0"/>
              <w:ind w:firstLine="540"/>
              <w:rPr>
                <w:rFonts w:eastAsiaTheme="minorHAnsi"/>
                <w:b/>
                <w:lang w:eastAsia="en-US"/>
              </w:rPr>
            </w:pPr>
          </w:p>
        </w:tc>
        <w:tc>
          <w:tcPr>
            <w:tcW w:w="3556" w:type="dxa"/>
          </w:tcPr>
          <w:p w:rsidR="007B39B7" w:rsidRPr="00B411F4" w:rsidRDefault="007B39B7" w:rsidP="00B411F4">
            <w:pPr>
              <w:ind w:left="110"/>
              <w:jc w:val="both"/>
              <w:rPr>
                <w:b/>
              </w:rPr>
            </w:pPr>
            <w:r w:rsidRPr="00B411F4">
              <w:rPr>
                <w:b/>
              </w:rPr>
              <w:lastRenderedPageBreak/>
              <w:t>Официальный интернет-</w:t>
            </w:r>
            <w:r w:rsidRPr="00B411F4">
              <w:rPr>
                <w:b/>
              </w:rPr>
              <w:lastRenderedPageBreak/>
              <w:t>портал правовой информации http://www.pravo.gov.ru, 16.02.2015,</w:t>
            </w:r>
          </w:p>
          <w:p w:rsidR="007B39B7" w:rsidRPr="00B411F4" w:rsidRDefault="007B39B7" w:rsidP="00B411F4">
            <w:pPr>
              <w:ind w:left="110"/>
              <w:jc w:val="both"/>
              <w:rPr>
                <w:b/>
              </w:rPr>
            </w:pPr>
            <w:r w:rsidRPr="00B411F4">
              <w:rPr>
                <w:b/>
              </w:rPr>
              <w:t>"Российская газета", N 33, 18.02.2015,</w:t>
            </w:r>
          </w:p>
          <w:p w:rsidR="007B39B7" w:rsidRPr="00B411F4" w:rsidRDefault="007B39B7" w:rsidP="00B411F4">
            <w:pPr>
              <w:ind w:left="110"/>
              <w:jc w:val="both"/>
              <w:rPr>
                <w:b/>
              </w:rPr>
            </w:pPr>
            <w:r w:rsidRPr="00B411F4">
              <w:rPr>
                <w:b/>
              </w:rPr>
              <w:t>"Собрание законодательства РФ", 23.02.2015, N 8, ст. 1170</w:t>
            </w:r>
          </w:p>
          <w:p w:rsidR="006A66F4" w:rsidRPr="00B411F4" w:rsidRDefault="006A66F4" w:rsidP="00B411F4">
            <w:pPr>
              <w:ind w:left="110"/>
              <w:jc w:val="both"/>
              <w:rPr>
                <w:b/>
              </w:rPr>
            </w:pPr>
          </w:p>
        </w:tc>
      </w:tr>
      <w:tr w:rsidR="006A66F4" w:rsidTr="0089524C">
        <w:tc>
          <w:tcPr>
            <w:tcW w:w="585" w:type="dxa"/>
          </w:tcPr>
          <w:p w:rsidR="006A66F4" w:rsidRDefault="00A52A8C" w:rsidP="005A483A">
            <w:pPr>
              <w:jc w:val="center"/>
            </w:pPr>
            <w:r>
              <w:lastRenderedPageBreak/>
              <w:t>9</w:t>
            </w:r>
          </w:p>
        </w:tc>
        <w:tc>
          <w:tcPr>
            <w:tcW w:w="4456" w:type="dxa"/>
          </w:tcPr>
          <w:p w:rsidR="003B4DBA" w:rsidRPr="00B411F4" w:rsidRDefault="0085740D" w:rsidP="00B411F4">
            <w:pPr>
              <w:ind w:left="124"/>
              <w:jc w:val="both"/>
              <w:rPr>
                <w:b/>
              </w:rPr>
            </w:pPr>
            <w:hyperlink r:id="rId16" w:history="1">
              <w:r w:rsidR="003B4DBA" w:rsidRPr="00B411F4">
                <w:rPr>
                  <w:rStyle w:val="a9"/>
                  <w:b/>
                </w:rPr>
                <w:t>Постановление</w:t>
              </w:r>
            </w:hyperlink>
            <w:r w:rsidR="003B4DBA" w:rsidRPr="00B411F4">
              <w:rPr>
                <w:b/>
              </w:rPr>
              <w:t xml:space="preserve"> Правительства РФ от 13.02.2015 N 120</w:t>
            </w:r>
          </w:p>
          <w:p w:rsidR="003B4DBA" w:rsidRPr="00B411F4" w:rsidRDefault="003B4DBA" w:rsidP="00B411F4">
            <w:pPr>
              <w:ind w:left="124"/>
              <w:jc w:val="both"/>
              <w:rPr>
                <w:b/>
              </w:rPr>
            </w:pPr>
            <w:r w:rsidRPr="00B411F4">
              <w:rPr>
                <w:b/>
              </w:rPr>
              <w: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w:t>
            </w:r>
          </w:p>
          <w:p w:rsidR="006A66F4" w:rsidRPr="00B411F4" w:rsidRDefault="006A66F4" w:rsidP="00B411F4">
            <w:pPr>
              <w:ind w:left="124"/>
              <w:jc w:val="both"/>
              <w:rPr>
                <w:b/>
              </w:rPr>
            </w:pPr>
          </w:p>
        </w:tc>
        <w:tc>
          <w:tcPr>
            <w:tcW w:w="6189" w:type="dxa"/>
          </w:tcPr>
          <w:p w:rsidR="003B4DBA" w:rsidRPr="00B411F4" w:rsidRDefault="003B4DBA" w:rsidP="00B411F4">
            <w:pPr>
              <w:autoSpaceDE w:val="0"/>
              <w:autoSpaceDN w:val="0"/>
              <w:adjustRightInd w:val="0"/>
              <w:ind w:firstLine="540"/>
              <w:jc w:val="both"/>
              <w:rPr>
                <w:rFonts w:eastAsiaTheme="minorHAnsi"/>
                <w:b/>
                <w:lang w:eastAsia="en-US"/>
              </w:rPr>
            </w:pPr>
            <w:r w:rsidRPr="00B411F4">
              <w:rPr>
                <w:rFonts w:eastAsiaTheme="minorHAnsi"/>
                <w:b/>
                <w:lang w:eastAsia="en-US"/>
              </w:rPr>
              <w:t>Определены особенности установления цен, тарифов для организаций в сферах электроснабжения, теплоснабжения, водоснабжения и водоотведения при их реорганизации в форме слияния, преобразования или присоединения</w:t>
            </w:r>
          </w:p>
          <w:p w:rsidR="003B4DBA" w:rsidRPr="00B411F4" w:rsidRDefault="003B4DBA" w:rsidP="00B411F4">
            <w:pPr>
              <w:autoSpaceDE w:val="0"/>
              <w:autoSpaceDN w:val="0"/>
              <w:adjustRightInd w:val="0"/>
              <w:ind w:firstLine="540"/>
              <w:jc w:val="both"/>
              <w:rPr>
                <w:rFonts w:eastAsiaTheme="minorHAnsi"/>
                <w:b/>
                <w:lang w:eastAsia="en-US"/>
              </w:rPr>
            </w:pPr>
            <w:r w:rsidRPr="00B411F4">
              <w:rPr>
                <w:rFonts w:eastAsiaTheme="minorHAnsi"/>
                <w:b/>
                <w:lang w:eastAsia="en-US"/>
              </w:rPr>
              <w:t>Внесены поправки, в том числе в Основы ценообразования в области регулируемых цен (тарифов) в электроэнергетике, Правила государственного регулирования (пересмотра, применения) цен (тарифов) в электроэнергетике, постановления Правительства РФ "О ценообразовании в сфере теплоснабжения", "О государственном регулировании тарифов в сфере водоснабжения и водоотведения".</w:t>
            </w:r>
          </w:p>
          <w:p w:rsidR="003B4DBA" w:rsidRPr="00B411F4" w:rsidRDefault="003B4DBA" w:rsidP="00B411F4">
            <w:pPr>
              <w:autoSpaceDE w:val="0"/>
              <w:autoSpaceDN w:val="0"/>
              <w:adjustRightInd w:val="0"/>
              <w:ind w:firstLine="540"/>
              <w:jc w:val="both"/>
              <w:rPr>
                <w:rFonts w:eastAsiaTheme="minorHAnsi"/>
                <w:b/>
                <w:lang w:eastAsia="en-US"/>
              </w:rPr>
            </w:pPr>
            <w:r w:rsidRPr="00B411F4">
              <w:rPr>
                <w:rFonts w:eastAsiaTheme="minorHAnsi"/>
                <w:b/>
                <w:lang w:eastAsia="en-US"/>
              </w:rPr>
              <w:t xml:space="preserve">Так, в частности, дополнениями, внесенными в Основы ценообразования в области регулируемых цен (тарифов) в электроэнергетике предусмотрено, что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(доходы) реорганизованного юридического лица. </w:t>
            </w:r>
            <w:proofErr w:type="gramStart"/>
            <w:r w:rsidRPr="00B411F4">
              <w:rPr>
                <w:rFonts w:eastAsiaTheme="minorHAnsi"/>
                <w:b/>
                <w:lang w:eastAsia="en-US"/>
              </w:rPr>
              <w:t xml:space="preserve">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не учтенные при установлении регулируемых цен (тарифов) в отношении такого юридического лица, а также доходы, недополученные </w:t>
            </w:r>
            <w:r w:rsidRPr="00B411F4">
              <w:rPr>
                <w:rFonts w:eastAsiaTheme="minorHAnsi"/>
                <w:b/>
                <w:lang w:eastAsia="en-US"/>
              </w:rPr>
              <w:lastRenderedPageBreak/>
              <w:t>при осуществлении регулируемой деятельности реорганизованным юридическим лицом по не зависящим от него причинам.</w:t>
            </w:r>
            <w:proofErr w:type="gramEnd"/>
          </w:p>
          <w:p w:rsidR="003B4DBA" w:rsidRPr="00B411F4" w:rsidRDefault="003B4DBA" w:rsidP="00B411F4">
            <w:pPr>
              <w:autoSpaceDE w:val="0"/>
              <w:autoSpaceDN w:val="0"/>
              <w:adjustRightInd w:val="0"/>
              <w:ind w:firstLine="540"/>
              <w:jc w:val="both"/>
              <w:rPr>
                <w:rFonts w:eastAsiaTheme="minorHAnsi"/>
                <w:b/>
                <w:lang w:eastAsia="en-US"/>
              </w:rPr>
            </w:pPr>
            <w:proofErr w:type="gramStart"/>
            <w:r w:rsidRPr="00B411F4">
              <w:rPr>
                <w:rFonts w:eastAsiaTheme="minorHAnsi"/>
                <w:b/>
                <w:lang w:eastAsia="en-US"/>
              </w:rPr>
              <w:t>Согласно дополнениям, внесенным в Правила государственного регулирования (пересмотра, применения) цен (тарифов) в электроэнергетике, для установления регулируемых цен (тарифов), регулируемых уровней цен (тарифов) в отношении производителя электроэнергии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электроэнергии и мощности, ранее принадлежавшие производителю электроэнергии - субъекту оптового рынка, реорганизованному в форме слияния, присоединения или преобразования</w:t>
            </w:r>
            <w:proofErr w:type="gramEnd"/>
            <w:r w:rsidRPr="00B411F4">
              <w:rPr>
                <w:rFonts w:eastAsiaTheme="minorHAnsi"/>
                <w:b/>
                <w:lang w:eastAsia="en-US"/>
              </w:rPr>
              <w:t xml:space="preserve">, используются заявление об установлении цен (тарифов) и информация, ранее </w:t>
            </w:r>
            <w:proofErr w:type="gramStart"/>
            <w:r w:rsidRPr="00B411F4">
              <w:rPr>
                <w:rFonts w:eastAsiaTheme="minorHAnsi"/>
                <w:b/>
                <w:lang w:eastAsia="en-US"/>
              </w:rPr>
              <w:t>представленные</w:t>
            </w:r>
            <w:proofErr w:type="gramEnd"/>
            <w:r w:rsidRPr="00B411F4">
              <w:rPr>
                <w:rFonts w:eastAsiaTheme="minorHAnsi"/>
                <w:b/>
                <w:lang w:eastAsia="en-US"/>
              </w:rPr>
              <w:t xml:space="preserve"> в ФСТ России реорганизованным лицом.</w:t>
            </w:r>
          </w:p>
          <w:p w:rsidR="006A66F4" w:rsidRPr="00B411F4" w:rsidRDefault="003B4DBA" w:rsidP="00B411F4">
            <w:pPr>
              <w:autoSpaceDE w:val="0"/>
              <w:autoSpaceDN w:val="0"/>
              <w:adjustRightInd w:val="0"/>
              <w:ind w:firstLine="540"/>
              <w:jc w:val="both"/>
              <w:rPr>
                <w:rFonts w:eastAsiaTheme="minorHAnsi"/>
                <w:b/>
                <w:lang w:eastAsia="en-US"/>
              </w:rPr>
            </w:pPr>
            <w:proofErr w:type="gramStart"/>
            <w:r w:rsidRPr="00B411F4">
              <w:rPr>
                <w:rFonts w:eastAsiaTheme="minorHAnsi"/>
                <w:b/>
                <w:lang w:eastAsia="en-US"/>
              </w:rPr>
              <w:t>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названными "Правилами государственного регулирования (пересмотра, применения) цен (тарифов)..." в отношении реорганизованной организации.</w:t>
            </w:r>
            <w:proofErr w:type="gramEnd"/>
            <w:r w:rsidRPr="00B411F4">
              <w:rPr>
                <w:rFonts w:eastAsiaTheme="minorHAnsi"/>
                <w:b/>
                <w:lang w:eastAsia="en-US"/>
              </w:rPr>
              <w:t xml:space="preserve"> 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tc>
        <w:tc>
          <w:tcPr>
            <w:tcW w:w="3556" w:type="dxa"/>
          </w:tcPr>
          <w:p w:rsidR="003B4DBA" w:rsidRPr="00B411F4" w:rsidRDefault="003B4DBA" w:rsidP="00B411F4">
            <w:pPr>
              <w:ind w:left="110"/>
              <w:jc w:val="both"/>
              <w:rPr>
                <w:b/>
              </w:rPr>
            </w:pPr>
            <w:r w:rsidRPr="00B411F4">
              <w:rPr>
                <w:b/>
              </w:rPr>
              <w:lastRenderedPageBreak/>
              <w:t>Официальный интернет-портал правовой информации http://www.pravo.gov.ru, 17.02.2015,</w:t>
            </w:r>
          </w:p>
          <w:p w:rsidR="006A66F4" w:rsidRPr="00B411F4" w:rsidRDefault="003B4DBA" w:rsidP="00B411F4">
            <w:pPr>
              <w:ind w:left="110"/>
              <w:jc w:val="both"/>
              <w:rPr>
                <w:b/>
              </w:rPr>
            </w:pPr>
            <w:r w:rsidRPr="00B411F4">
              <w:rPr>
                <w:b/>
              </w:rPr>
              <w:t>"Собрание законодательства РФ", 23.02.2015, N 8, ст. 1167</w:t>
            </w:r>
          </w:p>
        </w:tc>
      </w:tr>
      <w:tr w:rsidR="006A66F4" w:rsidTr="0089524C">
        <w:tc>
          <w:tcPr>
            <w:tcW w:w="585" w:type="dxa"/>
          </w:tcPr>
          <w:p w:rsidR="006A66F4" w:rsidRDefault="00A52A8C" w:rsidP="005A483A">
            <w:pPr>
              <w:jc w:val="center"/>
            </w:pPr>
            <w:r>
              <w:lastRenderedPageBreak/>
              <w:t>10</w:t>
            </w:r>
          </w:p>
        </w:tc>
        <w:tc>
          <w:tcPr>
            <w:tcW w:w="4456" w:type="dxa"/>
          </w:tcPr>
          <w:p w:rsidR="008E0F42" w:rsidRPr="00B411F4" w:rsidRDefault="0085740D" w:rsidP="00B411F4">
            <w:pPr>
              <w:jc w:val="both"/>
              <w:rPr>
                <w:b/>
                <w:bCs/>
              </w:rPr>
            </w:pPr>
            <w:hyperlink r:id="rId17" w:history="1">
              <w:r w:rsidR="008E0F42" w:rsidRPr="00B411F4">
                <w:rPr>
                  <w:rStyle w:val="a9"/>
                  <w:b/>
                  <w:bCs/>
                </w:rPr>
                <w:t>Постановление</w:t>
              </w:r>
            </w:hyperlink>
            <w:r w:rsidR="008E0F42" w:rsidRPr="00B411F4">
              <w:rPr>
                <w:b/>
                <w:bCs/>
              </w:rPr>
              <w:t xml:space="preserve"> Правительства РФ от 11.02.2015 N 114</w:t>
            </w:r>
          </w:p>
          <w:p w:rsidR="008E0F42" w:rsidRPr="00B411F4" w:rsidRDefault="008E0F42" w:rsidP="00B411F4">
            <w:pPr>
              <w:ind w:left="124"/>
              <w:jc w:val="both"/>
              <w:rPr>
                <w:b/>
                <w:bCs/>
              </w:rPr>
            </w:pPr>
            <w:proofErr w:type="gramStart"/>
            <w:r w:rsidRPr="00B411F4">
              <w:rPr>
                <w:b/>
                <w:bCs/>
              </w:rPr>
              <w:t>"О внесении изменений в Правила определения размера разовых платежей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также на участках недр, предлагаемых к включению в границы участка недр, предоставленного в пользование, в</w:t>
            </w:r>
            <w:proofErr w:type="gramEnd"/>
            <w:r w:rsidRPr="00B411F4">
              <w:rPr>
                <w:b/>
                <w:bCs/>
              </w:rPr>
              <w:t xml:space="preserve"> </w:t>
            </w:r>
            <w:proofErr w:type="gramStart"/>
            <w:r w:rsidRPr="00B411F4">
              <w:rPr>
                <w:b/>
                <w:bCs/>
              </w:rPr>
              <w:t>случае</w:t>
            </w:r>
            <w:proofErr w:type="gramEnd"/>
            <w:r w:rsidRPr="00B411F4">
              <w:rPr>
                <w:b/>
                <w:bCs/>
              </w:rPr>
              <w:t xml:space="preserve"> изменения его границ"</w:t>
            </w:r>
          </w:p>
          <w:p w:rsidR="006A66F4" w:rsidRPr="00B411F4" w:rsidRDefault="006A66F4" w:rsidP="00B411F4">
            <w:pPr>
              <w:ind w:left="124"/>
              <w:jc w:val="both"/>
              <w:rPr>
                <w:b/>
              </w:rPr>
            </w:pPr>
          </w:p>
        </w:tc>
        <w:tc>
          <w:tcPr>
            <w:tcW w:w="6189" w:type="dxa"/>
          </w:tcPr>
          <w:p w:rsidR="008E0F42" w:rsidRPr="00B411F4" w:rsidRDefault="008E0F42" w:rsidP="00B411F4">
            <w:pPr>
              <w:jc w:val="both"/>
              <w:rPr>
                <w:b/>
                <w:bCs/>
              </w:rPr>
            </w:pPr>
          </w:p>
          <w:p w:rsidR="008E0F42" w:rsidRPr="00B411F4" w:rsidRDefault="008E0F42" w:rsidP="00B411F4">
            <w:pPr>
              <w:jc w:val="both"/>
              <w:rPr>
                <w:b/>
                <w:bCs/>
              </w:rPr>
            </w:pPr>
            <w:r w:rsidRPr="00B411F4">
              <w:rPr>
                <w:b/>
                <w:bCs/>
              </w:rPr>
              <w:t>С 1 января 2015 года изменяется порядок уплаты разовых платежей за пользование недрами</w:t>
            </w:r>
          </w:p>
          <w:p w:rsidR="008E0F42" w:rsidRPr="00B411F4" w:rsidRDefault="008E0F42" w:rsidP="00B411F4">
            <w:pPr>
              <w:jc w:val="both"/>
              <w:rPr>
                <w:b/>
                <w:bCs/>
              </w:rPr>
            </w:pPr>
            <w:r w:rsidRPr="00B411F4">
              <w:rPr>
                <w:b/>
                <w:bCs/>
              </w:rPr>
              <w:t>В частности, в целях расчета минимального размера разового платежа введен пониженный коэффициент, характеризующий минимальный процент расчетной величины суммы налога в расчете на среднегодовую мощность добывающей организации, в отношении нефти и (или) газового конденсата, равный 0,05 (по общему правилу применяется коэффициент равный 0,1).</w:t>
            </w:r>
          </w:p>
          <w:p w:rsidR="008E0F42" w:rsidRPr="00B411F4" w:rsidRDefault="008E0F42" w:rsidP="00B411F4">
            <w:pPr>
              <w:jc w:val="both"/>
              <w:rPr>
                <w:b/>
                <w:bCs/>
              </w:rPr>
            </w:pPr>
            <w:r w:rsidRPr="00B411F4">
              <w:rPr>
                <w:b/>
                <w:bCs/>
              </w:rPr>
              <w:t>Поправки коснулись также формулы определения расчетной величины суммы НДПИ для полезных ископаемых, налоговая база при добыче которых определяется как количество добытых полезных ископаемых в натуральном выражении в соответствии со статьей 338 НК РФ (уточнен порядок определения участвующего в расчете показателя средней величины ставки НДПИ).</w:t>
            </w:r>
          </w:p>
          <w:p w:rsidR="008E0F42" w:rsidRPr="00B411F4" w:rsidRDefault="008E0F42" w:rsidP="00B411F4">
            <w:pPr>
              <w:jc w:val="both"/>
              <w:rPr>
                <w:b/>
                <w:bCs/>
              </w:rPr>
            </w:pPr>
            <w:r w:rsidRPr="00B411F4">
              <w:rPr>
                <w:b/>
                <w:bCs/>
              </w:rPr>
              <w:t>Установлен также порядок определения:</w:t>
            </w:r>
          </w:p>
          <w:p w:rsidR="008E0F42" w:rsidRPr="00B411F4" w:rsidRDefault="008E0F42" w:rsidP="00B411F4">
            <w:pPr>
              <w:jc w:val="both"/>
              <w:rPr>
                <w:b/>
                <w:bCs/>
              </w:rPr>
            </w:pPr>
            <w:r w:rsidRPr="00B411F4">
              <w:rPr>
                <w:b/>
                <w:bCs/>
              </w:rPr>
              <w:t>базового значения единицы условного топлива;</w:t>
            </w:r>
          </w:p>
          <w:p w:rsidR="008E0F42" w:rsidRPr="00B411F4" w:rsidRDefault="008E0F42" w:rsidP="00B411F4">
            <w:pPr>
              <w:jc w:val="both"/>
              <w:rPr>
                <w:b/>
                <w:bCs/>
              </w:rPr>
            </w:pPr>
            <w:r w:rsidRPr="00B411F4">
              <w:rPr>
                <w:b/>
                <w:bCs/>
              </w:rPr>
              <w:t>цены газа горючего природного;</w:t>
            </w:r>
          </w:p>
          <w:p w:rsidR="008E0F42" w:rsidRPr="00B411F4" w:rsidRDefault="008E0F42" w:rsidP="00B411F4">
            <w:pPr>
              <w:jc w:val="both"/>
              <w:rPr>
                <w:b/>
                <w:bCs/>
              </w:rPr>
            </w:pPr>
            <w:r w:rsidRPr="00B411F4">
              <w:rPr>
                <w:b/>
                <w:bCs/>
              </w:rPr>
              <w:t>коэффициента, характеризующего долю добытого газа горючего природного (за исключением попутного газа).</w:t>
            </w:r>
          </w:p>
          <w:p w:rsidR="006A66F4" w:rsidRPr="00B411F4" w:rsidRDefault="006A66F4" w:rsidP="00B411F4">
            <w:pPr>
              <w:jc w:val="both"/>
              <w:rPr>
                <w:b/>
              </w:rPr>
            </w:pPr>
          </w:p>
        </w:tc>
        <w:tc>
          <w:tcPr>
            <w:tcW w:w="3556" w:type="dxa"/>
          </w:tcPr>
          <w:p w:rsidR="008E0F42" w:rsidRPr="00B411F4" w:rsidRDefault="008E0F42" w:rsidP="00B411F4">
            <w:pPr>
              <w:autoSpaceDE w:val="0"/>
              <w:autoSpaceDN w:val="0"/>
              <w:adjustRightInd w:val="0"/>
              <w:ind w:left="110"/>
              <w:jc w:val="both"/>
              <w:rPr>
                <w:rFonts w:eastAsiaTheme="minorHAnsi"/>
                <w:b/>
                <w:lang w:eastAsia="en-US"/>
              </w:rPr>
            </w:pPr>
            <w:r w:rsidRPr="00B411F4">
              <w:rPr>
                <w:rFonts w:eastAsiaTheme="minorHAnsi"/>
                <w:b/>
                <w:lang w:eastAsia="en-US"/>
              </w:rPr>
              <w:t>Официальный интернет-портал правовой информации http://www.pravo.gov.ru, 16.02.2015,</w:t>
            </w:r>
          </w:p>
          <w:p w:rsidR="008E0F42" w:rsidRPr="00B411F4" w:rsidRDefault="008E0F42" w:rsidP="00B411F4">
            <w:pPr>
              <w:autoSpaceDE w:val="0"/>
              <w:autoSpaceDN w:val="0"/>
              <w:adjustRightInd w:val="0"/>
              <w:ind w:left="110"/>
              <w:jc w:val="both"/>
              <w:rPr>
                <w:rFonts w:eastAsiaTheme="minorHAnsi"/>
                <w:b/>
                <w:lang w:eastAsia="en-US"/>
              </w:rPr>
            </w:pPr>
            <w:r w:rsidRPr="00B411F4">
              <w:rPr>
                <w:rFonts w:eastAsiaTheme="minorHAnsi"/>
                <w:b/>
                <w:lang w:eastAsia="en-US"/>
              </w:rPr>
              <w:t>"Собрание законодательства РФ", 23.02.2015, N 8, ст. 1164</w:t>
            </w:r>
          </w:p>
          <w:p w:rsidR="006A66F4" w:rsidRPr="00B411F4" w:rsidRDefault="006A66F4" w:rsidP="00B411F4">
            <w:pPr>
              <w:autoSpaceDE w:val="0"/>
              <w:autoSpaceDN w:val="0"/>
              <w:adjustRightInd w:val="0"/>
              <w:ind w:left="110"/>
              <w:jc w:val="both"/>
              <w:rPr>
                <w:rFonts w:eastAsiaTheme="minorHAnsi"/>
                <w:b/>
                <w:lang w:eastAsia="en-US"/>
              </w:rPr>
            </w:pPr>
          </w:p>
        </w:tc>
      </w:tr>
      <w:tr w:rsidR="00CE3982" w:rsidTr="0089524C">
        <w:tc>
          <w:tcPr>
            <w:tcW w:w="585" w:type="dxa"/>
          </w:tcPr>
          <w:p w:rsidR="00CE3982" w:rsidRDefault="0089524C" w:rsidP="005A483A">
            <w:pPr>
              <w:jc w:val="center"/>
            </w:pPr>
            <w:r>
              <w:t>11</w:t>
            </w:r>
          </w:p>
        </w:tc>
        <w:tc>
          <w:tcPr>
            <w:tcW w:w="4456" w:type="dxa"/>
          </w:tcPr>
          <w:p w:rsidR="00DD632C" w:rsidRPr="00B411F4" w:rsidRDefault="0085740D" w:rsidP="00B411F4">
            <w:pPr>
              <w:autoSpaceDE w:val="0"/>
              <w:autoSpaceDN w:val="0"/>
              <w:adjustRightInd w:val="0"/>
              <w:ind w:left="124"/>
              <w:jc w:val="both"/>
              <w:rPr>
                <w:rFonts w:eastAsiaTheme="minorHAnsi"/>
                <w:b/>
                <w:bCs/>
                <w:lang w:eastAsia="en-US"/>
              </w:rPr>
            </w:pPr>
            <w:hyperlink r:id="rId18" w:history="1">
              <w:r w:rsidR="00DD632C" w:rsidRPr="00B411F4">
                <w:rPr>
                  <w:rStyle w:val="a9"/>
                  <w:rFonts w:eastAsiaTheme="minorHAnsi"/>
                  <w:b/>
                  <w:bCs/>
                  <w:lang w:eastAsia="en-US"/>
                </w:rPr>
                <w:t>Постановление</w:t>
              </w:r>
            </w:hyperlink>
            <w:r w:rsidR="00DD632C" w:rsidRPr="00B411F4">
              <w:rPr>
                <w:rFonts w:eastAsiaTheme="minorHAnsi"/>
                <w:b/>
                <w:bCs/>
                <w:lang w:eastAsia="en-US"/>
              </w:rPr>
              <w:t xml:space="preserve"> Правительства РФ от 14.02.2015 N 129</w:t>
            </w:r>
          </w:p>
          <w:p w:rsidR="00DD632C" w:rsidRPr="00B411F4" w:rsidRDefault="00DD632C" w:rsidP="00B411F4">
            <w:pPr>
              <w:autoSpaceDE w:val="0"/>
              <w:autoSpaceDN w:val="0"/>
              <w:adjustRightInd w:val="0"/>
              <w:ind w:left="124"/>
              <w:jc w:val="both"/>
              <w:rPr>
                <w:rFonts w:eastAsiaTheme="minorHAnsi"/>
                <w:b/>
                <w:bCs/>
                <w:lang w:eastAsia="en-US"/>
              </w:rPr>
            </w:pPr>
            <w:r w:rsidRPr="00B411F4">
              <w:rPr>
                <w:rFonts w:eastAsiaTheme="minorHAnsi"/>
                <w:b/>
                <w:bCs/>
                <w:lang w:eastAsia="en-US"/>
              </w:rPr>
              <w:t>"О внесении изменений в некоторые акты Правительства Российской Федерации по вопросам применения двухкомпонентных тарифов на горячую воду"</w:t>
            </w:r>
          </w:p>
          <w:p w:rsidR="00CE3982" w:rsidRPr="00B411F4" w:rsidRDefault="00CE3982" w:rsidP="00B411F4">
            <w:pPr>
              <w:autoSpaceDE w:val="0"/>
              <w:autoSpaceDN w:val="0"/>
              <w:adjustRightInd w:val="0"/>
              <w:ind w:left="124"/>
              <w:jc w:val="both"/>
              <w:rPr>
                <w:rFonts w:eastAsiaTheme="minorHAnsi"/>
                <w:b/>
                <w:lang w:eastAsia="en-US"/>
              </w:rPr>
            </w:pPr>
          </w:p>
        </w:tc>
        <w:tc>
          <w:tcPr>
            <w:tcW w:w="6189" w:type="dxa"/>
          </w:tcPr>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Норматив расхода тепловой энергии на подогрев воды будет устанавливаться в зависимости от системы горячего водоснабжения внутри дома и отдельных конструктивных особенностей домов</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Внесены поправки в Правила установления и определения нормативов потребления коммунальных услуг и в Правила предоставления коммунальных </w:t>
            </w:r>
            <w:r w:rsidRPr="00B411F4">
              <w:rPr>
                <w:rFonts w:eastAsiaTheme="minorHAnsi"/>
                <w:b/>
                <w:bCs/>
                <w:lang w:eastAsia="en-US"/>
              </w:rPr>
              <w:lastRenderedPageBreak/>
              <w:t>услуг собственникам и пользователям помещений в многоквартирных домах и жилых домов, касающиеся применения двухкомпонентных тарифов на горячую воду.</w:t>
            </w:r>
          </w:p>
          <w:p w:rsidR="00DD632C" w:rsidRPr="00B411F4" w:rsidRDefault="00DD632C" w:rsidP="00B411F4">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В соответствии с внесенными изменениями, в частности, норматив потребления коммунальной услуги по горячему водоснабжению в жилом помещении при установлении двухкомпонентных тарифов на горячую воду определяется исходя из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w:t>
            </w:r>
            <w:proofErr w:type="gramEnd"/>
            <w:r w:rsidRPr="00B411F4">
              <w:rPr>
                <w:rFonts w:eastAsiaTheme="minorHAnsi"/>
                <w:b/>
                <w:bCs/>
                <w:lang w:eastAsia="en-US"/>
              </w:rPr>
              <w:t xml:space="preserve">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правилами предоставления коммунальных услуг.</w:t>
            </w:r>
          </w:p>
          <w:p w:rsidR="00DD632C" w:rsidRPr="00B411F4" w:rsidRDefault="00DD632C" w:rsidP="00B411F4">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 xml:space="preserve">Уполномоченный орган будет устанавливать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или жилого дома, а также с учетом оснащенности дома неизолированными стояками (с </w:t>
            </w:r>
            <w:proofErr w:type="spellStart"/>
            <w:r w:rsidRPr="00B411F4">
              <w:rPr>
                <w:rFonts w:eastAsiaTheme="minorHAnsi"/>
                <w:b/>
                <w:bCs/>
                <w:lang w:eastAsia="en-US"/>
              </w:rPr>
              <w:t>полотенцесушителями</w:t>
            </w:r>
            <w:proofErr w:type="spellEnd"/>
            <w:r w:rsidRPr="00B411F4">
              <w:rPr>
                <w:rFonts w:eastAsiaTheme="minorHAnsi"/>
                <w:b/>
                <w:bCs/>
                <w:lang w:eastAsia="en-US"/>
              </w:rPr>
              <w:t xml:space="preserve"> и без них), либо </w:t>
            </w:r>
            <w:r w:rsidRPr="00B411F4">
              <w:rPr>
                <w:rFonts w:eastAsiaTheme="minorHAnsi"/>
                <w:b/>
                <w:bCs/>
                <w:lang w:eastAsia="en-US"/>
              </w:rPr>
              <w:lastRenderedPageBreak/>
              <w:t xml:space="preserve">изолированными стояками (с </w:t>
            </w:r>
            <w:proofErr w:type="spellStart"/>
            <w:r w:rsidRPr="00B411F4">
              <w:rPr>
                <w:rFonts w:eastAsiaTheme="minorHAnsi"/>
                <w:b/>
                <w:bCs/>
                <w:lang w:eastAsia="en-US"/>
              </w:rPr>
              <w:t>полотенцесушителями</w:t>
            </w:r>
            <w:proofErr w:type="spellEnd"/>
            <w:r w:rsidRPr="00B411F4">
              <w:rPr>
                <w:rFonts w:eastAsiaTheme="minorHAnsi"/>
                <w:b/>
                <w:bCs/>
                <w:lang w:eastAsia="en-US"/>
              </w:rPr>
              <w:t xml:space="preserve"> и без них).</w:t>
            </w:r>
            <w:proofErr w:type="gramEnd"/>
          </w:p>
          <w:p w:rsidR="00DD632C" w:rsidRPr="00B411F4" w:rsidRDefault="00DD632C" w:rsidP="00B411F4">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Предусмотрено, что 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roofErr w:type="gramEnd"/>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Органы государственной власти субъектов РФ должны утвердить норматив потребления холодной воды для предоставления коммунальной услуги по горячему водоснабжению в жилом помещении и норматив расхода тепловой энергии на подогрев холодной воды для предоставления коммунальной услуги по горячему водоснабжению до 1 января 2018 года.</w:t>
            </w:r>
          </w:p>
          <w:p w:rsidR="00CE3982" w:rsidRPr="00B411F4" w:rsidRDefault="00CE3982" w:rsidP="00B411F4">
            <w:pPr>
              <w:autoSpaceDE w:val="0"/>
              <w:autoSpaceDN w:val="0"/>
              <w:adjustRightInd w:val="0"/>
              <w:ind w:firstLine="540"/>
              <w:rPr>
                <w:rFonts w:eastAsiaTheme="minorHAnsi"/>
                <w:b/>
                <w:lang w:eastAsia="en-US"/>
              </w:rPr>
            </w:pPr>
          </w:p>
        </w:tc>
        <w:tc>
          <w:tcPr>
            <w:tcW w:w="3556" w:type="dxa"/>
          </w:tcPr>
          <w:p w:rsidR="00DD632C" w:rsidRPr="00B411F4" w:rsidRDefault="00DD632C" w:rsidP="00B411F4">
            <w:pPr>
              <w:autoSpaceDE w:val="0"/>
              <w:autoSpaceDN w:val="0"/>
              <w:adjustRightInd w:val="0"/>
              <w:ind w:left="110"/>
              <w:jc w:val="both"/>
              <w:rPr>
                <w:rFonts w:eastAsiaTheme="minorHAnsi"/>
                <w:b/>
                <w:lang w:eastAsia="en-US"/>
              </w:rPr>
            </w:pPr>
            <w:r w:rsidRPr="00B411F4">
              <w:rPr>
                <w:rFonts w:eastAsiaTheme="minorHAnsi"/>
                <w:b/>
                <w:lang w:eastAsia="en-US"/>
              </w:rPr>
              <w:lastRenderedPageBreak/>
              <w:t>Официальный интернет-портал правовой информации http://www.pravo.gov.ru, 20.02.2015,</w:t>
            </w:r>
          </w:p>
          <w:p w:rsidR="00DD632C" w:rsidRPr="00B411F4" w:rsidRDefault="00DD632C" w:rsidP="00B411F4">
            <w:pPr>
              <w:autoSpaceDE w:val="0"/>
              <w:autoSpaceDN w:val="0"/>
              <w:adjustRightInd w:val="0"/>
              <w:ind w:left="110"/>
              <w:jc w:val="both"/>
              <w:rPr>
                <w:rFonts w:eastAsiaTheme="minorHAnsi"/>
                <w:b/>
                <w:lang w:eastAsia="en-US"/>
              </w:rPr>
            </w:pPr>
            <w:r w:rsidRPr="00B411F4">
              <w:rPr>
                <w:rFonts w:eastAsiaTheme="minorHAnsi"/>
                <w:b/>
                <w:lang w:eastAsia="en-US"/>
              </w:rPr>
              <w:t>"Собрание законодательства РФ", 02.03.2015, N 9, ст. 1316</w:t>
            </w:r>
          </w:p>
          <w:p w:rsidR="00CE3982" w:rsidRPr="00B411F4" w:rsidRDefault="00CE3982" w:rsidP="00B411F4">
            <w:pPr>
              <w:autoSpaceDE w:val="0"/>
              <w:autoSpaceDN w:val="0"/>
              <w:adjustRightInd w:val="0"/>
              <w:ind w:left="110"/>
              <w:jc w:val="both"/>
              <w:rPr>
                <w:rFonts w:eastAsiaTheme="minorHAnsi"/>
                <w:b/>
                <w:lang w:eastAsia="en-US"/>
              </w:rPr>
            </w:pPr>
          </w:p>
        </w:tc>
      </w:tr>
      <w:tr w:rsidR="00CE3982" w:rsidTr="0089524C">
        <w:tc>
          <w:tcPr>
            <w:tcW w:w="585" w:type="dxa"/>
          </w:tcPr>
          <w:p w:rsidR="00CE3982" w:rsidRDefault="0089524C" w:rsidP="0089524C">
            <w:pPr>
              <w:jc w:val="center"/>
            </w:pPr>
            <w:r>
              <w:lastRenderedPageBreak/>
              <w:t>12</w:t>
            </w:r>
          </w:p>
        </w:tc>
        <w:tc>
          <w:tcPr>
            <w:tcW w:w="4456" w:type="dxa"/>
          </w:tcPr>
          <w:p w:rsidR="00DD632C" w:rsidRPr="00B411F4" w:rsidRDefault="0085740D" w:rsidP="00B411F4">
            <w:pPr>
              <w:autoSpaceDE w:val="0"/>
              <w:autoSpaceDN w:val="0"/>
              <w:adjustRightInd w:val="0"/>
              <w:ind w:left="124"/>
              <w:jc w:val="both"/>
              <w:rPr>
                <w:rFonts w:eastAsiaTheme="minorHAnsi"/>
                <w:b/>
                <w:bCs/>
                <w:lang w:eastAsia="en-US"/>
              </w:rPr>
            </w:pPr>
            <w:hyperlink r:id="rId19" w:history="1">
              <w:r w:rsidR="00DD632C" w:rsidRPr="00B411F4">
                <w:rPr>
                  <w:rStyle w:val="a9"/>
                  <w:rFonts w:eastAsiaTheme="minorHAnsi"/>
                  <w:b/>
                  <w:bCs/>
                  <w:lang w:eastAsia="en-US"/>
                </w:rPr>
                <w:t>Постановление</w:t>
              </w:r>
            </w:hyperlink>
            <w:r w:rsidR="00DD632C" w:rsidRPr="00B411F4">
              <w:rPr>
                <w:rFonts w:eastAsiaTheme="minorHAnsi"/>
                <w:b/>
                <w:bCs/>
                <w:lang w:eastAsia="en-US"/>
              </w:rPr>
              <w:t xml:space="preserve"> Правительства РФ от 21.02.2015 N 150</w:t>
            </w:r>
          </w:p>
          <w:p w:rsidR="00DD632C" w:rsidRPr="00B411F4" w:rsidRDefault="00DD632C" w:rsidP="00B411F4">
            <w:pPr>
              <w:autoSpaceDE w:val="0"/>
              <w:autoSpaceDN w:val="0"/>
              <w:adjustRightInd w:val="0"/>
              <w:ind w:left="124"/>
              <w:jc w:val="both"/>
              <w:rPr>
                <w:rFonts w:eastAsiaTheme="minorHAnsi"/>
                <w:b/>
                <w:bCs/>
                <w:lang w:eastAsia="en-US"/>
              </w:rPr>
            </w:pPr>
            <w:r w:rsidRPr="00B411F4">
              <w:rPr>
                <w:rFonts w:eastAsiaTheme="minorHAnsi"/>
                <w:b/>
                <w:bCs/>
                <w:lang w:eastAsia="en-US"/>
              </w:rPr>
              <w:t>"О внесении изменений в Правила расчета суммы страхового возмещения при причинении вреда здоровью потерпевшего"</w:t>
            </w:r>
          </w:p>
          <w:p w:rsidR="00CE3982" w:rsidRPr="00B411F4" w:rsidRDefault="00CE3982" w:rsidP="00B411F4">
            <w:pPr>
              <w:autoSpaceDE w:val="0"/>
              <w:autoSpaceDN w:val="0"/>
              <w:adjustRightInd w:val="0"/>
              <w:ind w:left="124"/>
              <w:jc w:val="both"/>
              <w:rPr>
                <w:rFonts w:eastAsiaTheme="minorHAnsi"/>
                <w:b/>
                <w:lang w:eastAsia="en-US"/>
              </w:rPr>
            </w:pPr>
          </w:p>
        </w:tc>
        <w:tc>
          <w:tcPr>
            <w:tcW w:w="6189" w:type="dxa"/>
          </w:tcPr>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С 1 апреля 2015 года правила расчета суммы страхового возмещения при причинении вреда здоровью потерпевшего распространены на ОСАГО</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Правительство РФ реализует нормы Федерального закона от 21.07.2014 N 223-ФЗ "О внесении изменений в Федеральный закон "Об обязательном страховании гражданской ответственности владельцев транспортных средств" и отдельные законодательные акты Российской Федерации".</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Установлено, что сумма страховой выплаты в </w:t>
            </w:r>
            <w:r w:rsidRPr="00B411F4">
              <w:rPr>
                <w:rFonts w:eastAsiaTheme="minorHAnsi"/>
                <w:b/>
                <w:bCs/>
                <w:lang w:eastAsia="en-US"/>
              </w:rPr>
              <w:lastRenderedPageBreak/>
              <w:t>части возмещения необходимых расходов на восстановление здоровья потерпевшего по договору ОСАГО рассчитывается страховщиком путем умножения страховой суммы, указанной по риску причинения вреда здоровью потерпевшего на одного потерпевшего в соответствии с законодательством, на нормативы, выраженные в процентах.</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Размер выплаты страхового возмещения в связи с инвалидностью составит:</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для I группы инвалидности - 100 процентов страховой суммы (ранее 2 млн. рублей);</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для II группы инвалидности - 70 процентов страховой суммы (ранее 1,4 млн. рублей);</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для III группы инвалидности - 50 процентов страховой суммы (ранее 1 млн. рублей).</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Кроме того, уточнены "Нормативы для определения суммы страхового возмещения (страховой выплаты) при причинении вреда здоровью потерпевшего, а также для определения суммы компенсации в счет возмещения вреда, причиненного здоровью потерпевшего, исходя из характера и степени повреждения здоровья" (приложение к Правилам расчета суммы страхового возмещения при причинении вреда здоровью потерпевшего).</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Постановление вступает в силу с 1 апреля 2015 года.</w:t>
            </w:r>
          </w:p>
          <w:p w:rsidR="00CE3982" w:rsidRPr="00B411F4" w:rsidRDefault="00CE3982" w:rsidP="00B411F4">
            <w:pPr>
              <w:autoSpaceDE w:val="0"/>
              <w:autoSpaceDN w:val="0"/>
              <w:adjustRightInd w:val="0"/>
              <w:ind w:firstLine="540"/>
              <w:rPr>
                <w:rFonts w:eastAsiaTheme="minorHAnsi"/>
                <w:b/>
                <w:lang w:eastAsia="en-US"/>
              </w:rPr>
            </w:pPr>
          </w:p>
        </w:tc>
        <w:tc>
          <w:tcPr>
            <w:tcW w:w="3556" w:type="dxa"/>
          </w:tcPr>
          <w:p w:rsidR="00DD632C" w:rsidRPr="00B411F4" w:rsidRDefault="00DD632C" w:rsidP="00B411F4">
            <w:pPr>
              <w:autoSpaceDE w:val="0"/>
              <w:autoSpaceDN w:val="0"/>
              <w:adjustRightInd w:val="0"/>
              <w:ind w:left="110"/>
              <w:jc w:val="both"/>
              <w:rPr>
                <w:rFonts w:eastAsiaTheme="minorHAnsi"/>
                <w:b/>
                <w:lang w:eastAsia="en-US"/>
              </w:rPr>
            </w:pPr>
            <w:r w:rsidRPr="00B411F4">
              <w:rPr>
                <w:rFonts w:eastAsiaTheme="minorHAnsi"/>
                <w:b/>
                <w:lang w:eastAsia="en-US"/>
              </w:rPr>
              <w:lastRenderedPageBreak/>
              <w:t>Официальный интернет-портал правовой информации http://www.pravo.gov.ru, 25.02.2015,</w:t>
            </w:r>
          </w:p>
          <w:p w:rsidR="00DD632C" w:rsidRPr="00B411F4" w:rsidRDefault="00DD632C" w:rsidP="00B411F4">
            <w:pPr>
              <w:autoSpaceDE w:val="0"/>
              <w:autoSpaceDN w:val="0"/>
              <w:adjustRightInd w:val="0"/>
              <w:ind w:left="110"/>
              <w:jc w:val="both"/>
              <w:rPr>
                <w:rFonts w:eastAsiaTheme="minorHAnsi"/>
                <w:b/>
                <w:lang w:eastAsia="en-US"/>
              </w:rPr>
            </w:pPr>
            <w:r w:rsidRPr="00B411F4">
              <w:rPr>
                <w:rFonts w:eastAsiaTheme="minorHAnsi"/>
                <w:b/>
                <w:lang w:eastAsia="en-US"/>
              </w:rPr>
              <w:t>"Российская газета", N 42, 02.03.2015,</w:t>
            </w:r>
          </w:p>
          <w:p w:rsidR="00DD632C" w:rsidRPr="00B411F4" w:rsidRDefault="00DD632C" w:rsidP="00B411F4">
            <w:pPr>
              <w:autoSpaceDE w:val="0"/>
              <w:autoSpaceDN w:val="0"/>
              <w:adjustRightInd w:val="0"/>
              <w:ind w:left="110"/>
              <w:jc w:val="both"/>
              <w:rPr>
                <w:rFonts w:eastAsiaTheme="minorHAnsi"/>
                <w:b/>
                <w:lang w:eastAsia="en-US"/>
              </w:rPr>
            </w:pPr>
            <w:r w:rsidRPr="00B411F4">
              <w:rPr>
                <w:rFonts w:eastAsiaTheme="minorHAnsi"/>
                <w:b/>
                <w:lang w:eastAsia="en-US"/>
              </w:rPr>
              <w:t>"Собрание законодательства РФ", 02.03.2015, N 9, ст. 1335</w:t>
            </w:r>
          </w:p>
          <w:p w:rsidR="00CE3982" w:rsidRPr="00B411F4" w:rsidRDefault="00CE3982" w:rsidP="00B411F4">
            <w:pPr>
              <w:autoSpaceDE w:val="0"/>
              <w:autoSpaceDN w:val="0"/>
              <w:adjustRightInd w:val="0"/>
              <w:ind w:left="110"/>
              <w:jc w:val="both"/>
              <w:rPr>
                <w:rFonts w:eastAsiaTheme="minorHAnsi"/>
                <w:b/>
                <w:lang w:eastAsia="en-US"/>
              </w:rPr>
            </w:pPr>
          </w:p>
        </w:tc>
      </w:tr>
      <w:tr w:rsidR="00CE3982" w:rsidTr="0089524C">
        <w:tc>
          <w:tcPr>
            <w:tcW w:w="585" w:type="dxa"/>
          </w:tcPr>
          <w:p w:rsidR="00CE3982" w:rsidRDefault="0089524C" w:rsidP="005A483A">
            <w:pPr>
              <w:jc w:val="center"/>
            </w:pPr>
            <w:r>
              <w:lastRenderedPageBreak/>
              <w:t>13</w:t>
            </w:r>
          </w:p>
        </w:tc>
        <w:tc>
          <w:tcPr>
            <w:tcW w:w="4456" w:type="dxa"/>
          </w:tcPr>
          <w:p w:rsidR="00DD632C" w:rsidRPr="00B411F4" w:rsidRDefault="0085740D" w:rsidP="00B411F4">
            <w:pPr>
              <w:autoSpaceDE w:val="0"/>
              <w:autoSpaceDN w:val="0"/>
              <w:adjustRightInd w:val="0"/>
              <w:ind w:left="124"/>
              <w:jc w:val="both"/>
              <w:rPr>
                <w:rFonts w:eastAsiaTheme="minorHAnsi"/>
                <w:b/>
                <w:bCs/>
                <w:lang w:eastAsia="en-US"/>
              </w:rPr>
            </w:pPr>
            <w:hyperlink r:id="rId20" w:history="1">
              <w:r w:rsidR="00DD632C" w:rsidRPr="00B411F4">
                <w:rPr>
                  <w:rStyle w:val="a9"/>
                  <w:rFonts w:eastAsiaTheme="minorHAnsi"/>
                  <w:b/>
                  <w:bCs/>
                  <w:lang w:eastAsia="en-US"/>
                </w:rPr>
                <w:t>Постановление</w:t>
              </w:r>
            </w:hyperlink>
            <w:r w:rsidR="00DD632C" w:rsidRPr="00B411F4">
              <w:rPr>
                <w:rFonts w:eastAsiaTheme="minorHAnsi"/>
                <w:b/>
                <w:bCs/>
                <w:lang w:eastAsia="en-US"/>
              </w:rPr>
              <w:t xml:space="preserve"> Правительства РФ от 21.02.2015 N 154</w:t>
            </w:r>
          </w:p>
          <w:p w:rsidR="00DD632C" w:rsidRPr="00B411F4" w:rsidRDefault="00DD632C" w:rsidP="00B411F4">
            <w:pPr>
              <w:autoSpaceDE w:val="0"/>
              <w:autoSpaceDN w:val="0"/>
              <w:adjustRightInd w:val="0"/>
              <w:ind w:left="124"/>
              <w:jc w:val="both"/>
              <w:rPr>
                <w:rFonts w:eastAsiaTheme="minorHAnsi"/>
                <w:b/>
                <w:bCs/>
                <w:lang w:eastAsia="en-US"/>
              </w:rPr>
            </w:pPr>
            <w:r w:rsidRPr="00B411F4">
              <w:rPr>
                <w:rFonts w:eastAsiaTheme="minorHAnsi"/>
                <w:b/>
                <w:bCs/>
                <w:lang w:eastAsia="en-US"/>
              </w:rPr>
              <w:t xml:space="preserve">"О внесении изменений в некоторые акты Правительства Российской Федерации по вопросам проектного </w:t>
            </w:r>
            <w:r w:rsidRPr="00B411F4">
              <w:rPr>
                <w:rFonts w:eastAsiaTheme="minorHAnsi"/>
                <w:b/>
                <w:bCs/>
                <w:lang w:eastAsia="en-US"/>
              </w:rPr>
              <w:lastRenderedPageBreak/>
              <w:t>финансирования"</w:t>
            </w:r>
          </w:p>
          <w:p w:rsidR="00CE3982" w:rsidRPr="00B411F4" w:rsidRDefault="00CE3982" w:rsidP="00B411F4">
            <w:pPr>
              <w:autoSpaceDE w:val="0"/>
              <w:autoSpaceDN w:val="0"/>
              <w:adjustRightInd w:val="0"/>
              <w:ind w:left="124"/>
              <w:jc w:val="both"/>
              <w:rPr>
                <w:rFonts w:eastAsiaTheme="minorHAnsi"/>
                <w:b/>
                <w:lang w:eastAsia="en-US"/>
              </w:rPr>
            </w:pPr>
          </w:p>
        </w:tc>
        <w:tc>
          <w:tcPr>
            <w:tcW w:w="6189" w:type="dxa"/>
          </w:tcPr>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Усовершенствована программа поддержки инвестиционных проектов, реализуемых в России на основе проектного финансирования</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Внесены изменения в Постановление Правительства РФ "Об утверждении Программы </w:t>
            </w:r>
            <w:r w:rsidRPr="00B411F4">
              <w:rPr>
                <w:rFonts w:eastAsiaTheme="minorHAnsi"/>
                <w:b/>
                <w:bCs/>
                <w:lang w:eastAsia="en-US"/>
              </w:rPr>
              <w:lastRenderedPageBreak/>
              <w:t xml:space="preserve">поддержки инвестиционных проектов, реализуемых на территории Российской </w:t>
            </w:r>
            <w:proofErr w:type="gramStart"/>
            <w:r w:rsidRPr="00B411F4">
              <w:rPr>
                <w:rFonts w:eastAsiaTheme="minorHAnsi"/>
                <w:b/>
                <w:bCs/>
                <w:lang w:eastAsia="en-US"/>
              </w:rPr>
              <w:t>Федерации</w:t>
            </w:r>
            <w:proofErr w:type="gramEnd"/>
            <w:r w:rsidRPr="00B411F4">
              <w:rPr>
                <w:rFonts w:eastAsiaTheme="minorHAnsi"/>
                <w:b/>
                <w:bCs/>
                <w:lang w:eastAsia="en-US"/>
              </w:rPr>
              <w:t xml:space="preserve"> на основе проектного финансирования", а также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указанной Программе.</w:t>
            </w:r>
          </w:p>
          <w:p w:rsidR="00DD632C" w:rsidRPr="00B411F4" w:rsidRDefault="00DD632C" w:rsidP="00B411F4">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Уточнено, что государственная корпорация "Банк развития и внешнеэкономической деятельности (Внешэкономбанк)" выполняет функции агента Правительства РФ по вопросам предоставления и исполнения государственных гарантий РФ по кредитам, привлекаемым российскими юридическими лицами в целях реализации ими в России инвестиционных проектов на основе проектного финансирования (в том числе по вопросам ведения аналитического учета государственных гарантий РФ, предоставляемых по обязательствам юридических лиц, являющихся лицами, которым</w:t>
            </w:r>
            <w:proofErr w:type="gramEnd"/>
            <w:r w:rsidRPr="00B411F4">
              <w:rPr>
                <w:rFonts w:eastAsiaTheme="minorHAnsi"/>
                <w:b/>
                <w:bCs/>
                <w:lang w:eastAsia="en-US"/>
              </w:rPr>
              <w:t xml:space="preserve"> предоставляются кредиты в целях реализации инвестиционных проектов, отобранных для участия в Программе, а также по вопросам взыскания задолженности указанных лиц).</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Изменениями, также в том числе:</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скорректированы требования к размеру процентной ставки для лица, которому предоставляется кредит в целях реализации инвестиционного проекта, отобранного для участия в названной Программе;</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уточнены критерии отбора инвестиционных проектов, порядок их отбора, порядок и условия предоставления гарантий, перечень документов, представляемых при проведении отбора </w:t>
            </w:r>
            <w:r w:rsidRPr="00B411F4">
              <w:rPr>
                <w:rFonts w:eastAsiaTheme="minorHAnsi"/>
                <w:b/>
                <w:bCs/>
                <w:lang w:eastAsia="en-US"/>
              </w:rPr>
              <w:lastRenderedPageBreak/>
              <w:t>инвестиционных проектов для участия в Программе;</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установлены Правила предоставления в 2015 году государственных гарантий РФ по кредитам, привлекаемым юридическими лицами, отобранными в порядке, установленном Правительством РФ, в целях проектного финансирования, регламентирован перечень документов, представляемых принципалом или кредитором.</w:t>
            </w:r>
          </w:p>
          <w:p w:rsidR="00CE3982" w:rsidRPr="00B411F4" w:rsidRDefault="00CE3982" w:rsidP="00B411F4">
            <w:pPr>
              <w:autoSpaceDE w:val="0"/>
              <w:autoSpaceDN w:val="0"/>
              <w:adjustRightInd w:val="0"/>
              <w:ind w:firstLine="540"/>
              <w:rPr>
                <w:rFonts w:eastAsiaTheme="minorHAnsi"/>
                <w:b/>
                <w:lang w:eastAsia="en-US"/>
              </w:rPr>
            </w:pPr>
          </w:p>
        </w:tc>
        <w:tc>
          <w:tcPr>
            <w:tcW w:w="3556" w:type="dxa"/>
          </w:tcPr>
          <w:p w:rsidR="00DD632C" w:rsidRPr="00B411F4" w:rsidRDefault="00DD632C" w:rsidP="00B411F4">
            <w:pPr>
              <w:autoSpaceDE w:val="0"/>
              <w:autoSpaceDN w:val="0"/>
              <w:adjustRightInd w:val="0"/>
              <w:ind w:left="110"/>
              <w:jc w:val="both"/>
              <w:rPr>
                <w:rFonts w:eastAsiaTheme="minorHAnsi"/>
                <w:b/>
                <w:lang w:eastAsia="en-US"/>
              </w:rPr>
            </w:pPr>
            <w:r w:rsidRPr="00B411F4">
              <w:rPr>
                <w:rFonts w:eastAsiaTheme="minorHAnsi"/>
                <w:b/>
                <w:lang w:eastAsia="en-US"/>
              </w:rPr>
              <w:lastRenderedPageBreak/>
              <w:t>Официальный интернет-портал правовой информации http://www.pravo.gov.ru, 26.02.2015,</w:t>
            </w:r>
          </w:p>
          <w:p w:rsidR="00DD632C" w:rsidRPr="00B411F4" w:rsidRDefault="00DD632C" w:rsidP="00B411F4">
            <w:pPr>
              <w:autoSpaceDE w:val="0"/>
              <w:autoSpaceDN w:val="0"/>
              <w:adjustRightInd w:val="0"/>
              <w:ind w:left="110"/>
              <w:jc w:val="both"/>
              <w:rPr>
                <w:rFonts w:eastAsiaTheme="minorHAnsi"/>
                <w:b/>
                <w:lang w:eastAsia="en-US"/>
              </w:rPr>
            </w:pPr>
            <w:r w:rsidRPr="00B411F4">
              <w:rPr>
                <w:rFonts w:eastAsiaTheme="minorHAnsi"/>
                <w:b/>
                <w:lang w:eastAsia="en-US"/>
              </w:rPr>
              <w:lastRenderedPageBreak/>
              <w:t>"Собрание законодательства РФ", 02.03.2015, N 9, ст. 1338</w:t>
            </w:r>
          </w:p>
          <w:p w:rsidR="00CE3982" w:rsidRPr="00B411F4" w:rsidRDefault="00CE3982" w:rsidP="00B411F4">
            <w:pPr>
              <w:autoSpaceDE w:val="0"/>
              <w:autoSpaceDN w:val="0"/>
              <w:adjustRightInd w:val="0"/>
              <w:ind w:left="110"/>
              <w:jc w:val="both"/>
              <w:rPr>
                <w:rFonts w:eastAsiaTheme="minorHAnsi"/>
                <w:b/>
                <w:lang w:eastAsia="en-US"/>
              </w:rPr>
            </w:pPr>
          </w:p>
        </w:tc>
      </w:tr>
      <w:tr w:rsidR="00097065" w:rsidTr="0089524C">
        <w:tc>
          <w:tcPr>
            <w:tcW w:w="585" w:type="dxa"/>
          </w:tcPr>
          <w:p w:rsidR="00097065" w:rsidRDefault="0089524C" w:rsidP="005A483A">
            <w:pPr>
              <w:jc w:val="center"/>
            </w:pPr>
            <w:r>
              <w:lastRenderedPageBreak/>
              <w:t>14</w:t>
            </w:r>
          </w:p>
        </w:tc>
        <w:tc>
          <w:tcPr>
            <w:tcW w:w="4456" w:type="dxa"/>
          </w:tcPr>
          <w:p w:rsidR="00DD632C" w:rsidRPr="00B411F4" w:rsidRDefault="0085740D" w:rsidP="00B411F4">
            <w:pPr>
              <w:ind w:left="124"/>
              <w:jc w:val="both"/>
              <w:rPr>
                <w:b/>
                <w:bCs/>
              </w:rPr>
            </w:pPr>
            <w:hyperlink r:id="rId21" w:history="1">
              <w:r w:rsidR="00DD632C" w:rsidRPr="00B411F4">
                <w:rPr>
                  <w:rStyle w:val="a9"/>
                  <w:b/>
                  <w:bCs/>
                </w:rPr>
                <w:t>Постановление</w:t>
              </w:r>
            </w:hyperlink>
            <w:r w:rsidR="00DD632C" w:rsidRPr="00B411F4">
              <w:rPr>
                <w:b/>
                <w:bCs/>
              </w:rPr>
              <w:t xml:space="preserve"> Правительства РФ от 19.02.2015 N 142</w:t>
            </w:r>
          </w:p>
          <w:p w:rsidR="00DD632C" w:rsidRPr="00B411F4" w:rsidRDefault="00DD632C" w:rsidP="00B411F4">
            <w:pPr>
              <w:ind w:left="124"/>
              <w:jc w:val="both"/>
              <w:rPr>
                <w:b/>
                <w:bCs/>
              </w:rPr>
            </w:pPr>
            <w:r w:rsidRPr="00B411F4">
              <w:rPr>
                <w:b/>
                <w:bCs/>
              </w:rPr>
              <w:t>"О внесении изменения в постановление Правительства Российской Федерации от 26 августа 2013 г. N 739"</w:t>
            </w:r>
          </w:p>
          <w:p w:rsidR="00097065" w:rsidRPr="00B411F4" w:rsidRDefault="00097065" w:rsidP="00B411F4">
            <w:pPr>
              <w:ind w:left="124"/>
              <w:jc w:val="both"/>
              <w:rPr>
                <w:b/>
              </w:rPr>
            </w:pPr>
          </w:p>
        </w:tc>
        <w:tc>
          <w:tcPr>
            <w:tcW w:w="6189" w:type="dxa"/>
          </w:tcPr>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Минфин России уполномочен утверждать стандарты раскрытия информации об инвестировании средств пенсионных накоплений</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Кроме того, данное ведомство уполномочено утверждать периоды для расчета величины дохода от инвестирования средств пенсионных накоплений.</w:t>
            </w:r>
          </w:p>
          <w:p w:rsidR="00097065" w:rsidRPr="00B411F4" w:rsidRDefault="00097065" w:rsidP="00B411F4">
            <w:pPr>
              <w:autoSpaceDE w:val="0"/>
              <w:autoSpaceDN w:val="0"/>
              <w:adjustRightInd w:val="0"/>
              <w:ind w:firstLine="540"/>
              <w:rPr>
                <w:rFonts w:eastAsiaTheme="minorHAnsi"/>
                <w:b/>
                <w:lang w:eastAsia="en-US"/>
              </w:rPr>
            </w:pPr>
          </w:p>
        </w:tc>
        <w:tc>
          <w:tcPr>
            <w:tcW w:w="3556" w:type="dxa"/>
          </w:tcPr>
          <w:p w:rsidR="00DD632C" w:rsidRPr="00B411F4" w:rsidRDefault="00DD632C" w:rsidP="00B411F4">
            <w:pPr>
              <w:ind w:left="110"/>
              <w:jc w:val="both"/>
              <w:rPr>
                <w:b/>
              </w:rPr>
            </w:pPr>
            <w:r w:rsidRPr="00B411F4">
              <w:rPr>
                <w:b/>
              </w:rPr>
              <w:t>Официальный интернет-портал правовой информации http://www.pravo.gov.ru, 20.02.2015,</w:t>
            </w:r>
          </w:p>
          <w:p w:rsidR="00DD632C" w:rsidRPr="00B411F4" w:rsidRDefault="00DD632C" w:rsidP="00B411F4">
            <w:pPr>
              <w:ind w:left="110"/>
              <w:jc w:val="both"/>
              <w:rPr>
                <w:b/>
              </w:rPr>
            </w:pPr>
            <w:r w:rsidRPr="00B411F4">
              <w:rPr>
                <w:b/>
              </w:rPr>
              <w:t>"Собрание законодательства РФ", 02.03.2015, N 9, ст. 1327</w:t>
            </w:r>
          </w:p>
          <w:p w:rsidR="00097065" w:rsidRPr="00B411F4" w:rsidRDefault="00097065" w:rsidP="00B411F4">
            <w:pPr>
              <w:ind w:left="110"/>
              <w:jc w:val="both"/>
              <w:rPr>
                <w:b/>
              </w:rPr>
            </w:pPr>
          </w:p>
        </w:tc>
      </w:tr>
      <w:tr w:rsidR="00097065" w:rsidTr="0089524C">
        <w:tc>
          <w:tcPr>
            <w:tcW w:w="585" w:type="dxa"/>
          </w:tcPr>
          <w:p w:rsidR="00097065" w:rsidRDefault="0089524C" w:rsidP="005A483A">
            <w:pPr>
              <w:jc w:val="center"/>
            </w:pPr>
            <w:r>
              <w:t>15</w:t>
            </w:r>
          </w:p>
        </w:tc>
        <w:tc>
          <w:tcPr>
            <w:tcW w:w="4456" w:type="dxa"/>
          </w:tcPr>
          <w:p w:rsidR="00FD4E07" w:rsidRPr="00B411F4" w:rsidRDefault="0085740D" w:rsidP="00B411F4">
            <w:pPr>
              <w:autoSpaceDE w:val="0"/>
              <w:autoSpaceDN w:val="0"/>
              <w:adjustRightInd w:val="0"/>
              <w:jc w:val="both"/>
              <w:rPr>
                <w:rFonts w:eastAsiaTheme="minorHAnsi"/>
                <w:b/>
                <w:bCs/>
                <w:lang w:eastAsia="en-US"/>
              </w:rPr>
            </w:pPr>
            <w:hyperlink r:id="rId22" w:history="1">
              <w:r w:rsidR="00FD4E07" w:rsidRPr="00B411F4">
                <w:rPr>
                  <w:rFonts w:eastAsiaTheme="minorHAnsi"/>
                  <w:b/>
                  <w:bCs/>
                  <w:color w:val="0000FF"/>
                  <w:lang w:eastAsia="en-US"/>
                </w:rPr>
                <w:t>Указ</w:t>
              </w:r>
            </w:hyperlink>
            <w:r w:rsidR="00FD4E07" w:rsidRPr="00B411F4">
              <w:rPr>
                <w:rFonts w:eastAsiaTheme="minorHAnsi"/>
                <w:b/>
                <w:bCs/>
                <w:lang w:eastAsia="en-US"/>
              </w:rPr>
              <w:t xml:space="preserve"> Президента РФ от 05.02.2015 N 53</w:t>
            </w:r>
          </w:p>
          <w:p w:rsidR="00FD4E07" w:rsidRPr="00B411F4" w:rsidRDefault="00FD4E07" w:rsidP="00B411F4">
            <w:pPr>
              <w:autoSpaceDE w:val="0"/>
              <w:autoSpaceDN w:val="0"/>
              <w:adjustRightInd w:val="0"/>
              <w:jc w:val="both"/>
              <w:rPr>
                <w:rFonts w:eastAsiaTheme="minorHAnsi"/>
                <w:b/>
                <w:bCs/>
                <w:lang w:eastAsia="en-US"/>
              </w:rPr>
            </w:pPr>
            <w:r w:rsidRPr="00B411F4">
              <w:rPr>
                <w:rFonts w:eastAsiaTheme="minorHAnsi"/>
                <w:b/>
                <w:bCs/>
                <w:lang w:eastAsia="en-US"/>
              </w:rPr>
              <w:t>"О призыве граждан Российской Федерации, пребывающих в запасе, на военные сборы в 2015 году"</w:t>
            </w:r>
          </w:p>
          <w:p w:rsidR="00097065" w:rsidRPr="00B411F4" w:rsidRDefault="00097065" w:rsidP="00B411F4">
            <w:pPr>
              <w:ind w:left="124"/>
              <w:jc w:val="both"/>
              <w:rPr>
                <w:b/>
              </w:rPr>
            </w:pPr>
          </w:p>
        </w:tc>
        <w:tc>
          <w:tcPr>
            <w:tcW w:w="6189" w:type="dxa"/>
          </w:tcPr>
          <w:p w:rsidR="00FD4E07" w:rsidRPr="00B411F4" w:rsidRDefault="00FD4E0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В 2015 году граждане РФ, пребывающие в запасе, будут призываться на военные сборы сроком до двух месяцев</w:t>
            </w:r>
          </w:p>
          <w:p w:rsidR="00FD4E07" w:rsidRPr="00B411F4" w:rsidRDefault="00FD4E0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Прохождение военных сборов будет осуществляться в Вооруженных Силах РФ, во внутренних войсках МВД России, в органах государственной охраны, органах федеральной службы безопасности.</w:t>
            </w:r>
          </w:p>
          <w:p w:rsidR="00FD4E07" w:rsidRPr="00B411F4" w:rsidRDefault="00FD4E07"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Военные сборы будут проводиться в сроки по согласованию с органами исполнительной власти субъектов РФ, за исключением проверочных сборов, </w:t>
            </w:r>
            <w:proofErr w:type="gramStart"/>
            <w:r w:rsidRPr="00B411F4">
              <w:rPr>
                <w:rFonts w:eastAsiaTheme="minorHAnsi"/>
                <w:b/>
                <w:bCs/>
                <w:lang w:eastAsia="en-US"/>
              </w:rPr>
              <w:t>сроки</w:t>
            </w:r>
            <w:proofErr w:type="gramEnd"/>
            <w:r w:rsidRPr="00B411F4">
              <w:rPr>
                <w:rFonts w:eastAsiaTheme="minorHAnsi"/>
                <w:b/>
                <w:bCs/>
                <w:lang w:eastAsia="en-US"/>
              </w:rPr>
              <w:t xml:space="preserve"> проведения которых определяются Минобороны России.</w:t>
            </w:r>
          </w:p>
          <w:p w:rsidR="00097065" w:rsidRPr="00B411F4" w:rsidRDefault="00097065" w:rsidP="00B411F4">
            <w:pPr>
              <w:autoSpaceDE w:val="0"/>
              <w:autoSpaceDN w:val="0"/>
              <w:adjustRightInd w:val="0"/>
              <w:ind w:firstLine="540"/>
              <w:rPr>
                <w:rFonts w:eastAsiaTheme="minorHAnsi"/>
                <w:b/>
                <w:lang w:eastAsia="en-US"/>
              </w:rPr>
            </w:pPr>
          </w:p>
        </w:tc>
        <w:tc>
          <w:tcPr>
            <w:tcW w:w="3556" w:type="dxa"/>
          </w:tcPr>
          <w:p w:rsidR="00FD4E07" w:rsidRPr="00B411F4" w:rsidRDefault="00FD4E07" w:rsidP="00B411F4">
            <w:pPr>
              <w:autoSpaceDE w:val="0"/>
              <w:autoSpaceDN w:val="0"/>
              <w:adjustRightInd w:val="0"/>
              <w:jc w:val="both"/>
              <w:rPr>
                <w:rFonts w:eastAsiaTheme="minorHAnsi"/>
                <w:b/>
                <w:bCs/>
                <w:lang w:eastAsia="en-US"/>
              </w:rPr>
            </w:pPr>
            <w:r w:rsidRPr="00B411F4">
              <w:rPr>
                <w:rFonts w:eastAsiaTheme="minorHAnsi"/>
                <w:b/>
                <w:bCs/>
                <w:lang w:eastAsia="en-US"/>
              </w:rPr>
              <w:t>Официальный интернет-портал правовой информации http://www.pravo.gov.ru, 05.02.2015,</w:t>
            </w:r>
          </w:p>
          <w:p w:rsidR="00FD4E07" w:rsidRPr="00B411F4" w:rsidRDefault="00FD4E07" w:rsidP="00B411F4">
            <w:pPr>
              <w:autoSpaceDE w:val="0"/>
              <w:autoSpaceDN w:val="0"/>
              <w:adjustRightInd w:val="0"/>
              <w:jc w:val="both"/>
              <w:rPr>
                <w:rFonts w:eastAsiaTheme="minorHAnsi"/>
                <w:b/>
                <w:bCs/>
                <w:lang w:eastAsia="en-US"/>
              </w:rPr>
            </w:pPr>
            <w:r w:rsidRPr="00B411F4">
              <w:rPr>
                <w:rFonts w:eastAsiaTheme="minorHAnsi"/>
                <w:b/>
                <w:bCs/>
                <w:lang w:eastAsia="en-US"/>
              </w:rPr>
              <w:t>"Российская газета", N 24, 06.02.2015,</w:t>
            </w:r>
          </w:p>
          <w:p w:rsidR="00FD4E07" w:rsidRPr="00B411F4" w:rsidRDefault="00FD4E07" w:rsidP="00B411F4">
            <w:pPr>
              <w:autoSpaceDE w:val="0"/>
              <w:autoSpaceDN w:val="0"/>
              <w:adjustRightInd w:val="0"/>
              <w:jc w:val="both"/>
              <w:rPr>
                <w:rFonts w:eastAsiaTheme="minorHAnsi"/>
                <w:b/>
                <w:bCs/>
                <w:lang w:eastAsia="en-US"/>
              </w:rPr>
            </w:pPr>
            <w:r w:rsidRPr="00B411F4">
              <w:rPr>
                <w:rFonts w:eastAsiaTheme="minorHAnsi"/>
                <w:b/>
                <w:bCs/>
                <w:lang w:eastAsia="en-US"/>
              </w:rPr>
              <w:t>"Собрание законодательства РФ", 09.02.2015, N 6, ст. 941</w:t>
            </w:r>
          </w:p>
          <w:p w:rsidR="00097065" w:rsidRPr="00B411F4" w:rsidRDefault="00097065" w:rsidP="00B411F4">
            <w:pPr>
              <w:ind w:left="110"/>
              <w:jc w:val="both"/>
              <w:rPr>
                <w:b/>
              </w:rPr>
            </w:pPr>
          </w:p>
        </w:tc>
      </w:tr>
      <w:tr w:rsidR="00097065" w:rsidTr="0089524C">
        <w:tc>
          <w:tcPr>
            <w:tcW w:w="585" w:type="dxa"/>
          </w:tcPr>
          <w:p w:rsidR="00097065" w:rsidRDefault="0089524C" w:rsidP="005A483A">
            <w:pPr>
              <w:jc w:val="center"/>
            </w:pPr>
            <w:r>
              <w:t>16</w:t>
            </w:r>
          </w:p>
        </w:tc>
        <w:tc>
          <w:tcPr>
            <w:tcW w:w="4456" w:type="dxa"/>
          </w:tcPr>
          <w:p w:rsidR="00DD632C" w:rsidRPr="00B411F4" w:rsidRDefault="0085740D" w:rsidP="00B411F4">
            <w:pPr>
              <w:ind w:left="124"/>
              <w:jc w:val="both"/>
              <w:rPr>
                <w:b/>
                <w:bCs/>
              </w:rPr>
            </w:pPr>
            <w:hyperlink r:id="rId23" w:history="1">
              <w:r w:rsidR="00DD632C" w:rsidRPr="00B411F4">
                <w:rPr>
                  <w:rStyle w:val="a9"/>
                  <w:b/>
                  <w:bCs/>
                </w:rPr>
                <w:t>Указ</w:t>
              </w:r>
            </w:hyperlink>
            <w:r w:rsidR="00DD632C" w:rsidRPr="00B411F4">
              <w:rPr>
                <w:b/>
                <w:bCs/>
              </w:rPr>
              <w:t xml:space="preserve"> Президента РФ от 26.02.2015 N 100</w:t>
            </w:r>
          </w:p>
          <w:p w:rsidR="00DD632C" w:rsidRPr="00B411F4" w:rsidRDefault="00DD632C" w:rsidP="00B411F4">
            <w:pPr>
              <w:ind w:left="124"/>
              <w:jc w:val="both"/>
              <w:rPr>
                <w:b/>
                <w:bCs/>
              </w:rPr>
            </w:pPr>
            <w:r w:rsidRPr="00B411F4">
              <w:rPr>
                <w:b/>
                <w:bCs/>
              </w:rPr>
              <w:lastRenderedPageBreak/>
              <w:t>"О единовременной выплате некоторым категориям граждан Российской Федерации в связи с 70-летием Победы в Великой Отечественной войне 1941 - 1945 годов"</w:t>
            </w:r>
          </w:p>
          <w:p w:rsidR="00097065" w:rsidRPr="00B411F4" w:rsidRDefault="00097065" w:rsidP="00B411F4">
            <w:pPr>
              <w:ind w:left="124"/>
              <w:jc w:val="both"/>
              <w:rPr>
                <w:b/>
              </w:rPr>
            </w:pPr>
          </w:p>
        </w:tc>
        <w:tc>
          <w:tcPr>
            <w:tcW w:w="6189" w:type="dxa"/>
          </w:tcPr>
          <w:p w:rsidR="00DD632C" w:rsidRPr="00B411F4" w:rsidRDefault="00DD632C" w:rsidP="00B411F4">
            <w:pPr>
              <w:autoSpaceDE w:val="0"/>
              <w:autoSpaceDN w:val="0"/>
              <w:adjustRightInd w:val="0"/>
              <w:ind w:firstLine="540"/>
              <w:rPr>
                <w:rFonts w:eastAsiaTheme="minorHAnsi"/>
                <w:b/>
                <w:bCs/>
                <w:lang w:eastAsia="en-US"/>
              </w:rPr>
            </w:pP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К 70-летию Победы ветеранам войны и </w:t>
            </w:r>
            <w:r w:rsidRPr="00B411F4">
              <w:rPr>
                <w:rFonts w:eastAsiaTheme="minorHAnsi"/>
                <w:b/>
                <w:bCs/>
                <w:lang w:eastAsia="en-US"/>
              </w:rPr>
              <w:lastRenderedPageBreak/>
              <w:t>некоторым другим категориям граждан, проживающим в РФ, а также Латвии, Литве и Эстонии, будет выплачено денежное пособие</w:t>
            </w:r>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Единовременная выплата предусмотрена, в частности:</w:t>
            </w:r>
          </w:p>
          <w:p w:rsidR="00DD632C" w:rsidRPr="00B411F4" w:rsidRDefault="00DD632C" w:rsidP="00B411F4">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в размере 7 тыс. рублей - инвалидам и ветеранам Великой Отечественной войны, бывшим несовершеннолетним узникам концлагерей, вдовам (вдовцам) военнослужащих, погибших в период войны с Финляндией, ВОВ, войны с Японией, вдовам (вдовцам) умерших инвалидов и участников ВОВ;</w:t>
            </w:r>
            <w:proofErr w:type="gramEnd"/>
          </w:p>
          <w:p w:rsidR="00DD632C" w:rsidRPr="00B411F4" w:rsidRDefault="00DD632C"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в размере 3 тыс. рублей - ветеранам - работникам тыла, а также бывшим совершеннолетним узникам нацистских концлагерей, тюрем и гетто.</w:t>
            </w:r>
          </w:p>
          <w:p w:rsidR="00097065" w:rsidRPr="00B411F4" w:rsidRDefault="00097065" w:rsidP="00B411F4">
            <w:pPr>
              <w:autoSpaceDE w:val="0"/>
              <w:autoSpaceDN w:val="0"/>
              <w:adjustRightInd w:val="0"/>
              <w:ind w:firstLine="540"/>
              <w:rPr>
                <w:rFonts w:eastAsiaTheme="minorHAnsi"/>
                <w:b/>
                <w:lang w:eastAsia="en-US"/>
              </w:rPr>
            </w:pPr>
          </w:p>
        </w:tc>
        <w:tc>
          <w:tcPr>
            <w:tcW w:w="3556" w:type="dxa"/>
          </w:tcPr>
          <w:p w:rsidR="00DD632C" w:rsidRPr="00B411F4" w:rsidRDefault="00DD632C" w:rsidP="00B411F4">
            <w:pPr>
              <w:ind w:left="110"/>
              <w:jc w:val="both"/>
              <w:rPr>
                <w:b/>
              </w:rPr>
            </w:pPr>
            <w:r w:rsidRPr="00B411F4">
              <w:rPr>
                <w:b/>
              </w:rPr>
              <w:lastRenderedPageBreak/>
              <w:t xml:space="preserve">Официальный интернет-портал правовой </w:t>
            </w:r>
            <w:r w:rsidRPr="00B411F4">
              <w:rPr>
                <w:b/>
              </w:rPr>
              <w:lastRenderedPageBreak/>
              <w:t>информации http://www.pravo.gov.ru, 26.02.2015,</w:t>
            </w:r>
          </w:p>
          <w:p w:rsidR="00DD632C" w:rsidRPr="00B411F4" w:rsidRDefault="00DD632C" w:rsidP="00B411F4">
            <w:pPr>
              <w:ind w:left="110"/>
              <w:jc w:val="both"/>
              <w:rPr>
                <w:b/>
              </w:rPr>
            </w:pPr>
            <w:r w:rsidRPr="00B411F4">
              <w:rPr>
                <w:b/>
              </w:rPr>
              <w:t>"Собрание законодательства РФ", 02.03.2015, N 9, ст. 1310</w:t>
            </w:r>
          </w:p>
          <w:p w:rsidR="00097065" w:rsidRPr="00B411F4" w:rsidRDefault="00097065" w:rsidP="00B411F4">
            <w:pPr>
              <w:ind w:left="110"/>
              <w:jc w:val="both"/>
              <w:rPr>
                <w:b/>
              </w:rPr>
            </w:pPr>
          </w:p>
        </w:tc>
      </w:tr>
      <w:tr w:rsidR="00097065" w:rsidTr="0089524C">
        <w:tc>
          <w:tcPr>
            <w:tcW w:w="585" w:type="dxa"/>
          </w:tcPr>
          <w:p w:rsidR="00097065" w:rsidRPr="00496B9C" w:rsidRDefault="00496B9C" w:rsidP="005A483A">
            <w:pPr>
              <w:jc w:val="center"/>
              <w:rPr>
                <w:lang w:val="en-US"/>
              </w:rPr>
            </w:pPr>
            <w:r>
              <w:rPr>
                <w:lang w:val="en-US"/>
              </w:rPr>
              <w:lastRenderedPageBreak/>
              <w:t>17</w:t>
            </w:r>
          </w:p>
        </w:tc>
        <w:tc>
          <w:tcPr>
            <w:tcW w:w="4456" w:type="dxa"/>
          </w:tcPr>
          <w:p w:rsidR="00FE072A" w:rsidRPr="00B411F4" w:rsidRDefault="0085740D" w:rsidP="00B411F4">
            <w:pPr>
              <w:autoSpaceDE w:val="0"/>
              <w:autoSpaceDN w:val="0"/>
              <w:adjustRightInd w:val="0"/>
              <w:jc w:val="both"/>
              <w:rPr>
                <w:rFonts w:eastAsiaTheme="minorHAnsi"/>
                <w:b/>
                <w:bCs/>
                <w:lang w:eastAsia="en-US"/>
              </w:rPr>
            </w:pPr>
            <w:hyperlink r:id="rId24" w:history="1">
              <w:r w:rsidR="00FE072A" w:rsidRPr="00B411F4">
                <w:rPr>
                  <w:rFonts w:eastAsiaTheme="minorHAnsi"/>
                  <w:b/>
                  <w:bCs/>
                  <w:color w:val="0000FF"/>
                  <w:lang w:eastAsia="en-US"/>
                </w:rPr>
                <w:t>Приказ</w:t>
              </w:r>
            </w:hyperlink>
            <w:r w:rsidR="00FE072A" w:rsidRPr="00B411F4">
              <w:rPr>
                <w:rFonts w:eastAsiaTheme="minorHAnsi"/>
                <w:b/>
                <w:bCs/>
                <w:lang w:eastAsia="en-US"/>
              </w:rPr>
              <w:t xml:space="preserve"> Минздрава России от 02.12.2014 N 796н</w:t>
            </w:r>
          </w:p>
          <w:p w:rsidR="00FE072A" w:rsidRPr="00B411F4" w:rsidRDefault="00FE072A" w:rsidP="00B411F4">
            <w:pPr>
              <w:autoSpaceDE w:val="0"/>
              <w:autoSpaceDN w:val="0"/>
              <w:adjustRightInd w:val="0"/>
              <w:jc w:val="both"/>
              <w:rPr>
                <w:rFonts w:eastAsiaTheme="minorHAnsi"/>
                <w:b/>
                <w:bCs/>
                <w:lang w:eastAsia="en-US"/>
              </w:rPr>
            </w:pPr>
            <w:r w:rsidRPr="00B411F4">
              <w:rPr>
                <w:rFonts w:eastAsiaTheme="minorHAnsi"/>
                <w:b/>
                <w:bCs/>
                <w:lang w:eastAsia="en-US"/>
              </w:rPr>
              <w:t>"Об утверждении Положения об организации оказания специализированной, в том числе высокотехнологичной, медицинской помощи"</w:t>
            </w:r>
          </w:p>
          <w:p w:rsidR="00FE072A" w:rsidRPr="00B411F4" w:rsidRDefault="00FE072A" w:rsidP="00B411F4">
            <w:pPr>
              <w:autoSpaceDE w:val="0"/>
              <w:autoSpaceDN w:val="0"/>
              <w:adjustRightInd w:val="0"/>
              <w:jc w:val="both"/>
              <w:rPr>
                <w:rFonts w:eastAsiaTheme="minorHAnsi"/>
                <w:b/>
                <w:bCs/>
                <w:lang w:eastAsia="en-US"/>
              </w:rPr>
            </w:pPr>
            <w:r w:rsidRPr="00B411F4">
              <w:rPr>
                <w:rFonts w:eastAsiaTheme="minorHAnsi"/>
                <w:b/>
                <w:bCs/>
                <w:lang w:eastAsia="en-US"/>
              </w:rPr>
              <w:t>Зарегистрировано в Минюсте России 02.02.2015 N 35821.</w:t>
            </w:r>
          </w:p>
          <w:p w:rsidR="00097065" w:rsidRPr="00B411F4" w:rsidRDefault="00097065" w:rsidP="00B411F4">
            <w:pPr>
              <w:ind w:left="124"/>
              <w:jc w:val="both"/>
              <w:rPr>
                <w:b/>
              </w:rPr>
            </w:pPr>
          </w:p>
        </w:tc>
        <w:tc>
          <w:tcPr>
            <w:tcW w:w="6189" w:type="dxa"/>
          </w:tcPr>
          <w:p w:rsidR="00FE072A" w:rsidRPr="00B411F4" w:rsidRDefault="00FE072A"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Обновлен порядок оказания специализированной, в том числе высокотехнологичной, медицинской помощи</w:t>
            </w:r>
          </w:p>
          <w:p w:rsidR="00FE072A" w:rsidRPr="00B411F4" w:rsidRDefault="00FE072A"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Установлено, в частности, что специализированная, в том числе высокотехнологичная, медицинская помощь оказывается в медицинских организациях государственной, муниципальной и частной систем здравоохранения, имеющих лицензию на медицинскую деятельность. Высокотехнологичной является медицинская помощь, оказываемая с использованием новых сложных и (или) уникальных методов лечения, а также ресурсоемких методов лечения с научно доказанной эффективностью.</w:t>
            </w:r>
          </w:p>
          <w:p w:rsidR="00FE072A" w:rsidRPr="00B411F4" w:rsidRDefault="00FE072A"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Установлены условия и порядок получения специализированной (в том числе высокотехнологичной) медицинской помощи.</w:t>
            </w:r>
          </w:p>
          <w:p w:rsidR="00FE072A" w:rsidRPr="00B411F4" w:rsidRDefault="00FE072A"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В приложении к приказу приводится порядок </w:t>
            </w:r>
            <w:r w:rsidRPr="00B411F4">
              <w:rPr>
                <w:rFonts w:eastAsiaTheme="minorHAnsi"/>
                <w:b/>
                <w:bCs/>
                <w:lang w:eastAsia="en-US"/>
              </w:rPr>
              <w:lastRenderedPageBreak/>
              <w:t>направления пациентов в медицинские организации и иные организации, подведомственные федеральным органам исполнительной власти, для оказания специализированной (за исключением высокотехнологичной) медицинской помощи.</w:t>
            </w:r>
          </w:p>
          <w:p w:rsidR="00FE072A" w:rsidRPr="00B411F4" w:rsidRDefault="00FE072A" w:rsidP="00B411F4">
            <w:pPr>
              <w:autoSpaceDE w:val="0"/>
              <w:autoSpaceDN w:val="0"/>
              <w:adjustRightInd w:val="0"/>
              <w:ind w:firstLine="540"/>
              <w:jc w:val="both"/>
              <w:rPr>
                <w:rFonts w:eastAsiaTheme="minorHAnsi"/>
                <w:b/>
                <w:bCs/>
                <w:lang w:eastAsia="en-US"/>
              </w:rPr>
            </w:pPr>
            <w:r w:rsidRPr="00B411F4">
              <w:rPr>
                <w:rFonts w:eastAsiaTheme="minorHAnsi"/>
                <w:b/>
                <w:bCs/>
                <w:lang w:eastAsia="en-US"/>
              </w:rPr>
              <w:t>Признается утратившим силу Приказ Минздрава России от 16.04.2010 N 243н "Об организации оказания специализированной медицинской помощи", которым был утвержден "Порядок организации оказания специализированной медицинской помощи".</w:t>
            </w:r>
          </w:p>
          <w:p w:rsidR="00097065" w:rsidRPr="00B411F4" w:rsidRDefault="00097065" w:rsidP="00B411F4">
            <w:pPr>
              <w:autoSpaceDE w:val="0"/>
              <w:autoSpaceDN w:val="0"/>
              <w:adjustRightInd w:val="0"/>
              <w:ind w:firstLine="540"/>
              <w:rPr>
                <w:rFonts w:eastAsiaTheme="minorHAnsi"/>
                <w:b/>
                <w:lang w:eastAsia="en-US"/>
              </w:rPr>
            </w:pPr>
          </w:p>
        </w:tc>
        <w:tc>
          <w:tcPr>
            <w:tcW w:w="3556" w:type="dxa"/>
          </w:tcPr>
          <w:p w:rsidR="00FE072A" w:rsidRPr="00B411F4" w:rsidRDefault="00FE072A" w:rsidP="00B411F4">
            <w:pPr>
              <w:autoSpaceDE w:val="0"/>
              <w:autoSpaceDN w:val="0"/>
              <w:adjustRightInd w:val="0"/>
              <w:jc w:val="both"/>
              <w:rPr>
                <w:rFonts w:eastAsiaTheme="minorHAnsi"/>
                <w:b/>
                <w:lang w:eastAsia="en-US"/>
              </w:rPr>
            </w:pPr>
            <w:r w:rsidRPr="00B411F4">
              <w:rPr>
                <w:rFonts w:eastAsiaTheme="minorHAnsi"/>
                <w:b/>
                <w:lang w:eastAsia="en-US"/>
              </w:rPr>
              <w:lastRenderedPageBreak/>
              <w:t>Официальный интернет-портал правовой информации http://www.pravo.gov.ru, 04.02.2015,</w:t>
            </w:r>
          </w:p>
          <w:p w:rsidR="00FE072A" w:rsidRPr="00B411F4" w:rsidRDefault="00FE072A" w:rsidP="00B411F4">
            <w:pPr>
              <w:autoSpaceDE w:val="0"/>
              <w:autoSpaceDN w:val="0"/>
              <w:adjustRightInd w:val="0"/>
              <w:jc w:val="both"/>
              <w:rPr>
                <w:rFonts w:eastAsiaTheme="minorHAnsi"/>
                <w:b/>
                <w:lang w:eastAsia="en-US"/>
              </w:rPr>
            </w:pPr>
            <w:r w:rsidRPr="00B411F4">
              <w:rPr>
                <w:rFonts w:eastAsiaTheme="minorHAnsi"/>
                <w:b/>
                <w:lang w:eastAsia="en-US"/>
              </w:rPr>
              <w:t>"Российская газета", N 30, 13.02.2015</w:t>
            </w:r>
          </w:p>
          <w:p w:rsidR="00097065" w:rsidRPr="00B411F4" w:rsidRDefault="00097065" w:rsidP="00B411F4">
            <w:pPr>
              <w:ind w:left="110"/>
              <w:jc w:val="both"/>
              <w:rPr>
                <w:b/>
              </w:rPr>
            </w:pPr>
          </w:p>
        </w:tc>
      </w:tr>
      <w:tr w:rsidR="00BB67AB" w:rsidTr="0089524C">
        <w:tc>
          <w:tcPr>
            <w:tcW w:w="585" w:type="dxa"/>
          </w:tcPr>
          <w:p w:rsidR="00BB67AB" w:rsidRPr="00496B9C" w:rsidRDefault="00496B9C" w:rsidP="005A483A">
            <w:pPr>
              <w:jc w:val="center"/>
              <w:rPr>
                <w:lang w:val="en-US"/>
              </w:rPr>
            </w:pPr>
            <w:r>
              <w:rPr>
                <w:lang w:val="en-US"/>
              </w:rPr>
              <w:lastRenderedPageBreak/>
              <w:t>18</w:t>
            </w:r>
          </w:p>
        </w:tc>
        <w:tc>
          <w:tcPr>
            <w:tcW w:w="4456" w:type="dxa"/>
          </w:tcPr>
          <w:p w:rsidR="0089240A" w:rsidRPr="00B411F4" w:rsidRDefault="0085740D" w:rsidP="00B411F4">
            <w:pPr>
              <w:autoSpaceDE w:val="0"/>
              <w:autoSpaceDN w:val="0"/>
              <w:adjustRightInd w:val="0"/>
              <w:ind w:left="124"/>
              <w:jc w:val="both"/>
              <w:rPr>
                <w:rFonts w:eastAsiaTheme="minorHAnsi"/>
                <w:b/>
                <w:bCs/>
                <w:sz w:val="22"/>
                <w:szCs w:val="22"/>
                <w:lang w:eastAsia="en-US"/>
              </w:rPr>
            </w:pPr>
            <w:hyperlink r:id="rId25" w:history="1">
              <w:r w:rsidR="0089240A" w:rsidRPr="00B411F4">
                <w:rPr>
                  <w:rStyle w:val="a9"/>
                  <w:rFonts w:eastAsiaTheme="minorHAnsi"/>
                  <w:b/>
                  <w:bCs/>
                  <w:sz w:val="22"/>
                  <w:szCs w:val="22"/>
                  <w:lang w:eastAsia="en-US"/>
                </w:rPr>
                <w:t>Приказ</w:t>
              </w:r>
            </w:hyperlink>
            <w:r w:rsidR="0089240A" w:rsidRPr="00B411F4">
              <w:rPr>
                <w:rFonts w:eastAsiaTheme="minorHAnsi"/>
                <w:b/>
                <w:bCs/>
                <w:sz w:val="22"/>
                <w:szCs w:val="22"/>
                <w:lang w:eastAsia="en-US"/>
              </w:rPr>
              <w:t xml:space="preserve"> ФНС России от 24.12.2014 N ММВ-7-11/671@</w:t>
            </w:r>
          </w:p>
          <w:p w:rsidR="0089240A" w:rsidRPr="00B411F4" w:rsidRDefault="0089240A" w:rsidP="00B411F4">
            <w:pPr>
              <w:autoSpaceDE w:val="0"/>
              <w:autoSpaceDN w:val="0"/>
              <w:adjustRightInd w:val="0"/>
              <w:ind w:left="124"/>
              <w:jc w:val="both"/>
              <w:rPr>
                <w:rFonts w:eastAsiaTheme="minorHAnsi"/>
                <w:b/>
                <w:bCs/>
                <w:sz w:val="22"/>
                <w:szCs w:val="22"/>
                <w:lang w:eastAsia="en-US"/>
              </w:rPr>
            </w:pPr>
            <w:r w:rsidRPr="00B411F4">
              <w:rPr>
                <w:rFonts w:eastAsiaTheme="minorHAnsi"/>
                <w:b/>
                <w:bCs/>
                <w:sz w:val="22"/>
                <w:szCs w:val="22"/>
                <w:lang w:eastAsia="en-US"/>
              </w:rPr>
              <w:t>"Об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w:t>
            </w:r>
          </w:p>
          <w:p w:rsidR="0089240A" w:rsidRPr="00B411F4" w:rsidRDefault="0089240A" w:rsidP="00B411F4">
            <w:pPr>
              <w:autoSpaceDE w:val="0"/>
              <w:autoSpaceDN w:val="0"/>
              <w:adjustRightInd w:val="0"/>
              <w:ind w:left="124"/>
              <w:jc w:val="both"/>
              <w:rPr>
                <w:rFonts w:eastAsiaTheme="minorHAnsi"/>
                <w:b/>
                <w:bCs/>
                <w:sz w:val="22"/>
                <w:szCs w:val="22"/>
                <w:lang w:eastAsia="en-US"/>
              </w:rPr>
            </w:pPr>
            <w:r w:rsidRPr="00B411F4">
              <w:rPr>
                <w:rFonts w:eastAsiaTheme="minorHAnsi"/>
                <w:b/>
                <w:bCs/>
                <w:sz w:val="22"/>
                <w:szCs w:val="22"/>
                <w:lang w:eastAsia="en-US"/>
              </w:rPr>
              <w:t>Зарегистрировано в Минюсте России 30.01.2015 N 35796.</w:t>
            </w:r>
          </w:p>
          <w:p w:rsidR="00BB67AB" w:rsidRPr="00B411F4" w:rsidRDefault="00BB67AB" w:rsidP="00B411F4">
            <w:pPr>
              <w:autoSpaceDE w:val="0"/>
              <w:autoSpaceDN w:val="0"/>
              <w:adjustRightInd w:val="0"/>
              <w:ind w:left="124"/>
              <w:jc w:val="both"/>
              <w:rPr>
                <w:rFonts w:eastAsiaTheme="minorHAnsi"/>
                <w:b/>
                <w:bCs/>
                <w:sz w:val="22"/>
                <w:szCs w:val="22"/>
                <w:lang w:eastAsia="en-US"/>
              </w:rPr>
            </w:pPr>
          </w:p>
        </w:tc>
        <w:tc>
          <w:tcPr>
            <w:tcW w:w="6189" w:type="dxa"/>
          </w:tcPr>
          <w:p w:rsidR="00B751DC" w:rsidRPr="00B411F4" w:rsidRDefault="00B751DC" w:rsidP="00614B2D">
            <w:pPr>
              <w:jc w:val="both"/>
              <w:rPr>
                <w:b/>
              </w:rPr>
            </w:pPr>
            <w:r w:rsidRPr="00B411F4">
              <w:rPr>
                <w:b/>
              </w:rPr>
              <w:t>За 2014 год декларация 3-НДФЛ подается в соответствии с новой формой</w:t>
            </w:r>
          </w:p>
          <w:p w:rsidR="00B751DC" w:rsidRPr="00B411F4" w:rsidRDefault="00B751DC" w:rsidP="00614B2D">
            <w:pPr>
              <w:jc w:val="both"/>
              <w:rPr>
                <w:b/>
              </w:rPr>
            </w:pPr>
            <w:r w:rsidRPr="00B411F4">
              <w:rPr>
                <w:b/>
              </w:rPr>
              <w:t>Утверждена форма налоговой декларации (3-НДФЛ), порядок ее заполнения и формат представления декларации в электронной форме.</w:t>
            </w:r>
          </w:p>
          <w:p w:rsidR="00B751DC" w:rsidRPr="00B411F4" w:rsidRDefault="00B751DC" w:rsidP="00614B2D">
            <w:pPr>
              <w:jc w:val="both"/>
              <w:rPr>
                <w:b/>
              </w:rPr>
            </w:pPr>
            <w:r w:rsidRPr="00B411F4">
              <w:rPr>
                <w:b/>
              </w:rPr>
              <w:t>Введение новой формы обусловлено многочисленными изменениями в порядке исчисления данного налога.</w:t>
            </w:r>
          </w:p>
          <w:p w:rsidR="00BB67AB" w:rsidRPr="00B411F4" w:rsidRDefault="00B751DC" w:rsidP="00614B2D">
            <w:pPr>
              <w:jc w:val="both"/>
              <w:rPr>
                <w:b/>
              </w:rPr>
            </w:pPr>
            <w:r w:rsidRPr="00B411F4">
              <w:rPr>
                <w:b/>
              </w:rPr>
              <w:t>Налоговую декларацию по налогу на доходы физических лиц по форме 3-НДФЛ за 2014 год следует представить в налоговый орган по месту жительства в срок не позднее 30 апреля 2015 года.</w:t>
            </w:r>
          </w:p>
          <w:p w:rsidR="00B751DC" w:rsidRPr="00B411F4" w:rsidRDefault="00B751DC" w:rsidP="00614B2D">
            <w:pPr>
              <w:autoSpaceDE w:val="0"/>
              <w:autoSpaceDN w:val="0"/>
              <w:adjustRightInd w:val="0"/>
              <w:ind w:left="540"/>
              <w:jc w:val="both"/>
              <w:rPr>
                <w:rFonts w:eastAsiaTheme="minorHAnsi"/>
                <w:b/>
                <w:bCs/>
                <w:lang w:eastAsia="en-US"/>
              </w:rPr>
            </w:pPr>
            <w:r w:rsidRPr="00B411F4">
              <w:rPr>
                <w:rFonts w:eastAsiaTheme="minorHAnsi"/>
                <w:b/>
                <w:bCs/>
                <w:lang w:eastAsia="en-US"/>
              </w:rPr>
              <w:t xml:space="preserve">Начало действия документа - </w:t>
            </w:r>
            <w:hyperlink r:id="rId26" w:history="1">
              <w:r w:rsidRPr="00B411F4">
                <w:rPr>
                  <w:rFonts w:eastAsiaTheme="minorHAnsi"/>
                  <w:b/>
                  <w:bCs/>
                  <w:color w:val="0000FF"/>
                  <w:lang w:eastAsia="en-US"/>
                </w:rPr>
                <w:t>14.02.2015</w:t>
              </w:r>
            </w:hyperlink>
          </w:p>
          <w:p w:rsidR="00B751DC" w:rsidRPr="00B411F4" w:rsidRDefault="00B751DC" w:rsidP="00B411F4">
            <w:pPr>
              <w:rPr>
                <w:b/>
              </w:rPr>
            </w:pPr>
          </w:p>
        </w:tc>
        <w:tc>
          <w:tcPr>
            <w:tcW w:w="3556" w:type="dxa"/>
          </w:tcPr>
          <w:p w:rsidR="00B751DC" w:rsidRPr="00B411F4" w:rsidRDefault="00B751DC" w:rsidP="00B411F4">
            <w:pPr>
              <w:autoSpaceDE w:val="0"/>
              <w:autoSpaceDN w:val="0"/>
              <w:adjustRightInd w:val="0"/>
              <w:jc w:val="both"/>
              <w:rPr>
                <w:rFonts w:eastAsiaTheme="minorHAnsi"/>
                <w:b/>
                <w:lang w:eastAsia="en-US"/>
              </w:rPr>
            </w:pPr>
            <w:r w:rsidRPr="00B411F4">
              <w:rPr>
                <w:rFonts w:eastAsiaTheme="minorHAnsi"/>
                <w:b/>
                <w:lang w:eastAsia="en-US"/>
              </w:rPr>
              <w:t>Официальный интернет-портал правовой информации http://www.pravo.gov.ru, 03.02.2015</w:t>
            </w:r>
          </w:p>
          <w:p w:rsidR="00BB67AB" w:rsidRPr="00B411F4" w:rsidRDefault="00BB67AB" w:rsidP="00B411F4">
            <w:pPr>
              <w:ind w:left="110"/>
              <w:jc w:val="both"/>
              <w:rPr>
                <w:b/>
              </w:rPr>
            </w:pPr>
          </w:p>
        </w:tc>
      </w:tr>
      <w:tr w:rsidR="00BB67AB" w:rsidTr="0089524C">
        <w:tc>
          <w:tcPr>
            <w:tcW w:w="585" w:type="dxa"/>
          </w:tcPr>
          <w:p w:rsidR="00BB67AB" w:rsidRPr="00496B9C" w:rsidRDefault="00496B9C" w:rsidP="005A483A">
            <w:pPr>
              <w:jc w:val="center"/>
              <w:rPr>
                <w:lang w:val="en-US"/>
              </w:rPr>
            </w:pPr>
            <w:r>
              <w:rPr>
                <w:lang w:val="en-US"/>
              </w:rPr>
              <w:t>19</w:t>
            </w:r>
          </w:p>
        </w:tc>
        <w:tc>
          <w:tcPr>
            <w:tcW w:w="4456" w:type="dxa"/>
          </w:tcPr>
          <w:p w:rsidR="00B751DC" w:rsidRPr="00B411F4" w:rsidRDefault="0085740D" w:rsidP="00B411F4">
            <w:pPr>
              <w:autoSpaceDE w:val="0"/>
              <w:autoSpaceDN w:val="0"/>
              <w:adjustRightInd w:val="0"/>
              <w:ind w:left="124"/>
              <w:jc w:val="both"/>
              <w:rPr>
                <w:rFonts w:eastAsiaTheme="minorHAnsi"/>
                <w:b/>
                <w:bCs/>
                <w:sz w:val="22"/>
                <w:szCs w:val="22"/>
                <w:lang w:eastAsia="en-US"/>
              </w:rPr>
            </w:pPr>
            <w:hyperlink r:id="rId27" w:history="1">
              <w:r w:rsidR="00B751DC" w:rsidRPr="00B411F4">
                <w:rPr>
                  <w:rStyle w:val="a9"/>
                  <w:rFonts w:eastAsiaTheme="minorHAnsi"/>
                  <w:b/>
                  <w:bCs/>
                  <w:sz w:val="22"/>
                  <w:szCs w:val="22"/>
                  <w:lang w:eastAsia="en-US"/>
                </w:rPr>
                <w:t>Приказ</w:t>
              </w:r>
            </w:hyperlink>
            <w:r w:rsidR="00B751DC" w:rsidRPr="00B411F4">
              <w:rPr>
                <w:rFonts w:eastAsiaTheme="minorHAnsi"/>
                <w:b/>
                <w:bCs/>
                <w:sz w:val="22"/>
                <w:szCs w:val="22"/>
                <w:lang w:eastAsia="en-US"/>
              </w:rPr>
              <w:t xml:space="preserve"> Минтруда России от 25.12.2014 N 1114н</w:t>
            </w:r>
          </w:p>
          <w:p w:rsidR="00B751DC" w:rsidRPr="00B411F4" w:rsidRDefault="00B751DC" w:rsidP="00B411F4">
            <w:pPr>
              <w:autoSpaceDE w:val="0"/>
              <w:autoSpaceDN w:val="0"/>
              <w:adjustRightInd w:val="0"/>
              <w:ind w:left="124"/>
              <w:jc w:val="both"/>
              <w:rPr>
                <w:rFonts w:eastAsiaTheme="minorHAnsi"/>
                <w:b/>
                <w:bCs/>
                <w:sz w:val="22"/>
                <w:szCs w:val="22"/>
                <w:lang w:eastAsia="en-US"/>
              </w:rPr>
            </w:pPr>
            <w:r w:rsidRPr="00B411F4">
              <w:rPr>
                <w:rFonts w:eastAsiaTheme="minorHAnsi"/>
                <w:b/>
                <w:bCs/>
                <w:sz w:val="22"/>
                <w:szCs w:val="22"/>
                <w:lang w:eastAsia="en-US"/>
              </w:rPr>
              <w:t xml:space="preserve">"Об утверждении форм документов, необходимых для осуществления выплаты негосударственным пенсионным фондом, осуществляющим обязательное пенсионное страхование, правопреемникам умерших </w:t>
            </w:r>
            <w:r w:rsidRPr="00B411F4">
              <w:rPr>
                <w:rFonts w:eastAsiaTheme="minorHAnsi"/>
                <w:b/>
                <w:bCs/>
                <w:sz w:val="22"/>
                <w:szCs w:val="22"/>
                <w:lang w:eastAsia="en-US"/>
              </w:rPr>
              <w:lastRenderedPageBreak/>
              <w:t>застрахованных лиц средств пенсионных накоплений, учтенных на пенсионных счетах накопительной пенсии"</w:t>
            </w:r>
          </w:p>
          <w:p w:rsidR="00B751DC" w:rsidRPr="00B411F4" w:rsidRDefault="00B751DC" w:rsidP="00B411F4">
            <w:pPr>
              <w:autoSpaceDE w:val="0"/>
              <w:autoSpaceDN w:val="0"/>
              <w:adjustRightInd w:val="0"/>
              <w:ind w:left="124"/>
              <w:jc w:val="both"/>
              <w:rPr>
                <w:rFonts w:eastAsiaTheme="minorHAnsi"/>
                <w:b/>
                <w:bCs/>
                <w:sz w:val="22"/>
                <w:szCs w:val="22"/>
                <w:lang w:eastAsia="en-US"/>
              </w:rPr>
            </w:pPr>
            <w:r w:rsidRPr="00B411F4">
              <w:rPr>
                <w:rFonts w:eastAsiaTheme="minorHAnsi"/>
                <w:b/>
                <w:bCs/>
                <w:sz w:val="22"/>
                <w:szCs w:val="22"/>
                <w:lang w:eastAsia="en-US"/>
              </w:rPr>
              <w:t>Зарегистрировано в Минюсте России 02.02.2015 N 35829.</w:t>
            </w:r>
          </w:p>
          <w:p w:rsidR="00BB67AB" w:rsidRPr="00B411F4" w:rsidRDefault="00BB67AB" w:rsidP="00B411F4">
            <w:pPr>
              <w:autoSpaceDE w:val="0"/>
              <w:autoSpaceDN w:val="0"/>
              <w:adjustRightInd w:val="0"/>
              <w:ind w:left="124"/>
              <w:jc w:val="both"/>
              <w:rPr>
                <w:rFonts w:eastAsiaTheme="minorHAnsi"/>
                <w:b/>
                <w:bCs/>
                <w:sz w:val="22"/>
                <w:szCs w:val="22"/>
                <w:lang w:eastAsia="en-US"/>
              </w:rPr>
            </w:pPr>
          </w:p>
        </w:tc>
        <w:tc>
          <w:tcPr>
            <w:tcW w:w="6189" w:type="dxa"/>
          </w:tcPr>
          <w:p w:rsidR="00B751DC" w:rsidRPr="00B411F4" w:rsidRDefault="00B751D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Обновлены формы документов, необходимых для осуществления негосударственным пенсионным фондом выплаты пенсионных накоплений умерших застрахованных лиц их правопреемникам</w:t>
            </w:r>
          </w:p>
          <w:p w:rsidR="00B751DC" w:rsidRPr="00B411F4" w:rsidRDefault="00B751D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Утверждены новые формы решений негосударственного пенсионного фонда, осуществляющего обязательное пенсионное </w:t>
            </w:r>
            <w:r w:rsidRPr="00B411F4">
              <w:rPr>
                <w:rFonts w:eastAsiaTheme="minorHAnsi"/>
                <w:b/>
                <w:bCs/>
                <w:lang w:eastAsia="en-US"/>
              </w:rPr>
              <w:lastRenderedPageBreak/>
              <w:t>страхование:</w:t>
            </w:r>
          </w:p>
          <w:p w:rsidR="00B751DC" w:rsidRPr="00B411F4" w:rsidRDefault="00B751D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о выплате правопреемникам умершего застрахованного лица средств пенсионных накоплений, учтенных на пенсионном счете накопительной части трудовой пенсии;</w:t>
            </w:r>
          </w:p>
          <w:p w:rsidR="00B751DC" w:rsidRPr="00B411F4" w:rsidRDefault="00B751D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о дополнительной выплате правопреемникам умершего застрахованного лица средств пенсионных накоплений, учтенных на пенсионном счете накопительной части трудовой пенсии;</w:t>
            </w:r>
          </w:p>
          <w:p w:rsidR="00B751DC" w:rsidRPr="00B411F4" w:rsidRDefault="00B751D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об отказе в выплате правопреемнику умершего застрахованного лица средств пенсионных накоплений, учтенных на пенсионном счете накопительной части трудовой пенсии.</w:t>
            </w:r>
          </w:p>
          <w:p w:rsidR="00B751DC" w:rsidRPr="00B411F4" w:rsidRDefault="00B751D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Признан утратившим силу Приказ Минтруда России от 09.08.2012 N 48н, которым были утверждены ранее действовавшие формы данных документов.</w:t>
            </w:r>
          </w:p>
          <w:p w:rsidR="00BB67AB" w:rsidRPr="00B411F4" w:rsidRDefault="00BB67AB" w:rsidP="00B411F4">
            <w:pPr>
              <w:autoSpaceDE w:val="0"/>
              <w:autoSpaceDN w:val="0"/>
              <w:adjustRightInd w:val="0"/>
              <w:ind w:firstLine="540"/>
              <w:rPr>
                <w:rFonts w:eastAsiaTheme="minorHAnsi"/>
                <w:b/>
                <w:lang w:eastAsia="en-US"/>
              </w:rPr>
            </w:pPr>
          </w:p>
        </w:tc>
        <w:tc>
          <w:tcPr>
            <w:tcW w:w="3556" w:type="dxa"/>
          </w:tcPr>
          <w:p w:rsidR="00B751DC" w:rsidRPr="00B411F4" w:rsidRDefault="00B751DC" w:rsidP="00B411F4">
            <w:pPr>
              <w:ind w:left="110"/>
              <w:jc w:val="both"/>
              <w:rPr>
                <w:b/>
              </w:rPr>
            </w:pPr>
            <w:r w:rsidRPr="00B411F4">
              <w:rPr>
                <w:b/>
              </w:rPr>
              <w:lastRenderedPageBreak/>
              <w:t>Официальный интернет-портал правовой информации http://www.pravo.gov.ru, 04.02.2015</w:t>
            </w:r>
          </w:p>
          <w:p w:rsidR="00BB67AB" w:rsidRPr="00B411F4" w:rsidRDefault="00BB67AB" w:rsidP="00B411F4">
            <w:pPr>
              <w:ind w:left="110"/>
              <w:jc w:val="both"/>
              <w:rPr>
                <w:b/>
              </w:rPr>
            </w:pPr>
          </w:p>
        </w:tc>
      </w:tr>
      <w:tr w:rsidR="00BB67AB" w:rsidTr="0089524C">
        <w:tc>
          <w:tcPr>
            <w:tcW w:w="585" w:type="dxa"/>
          </w:tcPr>
          <w:p w:rsidR="00BB67AB" w:rsidRPr="00496B9C" w:rsidRDefault="00496B9C" w:rsidP="005A483A">
            <w:pPr>
              <w:jc w:val="center"/>
              <w:rPr>
                <w:lang w:val="en-US"/>
              </w:rPr>
            </w:pPr>
            <w:r>
              <w:rPr>
                <w:lang w:val="en-US"/>
              </w:rPr>
              <w:lastRenderedPageBreak/>
              <w:t>20</w:t>
            </w:r>
          </w:p>
        </w:tc>
        <w:tc>
          <w:tcPr>
            <w:tcW w:w="4456" w:type="dxa"/>
          </w:tcPr>
          <w:p w:rsidR="00B751DC" w:rsidRPr="00B411F4" w:rsidRDefault="0085740D" w:rsidP="00B411F4">
            <w:pPr>
              <w:autoSpaceDE w:val="0"/>
              <w:autoSpaceDN w:val="0"/>
              <w:adjustRightInd w:val="0"/>
              <w:ind w:left="124"/>
              <w:jc w:val="both"/>
              <w:rPr>
                <w:rFonts w:eastAsiaTheme="minorHAnsi"/>
                <w:b/>
                <w:bCs/>
                <w:sz w:val="22"/>
                <w:szCs w:val="22"/>
                <w:lang w:eastAsia="en-US"/>
              </w:rPr>
            </w:pPr>
            <w:hyperlink r:id="rId28" w:history="1">
              <w:r w:rsidR="00B751DC" w:rsidRPr="00B411F4">
                <w:rPr>
                  <w:rStyle w:val="a9"/>
                  <w:rFonts w:eastAsiaTheme="minorHAnsi"/>
                  <w:b/>
                  <w:bCs/>
                  <w:sz w:val="22"/>
                  <w:szCs w:val="22"/>
                  <w:lang w:eastAsia="en-US"/>
                </w:rPr>
                <w:t>Приказ</w:t>
              </w:r>
            </w:hyperlink>
            <w:r w:rsidR="00B751DC" w:rsidRPr="00B411F4">
              <w:rPr>
                <w:rFonts w:eastAsiaTheme="minorHAnsi"/>
                <w:b/>
                <w:bCs/>
                <w:sz w:val="22"/>
                <w:szCs w:val="22"/>
                <w:lang w:eastAsia="en-US"/>
              </w:rPr>
              <w:t xml:space="preserve"> Минтруда России от 25.12.2014 N 1111н</w:t>
            </w:r>
          </w:p>
          <w:p w:rsidR="00B751DC" w:rsidRPr="00B411F4" w:rsidRDefault="00B751DC" w:rsidP="00B411F4">
            <w:pPr>
              <w:autoSpaceDE w:val="0"/>
              <w:autoSpaceDN w:val="0"/>
              <w:adjustRightInd w:val="0"/>
              <w:ind w:left="124"/>
              <w:jc w:val="both"/>
              <w:rPr>
                <w:rFonts w:eastAsiaTheme="minorHAnsi"/>
                <w:b/>
                <w:bCs/>
                <w:sz w:val="22"/>
                <w:szCs w:val="22"/>
                <w:lang w:eastAsia="en-US"/>
              </w:rPr>
            </w:pPr>
            <w:r w:rsidRPr="00B411F4">
              <w:rPr>
                <w:rFonts w:eastAsiaTheme="minorHAnsi"/>
                <w:b/>
                <w:bCs/>
                <w:sz w:val="22"/>
                <w:szCs w:val="22"/>
                <w:lang w:eastAsia="en-US"/>
              </w:rPr>
              <w:t>"О внесении изменения в Правила подачи заявления о распоряжении средствами (частью средств) материнского (семейного) капитала, утвержденные приказом Министерства здравоохранения и социального развития Российской Федерации от 26 декабря 2008 г. N 779н"</w:t>
            </w:r>
          </w:p>
          <w:p w:rsidR="00BB67AB" w:rsidRPr="00B411F4" w:rsidRDefault="00BB67AB" w:rsidP="00B411F4">
            <w:pPr>
              <w:autoSpaceDE w:val="0"/>
              <w:autoSpaceDN w:val="0"/>
              <w:adjustRightInd w:val="0"/>
              <w:ind w:left="124"/>
              <w:jc w:val="both"/>
              <w:rPr>
                <w:rFonts w:eastAsiaTheme="minorHAnsi"/>
                <w:b/>
                <w:bCs/>
                <w:sz w:val="22"/>
                <w:szCs w:val="22"/>
                <w:lang w:eastAsia="en-US"/>
              </w:rPr>
            </w:pPr>
          </w:p>
        </w:tc>
        <w:tc>
          <w:tcPr>
            <w:tcW w:w="6189" w:type="dxa"/>
          </w:tcPr>
          <w:p w:rsidR="00B751DC" w:rsidRPr="00B411F4" w:rsidRDefault="00B751DC" w:rsidP="00614B2D">
            <w:pPr>
              <w:autoSpaceDE w:val="0"/>
              <w:autoSpaceDN w:val="0"/>
              <w:adjustRightInd w:val="0"/>
              <w:ind w:firstLine="540"/>
              <w:jc w:val="both"/>
              <w:rPr>
                <w:rFonts w:eastAsiaTheme="minorHAnsi"/>
                <w:b/>
                <w:bCs/>
                <w:sz w:val="22"/>
                <w:szCs w:val="22"/>
                <w:lang w:eastAsia="en-US"/>
              </w:rPr>
            </w:pPr>
            <w:r w:rsidRPr="00B411F4">
              <w:rPr>
                <w:rFonts w:eastAsiaTheme="minorHAnsi"/>
                <w:b/>
                <w:bCs/>
                <w:sz w:val="22"/>
                <w:szCs w:val="22"/>
                <w:lang w:eastAsia="en-US"/>
              </w:rPr>
              <w:t>При подаче заявления о направлении средств (части средств) материнского (семейного) капитала сертификат предъявлять больше не требуется</w:t>
            </w:r>
          </w:p>
          <w:p w:rsidR="00B751DC" w:rsidRPr="00B411F4" w:rsidRDefault="00B751DC" w:rsidP="00614B2D">
            <w:pPr>
              <w:autoSpaceDE w:val="0"/>
              <w:autoSpaceDN w:val="0"/>
              <w:adjustRightInd w:val="0"/>
              <w:ind w:firstLine="540"/>
              <w:jc w:val="both"/>
              <w:rPr>
                <w:rFonts w:eastAsiaTheme="minorHAnsi"/>
                <w:b/>
                <w:bCs/>
                <w:sz w:val="22"/>
                <w:szCs w:val="22"/>
                <w:lang w:eastAsia="en-US"/>
              </w:rPr>
            </w:pPr>
            <w:r w:rsidRPr="00B411F4">
              <w:rPr>
                <w:rFonts w:eastAsiaTheme="minorHAnsi"/>
                <w:b/>
                <w:bCs/>
                <w:sz w:val="22"/>
                <w:szCs w:val="22"/>
                <w:lang w:eastAsia="en-US"/>
              </w:rPr>
              <w:t xml:space="preserve">Соответствующая норма Приказа </w:t>
            </w:r>
            <w:proofErr w:type="spellStart"/>
            <w:r w:rsidRPr="00B411F4">
              <w:rPr>
                <w:rFonts w:eastAsiaTheme="minorHAnsi"/>
                <w:b/>
                <w:bCs/>
                <w:sz w:val="22"/>
                <w:szCs w:val="22"/>
                <w:lang w:eastAsia="en-US"/>
              </w:rPr>
              <w:t>Минздравсоцразвития</w:t>
            </w:r>
            <w:proofErr w:type="spellEnd"/>
            <w:r w:rsidRPr="00B411F4">
              <w:rPr>
                <w:rFonts w:eastAsiaTheme="minorHAnsi"/>
                <w:b/>
                <w:bCs/>
                <w:sz w:val="22"/>
                <w:szCs w:val="22"/>
                <w:lang w:eastAsia="en-US"/>
              </w:rPr>
              <w:t xml:space="preserve"> России от 26.12.2008 N 779н была признана утратившей силу.</w:t>
            </w:r>
          </w:p>
          <w:p w:rsidR="00B751DC" w:rsidRPr="00B411F4" w:rsidRDefault="00B751DC" w:rsidP="00614B2D">
            <w:pPr>
              <w:autoSpaceDE w:val="0"/>
              <w:autoSpaceDN w:val="0"/>
              <w:adjustRightInd w:val="0"/>
              <w:ind w:firstLine="540"/>
              <w:jc w:val="both"/>
              <w:rPr>
                <w:rFonts w:eastAsiaTheme="minorHAnsi"/>
                <w:b/>
                <w:bCs/>
                <w:sz w:val="22"/>
                <w:szCs w:val="22"/>
                <w:lang w:eastAsia="en-US"/>
              </w:rPr>
            </w:pPr>
            <w:r w:rsidRPr="00B411F4">
              <w:rPr>
                <w:rFonts w:eastAsiaTheme="minorHAnsi"/>
                <w:b/>
                <w:bCs/>
                <w:sz w:val="22"/>
                <w:szCs w:val="22"/>
                <w:lang w:eastAsia="en-US"/>
              </w:rPr>
              <w:t>Ранее предъявление подлинника или дубликата сертификата было обязательным.</w:t>
            </w:r>
          </w:p>
          <w:p w:rsidR="00BB67AB" w:rsidRPr="00B411F4" w:rsidRDefault="00BB67AB" w:rsidP="00B411F4">
            <w:pPr>
              <w:autoSpaceDE w:val="0"/>
              <w:autoSpaceDN w:val="0"/>
              <w:adjustRightInd w:val="0"/>
              <w:ind w:firstLine="540"/>
              <w:rPr>
                <w:rFonts w:eastAsiaTheme="minorHAnsi"/>
                <w:b/>
                <w:bCs/>
                <w:sz w:val="22"/>
                <w:szCs w:val="22"/>
                <w:lang w:eastAsia="en-US"/>
              </w:rPr>
            </w:pPr>
          </w:p>
        </w:tc>
        <w:tc>
          <w:tcPr>
            <w:tcW w:w="3556" w:type="dxa"/>
          </w:tcPr>
          <w:p w:rsidR="00B751DC" w:rsidRPr="00B411F4" w:rsidRDefault="00B751DC" w:rsidP="00B411F4">
            <w:pPr>
              <w:autoSpaceDE w:val="0"/>
              <w:autoSpaceDN w:val="0"/>
              <w:adjustRightInd w:val="0"/>
              <w:jc w:val="both"/>
              <w:rPr>
                <w:rFonts w:eastAsiaTheme="minorHAnsi"/>
                <w:b/>
                <w:bCs/>
                <w:sz w:val="22"/>
                <w:szCs w:val="22"/>
                <w:lang w:eastAsia="en-US"/>
              </w:rPr>
            </w:pPr>
            <w:r w:rsidRPr="00B411F4">
              <w:rPr>
                <w:rFonts w:eastAsiaTheme="minorHAnsi"/>
                <w:b/>
                <w:bCs/>
                <w:sz w:val="22"/>
                <w:szCs w:val="22"/>
                <w:lang w:eastAsia="en-US"/>
              </w:rPr>
              <w:t>Официальный интернет-портал правовой информации http://www.pravo.gov.ru, 04.02.2015,</w:t>
            </w:r>
          </w:p>
          <w:p w:rsidR="00B751DC" w:rsidRPr="00B411F4" w:rsidRDefault="00B751DC" w:rsidP="00B411F4">
            <w:pPr>
              <w:autoSpaceDE w:val="0"/>
              <w:autoSpaceDN w:val="0"/>
              <w:adjustRightInd w:val="0"/>
              <w:jc w:val="both"/>
              <w:rPr>
                <w:rFonts w:eastAsiaTheme="minorHAnsi"/>
                <w:b/>
                <w:bCs/>
                <w:sz w:val="22"/>
                <w:szCs w:val="22"/>
                <w:lang w:eastAsia="en-US"/>
              </w:rPr>
            </w:pPr>
            <w:r w:rsidRPr="00B411F4">
              <w:rPr>
                <w:rFonts w:eastAsiaTheme="minorHAnsi"/>
                <w:b/>
                <w:bCs/>
                <w:sz w:val="22"/>
                <w:szCs w:val="22"/>
                <w:lang w:eastAsia="en-US"/>
              </w:rPr>
              <w:t>"Российская газета", N 30, 13.02.2015</w:t>
            </w:r>
          </w:p>
          <w:p w:rsidR="00BB67AB" w:rsidRPr="00B411F4" w:rsidRDefault="00BB67AB" w:rsidP="00B411F4">
            <w:pPr>
              <w:ind w:left="110"/>
              <w:jc w:val="both"/>
              <w:rPr>
                <w:b/>
              </w:rPr>
            </w:pPr>
          </w:p>
        </w:tc>
      </w:tr>
      <w:tr w:rsidR="00097065" w:rsidTr="0089524C">
        <w:tc>
          <w:tcPr>
            <w:tcW w:w="585" w:type="dxa"/>
          </w:tcPr>
          <w:p w:rsidR="00097065" w:rsidRPr="00496B9C" w:rsidRDefault="00496B9C" w:rsidP="005A483A">
            <w:pPr>
              <w:jc w:val="center"/>
              <w:rPr>
                <w:lang w:val="en-US"/>
              </w:rPr>
            </w:pPr>
            <w:r>
              <w:rPr>
                <w:lang w:val="en-US"/>
              </w:rPr>
              <w:t>21</w:t>
            </w:r>
          </w:p>
        </w:tc>
        <w:tc>
          <w:tcPr>
            <w:tcW w:w="4456" w:type="dxa"/>
          </w:tcPr>
          <w:p w:rsidR="00B751DC" w:rsidRPr="00B411F4" w:rsidRDefault="0085740D" w:rsidP="00B411F4">
            <w:pPr>
              <w:autoSpaceDE w:val="0"/>
              <w:autoSpaceDN w:val="0"/>
              <w:adjustRightInd w:val="0"/>
              <w:jc w:val="both"/>
              <w:rPr>
                <w:rFonts w:eastAsiaTheme="minorHAnsi"/>
                <w:b/>
                <w:bCs/>
                <w:lang w:eastAsia="en-US"/>
              </w:rPr>
            </w:pPr>
            <w:hyperlink r:id="rId29" w:history="1">
              <w:r w:rsidR="00B751DC" w:rsidRPr="00B411F4">
                <w:rPr>
                  <w:rFonts w:eastAsiaTheme="minorHAnsi"/>
                  <w:b/>
                  <w:bCs/>
                  <w:color w:val="0000FF"/>
                  <w:lang w:eastAsia="en-US"/>
                </w:rPr>
                <w:t>Приказ</w:t>
              </w:r>
            </w:hyperlink>
            <w:r w:rsidR="00B751DC" w:rsidRPr="00B411F4">
              <w:rPr>
                <w:rFonts w:eastAsiaTheme="minorHAnsi"/>
                <w:b/>
                <w:bCs/>
                <w:lang w:eastAsia="en-US"/>
              </w:rPr>
              <w:t xml:space="preserve"> Минтруда России от 31.10.2014 N 848н</w:t>
            </w:r>
          </w:p>
          <w:p w:rsidR="00B751DC" w:rsidRPr="00B411F4" w:rsidRDefault="00B751DC" w:rsidP="00B411F4">
            <w:pPr>
              <w:autoSpaceDE w:val="0"/>
              <w:autoSpaceDN w:val="0"/>
              <w:adjustRightInd w:val="0"/>
              <w:jc w:val="both"/>
              <w:rPr>
                <w:rFonts w:eastAsiaTheme="minorHAnsi"/>
                <w:b/>
                <w:bCs/>
                <w:lang w:eastAsia="en-US"/>
              </w:rPr>
            </w:pPr>
            <w:r w:rsidRPr="00B411F4">
              <w:rPr>
                <w:rFonts w:eastAsiaTheme="minorHAnsi"/>
                <w:b/>
                <w:bCs/>
                <w:lang w:eastAsia="en-US"/>
              </w:rPr>
              <w:t xml:space="preserve">"Об утверждении Порядка оказания Фондом социального страхования Российской Федерации бесплатной </w:t>
            </w:r>
            <w:r w:rsidRPr="00B411F4">
              <w:rPr>
                <w:rFonts w:eastAsiaTheme="minorHAnsi"/>
                <w:b/>
                <w:bCs/>
                <w:lang w:eastAsia="en-US"/>
              </w:rPr>
              <w:lastRenderedPageBreak/>
              <w:t>помощи застрахованным лицам"</w:t>
            </w:r>
          </w:p>
          <w:p w:rsidR="00B751DC" w:rsidRPr="00B411F4" w:rsidRDefault="00B751DC" w:rsidP="00B411F4">
            <w:pPr>
              <w:autoSpaceDE w:val="0"/>
              <w:autoSpaceDN w:val="0"/>
              <w:adjustRightInd w:val="0"/>
              <w:jc w:val="both"/>
              <w:rPr>
                <w:rFonts w:eastAsiaTheme="minorHAnsi"/>
                <w:b/>
                <w:bCs/>
                <w:lang w:eastAsia="en-US"/>
              </w:rPr>
            </w:pPr>
            <w:r w:rsidRPr="00B411F4">
              <w:rPr>
                <w:rFonts w:eastAsiaTheme="minorHAnsi"/>
                <w:b/>
                <w:bCs/>
                <w:lang w:eastAsia="en-US"/>
              </w:rPr>
              <w:t>Зарегистрировано в Минюсте России 29.01.2015 N 35782.</w:t>
            </w:r>
          </w:p>
          <w:p w:rsidR="00097065" w:rsidRPr="00B411F4" w:rsidRDefault="00097065" w:rsidP="00B411F4">
            <w:pPr>
              <w:ind w:left="124"/>
              <w:jc w:val="both"/>
              <w:rPr>
                <w:b/>
              </w:rPr>
            </w:pPr>
          </w:p>
        </w:tc>
        <w:tc>
          <w:tcPr>
            <w:tcW w:w="6189" w:type="dxa"/>
          </w:tcPr>
          <w:p w:rsidR="00B751DC" w:rsidRPr="00B411F4" w:rsidRDefault="00B751D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Определены порядок, сроки и последовательность действий уполномоченного органа при оказании бесплатной помощи, необходимой для получения страхового обеспечения по обязательному социальному страхованию</w:t>
            </w:r>
          </w:p>
          <w:p w:rsidR="00B751DC" w:rsidRPr="00B411F4" w:rsidRDefault="00B751DC"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lastRenderedPageBreak/>
              <w:t>Установлено, что бесплатная помощь оказывается в целях получения застрахованными лицами пособий по временной нетрудоспособности, по беременности и родам, ежемесячного пособия по уходу за ребенком в случае прекращения деятельности страхователем на день обращения застрахованного за пособием или в случае отсутствия возможности их выплаты в связи с недостаточностью средств на счетах страхователя в кредитных организациях.</w:t>
            </w:r>
            <w:proofErr w:type="gramEnd"/>
            <w:r w:rsidRPr="00B411F4">
              <w:rPr>
                <w:rFonts w:eastAsiaTheme="minorHAnsi"/>
                <w:b/>
                <w:bCs/>
                <w:lang w:eastAsia="en-US"/>
              </w:rPr>
              <w:t xml:space="preserve"> Также помощь оказывается в случае, если не представляется возможным установить местонахождение страхователя и его имущества, на которое может быть обращено взыскание по решению суда при наличии решения суда об установлении факта невыплаты пособия страхователем застрахованному лицу.</w:t>
            </w:r>
          </w:p>
          <w:p w:rsidR="00B751DC" w:rsidRPr="00B411F4" w:rsidRDefault="00B751D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Бесплатная помощь оказывается территориальными органами ФСС России и состоит в составлении заявлений, жалоб, ходатайств и иных документов правового характера, а также в представлении интересов заявителя в суде.</w:t>
            </w:r>
          </w:p>
          <w:p w:rsidR="00B751DC" w:rsidRPr="00B411F4" w:rsidRDefault="00B751D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Устанавливается, что помощь оказывается тем органом Фонда, в котором состоял на учете страхователь. Сведения об этом органе предоставляются застрахованному лицу бесплатно в любом территориальном органе ФСС России. Указано также, какие документы необходимо приложить к заявлению об оказании бесплатной помощи.</w:t>
            </w:r>
          </w:p>
          <w:p w:rsidR="00B751DC" w:rsidRPr="00B411F4" w:rsidRDefault="00B751D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 приложении к документу приводится рекомендуемая форма заявления об оказании бесплатной помощи.</w:t>
            </w:r>
          </w:p>
          <w:p w:rsidR="00097065" w:rsidRPr="00B411F4" w:rsidRDefault="00097065" w:rsidP="00B411F4">
            <w:pPr>
              <w:autoSpaceDE w:val="0"/>
              <w:autoSpaceDN w:val="0"/>
              <w:adjustRightInd w:val="0"/>
              <w:ind w:firstLine="540"/>
              <w:rPr>
                <w:rFonts w:eastAsiaTheme="minorHAnsi"/>
                <w:b/>
                <w:lang w:eastAsia="en-US"/>
              </w:rPr>
            </w:pPr>
          </w:p>
        </w:tc>
        <w:tc>
          <w:tcPr>
            <w:tcW w:w="3556" w:type="dxa"/>
          </w:tcPr>
          <w:p w:rsidR="00B751DC" w:rsidRPr="00B411F4" w:rsidRDefault="00B751DC" w:rsidP="00B411F4">
            <w:pPr>
              <w:autoSpaceDE w:val="0"/>
              <w:autoSpaceDN w:val="0"/>
              <w:adjustRightInd w:val="0"/>
              <w:jc w:val="both"/>
              <w:rPr>
                <w:rFonts w:eastAsiaTheme="minorHAnsi"/>
                <w:b/>
                <w:lang w:eastAsia="en-US"/>
              </w:rPr>
            </w:pPr>
            <w:r w:rsidRPr="00B411F4">
              <w:rPr>
                <w:rFonts w:eastAsiaTheme="minorHAnsi"/>
                <w:b/>
                <w:lang w:eastAsia="en-US"/>
              </w:rPr>
              <w:lastRenderedPageBreak/>
              <w:t>Официальный интернет-портал правовой информации http://www.pravo.gov.ru, 02.02.2015</w:t>
            </w:r>
          </w:p>
          <w:p w:rsidR="00097065" w:rsidRPr="00B411F4" w:rsidRDefault="00097065" w:rsidP="00B411F4">
            <w:pPr>
              <w:ind w:left="110"/>
              <w:jc w:val="both"/>
              <w:rPr>
                <w:b/>
              </w:rPr>
            </w:pPr>
          </w:p>
        </w:tc>
      </w:tr>
      <w:tr w:rsidR="00AD60EE" w:rsidTr="0089524C">
        <w:tc>
          <w:tcPr>
            <w:tcW w:w="585" w:type="dxa"/>
          </w:tcPr>
          <w:p w:rsidR="00AD60EE" w:rsidRPr="00496B9C" w:rsidRDefault="00496B9C" w:rsidP="005A483A">
            <w:pPr>
              <w:jc w:val="center"/>
              <w:rPr>
                <w:lang w:val="en-US"/>
              </w:rPr>
            </w:pPr>
            <w:r>
              <w:rPr>
                <w:lang w:val="en-US"/>
              </w:rPr>
              <w:lastRenderedPageBreak/>
              <w:t>22</w:t>
            </w:r>
          </w:p>
        </w:tc>
        <w:tc>
          <w:tcPr>
            <w:tcW w:w="4456" w:type="dxa"/>
          </w:tcPr>
          <w:p w:rsidR="002478E5" w:rsidRPr="00B411F4" w:rsidRDefault="0085740D" w:rsidP="00B411F4">
            <w:pPr>
              <w:autoSpaceDE w:val="0"/>
              <w:autoSpaceDN w:val="0"/>
              <w:adjustRightInd w:val="0"/>
              <w:jc w:val="both"/>
              <w:rPr>
                <w:rFonts w:eastAsiaTheme="minorHAnsi"/>
                <w:b/>
                <w:bCs/>
                <w:lang w:eastAsia="en-US"/>
              </w:rPr>
            </w:pPr>
            <w:hyperlink r:id="rId30" w:history="1">
              <w:r w:rsidR="002478E5" w:rsidRPr="00B411F4">
                <w:rPr>
                  <w:rFonts w:eastAsiaTheme="minorHAnsi"/>
                  <w:b/>
                  <w:bCs/>
                  <w:color w:val="0000FF"/>
                  <w:lang w:eastAsia="en-US"/>
                </w:rPr>
                <w:t>Приказ</w:t>
              </w:r>
            </w:hyperlink>
            <w:r w:rsidR="002478E5" w:rsidRPr="00B411F4">
              <w:rPr>
                <w:rFonts w:eastAsiaTheme="minorHAnsi"/>
                <w:b/>
                <w:bCs/>
                <w:lang w:eastAsia="en-US"/>
              </w:rPr>
              <w:t xml:space="preserve"> Росстата от 30.12.2014 N 733</w:t>
            </w:r>
          </w:p>
          <w:p w:rsidR="002478E5" w:rsidRPr="00B411F4" w:rsidRDefault="002478E5" w:rsidP="00B411F4">
            <w:pPr>
              <w:autoSpaceDE w:val="0"/>
              <w:autoSpaceDN w:val="0"/>
              <w:adjustRightInd w:val="0"/>
              <w:jc w:val="both"/>
              <w:rPr>
                <w:rFonts w:eastAsiaTheme="minorHAnsi"/>
                <w:b/>
                <w:bCs/>
                <w:lang w:eastAsia="en-US"/>
              </w:rPr>
            </w:pPr>
            <w:r w:rsidRPr="00B411F4">
              <w:rPr>
                <w:rFonts w:eastAsiaTheme="minorHAnsi"/>
                <w:b/>
                <w:bCs/>
                <w:lang w:eastAsia="en-US"/>
              </w:rPr>
              <w:lastRenderedPageBreak/>
              <w:t>"Об утверждении наборов потребительских товаров и услуг для ежемесячного наблюдения за ценами и тарифами"</w:t>
            </w:r>
          </w:p>
          <w:p w:rsidR="00AD60EE" w:rsidRPr="00B411F4" w:rsidRDefault="00AD60EE" w:rsidP="00B411F4">
            <w:pPr>
              <w:ind w:left="124"/>
              <w:jc w:val="both"/>
              <w:rPr>
                <w:b/>
              </w:rPr>
            </w:pPr>
          </w:p>
        </w:tc>
        <w:tc>
          <w:tcPr>
            <w:tcW w:w="6189" w:type="dxa"/>
          </w:tcPr>
          <w:p w:rsidR="002478E5" w:rsidRPr="00B411F4" w:rsidRDefault="00E515BB" w:rsidP="00614B2D">
            <w:pPr>
              <w:autoSpaceDE w:val="0"/>
              <w:autoSpaceDN w:val="0"/>
              <w:adjustRightInd w:val="0"/>
              <w:jc w:val="both"/>
              <w:rPr>
                <w:rFonts w:eastAsiaTheme="minorHAnsi"/>
                <w:b/>
                <w:bCs/>
                <w:lang w:eastAsia="en-US"/>
              </w:rPr>
            </w:pPr>
            <w:r w:rsidRPr="00B411F4">
              <w:rPr>
                <w:rFonts w:eastAsiaTheme="minorHAnsi"/>
                <w:b/>
                <w:bCs/>
                <w:lang w:eastAsia="en-US"/>
              </w:rPr>
              <w:lastRenderedPageBreak/>
              <w:t xml:space="preserve">         </w:t>
            </w:r>
            <w:r w:rsidR="002478E5" w:rsidRPr="00B411F4">
              <w:rPr>
                <w:rFonts w:eastAsiaTheme="minorHAnsi"/>
                <w:b/>
                <w:bCs/>
                <w:lang w:eastAsia="en-US"/>
              </w:rPr>
              <w:t xml:space="preserve">Росстатом определен широкий перечень </w:t>
            </w:r>
            <w:r w:rsidR="002478E5" w:rsidRPr="00B411F4">
              <w:rPr>
                <w:rFonts w:eastAsiaTheme="minorHAnsi"/>
                <w:b/>
                <w:bCs/>
                <w:lang w:eastAsia="en-US"/>
              </w:rPr>
              <w:lastRenderedPageBreak/>
              <w:t>потребительских товаров и услуг для ежемесячного наблюдения за ценами</w:t>
            </w:r>
          </w:p>
          <w:p w:rsidR="002478E5" w:rsidRPr="00B411F4" w:rsidRDefault="002478E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 частности, в набор потребительских товаров и услуг для наблюдения за ценами и тарифами включены такие товары и услуги, как:</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говядина (кроме бескостного мяса);</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колбаса сырокопченая;</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йогурт;</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творог нежирный;</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молоко сухое цельное;</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яйца куриные;</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сахар-песок;</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мука пшеничная;</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мыло туалетное;</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спички;</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диван-кровать;</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тетрадь школьная;</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смартфон;</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легковой автомобиль импортный новый;</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супрастин;</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проезд в метро;</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 xml:space="preserve">плата за </w:t>
            </w:r>
            <w:proofErr w:type="gramStart"/>
            <w:r w:rsidRPr="00B411F4">
              <w:rPr>
                <w:rFonts w:eastAsiaTheme="minorHAnsi"/>
                <w:b/>
                <w:bCs/>
                <w:lang w:eastAsia="en-US"/>
              </w:rPr>
              <w:t>исходящее</w:t>
            </w:r>
            <w:proofErr w:type="gramEnd"/>
            <w:r w:rsidRPr="00B411F4">
              <w:rPr>
                <w:rFonts w:eastAsiaTheme="minorHAnsi"/>
                <w:b/>
                <w:bCs/>
                <w:lang w:eastAsia="en-US"/>
              </w:rPr>
              <w:t xml:space="preserve"> SMS-сообщение;</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 xml:space="preserve">посещение детских </w:t>
            </w:r>
            <w:proofErr w:type="gramStart"/>
            <w:r w:rsidRPr="00B411F4">
              <w:rPr>
                <w:rFonts w:eastAsiaTheme="minorHAnsi"/>
                <w:b/>
                <w:bCs/>
                <w:lang w:eastAsia="en-US"/>
              </w:rPr>
              <w:t>яслей-сада</w:t>
            </w:r>
            <w:proofErr w:type="gramEnd"/>
            <w:r w:rsidRPr="00B411F4">
              <w:rPr>
                <w:rFonts w:eastAsiaTheme="minorHAnsi"/>
                <w:b/>
                <w:bCs/>
                <w:lang w:eastAsia="en-US"/>
              </w:rPr>
              <w:t>;</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поездка на отдых в Турцию;</w:t>
            </w:r>
          </w:p>
          <w:p w:rsidR="002478E5" w:rsidRPr="00B411F4" w:rsidRDefault="002478E5" w:rsidP="00B411F4">
            <w:pPr>
              <w:autoSpaceDE w:val="0"/>
              <w:autoSpaceDN w:val="0"/>
              <w:adjustRightInd w:val="0"/>
              <w:ind w:firstLine="540"/>
              <w:rPr>
                <w:rFonts w:eastAsiaTheme="minorHAnsi"/>
                <w:b/>
                <w:bCs/>
                <w:lang w:eastAsia="en-US"/>
              </w:rPr>
            </w:pPr>
            <w:r w:rsidRPr="00B411F4">
              <w:rPr>
                <w:rFonts w:eastAsiaTheme="minorHAnsi"/>
                <w:b/>
                <w:bCs/>
                <w:lang w:eastAsia="en-US"/>
              </w:rPr>
              <w:t>прививка животного и др.</w:t>
            </w:r>
          </w:p>
          <w:p w:rsidR="002478E5" w:rsidRPr="00B411F4" w:rsidRDefault="002478E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Также утверждены:</w:t>
            </w:r>
          </w:p>
          <w:p w:rsidR="002478E5" w:rsidRPr="00B411F4" w:rsidRDefault="002478E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набор товаров и услуг, входящих в расчет базового индекса потребительских цен (БИПЦ);</w:t>
            </w:r>
          </w:p>
          <w:p w:rsidR="002478E5" w:rsidRPr="00B411F4" w:rsidRDefault="002478E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перечень товаров, включенных в условный (минимальный) набор продуктов питания;</w:t>
            </w:r>
          </w:p>
          <w:p w:rsidR="002478E5" w:rsidRPr="00B411F4" w:rsidRDefault="002478E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перечень товаров и услуг, включенных в фиксированный набор потребительских товаров и услуг для межрегиональных сопоставлений </w:t>
            </w:r>
            <w:r w:rsidRPr="00B411F4">
              <w:rPr>
                <w:rFonts w:eastAsiaTheme="minorHAnsi"/>
                <w:b/>
                <w:bCs/>
                <w:lang w:eastAsia="en-US"/>
              </w:rPr>
              <w:lastRenderedPageBreak/>
              <w:t>покупательной способности населения.</w:t>
            </w:r>
          </w:p>
          <w:p w:rsidR="00AD60EE" w:rsidRPr="00B411F4" w:rsidRDefault="00AD60EE" w:rsidP="00B411F4">
            <w:pPr>
              <w:autoSpaceDE w:val="0"/>
              <w:autoSpaceDN w:val="0"/>
              <w:adjustRightInd w:val="0"/>
              <w:ind w:firstLine="540"/>
              <w:rPr>
                <w:rFonts w:eastAsiaTheme="minorHAnsi"/>
                <w:b/>
                <w:lang w:eastAsia="en-US"/>
              </w:rPr>
            </w:pPr>
          </w:p>
        </w:tc>
        <w:tc>
          <w:tcPr>
            <w:tcW w:w="3556" w:type="dxa"/>
          </w:tcPr>
          <w:p w:rsidR="002478E5" w:rsidRPr="00B411F4" w:rsidRDefault="00496B9C" w:rsidP="00B411F4">
            <w:pPr>
              <w:autoSpaceDE w:val="0"/>
              <w:autoSpaceDN w:val="0"/>
              <w:adjustRightInd w:val="0"/>
              <w:jc w:val="both"/>
              <w:rPr>
                <w:rFonts w:eastAsiaTheme="minorHAnsi"/>
                <w:b/>
                <w:lang w:eastAsia="en-US"/>
              </w:rPr>
            </w:pPr>
            <w:r w:rsidRPr="00B411F4">
              <w:rPr>
                <w:rFonts w:eastAsiaTheme="minorHAnsi"/>
                <w:b/>
                <w:lang w:eastAsia="en-US"/>
              </w:rPr>
              <w:lastRenderedPageBreak/>
              <w:t>Документ опубликован не</w:t>
            </w:r>
            <w:r w:rsidRPr="00B411F4">
              <w:rPr>
                <w:rFonts w:eastAsiaTheme="minorHAnsi"/>
                <w:b/>
                <w:lang w:val="en-US" w:eastAsia="en-US"/>
              </w:rPr>
              <w:t xml:space="preserve"> </w:t>
            </w:r>
            <w:r w:rsidR="002478E5" w:rsidRPr="00B411F4">
              <w:rPr>
                <w:rFonts w:eastAsiaTheme="minorHAnsi"/>
                <w:b/>
                <w:lang w:eastAsia="en-US"/>
              </w:rPr>
              <w:lastRenderedPageBreak/>
              <w:t>был</w:t>
            </w:r>
          </w:p>
          <w:p w:rsidR="00AD60EE" w:rsidRPr="00B411F4" w:rsidRDefault="00AD60EE" w:rsidP="00B411F4">
            <w:pPr>
              <w:ind w:left="110"/>
              <w:jc w:val="both"/>
              <w:rPr>
                <w:b/>
              </w:rPr>
            </w:pPr>
          </w:p>
        </w:tc>
      </w:tr>
      <w:tr w:rsidR="00AD60EE" w:rsidTr="0089524C">
        <w:tc>
          <w:tcPr>
            <w:tcW w:w="585" w:type="dxa"/>
          </w:tcPr>
          <w:p w:rsidR="00AD60EE" w:rsidRPr="00496B9C" w:rsidRDefault="0089524C" w:rsidP="00496B9C">
            <w:pPr>
              <w:jc w:val="center"/>
              <w:rPr>
                <w:lang w:val="en-US"/>
              </w:rPr>
            </w:pPr>
            <w:r>
              <w:lastRenderedPageBreak/>
              <w:t>2</w:t>
            </w:r>
            <w:r w:rsidR="00496B9C">
              <w:rPr>
                <w:lang w:val="en-US"/>
              </w:rPr>
              <w:t>3</w:t>
            </w:r>
          </w:p>
        </w:tc>
        <w:tc>
          <w:tcPr>
            <w:tcW w:w="4456" w:type="dxa"/>
          </w:tcPr>
          <w:p w:rsidR="00607E44" w:rsidRPr="00B411F4" w:rsidRDefault="0085740D" w:rsidP="00B411F4">
            <w:pPr>
              <w:autoSpaceDE w:val="0"/>
              <w:autoSpaceDN w:val="0"/>
              <w:adjustRightInd w:val="0"/>
              <w:jc w:val="both"/>
              <w:rPr>
                <w:b/>
              </w:rPr>
            </w:pPr>
            <w:hyperlink r:id="rId31" w:history="1">
              <w:r w:rsidR="00607E44" w:rsidRPr="00B411F4">
                <w:rPr>
                  <w:rStyle w:val="a9"/>
                  <w:b/>
                </w:rPr>
                <w:t>Приказ</w:t>
              </w:r>
            </w:hyperlink>
            <w:r w:rsidR="00607E44" w:rsidRPr="00B411F4">
              <w:rPr>
                <w:b/>
              </w:rPr>
              <w:t xml:space="preserve"> </w:t>
            </w:r>
            <w:proofErr w:type="spellStart"/>
            <w:r w:rsidR="00607E44" w:rsidRPr="00B411F4">
              <w:rPr>
                <w:b/>
              </w:rPr>
              <w:t>Минобрнауки</w:t>
            </w:r>
            <w:proofErr w:type="spellEnd"/>
            <w:r w:rsidR="00607E44" w:rsidRPr="00B411F4">
              <w:rPr>
                <w:b/>
              </w:rPr>
              <w:t xml:space="preserve"> России от 16.01.2015 N 9</w:t>
            </w:r>
          </w:p>
          <w:p w:rsidR="00607E44" w:rsidRPr="00B411F4" w:rsidRDefault="00607E44" w:rsidP="00B411F4">
            <w:pPr>
              <w:autoSpaceDE w:val="0"/>
              <w:autoSpaceDN w:val="0"/>
              <w:adjustRightInd w:val="0"/>
              <w:jc w:val="both"/>
              <w:rPr>
                <w:b/>
              </w:rPr>
            </w:pPr>
            <w:r w:rsidRPr="00B411F4">
              <w:rPr>
                <w:b/>
              </w:rPr>
              <w: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w:t>
            </w:r>
          </w:p>
          <w:p w:rsidR="00607E44" w:rsidRPr="00B411F4" w:rsidRDefault="00607E44" w:rsidP="00B411F4">
            <w:pPr>
              <w:autoSpaceDE w:val="0"/>
              <w:autoSpaceDN w:val="0"/>
              <w:adjustRightInd w:val="0"/>
              <w:jc w:val="both"/>
              <w:rPr>
                <w:b/>
              </w:rPr>
            </w:pPr>
            <w:r w:rsidRPr="00B411F4">
              <w:rPr>
                <w:b/>
              </w:rPr>
              <w:t>Зарегистрировано в Минюсте России 30.01.2015 N 35794.</w:t>
            </w:r>
          </w:p>
          <w:p w:rsidR="00AD60EE" w:rsidRPr="00B411F4" w:rsidRDefault="00AD60EE" w:rsidP="00B411F4">
            <w:pPr>
              <w:autoSpaceDE w:val="0"/>
              <w:autoSpaceDN w:val="0"/>
              <w:adjustRightInd w:val="0"/>
              <w:ind w:left="540"/>
              <w:jc w:val="both"/>
              <w:rPr>
                <w:b/>
              </w:rPr>
            </w:pPr>
          </w:p>
        </w:tc>
        <w:tc>
          <w:tcPr>
            <w:tcW w:w="6189" w:type="dxa"/>
          </w:tcPr>
          <w:p w:rsidR="00607E44" w:rsidRPr="00B411F4" w:rsidRDefault="00607E44"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Выпускники школ вновь будут писать итоговое сочинение, а ЕГЭ по математике будет проводиться по двум уровням: базовому и профильному</w:t>
            </w:r>
          </w:p>
          <w:p w:rsidR="00607E44" w:rsidRPr="00B411F4" w:rsidRDefault="00607E44"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Указано, что в случае, если выпускник сдавал ЕГЭ по математике базового уровня, его результаты признаются в качестве результатов государственной итоговой аттестации общеобразовательными и профессиональными организациями. Для признания результатов ЕГЭ в качестве результатов вступительных испытаний по математике по образовательным программам высшего профессионального образования необходимо сдать ЕГЭ по математике профильного уровня.</w:t>
            </w:r>
          </w:p>
          <w:p w:rsidR="00607E44" w:rsidRPr="00B411F4" w:rsidRDefault="00607E44"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Приказом также устанавливаются сроки и порядок проведения итогового сочинения, необходимого для допуска к государственной итоговой аттестации, а также лица, имеющие право его писать по собственному желанию. Установлены также категории лиц, имеющие право писать взамен сочинения изложение.</w:t>
            </w:r>
          </w:p>
          <w:p w:rsidR="00607E44" w:rsidRPr="00B411F4" w:rsidRDefault="00607E44"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Установлено, что результатом итогового сочинения (изложения) является "зачет" или "незачет".</w:t>
            </w:r>
          </w:p>
          <w:p w:rsidR="00607E44" w:rsidRPr="00B411F4" w:rsidRDefault="00607E44"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Также допускается повторное написание итогового сочинения (изложения) в дополнительные сроки в текущем году.</w:t>
            </w:r>
          </w:p>
          <w:p w:rsidR="00607E44" w:rsidRPr="00B411F4" w:rsidRDefault="00607E44"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Уточняются, кроме того, некоторые процедурные вопросы проведения государственной итоговой аттестации.</w:t>
            </w:r>
          </w:p>
          <w:p w:rsidR="00AD60EE" w:rsidRPr="00B411F4" w:rsidRDefault="00AD60EE" w:rsidP="00B411F4">
            <w:pPr>
              <w:autoSpaceDE w:val="0"/>
              <w:autoSpaceDN w:val="0"/>
              <w:adjustRightInd w:val="0"/>
              <w:ind w:firstLine="540"/>
              <w:rPr>
                <w:rFonts w:eastAsiaTheme="minorHAnsi"/>
                <w:b/>
                <w:lang w:eastAsia="en-US"/>
              </w:rPr>
            </w:pPr>
          </w:p>
        </w:tc>
        <w:tc>
          <w:tcPr>
            <w:tcW w:w="3556" w:type="dxa"/>
          </w:tcPr>
          <w:p w:rsidR="00607E44" w:rsidRPr="00B411F4" w:rsidRDefault="00607E44" w:rsidP="00B411F4">
            <w:pPr>
              <w:autoSpaceDE w:val="0"/>
              <w:autoSpaceDN w:val="0"/>
              <w:adjustRightInd w:val="0"/>
              <w:jc w:val="both"/>
              <w:rPr>
                <w:b/>
              </w:rPr>
            </w:pPr>
            <w:r w:rsidRPr="00B411F4">
              <w:rPr>
                <w:b/>
              </w:rPr>
              <w:t>Официальный интернет-портал правовой информации http://www.pravo.gov.ru, 03.02.2015,</w:t>
            </w:r>
          </w:p>
          <w:p w:rsidR="00607E44" w:rsidRPr="00B411F4" w:rsidRDefault="00607E44" w:rsidP="00B411F4">
            <w:pPr>
              <w:autoSpaceDE w:val="0"/>
              <w:autoSpaceDN w:val="0"/>
              <w:adjustRightInd w:val="0"/>
              <w:jc w:val="both"/>
              <w:rPr>
                <w:b/>
              </w:rPr>
            </w:pPr>
            <w:r w:rsidRPr="00B411F4">
              <w:rPr>
                <w:b/>
              </w:rPr>
              <w:t>"Российская газета", N 21, 04.02.2015</w:t>
            </w:r>
          </w:p>
          <w:p w:rsidR="00AD60EE" w:rsidRPr="00B411F4" w:rsidRDefault="00AD60EE" w:rsidP="00B411F4">
            <w:pPr>
              <w:autoSpaceDE w:val="0"/>
              <w:autoSpaceDN w:val="0"/>
              <w:adjustRightInd w:val="0"/>
              <w:ind w:left="540"/>
              <w:jc w:val="both"/>
              <w:rPr>
                <w:b/>
              </w:rPr>
            </w:pPr>
          </w:p>
        </w:tc>
      </w:tr>
      <w:tr w:rsidR="00AD60EE" w:rsidTr="0089524C">
        <w:tc>
          <w:tcPr>
            <w:tcW w:w="585" w:type="dxa"/>
          </w:tcPr>
          <w:p w:rsidR="00AD60EE" w:rsidRPr="00496B9C" w:rsidRDefault="00496B9C" w:rsidP="005A483A">
            <w:pPr>
              <w:jc w:val="center"/>
              <w:rPr>
                <w:lang w:val="en-US"/>
              </w:rPr>
            </w:pPr>
            <w:r>
              <w:rPr>
                <w:lang w:val="en-US"/>
              </w:rPr>
              <w:t>24</w:t>
            </w:r>
          </w:p>
        </w:tc>
        <w:tc>
          <w:tcPr>
            <w:tcW w:w="4456" w:type="dxa"/>
          </w:tcPr>
          <w:p w:rsidR="00B432C0" w:rsidRPr="00B411F4" w:rsidRDefault="0085740D" w:rsidP="00B411F4">
            <w:pPr>
              <w:autoSpaceDE w:val="0"/>
              <w:autoSpaceDN w:val="0"/>
              <w:adjustRightInd w:val="0"/>
              <w:jc w:val="both"/>
              <w:rPr>
                <w:b/>
              </w:rPr>
            </w:pPr>
            <w:hyperlink r:id="rId32" w:history="1">
              <w:r w:rsidR="00B432C0" w:rsidRPr="00B411F4">
                <w:rPr>
                  <w:rStyle w:val="a9"/>
                  <w:b/>
                </w:rPr>
                <w:t>Приказ</w:t>
              </w:r>
            </w:hyperlink>
            <w:r w:rsidR="00B432C0" w:rsidRPr="00B411F4">
              <w:rPr>
                <w:b/>
              </w:rPr>
              <w:t xml:space="preserve"> Минфина России от 19.12.2014 </w:t>
            </w:r>
            <w:r w:rsidR="00B432C0" w:rsidRPr="00B411F4">
              <w:rPr>
                <w:b/>
              </w:rPr>
              <w:lastRenderedPageBreak/>
              <w:t>N 157н</w:t>
            </w:r>
          </w:p>
          <w:p w:rsidR="00B432C0" w:rsidRPr="00B411F4" w:rsidRDefault="00B432C0" w:rsidP="00B411F4">
            <w:pPr>
              <w:autoSpaceDE w:val="0"/>
              <w:autoSpaceDN w:val="0"/>
              <w:adjustRightInd w:val="0"/>
              <w:jc w:val="both"/>
              <w:rPr>
                <w:b/>
              </w:rPr>
            </w:pPr>
            <w:r w:rsidRPr="00B411F4">
              <w:rPr>
                <w:b/>
              </w:rPr>
              <w:t>"О внесении изменений в приказ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432C0" w:rsidRPr="00B411F4" w:rsidRDefault="00B432C0" w:rsidP="00B411F4">
            <w:pPr>
              <w:autoSpaceDE w:val="0"/>
              <w:autoSpaceDN w:val="0"/>
              <w:adjustRightInd w:val="0"/>
              <w:jc w:val="both"/>
              <w:rPr>
                <w:b/>
              </w:rPr>
            </w:pPr>
            <w:r w:rsidRPr="00B411F4">
              <w:rPr>
                <w:b/>
              </w:rPr>
              <w:t>Зарегистрировано в Минюсте России 04.02.2015 N 35856.</w:t>
            </w:r>
          </w:p>
          <w:p w:rsidR="00AD60EE" w:rsidRPr="00B411F4" w:rsidRDefault="00AD60EE" w:rsidP="00B411F4">
            <w:pPr>
              <w:autoSpaceDE w:val="0"/>
              <w:autoSpaceDN w:val="0"/>
              <w:adjustRightInd w:val="0"/>
              <w:ind w:left="540"/>
              <w:jc w:val="both"/>
              <w:rPr>
                <w:b/>
              </w:rPr>
            </w:pPr>
          </w:p>
        </w:tc>
        <w:tc>
          <w:tcPr>
            <w:tcW w:w="6189" w:type="dxa"/>
          </w:tcPr>
          <w:p w:rsidR="00B432C0" w:rsidRPr="00B411F4" w:rsidRDefault="00B432C0"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 xml:space="preserve">Скорректированы требования к составлению </w:t>
            </w:r>
            <w:r w:rsidRPr="00B411F4">
              <w:rPr>
                <w:rFonts w:eastAsiaTheme="minorHAnsi"/>
                <w:b/>
                <w:bCs/>
                <w:lang w:eastAsia="en-US"/>
              </w:rPr>
              <w:lastRenderedPageBreak/>
              <w:t>некоторых форм бюджетной отчетности</w:t>
            </w:r>
          </w:p>
          <w:p w:rsidR="00B432C0" w:rsidRPr="00B411F4" w:rsidRDefault="00B432C0"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 состав бюджетной отчетности, представляемой в финансовый орган, включена форма 0503128 "Отчет о бюджетных обязательствах" (ранее форма отчета именовалась "Отчет о принятых бюджетных обязательствах").</w:t>
            </w:r>
          </w:p>
          <w:p w:rsidR="00B432C0" w:rsidRPr="00B411F4" w:rsidRDefault="00B432C0"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Уточнения внесены также в порядок отражения сведений в ф. 0503130 "Баланс главного распорядителя, распорядителя, получателя бюджетных средств..."; в Справке о наличии имущества и обязательств на </w:t>
            </w:r>
            <w:proofErr w:type="spellStart"/>
            <w:r w:rsidRPr="00B411F4">
              <w:rPr>
                <w:rFonts w:eastAsiaTheme="minorHAnsi"/>
                <w:b/>
                <w:bCs/>
                <w:lang w:eastAsia="en-US"/>
              </w:rPr>
              <w:t>забалансовых</w:t>
            </w:r>
            <w:proofErr w:type="spellEnd"/>
            <w:r w:rsidRPr="00B411F4">
              <w:rPr>
                <w:rFonts w:eastAsiaTheme="minorHAnsi"/>
                <w:b/>
                <w:bCs/>
                <w:lang w:eastAsia="en-US"/>
              </w:rPr>
              <w:t xml:space="preserve"> счетах (ф. 0503130); в Справке по консолидируемым расчетам (ф. 0503125) и др.</w:t>
            </w:r>
          </w:p>
          <w:p w:rsidR="00AD60EE" w:rsidRPr="00B411F4" w:rsidRDefault="00AD60EE" w:rsidP="00B411F4">
            <w:pPr>
              <w:autoSpaceDE w:val="0"/>
              <w:autoSpaceDN w:val="0"/>
              <w:adjustRightInd w:val="0"/>
              <w:ind w:firstLine="540"/>
              <w:rPr>
                <w:rFonts w:eastAsiaTheme="minorHAnsi"/>
                <w:b/>
                <w:lang w:eastAsia="en-US"/>
              </w:rPr>
            </w:pPr>
          </w:p>
        </w:tc>
        <w:tc>
          <w:tcPr>
            <w:tcW w:w="3556" w:type="dxa"/>
          </w:tcPr>
          <w:p w:rsidR="00B432C0" w:rsidRPr="00B411F4" w:rsidRDefault="00B432C0" w:rsidP="00B411F4">
            <w:pPr>
              <w:autoSpaceDE w:val="0"/>
              <w:autoSpaceDN w:val="0"/>
              <w:adjustRightInd w:val="0"/>
              <w:jc w:val="both"/>
              <w:rPr>
                <w:rFonts w:eastAsiaTheme="minorHAnsi"/>
                <w:b/>
                <w:lang w:eastAsia="en-US"/>
              </w:rPr>
            </w:pPr>
            <w:r w:rsidRPr="00B411F4">
              <w:rPr>
                <w:rFonts w:eastAsiaTheme="minorHAnsi"/>
                <w:b/>
                <w:lang w:eastAsia="en-US"/>
              </w:rPr>
              <w:lastRenderedPageBreak/>
              <w:t>Официальный интернет-</w:t>
            </w:r>
            <w:r w:rsidRPr="00B411F4">
              <w:rPr>
                <w:rFonts w:eastAsiaTheme="minorHAnsi"/>
                <w:b/>
                <w:lang w:eastAsia="en-US"/>
              </w:rPr>
              <w:lastRenderedPageBreak/>
              <w:t>портал правовой информации http://www.pravo.gov.ru, 06.02.2015</w:t>
            </w:r>
          </w:p>
          <w:p w:rsidR="00AD60EE" w:rsidRPr="00B411F4" w:rsidRDefault="00AD60EE" w:rsidP="00B411F4">
            <w:pPr>
              <w:autoSpaceDE w:val="0"/>
              <w:autoSpaceDN w:val="0"/>
              <w:adjustRightInd w:val="0"/>
              <w:ind w:left="540"/>
              <w:jc w:val="both"/>
              <w:rPr>
                <w:b/>
              </w:rPr>
            </w:pPr>
          </w:p>
        </w:tc>
      </w:tr>
      <w:tr w:rsidR="00AD60EE" w:rsidTr="0089524C">
        <w:tc>
          <w:tcPr>
            <w:tcW w:w="585" w:type="dxa"/>
          </w:tcPr>
          <w:p w:rsidR="00AD60EE" w:rsidRPr="00496B9C" w:rsidRDefault="0089524C" w:rsidP="00496B9C">
            <w:pPr>
              <w:jc w:val="center"/>
              <w:rPr>
                <w:lang w:val="en-US"/>
              </w:rPr>
            </w:pPr>
            <w:r>
              <w:lastRenderedPageBreak/>
              <w:t>2</w:t>
            </w:r>
            <w:r w:rsidR="00496B9C">
              <w:rPr>
                <w:lang w:val="en-US"/>
              </w:rPr>
              <w:t>5</w:t>
            </w:r>
          </w:p>
        </w:tc>
        <w:tc>
          <w:tcPr>
            <w:tcW w:w="4456" w:type="dxa"/>
          </w:tcPr>
          <w:p w:rsidR="00550530" w:rsidRPr="00B411F4" w:rsidRDefault="0085740D" w:rsidP="00B411F4">
            <w:pPr>
              <w:ind w:left="124"/>
              <w:jc w:val="both"/>
              <w:rPr>
                <w:b/>
                <w:bCs/>
              </w:rPr>
            </w:pPr>
            <w:hyperlink r:id="rId33" w:history="1">
              <w:r w:rsidR="00550530" w:rsidRPr="00B411F4">
                <w:rPr>
                  <w:rStyle w:val="a9"/>
                  <w:b/>
                  <w:bCs/>
                </w:rPr>
                <w:t>Приказ</w:t>
              </w:r>
            </w:hyperlink>
            <w:r w:rsidR="00550530" w:rsidRPr="00B411F4">
              <w:rPr>
                <w:b/>
                <w:bCs/>
              </w:rPr>
              <w:t xml:space="preserve"> </w:t>
            </w:r>
            <w:proofErr w:type="spellStart"/>
            <w:r w:rsidR="00550530" w:rsidRPr="00B411F4">
              <w:rPr>
                <w:b/>
                <w:bCs/>
              </w:rPr>
              <w:t>Росалкогольрегулирования</w:t>
            </w:r>
            <w:proofErr w:type="spellEnd"/>
            <w:r w:rsidR="00550530" w:rsidRPr="00B411F4">
              <w:rPr>
                <w:b/>
                <w:bCs/>
              </w:rPr>
              <w:t xml:space="preserve"> от 31.10.2014 N 349</w:t>
            </w:r>
          </w:p>
          <w:p w:rsidR="00550530" w:rsidRPr="00B411F4" w:rsidRDefault="00550530" w:rsidP="00B411F4">
            <w:pPr>
              <w:ind w:left="124"/>
              <w:jc w:val="both"/>
              <w:rPr>
                <w:b/>
                <w:bCs/>
              </w:rPr>
            </w:pPr>
            <w:r w:rsidRPr="00B411F4">
              <w:rPr>
                <w:b/>
                <w:bCs/>
              </w:rPr>
              <w:t>"</w:t>
            </w:r>
            <w:proofErr w:type="gramStart"/>
            <w:r w:rsidRPr="00B411F4">
              <w:rPr>
                <w:b/>
                <w:bCs/>
              </w:rPr>
              <w:t>Об утверждении Административного регламента предоставления Федеральной службой по регулированию алкогольного рынка государственной услуги по приему уведомлений о начале оборота на территории</w:t>
            </w:r>
            <w:proofErr w:type="gramEnd"/>
            <w:r w:rsidRPr="00B411F4">
              <w:rPr>
                <w:b/>
                <w:bCs/>
              </w:rPr>
              <w:t xml:space="preserve"> Российской Федерации алкогольной продукции"</w:t>
            </w:r>
          </w:p>
          <w:p w:rsidR="00550530" w:rsidRPr="00B411F4" w:rsidRDefault="00550530" w:rsidP="00B411F4">
            <w:pPr>
              <w:ind w:left="124"/>
              <w:jc w:val="both"/>
              <w:rPr>
                <w:b/>
                <w:bCs/>
              </w:rPr>
            </w:pPr>
            <w:r w:rsidRPr="00B411F4">
              <w:rPr>
                <w:b/>
                <w:bCs/>
              </w:rPr>
              <w:t>За</w:t>
            </w:r>
            <w:r w:rsidR="00496B9C" w:rsidRPr="00B411F4">
              <w:rPr>
                <w:b/>
                <w:bCs/>
              </w:rPr>
              <w:t xml:space="preserve">регистрировано в Минюсте России </w:t>
            </w:r>
            <w:r w:rsidRPr="00B411F4">
              <w:rPr>
                <w:b/>
                <w:bCs/>
              </w:rPr>
              <w:t>04.02.2015 N 35876.</w:t>
            </w:r>
          </w:p>
          <w:p w:rsidR="00AD60EE" w:rsidRPr="00B411F4" w:rsidRDefault="00AD60EE" w:rsidP="00B411F4">
            <w:pPr>
              <w:ind w:left="124"/>
              <w:jc w:val="both"/>
              <w:rPr>
                <w:b/>
              </w:rPr>
            </w:pPr>
          </w:p>
        </w:tc>
        <w:tc>
          <w:tcPr>
            <w:tcW w:w="6189" w:type="dxa"/>
          </w:tcPr>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Регламентирован порядок приема уведомлений о начале оборота на территории Российской Федерации алкогольной продукции</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Заявителями на получение государственной услуги являются организации - юридические лица, осуществляющие поставку алкогольной продукции определенного наименования на территорию Российской Федерации.</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 xml:space="preserve">Результатом предоставления государственной услуги является прием </w:t>
            </w:r>
            <w:proofErr w:type="gramStart"/>
            <w:r w:rsidRPr="00B411F4">
              <w:rPr>
                <w:rFonts w:eastAsiaTheme="minorHAnsi"/>
                <w:b/>
                <w:lang w:eastAsia="en-US"/>
              </w:rPr>
              <w:t>от заявителя уведомления о начале оборота на территории Российской Федерации алкогольной продукции с целью внесения информации об алкогольной продукции</w:t>
            </w:r>
            <w:proofErr w:type="gramEnd"/>
            <w:r w:rsidRPr="00B411F4">
              <w:rPr>
                <w:rFonts w:eastAsiaTheme="minorHAnsi"/>
                <w:b/>
                <w:lang w:eastAsia="en-US"/>
              </w:rPr>
              <w:t xml:space="preserve"> определенного наименования, содержащегося в уведомлении, в федеральный реестр алкогольной продукции.</w:t>
            </w:r>
          </w:p>
          <w:p w:rsidR="00550530" w:rsidRPr="00B411F4" w:rsidRDefault="00550530" w:rsidP="00614B2D">
            <w:pPr>
              <w:autoSpaceDE w:val="0"/>
              <w:autoSpaceDN w:val="0"/>
              <w:adjustRightInd w:val="0"/>
              <w:ind w:firstLine="540"/>
              <w:jc w:val="both"/>
              <w:rPr>
                <w:rFonts w:eastAsiaTheme="minorHAnsi"/>
                <w:b/>
                <w:lang w:eastAsia="en-US"/>
              </w:rPr>
            </w:pPr>
            <w:proofErr w:type="spellStart"/>
            <w:r w:rsidRPr="00B411F4">
              <w:rPr>
                <w:rFonts w:eastAsiaTheme="minorHAnsi"/>
                <w:b/>
                <w:lang w:eastAsia="en-US"/>
              </w:rPr>
              <w:t>Росалкогольрегулирование</w:t>
            </w:r>
            <w:proofErr w:type="spellEnd"/>
            <w:r w:rsidRPr="00B411F4">
              <w:rPr>
                <w:rFonts w:eastAsiaTheme="minorHAnsi"/>
                <w:b/>
                <w:lang w:eastAsia="en-US"/>
              </w:rPr>
              <w:t xml:space="preserve"> в течение 1 рабочего дня со дня поступления уведомления направляет заявителю в электронной форме подтверждение о </w:t>
            </w:r>
            <w:r w:rsidRPr="00B411F4">
              <w:rPr>
                <w:rFonts w:eastAsiaTheme="minorHAnsi"/>
                <w:b/>
                <w:lang w:eastAsia="en-US"/>
              </w:rPr>
              <w:lastRenderedPageBreak/>
              <w:t>получении уведомления.</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Основанием для отказа в приеме документов, необходимых для предоставления государственной услуги, является предоставление заявителем уведомления, не содержащего обязательную информацию или содержащего указанную информацию не в полном объеме.</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 xml:space="preserve">Услуга предоставляется исключительно в электронной форме. Непосредственное обращение заявителей в </w:t>
            </w:r>
            <w:proofErr w:type="spellStart"/>
            <w:r w:rsidRPr="00B411F4">
              <w:rPr>
                <w:rFonts w:eastAsiaTheme="minorHAnsi"/>
                <w:b/>
                <w:lang w:eastAsia="en-US"/>
              </w:rPr>
              <w:t>Росалкогольрегулирование</w:t>
            </w:r>
            <w:proofErr w:type="spellEnd"/>
            <w:r w:rsidRPr="00B411F4">
              <w:rPr>
                <w:rFonts w:eastAsiaTheme="minorHAnsi"/>
                <w:b/>
                <w:lang w:eastAsia="en-US"/>
              </w:rPr>
              <w:t xml:space="preserve"> при предоставлении государственной услуги не предусмотрено.</w:t>
            </w:r>
          </w:p>
          <w:p w:rsidR="00AD60EE"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 xml:space="preserve">В приложении к Административному регламенту содержатся сведения о местонахождении, контактных телефонах, адресах электронной почты межрегиональных управлений </w:t>
            </w:r>
            <w:proofErr w:type="spellStart"/>
            <w:r w:rsidRPr="00B411F4">
              <w:rPr>
                <w:rFonts w:eastAsiaTheme="minorHAnsi"/>
                <w:b/>
                <w:lang w:eastAsia="en-US"/>
              </w:rPr>
              <w:t>Росалкогольрегулирования</w:t>
            </w:r>
            <w:proofErr w:type="spellEnd"/>
            <w:r w:rsidRPr="00B411F4">
              <w:rPr>
                <w:rFonts w:eastAsiaTheme="minorHAnsi"/>
                <w:b/>
                <w:lang w:eastAsia="en-US"/>
              </w:rPr>
              <w:t>.</w:t>
            </w:r>
          </w:p>
        </w:tc>
        <w:tc>
          <w:tcPr>
            <w:tcW w:w="3556" w:type="dxa"/>
          </w:tcPr>
          <w:p w:rsidR="00550530" w:rsidRPr="00B411F4" w:rsidRDefault="00550530" w:rsidP="00B411F4">
            <w:pPr>
              <w:ind w:left="110"/>
              <w:jc w:val="both"/>
              <w:rPr>
                <w:b/>
              </w:rPr>
            </w:pPr>
            <w:r w:rsidRPr="00B411F4">
              <w:rPr>
                <w:b/>
              </w:rPr>
              <w:lastRenderedPageBreak/>
              <w:t>Официальный интернет-портал правовой информации http://www.pravo.gov.ru, 06.02.2015</w:t>
            </w:r>
          </w:p>
          <w:p w:rsidR="00AD60EE" w:rsidRPr="00B411F4" w:rsidRDefault="00AD60EE" w:rsidP="00B411F4">
            <w:pPr>
              <w:ind w:left="110"/>
              <w:jc w:val="both"/>
              <w:rPr>
                <w:b/>
              </w:rPr>
            </w:pPr>
          </w:p>
        </w:tc>
      </w:tr>
      <w:tr w:rsidR="00AA2509" w:rsidTr="0089524C">
        <w:tc>
          <w:tcPr>
            <w:tcW w:w="585" w:type="dxa"/>
          </w:tcPr>
          <w:p w:rsidR="00AA2509" w:rsidRPr="00496B9C" w:rsidRDefault="0089524C" w:rsidP="00496B9C">
            <w:pPr>
              <w:jc w:val="center"/>
              <w:rPr>
                <w:lang w:val="en-US"/>
              </w:rPr>
            </w:pPr>
            <w:r>
              <w:lastRenderedPageBreak/>
              <w:t>2</w:t>
            </w:r>
            <w:r w:rsidR="00496B9C">
              <w:rPr>
                <w:lang w:val="en-US"/>
              </w:rPr>
              <w:t>6</w:t>
            </w:r>
          </w:p>
        </w:tc>
        <w:tc>
          <w:tcPr>
            <w:tcW w:w="4456" w:type="dxa"/>
          </w:tcPr>
          <w:p w:rsidR="007B39B7" w:rsidRPr="00B411F4" w:rsidRDefault="0085740D" w:rsidP="00B411F4">
            <w:pPr>
              <w:ind w:left="124"/>
              <w:jc w:val="both"/>
              <w:rPr>
                <w:b/>
                <w:bCs/>
              </w:rPr>
            </w:pPr>
            <w:hyperlink r:id="rId34" w:history="1">
              <w:r w:rsidR="007B39B7" w:rsidRPr="00B411F4">
                <w:rPr>
                  <w:rStyle w:val="a9"/>
                  <w:b/>
                  <w:bCs/>
                </w:rPr>
                <w:t>Приказ</w:t>
              </w:r>
            </w:hyperlink>
            <w:r w:rsidR="007B39B7" w:rsidRPr="00B411F4">
              <w:rPr>
                <w:b/>
                <w:bCs/>
              </w:rPr>
              <w:t xml:space="preserve"> </w:t>
            </w:r>
            <w:proofErr w:type="spellStart"/>
            <w:r w:rsidR="007B39B7" w:rsidRPr="00B411F4">
              <w:rPr>
                <w:b/>
                <w:bCs/>
              </w:rPr>
              <w:t>Минобрнауки</w:t>
            </w:r>
            <w:proofErr w:type="spellEnd"/>
            <w:r w:rsidR="007B39B7" w:rsidRPr="00B411F4">
              <w:rPr>
                <w:b/>
                <w:bCs/>
              </w:rPr>
              <w:t xml:space="preserve"> России от 03.02.2015 N 46</w:t>
            </w:r>
          </w:p>
          <w:p w:rsidR="007B39B7" w:rsidRPr="00B411F4" w:rsidRDefault="007B39B7" w:rsidP="00B411F4">
            <w:pPr>
              <w:ind w:left="124"/>
              <w:jc w:val="both"/>
              <w:rPr>
                <w:b/>
                <w:bCs/>
              </w:rPr>
            </w:pPr>
            <w:r w:rsidRPr="00B411F4">
              <w:rPr>
                <w:b/>
                <w:bCs/>
              </w:rPr>
              <w:t>"Об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2015 году"</w:t>
            </w:r>
          </w:p>
          <w:p w:rsidR="007B39B7" w:rsidRPr="00B411F4" w:rsidRDefault="007B39B7" w:rsidP="00B411F4">
            <w:pPr>
              <w:ind w:left="124"/>
              <w:jc w:val="both"/>
              <w:rPr>
                <w:b/>
                <w:bCs/>
              </w:rPr>
            </w:pPr>
            <w:r w:rsidRPr="00B411F4">
              <w:rPr>
                <w:b/>
                <w:bCs/>
              </w:rPr>
              <w:t>Зарегистрировано в Минюсте России 13.02.2015 N 35993.</w:t>
            </w:r>
          </w:p>
          <w:p w:rsidR="00AA2509" w:rsidRPr="00B411F4" w:rsidRDefault="00AA2509" w:rsidP="00B411F4">
            <w:pPr>
              <w:ind w:left="124"/>
              <w:jc w:val="both"/>
              <w:rPr>
                <w:b/>
              </w:rPr>
            </w:pPr>
          </w:p>
        </w:tc>
        <w:tc>
          <w:tcPr>
            <w:tcW w:w="6189" w:type="dxa"/>
          </w:tcPr>
          <w:p w:rsidR="007B39B7" w:rsidRPr="00B411F4" w:rsidRDefault="007B39B7" w:rsidP="00614B2D">
            <w:pPr>
              <w:autoSpaceDE w:val="0"/>
              <w:autoSpaceDN w:val="0"/>
              <w:adjustRightInd w:val="0"/>
              <w:ind w:firstLine="540"/>
              <w:jc w:val="both"/>
              <w:rPr>
                <w:rFonts w:eastAsiaTheme="minorHAnsi"/>
                <w:b/>
                <w:bCs/>
                <w:lang w:eastAsia="en-US"/>
              </w:rPr>
            </w:pPr>
            <w:proofErr w:type="spellStart"/>
            <w:r w:rsidRPr="00B411F4">
              <w:rPr>
                <w:rFonts w:eastAsiaTheme="minorHAnsi"/>
                <w:b/>
                <w:bCs/>
                <w:lang w:eastAsia="en-US"/>
              </w:rPr>
              <w:t>Минобрнауки</w:t>
            </w:r>
            <w:proofErr w:type="spellEnd"/>
            <w:r w:rsidRPr="00B411F4">
              <w:rPr>
                <w:rFonts w:eastAsiaTheme="minorHAnsi"/>
                <w:b/>
                <w:bCs/>
                <w:lang w:eastAsia="en-US"/>
              </w:rPr>
              <w:t xml:space="preserve"> России утвердило расписание проведения основного государственного экзамена (ОГЭ) по программам основного общего образования в 2015 году</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Для </w:t>
            </w:r>
            <w:proofErr w:type="gramStart"/>
            <w:r w:rsidRPr="00B411F4">
              <w:rPr>
                <w:rFonts w:eastAsiaTheme="minorHAnsi"/>
                <w:b/>
                <w:bCs/>
                <w:lang w:eastAsia="en-US"/>
              </w:rPr>
              <w:t>обучающихся</w:t>
            </w:r>
            <w:proofErr w:type="gramEnd"/>
            <w:r w:rsidRPr="00B411F4">
              <w:rPr>
                <w:rFonts w:eastAsiaTheme="minorHAnsi"/>
                <w:b/>
                <w:bCs/>
                <w:lang w:eastAsia="en-US"/>
              </w:rPr>
              <w:t>, не имеющих академической задолженности и в полном объеме выполнивших учебный план, установлены следующие даты проведения ОГЭ:</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27 мая (среда) - математика;</w:t>
            </w:r>
          </w:p>
          <w:p w:rsidR="007B39B7" w:rsidRPr="00B411F4" w:rsidRDefault="007B39B7"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29 мая (пятница) - обществознание, химия, литература, информатика и информационно-коммуникационные технологии (ИКТ);</w:t>
            </w:r>
            <w:proofErr w:type="gramEnd"/>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3 июня (среда) - русский язык;</w:t>
            </w:r>
          </w:p>
          <w:p w:rsidR="007B39B7" w:rsidRPr="00B411F4" w:rsidRDefault="007B39B7"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5 июня (пятница) - география, история, биология, иностранные языки (английский, французский, немецкий, испанский), физика.</w:t>
            </w:r>
            <w:proofErr w:type="gramEnd"/>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Для иных категорий учащихся, в том числе не прошедших ГИА или получивших на ней неудовлетворительные результаты, документом установлены отдельные расписания.</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ОГЭ по всем учебным предметам начинается в 10.00 по местному времени. Продолжительность ОГЭ составляет:</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математике, русскому языку, литературе - 3 часа 55 минут (235 минут);</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физике, обществознанию, истории, биологии - 3 часа (180 минут);</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географии, химии - 2 часа (120 минут);</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информатике и информационно-коммуникационным технологиям (ИКТ) - 2 часа 30 минут (150 минут);</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иностранным языкам (английский, французский, немецкий, испанский) - 2 часа 10 минут (130 минут).</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При проведении ОГЭ используются следующие средства обучения и воспитания:</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русскому языку - орфографические словари;</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математике - линейка, справочные материалы, содержащие основные формулы курса математики образовательной программы основного общего образования;</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физике - непрограммируемый калькулятор, лабораторное оборудование;</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химии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 по биологии - линейка, карандаш и </w:t>
            </w:r>
            <w:r w:rsidRPr="00B411F4">
              <w:rPr>
                <w:rFonts w:eastAsiaTheme="minorHAnsi"/>
                <w:b/>
                <w:bCs/>
                <w:lang w:eastAsia="en-US"/>
              </w:rPr>
              <w:lastRenderedPageBreak/>
              <w:t>непрограммируемый калькулятор;</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географии - линейка, непрограммируемый калькулятор и географические атласы для 7, 8 и 9 классов;</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литературе - полные тексты художественных произведений, а также сборники лирики;</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информатике и ИКТ, иностранным языкам - компьютеры.</w:t>
            </w:r>
          </w:p>
          <w:p w:rsidR="00AA2509" w:rsidRPr="00B411F4" w:rsidRDefault="00AA2509" w:rsidP="00B411F4">
            <w:pPr>
              <w:autoSpaceDE w:val="0"/>
              <w:autoSpaceDN w:val="0"/>
              <w:adjustRightInd w:val="0"/>
              <w:ind w:firstLine="540"/>
              <w:rPr>
                <w:rFonts w:eastAsiaTheme="minorHAnsi"/>
                <w:b/>
                <w:lang w:eastAsia="en-US"/>
              </w:rPr>
            </w:pPr>
          </w:p>
        </w:tc>
        <w:tc>
          <w:tcPr>
            <w:tcW w:w="3556" w:type="dxa"/>
          </w:tcPr>
          <w:p w:rsidR="00545E8E" w:rsidRPr="00B411F4" w:rsidRDefault="00545E8E" w:rsidP="00B411F4">
            <w:pPr>
              <w:ind w:left="110"/>
              <w:jc w:val="both"/>
              <w:rPr>
                <w:b/>
              </w:rPr>
            </w:pPr>
            <w:r w:rsidRPr="00B411F4">
              <w:rPr>
                <w:b/>
              </w:rPr>
              <w:lastRenderedPageBreak/>
              <w:t>Официальный интернет-портал правовой информации http://www.pravo.gov.ru, 16.02.2015,</w:t>
            </w:r>
          </w:p>
          <w:p w:rsidR="00545E8E" w:rsidRPr="00B411F4" w:rsidRDefault="00545E8E" w:rsidP="00B411F4">
            <w:pPr>
              <w:ind w:left="110"/>
              <w:jc w:val="both"/>
              <w:rPr>
                <w:b/>
              </w:rPr>
            </w:pPr>
            <w:r w:rsidRPr="00B411F4">
              <w:rPr>
                <w:b/>
              </w:rPr>
              <w:t>"Российская газета", N 37, 24.02.2015</w:t>
            </w:r>
          </w:p>
          <w:p w:rsidR="00AA2509" w:rsidRPr="00B411F4" w:rsidRDefault="00AA2509" w:rsidP="00B411F4">
            <w:pPr>
              <w:ind w:left="110"/>
              <w:jc w:val="both"/>
              <w:rPr>
                <w:b/>
              </w:rPr>
            </w:pPr>
          </w:p>
        </w:tc>
      </w:tr>
      <w:tr w:rsidR="007B39B7" w:rsidTr="0089524C">
        <w:tc>
          <w:tcPr>
            <w:tcW w:w="585" w:type="dxa"/>
          </w:tcPr>
          <w:p w:rsidR="007B39B7" w:rsidRPr="00496B9C" w:rsidRDefault="00496B9C" w:rsidP="005A483A">
            <w:pPr>
              <w:jc w:val="center"/>
              <w:rPr>
                <w:lang w:val="en-US"/>
              </w:rPr>
            </w:pPr>
            <w:r>
              <w:rPr>
                <w:lang w:val="en-US"/>
              </w:rPr>
              <w:lastRenderedPageBreak/>
              <w:t>27</w:t>
            </w:r>
          </w:p>
        </w:tc>
        <w:tc>
          <w:tcPr>
            <w:tcW w:w="4456" w:type="dxa"/>
          </w:tcPr>
          <w:p w:rsidR="00545E8E" w:rsidRPr="00B411F4" w:rsidRDefault="0085740D" w:rsidP="00B411F4">
            <w:pPr>
              <w:ind w:left="124"/>
              <w:jc w:val="both"/>
              <w:rPr>
                <w:b/>
                <w:bCs/>
              </w:rPr>
            </w:pPr>
            <w:hyperlink r:id="rId35" w:history="1">
              <w:r w:rsidR="00545E8E" w:rsidRPr="00B411F4">
                <w:rPr>
                  <w:rStyle w:val="a9"/>
                  <w:b/>
                  <w:bCs/>
                </w:rPr>
                <w:t>Приказ</w:t>
              </w:r>
            </w:hyperlink>
            <w:r w:rsidR="00545E8E" w:rsidRPr="00B411F4">
              <w:rPr>
                <w:b/>
                <w:bCs/>
              </w:rPr>
              <w:t xml:space="preserve"> </w:t>
            </w:r>
            <w:proofErr w:type="spellStart"/>
            <w:r w:rsidR="00545E8E" w:rsidRPr="00B411F4">
              <w:rPr>
                <w:b/>
                <w:bCs/>
              </w:rPr>
              <w:t>Минобрнауки</w:t>
            </w:r>
            <w:proofErr w:type="spellEnd"/>
            <w:r w:rsidR="00545E8E" w:rsidRPr="00B411F4">
              <w:rPr>
                <w:b/>
                <w:bCs/>
              </w:rPr>
              <w:t xml:space="preserve"> России от 03.02.2015 N 44</w:t>
            </w:r>
          </w:p>
          <w:p w:rsidR="00545E8E" w:rsidRPr="00B411F4" w:rsidRDefault="00545E8E" w:rsidP="00B411F4">
            <w:pPr>
              <w:ind w:left="124"/>
              <w:jc w:val="both"/>
              <w:rPr>
                <w:b/>
                <w:bCs/>
              </w:rPr>
            </w:pPr>
            <w:r w:rsidRPr="00B411F4">
              <w:rPr>
                <w:b/>
                <w:bCs/>
              </w:rPr>
              <w:t>"Об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2015 году"</w:t>
            </w:r>
          </w:p>
          <w:p w:rsidR="00545E8E" w:rsidRPr="00B411F4" w:rsidRDefault="00545E8E" w:rsidP="00B411F4">
            <w:pPr>
              <w:ind w:left="124"/>
              <w:jc w:val="both"/>
              <w:rPr>
                <w:b/>
                <w:bCs/>
              </w:rPr>
            </w:pPr>
            <w:r w:rsidRPr="00B411F4">
              <w:rPr>
                <w:b/>
                <w:bCs/>
              </w:rPr>
              <w:t>Зарегистрировано в Минюсте России 13.02.2015 N 35992.</w:t>
            </w:r>
          </w:p>
          <w:p w:rsidR="007B39B7" w:rsidRPr="00B411F4" w:rsidRDefault="007B39B7" w:rsidP="00B411F4">
            <w:pPr>
              <w:ind w:left="124"/>
              <w:jc w:val="both"/>
              <w:rPr>
                <w:b/>
              </w:rPr>
            </w:pPr>
          </w:p>
        </w:tc>
        <w:tc>
          <w:tcPr>
            <w:tcW w:w="6189" w:type="dxa"/>
          </w:tcPr>
          <w:p w:rsidR="00545E8E" w:rsidRPr="00B411F4" w:rsidRDefault="00545E8E" w:rsidP="00614B2D">
            <w:pPr>
              <w:autoSpaceDE w:val="0"/>
              <w:autoSpaceDN w:val="0"/>
              <w:adjustRightInd w:val="0"/>
              <w:ind w:firstLine="540"/>
              <w:jc w:val="both"/>
              <w:rPr>
                <w:rFonts w:eastAsiaTheme="minorHAnsi"/>
                <w:b/>
                <w:bCs/>
                <w:lang w:eastAsia="en-US"/>
              </w:rPr>
            </w:pPr>
            <w:proofErr w:type="spellStart"/>
            <w:r w:rsidRPr="00B411F4">
              <w:rPr>
                <w:rFonts w:eastAsiaTheme="minorHAnsi"/>
                <w:b/>
                <w:bCs/>
                <w:lang w:eastAsia="en-US"/>
              </w:rPr>
              <w:t>Минобрнауки</w:t>
            </w:r>
            <w:proofErr w:type="spellEnd"/>
            <w:r w:rsidRPr="00B411F4">
              <w:rPr>
                <w:rFonts w:eastAsiaTheme="minorHAnsi"/>
                <w:b/>
                <w:bCs/>
                <w:lang w:eastAsia="en-US"/>
              </w:rPr>
              <w:t xml:space="preserve"> России утвердило расписание проведения единого государственного экзамена (ЕГЭ) в 2015 году</w:t>
            </w:r>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Для обучающихся, не имеющих академической задолженности (в том числе за итоговое сочинение) и в полном объеме выполнивших учебный план, установлены следующие даты проведения ЕГЭ:</w:t>
            </w:r>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25 мая (понедельник) - география, литература;</w:t>
            </w:r>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28 мая (четверг) - русский язык;</w:t>
            </w:r>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1 июня (понедельник) - ЕГЭ по математике базового уровня;</w:t>
            </w:r>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4 июня (четверг) - ЕГЭ по математике профильного уровня;</w:t>
            </w:r>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8 июня (понедельник) - обществознание, химия;</w:t>
            </w:r>
          </w:p>
          <w:p w:rsidR="00545E8E" w:rsidRPr="00B411F4" w:rsidRDefault="00545E8E"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11 июня (четверг) - иностранные языки (английский, французский, немецкий, испанский) (кроме раздела "Говорение"), физика;</w:t>
            </w:r>
            <w:proofErr w:type="gramEnd"/>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15 июня (понедельник) - информатика и информационно-коммуникационные технологии (ИКТ), биология, история;</w:t>
            </w:r>
          </w:p>
          <w:p w:rsidR="00545E8E" w:rsidRPr="00B411F4" w:rsidRDefault="00545E8E"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17 июня (четверг) - иностранные языки (английский, французский, немецкий, испанский) (раздел "Говорение");</w:t>
            </w:r>
            <w:proofErr w:type="gramEnd"/>
          </w:p>
          <w:p w:rsidR="00545E8E" w:rsidRPr="00B411F4" w:rsidRDefault="00545E8E"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 xml:space="preserve">18 июня (пятница) - иностранные языки </w:t>
            </w:r>
            <w:r w:rsidRPr="00B411F4">
              <w:rPr>
                <w:rFonts w:eastAsiaTheme="minorHAnsi"/>
                <w:b/>
                <w:bCs/>
                <w:lang w:eastAsia="en-US"/>
              </w:rPr>
              <w:lastRenderedPageBreak/>
              <w:t>(английский, французский, немецкий, испанский) (раздел "Говорение").</w:t>
            </w:r>
            <w:proofErr w:type="gramEnd"/>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Для иных категорий учащихся, в том числе не прошедших ГИА или получивших на ней неудовлетворительные результаты, документом установлены отдельные расписания.</w:t>
            </w:r>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ЕГЭ по всем учебным предметам начинается в 10.00 по местному времени. Продолжительность ЕГЭ составляет:</w:t>
            </w:r>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математике профильного уровня, физике, литературе, информатике и информационно-коммуникационным технологиям (ИКТ), обществознанию - 3 часа 55 минут (235 минут);</w:t>
            </w:r>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русскому языку, истории - 3 часа 30 минут (210 минут);</w:t>
            </w:r>
          </w:p>
          <w:p w:rsidR="00545E8E" w:rsidRPr="00B411F4" w:rsidRDefault="00545E8E"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 по математике базового уровня, биологии, географии, химии, иностранным языкам (английский, французский, немецкий, испанский) (кроме раздела "Говорение") - 3 часа (180 минут);</w:t>
            </w:r>
            <w:proofErr w:type="gramEnd"/>
          </w:p>
          <w:p w:rsidR="00545E8E" w:rsidRPr="00B411F4" w:rsidRDefault="00545E8E"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 по иностранным языкам (английский, французский, немецкий, испанский) (раздел "Говорение") - 15 минут.</w:t>
            </w:r>
            <w:proofErr w:type="gramEnd"/>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При проведении ЕГЭ используются следующие средства обучения и воспитания:</w:t>
            </w:r>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математике - линейка;</w:t>
            </w:r>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физике - линейка и непрограммируемый калькулятор;</w:t>
            </w:r>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химии - непрограммируемый калькулятор;</w:t>
            </w:r>
          </w:p>
          <w:p w:rsidR="00545E8E" w:rsidRPr="00B411F4" w:rsidRDefault="00545E8E"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 географии - линейка, транспортир, непрограммируемый калькулятор.</w:t>
            </w:r>
          </w:p>
          <w:p w:rsidR="007B39B7" w:rsidRPr="00B411F4" w:rsidRDefault="007B39B7" w:rsidP="00B411F4">
            <w:pPr>
              <w:autoSpaceDE w:val="0"/>
              <w:autoSpaceDN w:val="0"/>
              <w:adjustRightInd w:val="0"/>
              <w:ind w:firstLine="540"/>
              <w:rPr>
                <w:rFonts w:eastAsiaTheme="minorHAnsi"/>
                <w:b/>
                <w:lang w:eastAsia="en-US"/>
              </w:rPr>
            </w:pPr>
          </w:p>
        </w:tc>
        <w:tc>
          <w:tcPr>
            <w:tcW w:w="3556" w:type="dxa"/>
          </w:tcPr>
          <w:p w:rsidR="00545E8E" w:rsidRPr="00B411F4" w:rsidRDefault="00545E8E" w:rsidP="00B411F4">
            <w:pPr>
              <w:ind w:left="110"/>
              <w:jc w:val="both"/>
              <w:rPr>
                <w:b/>
              </w:rPr>
            </w:pPr>
            <w:r w:rsidRPr="00B411F4">
              <w:rPr>
                <w:b/>
              </w:rPr>
              <w:lastRenderedPageBreak/>
              <w:t>Официальный интернет-портал правовой информации http://www.pravo.gov.ru, 16.02.2015,</w:t>
            </w:r>
          </w:p>
          <w:p w:rsidR="00545E8E" w:rsidRPr="00B411F4" w:rsidRDefault="00545E8E" w:rsidP="00B411F4">
            <w:pPr>
              <w:ind w:left="110"/>
              <w:jc w:val="both"/>
              <w:rPr>
                <w:b/>
              </w:rPr>
            </w:pPr>
            <w:r w:rsidRPr="00B411F4">
              <w:rPr>
                <w:b/>
              </w:rPr>
              <w:t>"Российская газета", N 37, 24.02.2015</w:t>
            </w:r>
          </w:p>
          <w:p w:rsidR="007B39B7" w:rsidRPr="00B411F4" w:rsidRDefault="007B39B7" w:rsidP="00B411F4">
            <w:pPr>
              <w:ind w:left="110"/>
              <w:jc w:val="both"/>
              <w:rPr>
                <w:b/>
              </w:rPr>
            </w:pPr>
          </w:p>
        </w:tc>
      </w:tr>
      <w:tr w:rsidR="007B39B7" w:rsidTr="0089524C">
        <w:tc>
          <w:tcPr>
            <w:tcW w:w="585" w:type="dxa"/>
          </w:tcPr>
          <w:p w:rsidR="007B39B7" w:rsidRPr="00496B9C" w:rsidRDefault="00496B9C" w:rsidP="005A483A">
            <w:pPr>
              <w:jc w:val="center"/>
              <w:rPr>
                <w:lang w:val="en-US"/>
              </w:rPr>
            </w:pPr>
            <w:r>
              <w:rPr>
                <w:lang w:val="en-US"/>
              </w:rPr>
              <w:lastRenderedPageBreak/>
              <w:t>28</w:t>
            </w:r>
          </w:p>
        </w:tc>
        <w:tc>
          <w:tcPr>
            <w:tcW w:w="4456" w:type="dxa"/>
          </w:tcPr>
          <w:p w:rsidR="00847F2B" w:rsidRPr="00B411F4" w:rsidRDefault="0085740D" w:rsidP="00B411F4">
            <w:pPr>
              <w:ind w:left="124"/>
              <w:jc w:val="both"/>
              <w:rPr>
                <w:b/>
              </w:rPr>
            </w:pPr>
            <w:hyperlink r:id="rId36" w:history="1">
              <w:r w:rsidR="00847F2B" w:rsidRPr="00B411F4">
                <w:rPr>
                  <w:rStyle w:val="a9"/>
                  <w:b/>
                </w:rPr>
                <w:t>Приказ</w:t>
              </w:r>
            </w:hyperlink>
            <w:r w:rsidR="00847F2B" w:rsidRPr="00B411F4">
              <w:rPr>
                <w:b/>
              </w:rPr>
              <w:t xml:space="preserve"> Минэкономразвития России от 14.01.2015 N 6</w:t>
            </w:r>
          </w:p>
          <w:p w:rsidR="00847F2B" w:rsidRPr="00B411F4" w:rsidRDefault="00847F2B" w:rsidP="00B411F4">
            <w:pPr>
              <w:ind w:left="124"/>
              <w:jc w:val="both"/>
              <w:rPr>
                <w:b/>
              </w:rPr>
            </w:pPr>
            <w:r w:rsidRPr="00B411F4">
              <w:rPr>
                <w:b/>
              </w:rPr>
              <w:lastRenderedPageBreak/>
              <w:t xml:space="preserve">"О порядке взимания и размерах </w:t>
            </w:r>
            <w:proofErr w:type="gramStart"/>
            <w:r w:rsidRPr="00B411F4">
              <w:rPr>
                <w:b/>
              </w:rPr>
              <w:t>платы за возможность подготовки схемы расположения земельного участка</w:t>
            </w:r>
            <w:proofErr w:type="gramEnd"/>
            <w:r w:rsidRPr="00B411F4">
              <w:rPr>
                <w:b/>
              </w:rPr>
              <w:t xml:space="preserve">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
          <w:p w:rsidR="00847F2B" w:rsidRPr="00B411F4" w:rsidRDefault="00847F2B" w:rsidP="00B411F4">
            <w:pPr>
              <w:ind w:left="124"/>
              <w:jc w:val="both"/>
              <w:rPr>
                <w:b/>
              </w:rPr>
            </w:pPr>
            <w:r w:rsidRPr="00B411F4">
              <w:rPr>
                <w:b/>
              </w:rPr>
              <w:t>Зарегистрировано в Минюсте России 12.02.2015 N 35988.</w:t>
            </w:r>
          </w:p>
          <w:p w:rsidR="007B39B7" w:rsidRPr="00B411F4" w:rsidRDefault="007B39B7" w:rsidP="00B411F4">
            <w:pPr>
              <w:ind w:left="124"/>
              <w:jc w:val="both"/>
              <w:rPr>
                <w:b/>
              </w:rPr>
            </w:pPr>
          </w:p>
        </w:tc>
        <w:tc>
          <w:tcPr>
            <w:tcW w:w="6189" w:type="dxa"/>
          </w:tcPr>
          <w:p w:rsidR="00847F2B" w:rsidRPr="00B411F4" w:rsidRDefault="00847F2B" w:rsidP="00B411F4">
            <w:pPr>
              <w:autoSpaceDE w:val="0"/>
              <w:autoSpaceDN w:val="0"/>
              <w:adjustRightInd w:val="0"/>
              <w:ind w:firstLine="540"/>
              <w:rPr>
                <w:rFonts w:eastAsiaTheme="minorHAnsi"/>
                <w:b/>
                <w:bCs/>
                <w:lang w:eastAsia="en-US"/>
              </w:rPr>
            </w:pPr>
          </w:p>
          <w:p w:rsidR="00847F2B" w:rsidRPr="00B411F4" w:rsidRDefault="00847F2B"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С 1 марта 2015 года вступит в силу порядок </w:t>
            </w:r>
            <w:r w:rsidRPr="00B411F4">
              <w:rPr>
                <w:rFonts w:eastAsiaTheme="minorHAnsi"/>
                <w:b/>
                <w:bCs/>
                <w:lang w:eastAsia="en-US"/>
              </w:rPr>
              <w:lastRenderedPageBreak/>
              <w:t xml:space="preserve">взимания </w:t>
            </w:r>
            <w:proofErr w:type="gramStart"/>
            <w:r w:rsidRPr="00B411F4">
              <w:rPr>
                <w:rFonts w:eastAsiaTheme="minorHAnsi"/>
                <w:b/>
                <w:bCs/>
                <w:lang w:eastAsia="en-US"/>
              </w:rPr>
              <w:t>платы за возможность подготовки схемы расположения земельного участка</w:t>
            </w:r>
            <w:proofErr w:type="gramEnd"/>
            <w:r w:rsidRPr="00B411F4">
              <w:rPr>
                <w:rFonts w:eastAsiaTheme="minorHAnsi"/>
                <w:b/>
                <w:bCs/>
                <w:lang w:eastAsia="en-US"/>
              </w:rPr>
              <w:t xml:space="preserve"> на кадастровом плане территории в форме электронного документа</w:t>
            </w:r>
          </w:p>
          <w:p w:rsidR="00847F2B" w:rsidRPr="00B411F4" w:rsidRDefault="00847F2B"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Порядок разработан во исполнение Федерального закона от 23.06.2014 N 171-ФЗ "О внесении изменений в Земельный кодекс Российской Федерации и отдельные законодательные акты Российской Федерации".</w:t>
            </w:r>
          </w:p>
          <w:p w:rsidR="00847F2B" w:rsidRPr="00B411F4" w:rsidRDefault="00847F2B"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Федеральный орган исполнительной власти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в сети Интернет.</w:t>
            </w:r>
          </w:p>
          <w:p w:rsidR="00847F2B" w:rsidRPr="00B411F4" w:rsidRDefault="00847F2B"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Орган кадастрового учета направляет заявителю сообщение </w:t>
            </w:r>
            <w:proofErr w:type="gramStart"/>
            <w:r w:rsidRPr="00B411F4">
              <w:rPr>
                <w:rFonts w:eastAsiaTheme="minorHAnsi"/>
                <w:b/>
                <w:bCs/>
                <w:lang w:eastAsia="en-US"/>
              </w:rPr>
              <w:t>с указанием уникального идентификатора платежа для оплаты за возможность подготовки схемы расположения земельного участка в форме электронного документа с использованием</w:t>
            </w:r>
            <w:proofErr w:type="gramEnd"/>
            <w:r w:rsidRPr="00B411F4">
              <w:rPr>
                <w:rFonts w:eastAsiaTheme="minorHAnsi"/>
                <w:b/>
                <w:bCs/>
                <w:lang w:eastAsia="en-US"/>
              </w:rPr>
              <w:t xml:space="preserve"> официального сайта.</w:t>
            </w:r>
          </w:p>
          <w:p w:rsidR="00847F2B" w:rsidRPr="00B411F4" w:rsidRDefault="00847F2B"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Банковские реквизиты для перечисления платежа размещаются на официальном сайте. Перечисление платежа производится с обязательным указанием в распоряжении о переводе денежных средств уникального идентификатора платежа. Внесение платы должно быть осуществлено не позднее 1 месяца </w:t>
            </w:r>
            <w:proofErr w:type="gramStart"/>
            <w:r w:rsidRPr="00B411F4">
              <w:rPr>
                <w:rFonts w:eastAsiaTheme="minorHAnsi"/>
                <w:b/>
                <w:bCs/>
                <w:lang w:eastAsia="en-US"/>
              </w:rPr>
              <w:t>с даты получения</w:t>
            </w:r>
            <w:proofErr w:type="gramEnd"/>
            <w:r w:rsidRPr="00B411F4">
              <w:rPr>
                <w:rFonts w:eastAsiaTheme="minorHAnsi"/>
                <w:b/>
                <w:bCs/>
                <w:lang w:eastAsia="en-US"/>
              </w:rPr>
              <w:t xml:space="preserve"> уникального идентификатора платежа. Предоставление возможности подготовки схемы обеспечивается органом кадастрового учета с момента зачисления платы.</w:t>
            </w:r>
          </w:p>
          <w:p w:rsidR="00847F2B" w:rsidRPr="00B411F4" w:rsidRDefault="00847F2B"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Установлены размеры платы за подготовку </w:t>
            </w:r>
            <w:r w:rsidRPr="00B411F4">
              <w:rPr>
                <w:rFonts w:eastAsiaTheme="minorHAnsi"/>
                <w:b/>
                <w:bCs/>
                <w:lang w:eastAsia="en-US"/>
              </w:rPr>
              <w:lastRenderedPageBreak/>
              <w:t>схемы расположения земельного участка на кадастровом плане территории в форме электронного документа (100 рублей для физических лиц и 200 рублей для юридических лиц).</w:t>
            </w:r>
          </w:p>
          <w:p w:rsidR="007B39B7" w:rsidRPr="00B411F4" w:rsidRDefault="007B39B7" w:rsidP="00B411F4">
            <w:pPr>
              <w:autoSpaceDE w:val="0"/>
              <w:autoSpaceDN w:val="0"/>
              <w:adjustRightInd w:val="0"/>
              <w:ind w:firstLine="540"/>
              <w:rPr>
                <w:rFonts w:eastAsiaTheme="minorHAnsi"/>
                <w:b/>
                <w:lang w:eastAsia="en-US"/>
              </w:rPr>
            </w:pPr>
          </w:p>
        </w:tc>
        <w:tc>
          <w:tcPr>
            <w:tcW w:w="3556" w:type="dxa"/>
          </w:tcPr>
          <w:p w:rsidR="00847F2B" w:rsidRPr="00B411F4" w:rsidRDefault="00847F2B" w:rsidP="00B411F4">
            <w:pPr>
              <w:ind w:left="110"/>
              <w:jc w:val="both"/>
              <w:rPr>
                <w:b/>
              </w:rPr>
            </w:pPr>
            <w:r w:rsidRPr="00B411F4">
              <w:rPr>
                <w:b/>
              </w:rPr>
              <w:lastRenderedPageBreak/>
              <w:t xml:space="preserve">Официальный интернет-портал правовой </w:t>
            </w:r>
            <w:r w:rsidRPr="00B411F4">
              <w:rPr>
                <w:b/>
              </w:rPr>
              <w:lastRenderedPageBreak/>
              <w:t>информации http://www.pravo.gov.ru, 16.02.2015,</w:t>
            </w:r>
          </w:p>
          <w:p w:rsidR="00847F2B" w:rsidRPr="00B411F4" w:rsidRDefault="00847F2B" w:rsidP="00B411F4">
            <w:pPr>
              <w:ind w:left="110"/>
              <w:jc w:val="both"/>
              <w:rPr>
                <w:b/>
              </w:rPr>
            </w:pPr>
            <w:r w:rsidRPr="00B411F4">
              <w:rPr>
                <w:b/>
              </w:rPr>
              <w:t>"Российская газета", N 37, 24.02.2015</w:t>
            </w:r>
          </w:p>
          <w:p w:rsidR="007B39B7" w:rsidRPr="00B411F4" w:rsidRDefault="007B39B7" w:rsidP="00B411F4">
            <w:pPr>
              <w:ind w:left="110"/>
              <w:jc w:val="both"/>
              <w:rPr>
                <w:b/>
              </w:rPr>
            </w:pPr>
          </w:p>
        </w:tc>
      </w:tr>
      <w:tr w:rsidR="007B39B7" w:rsidTr="0089524C">
        <w:tc>
          <w:tcPr>
            <w:tcW w:w="585" w:type="dxa"/>
          </w:tcPr>
          <w:p w:rsidR="007B39B7" w:rsidRPr="00496B9C" w:rsidRDefault="00496B9C" w:rsidP="005A483A">
            <w:pPr>
              <w:jc w:val="center"/>
              <w:rPr>
                <w:lang w:val="en-US"/>
              </w:rPr>
            </w:pPr>
            <w:r>
              <w:rPr>
                <w:lang w:val="en-US"/>
              </w:rPr>
              <w:lastRenderedPageBreak/>
              <w:t>29</w:t>
            </w:r>
          </w:p>
        </w:tc>
        <w:tc>
          <w:tcPr>
            <w:tcW w:w="4456" w:type="dxa"/>
          </w:tcPr>
          <w:p w:rsidR="00847F2B" w:rsidRPr="00B411F4" w:rsidRDefault="0085740D" w:rsidP="00B411F4">
            <w:pPr>
              <w:ind w:left="124"/>
              <w:jc w:val="both"/>
              <w:rPr>
                <w:b/>
                <w:bCs/>
              </w:rPr>
            </w:pPr>
            <w:hyperlink r:id="rId37" w:history="1">
              <w:r w:rsidR="00847F2B" w:rsidRPr="00B411F4">
                <w:rPr>
                  <w:rStyle w:val="a9"/>
                  <w:b/>
                  <w:bCs/>
                </w:rPr>
                <w:t>Приказ</w:t>
              </w:r>
            </w:hyperlink>
            <w:r w:rsidR="00847F2B" w:rsidRPr="00B411F4">
              <w:rPr>
                <w:b/>
                <w:bCs/>
              </w:rPr>
              <w:t xml:space="preserve"> Минэкономразвития России от 26.12.2014 N 852</w:t>
            </w:r>
          </w:p>
          <w:p w:rsidR="00847F2B" w:rsidRPr="00B411F4" w:rsidRDefault="00847F2B" w:rsidP="00B411F4">
            <w:pPr>
              <w:ind w:left="124"/>
              <w:jc w:val="both"/>
              <w:rPr>
                <w:b/>
                <w:bCs/>
              </w:rPr>
            </w:pPr>
            <w:r w:rsidRPr="00B411F4">
              <w:rPr>
                <w:b/>
                <w:bCs/>
              </w:rPr>
              <w:t>"Об утверждении Порядка осуществления государственного мониторинга земель, за исключением земель сельскохозяйственного назначения"</w:t>
            </w:r>
          </w:p>
          <w:p w:rsidR="00847F2B" w:rsidRPr="00B411F4" w:rsidRDefault="00847F2B" w:rsidP="00B411F4">
            <w:pPr>
              <w:ind w:left="124"/>
              <w:jc w:val="both"/>
              <w:rPr>
                <w:b/>
                <w:bCs/>
              </w:rPr>
            </w:pPr>
            <w:r w:rsidRPr="00B411F4">
              <w:rPr>
                <w:b/>
                <w:bCs/>
              </w:rPr>
              <w:t>Зарегистрировано в Минюсте России 13.02.2015 N 35994.</w:t>
            </w:r>
          </w:p>
          <w:p w:rsidR="007B39B7" w:rsidRPr="00B411F4" w:rsidRDefault="007B39B7" w:rsidP="00B411F4">
            <w:pPr>
              <w:ind w:left="124"/>
              <w:jc w:val="both"/>
              <w:rPr>
                <w:b/>
              </w:rPr>
            </w:pPr>
          </w:p>
        </w:tc>
        <w:tc>
          <w:tcPr>
            <w:tcW w:w="6189" w:type="dxa"/>
          </w:tcPr>
          <w:p w:rsidR="00847F2B" w:rsidRPr="00B411F4" w:rsidRDefault="00847F2B"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С 1 апреля 2015 года вступает в силу порядок осуществления государственного мониторинга земель, за исключением земель сельскохозяйственного назначения</w:t>
            </w:r>
          </w:p>
          <w:p w:rsidR="00847F2B" w:rsidRPr="00B411F4" w:rsidRDefault="00847F2B"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В рамках государственного мониторинга земель осуществляются систематические наблюдения за фактическим состоянием и использованием земель, выявление изменений состояния земель, оценка качественного состояния земель с учетом воздействия природных и антропогенных факторов, оценка и прогнозирование развития негативных процессов, обусловленных природными и антропогенными воздействиями, выработка предложений о предотвращении негативного воздействия на земли, об устранении последствий такого воздействия, обеспечение органов государственной власти, органов местного самоуправления</w:t>
            </w:r>
            <w:proofErr w:type="gramEnd"/>
            <w:r w:rsidRPr="00B411F4">
              <w:rPr>
                <w:rFonts w:eastAsiaTheme="minorHAnsi"/>
                <w:b/>
                <w:bCs/>
                <w:lang w:eastAsia="en-US"/>
              </w:rPr>
              <w:t>, юридических лиц, индивидуальных предпринимателей и граждан информацией о состоянии окружающей среды в части состояния земель.</w:t>
            </w:r>
          </w:p>
          <w:p w:rsidR="00847F2B" w:rsidRPr="00B411F4" w:rsidRDefault="00847F2B"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Государственный мониторинг земель осуществляется Федеральной службой государственной регистрации, кадастра и картографии (</w:t>
            </w:r>
            <w:proofErr w:type="spellStart"/>
            <w:r w:rsidRPr="00B411F4">
              <w:rPr>
                <w:rFonts w:eastAsiaTheme="minorHAnsi"/>
                <w:b/>
                <w:bCs/>
                <w:lang w:eastAsia="en-US"/>
              </w:rPr>
              <w:t>Росреестр</w:t>
            </w:r>
            <w:proofErr w:type="spellEnd"/>
            <w:r w:rsidRPr="00B411F4">
              <w:rPr>
                <w:rFonts w:eastAsiaTheme="minorHAnsi"/>
                <w:b/>
                <w:bCs/>
                <w:lang w:eastAsia="en-US"/>
              </w:rPr>
              <w:t>).</w:t>
            </w:r>
          </w:p>
          <w:p w:rsidR="007B39B7" w:rsidRPr="00B411F4" w:rsidRDefault="007B39B7" w:rsidP="00B411F4">
            <w:pPr>
              <w:autoSpaceDE w:val="0"/>
              <w:autoSpaceDN w:val="0"/>
              <w:adjustRightInd w:val="0"/>
              <w:ind w:firstLine="540"/>
              <w:rPr>
                <w:rFonts w:eastAsiaTheme="minorHAnsi"/>
                <w:b/>
                <w:lang w:eastAsia="en-US"/>
              </w:rPr>
            </w:pPr>
          </w:p>
        </w:tc>
        <w:tc>
          <w:tcPr>
            <w:tcW w:w="3556" w:type="dxa"/>
          </w:tcPr>
          <w:p w:rsidR="00847F2B" w:rsidRPr="00B411F4" w:rsidRDefault="00847F2B" w:rsidP="00B411F4">
            <w:pPr>
              <w:ind w:left="110"/>
              <w:jc w:val="both"/>
              <w:rPr>
                <w:b/>
              </w:rPr>
            </w:pPr>
            <w:r w:rsidRPr="00B411F4">
              <w:rPr>
                <w:b/>
              </w:rPr>
              <w:t>Официальный интернет-портал правовой информации http://www.pravo.gov.ru, 16.02.2015</w:t>
            </w:r>
          </w:p>
          <w:p w:rsidR="007B39B7" w:rsidRPr="00B411F4" w:rsidRDefault="007B39B7" w:rsidP="00B411F4">
            <w:pPr>
              <w:ind w:left="110"/>
              <w:jc w:val="both"/>
              <w:rPr>
                <w:b/>
              </w:rPr>
            </w:pPr>
          </w:p>
        </w:tc>
      </w:tr>
      <w:tr w:rsidR="007B39B7" w:rsidTr="0089524C">
        <w:tc>
          <w:tcPr>
            <w:tcW w:w="585" w:type="dxa"/>
          </w:tcPr>
          <w:p w:rsidR="007B39B7" w:rsidRPr="00496B9C" w:rsidRDefault="00496B9C" w:rsidP="005A483A">
            <w:pPr>
              <w:jc w:val="center"/>
              <w:rPr>
                <w:lang w:val="en-US"/>
              </w:rPr>
            </w:pPr>
            <w:r>
              <w:rPr>
                <w:lang w:val="en-US"/>
              </w:rPr>
              <w:t>30</w:t>
            </w:r>
          </w:p>
        </w:tc>
        <w:tc>
          <w:tcPr>
            <w:tcW w:w="4456" w:type="dxa"/>
          </w:tcPr>
          <w:p w:rsidR="00637E51" w:rsidRPr="00B411F4" w:rsidRDefault="0085740D" w:rsidP="00B411F4">
            <w:pPr>
              <w:ind w:left="124"/>
              <w:jc w:val="both"/>
              <w:rPr>
                <w:b/>
                <w:bCs/>
              </w:rPr>
            </w:pPr>
            <w:hyperlink r:id="rId38" w:history="1">
              <w:r w:rsidR="00637E51" w:rsidRPr="00B411F4">
                <w:rPr>
                  <w:rStyle w:val="a9"/>
                  <w:b/>
                  <w:bCs/>
                </w:rPr>
                <w:t>Приказ</w:t>
              </w:r>
            </w:hyperlink>
            <w:r w:rsidR="00637E51" w:rsidRPr="00B411F4">
              <w:rPr>
                <w:b/>
                <w:bCs/>
              </w:rPr>
              <w:t xml:space="preserve"> ФНС России от 12.01.2015 N ММВ-7-11/2@</w:t>
            </w:r>
          </w:p>
          <w:p w:rsidR="00637E51" w:rsidRPr="00B411F4" w:rsidRDefault="00637E51" w:rsidP="00B411F4">
            <w:pPr>
              <w:ind w:left="124"/>
              <w:jc w:val="both"/>
              <w:rPr>
                <w:b/>
                <w:bCs/>
              </w:rPr>
            </w:pPr>
            <w:r w:rsidRPr="00B411F4">
              <w:rPr>
                <w:b/>
                <w:bCs/>
              </w:rPr>
              <w:t xml:space="preserve">"О внесении изменений в приказ </w:t>
            </w:r>
            <w:r w:rsidRPr="00B411F4">
              <w:rPr>
                <w:b/>
                <w:bCs/>
              </w:rPr>
              <w:lastRenderedPageBreak/>
              <w:t>Федеральной налоговой службы от 17 сентября 2007 года N ММ-3-09/536@"</w:t>
            </w:r>
          </w:p>
          <w:p w:rsidR="00637E51" w:rsidRPr="00B411F4" w:rsidRDefault="00637E51" w:rsidP="00B411F4">
            <w:pPr>
              <w:ind w:left="124"/>
              <w:jc w:val="both"/>
              <w:rPr>
                <w:b/>
                <w:bCs/>
              </w:rPr>
            </w:pPr>
            <w:r w:rsidRPr="00B411F4">
              <w:rPr>
                <w:b/>
                <w:bCs/>
              </w:rPr>
              <w:t>Зарегистрировано в Минюсте России 13.02.2015 N 36004.</w:t>
            </w:r>
          </w:p>
          <w:p w:rsidR="007B39B7" w:rsidRPr="00B411F4" w:rsidRDefault="007B39B7" w:rsidP="00B411F4">
            <w:pPr>
              <w:ind w:left="124"/>
              <w:jc w:val="both"/>
              <w:rPr>
                <w:b/>
              </w:rPr>
            </w:pPr>
          </w:p>
        </w:tc>
        <w:tc>
          <w:tcPr>
            <w:tcW w:w="6189" w:type="dxa"/>
          </w:tcPr>
          <w:p w:rsidR="00637E51" w:rsidRPr="00B411F4" w:rsidRDefault="00637E51"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Вводятся в действие формы представления в налоговые инспекции сведений органами ЗАГС и органами опеки и попечительства</w:t>
            </w:r>
          </w:p>
          <w:p w:rsidR="00637E51" w:rsidRPr="00B411F4" w:rsidRDefault="00637E51"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В соответствии со статьей 85 НК РФ утверждены следующие формы документов:</w:t>
            </w:r>
          </w:p>
          <w:p w:rsidR="00637E51" w:rsidRPr="00B411F4" w:rsidRDefault="00637E51"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"Сведения о фактах регистрации актов о заключении (расторжении) брака";</w:t>
            </w:r>
          </w:p>
          <w:p w:rsidR="00637E51" w:rsidRPr="00B411F4" w:rsidRDefault="00637E51"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"Сведения об установлении (прекращении) опеки, попечительства";</w:t>
            </w:r>
          </w:p>
          <w:p w:rsidR="00637E51" w:rsidRPr="00B411F4" w:rsidRDefault="00637E51"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"Сведения о факте установления отцовства".</w:t>
            </w:r>
          </w:p>
          <w:p w:rsidR="00637E51" w:rsidRPr="00B411F4" w:rsidRDefault="00637E51"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Обязанность представления указанных сведений установлена дополнениями, внесенными в пункт 3 статьи 85 НК РФ, вступившими в силу с 1 января 2015 года.</w:t>
            </w:r>
          </w:p>
          <w:p w:rsidR="007B39B7" w:rsidRPr="00B411F4" w:rsidRDefault="007B39B7" w:rsidP="00B411F4">
            <w:pPr>
              <w:autoSpaceDE w:val="0"/>
              <w:autoSpaceDN w:val="0"/>
              <w:adjustRightInd w:val="0"/>
              <w:ind w:firstLine="540"/>
              <w:rPr>
                <w:rFonts w:eastAsiaTheme="minorHAnsi"/>
                <w:b/>
                <w:lang w:eastAsia="en-US"/>
              </w:rPr>
            </w:pPr>
          </w:p>
        </w:tc>
        <w:tc>
          <w:tcPr>
            <w:tcW w:w="3556" w:type="dxa"/>
          </w:tcPr>
          <w:p w:rsidR="00637E51" w:rsidRPr="00B411F4" w:rsidRDefault="00637E51" w:rsidP="00B411F4">
            <w:pPr>
              <w:ind w:left="110"/>
              <w:jc w:val="both"/>
              <w:rPr>
                <w:b/>
              </w:rPr>
            </w:pPr>
            <w:r w:rsidRPr="00B411F4">
              <w:rPr>
                <w:b/>
              </w:rPr>
              <w:lastRenderedPageBreak/>
              <w:t xml:space="preserve">Официальный интернет-портал правовой информации </w:t>
            </w:r>
            <w:r w:rsidRPr="00B411F4">
              <w:rPr>
                <w:b/>
              </w:rPr>
              <w:lastRenderedPageBreak/>
              <w:t>http://www.pravo.gov.ru, 16.02.2015</w:t>
            </w:r>
          </w:p>
          <w:p w:rsidR="007B39B7" w:rsidRPr="00B411F4" w:rsidRDefault="007B39B7" w:rsidP="00B411F4">
            <w:pPr>
              <w:ind w:left="110"/>
              <w:jc w:val="both"/>
              <w:rPr>
                <w:b/>
              </w:rPr>
            </w:pPr>
          </w:p>
        </w:tc>
      </w:tr>
      <w:tr w:rsidR="007B39B7" w:rsidTr="0089524C">
        <w:tc>
          <w:tcPr>
            <w:tcW w:w="585" w:type="dxa"/>
          </w:tcPr>
          <w:p w:rsidR="007B39B7" w:rsidRPr="00496B9C" w:rsidRDefault="00496B9C" w:rsidP="005A483A">
            <w:pPr>
              <w:jc w:val="center"/>
              <w:rPr>
                <w:lang w:val="en-US"/>
              </w:rPr>
            </w:pPr>
            <w:r>
              <w:rPr>
                <w:lang w:val="en-US"/>
              </w:rPr>
              <w:lastRenderedPageBreak/>
              <w:t>31</w:t>
            </w:r>
          </w:p>
        </w:tc>
        <w:tc>
          <w:tcPr>
            <w:tcW w:w="4456" w:type="dxa"/>
          </w:tcPr>
          <w:p w:rsidR="008E0F42" w:rsidRPr="00B411F4" w:rsidRDefault="0085740D" w:rsidP="00B411F4">
            <w:pPr>
              <w:ind w:left="124"/>
              <w:jc w:val="both"/>
              <w:rPr>
                <w:b/>
                <w:bCs/>
              </w:rPr>
            </w:pPr>
            <w:hyperlink r:id="rId39" w:history="1">
              <w:r w:rsidR="008E0F42" w:rsidRPr="00B411F4">
                <w:rPr>
                  <w:rStyle w:val="a9"/>
                  <w:b/>
                  <w:bCs/>
                </w:rPr>
                <w:t>Приказ</w:t>
              </w:r>
            </w:hyperlink>
            <w:r w:rsidR="008E0F42" w:rsidRPr="00B411F4">
              <w:rPr>
                <w:b/>
                <w:bCs/>
              </w:rPr>
              <w:t xml:space="preserve"> ФМС России N 672, МВД России N 1125 от 22.12.2014</w:t>
            </w:r>
          </w:p>
          <w:p w:rsidR="008E0F42" w:rsidRPr="00B411F4" w:rsidRDefault="008E0F42" w:rsidP="00B411F4">
            <w:pPr>
              <w:ind w:left="124"/>
              <w:jc w:val="both"/>
              <w:rPr>
                <w:b/>
                <w:bCs/>
              </w:rPr>
            </w:pPr>
            <w:proofErr w:type="gramStart"/>
            <w:r w:rsidRPr="00B411F4">
              <w:rPr>
                <w:b/>
                <w:bCs/>
              </w:rPr>
              <w:t>"О внесении изменений в приказ ФМС России и МВД России от 1 августа 2013 г. N 338/587 "Об утверждении Административного регламента исполнения Федеральной миграционной службой, ее территориальными органами и Министерством внутренних дел Российской Федерации, его территориальными органами государственной функции по контролю за соблюдением гражданами Российской Федерации и должностными лицами правил регистрации и снятия граждан Российской Федерации с регистрационного учета</w:t>
            </w:r>
            <w:proofErr w:type="gramEnd"/>
            <w:r w:rsidRPr="00B411F4">
              <w:rPr>
                <w:b/>
                <w:bCs/>
              </w:rPr>
              <w:t xml:space="preserve"> по месту пребывания и по месту жительства в пределах Российской Федерации"</w:t>
            </w:r>
          </w:p>
          <w:p w:rsidR="008E0F42" w:rsidRPr="00B411F4" w:rsidRDefault="008E0F42" w:rsidP="00B411F4">
            <w:pPr>
              <w:ind w:left="124"/>
              <w:jc w:val="both"/>
              <w:rPr>
                <w:b/>
                <w:bCs/>
              </w:rPr>
            </w:pPr>
            <w:r w:rsidRPr="00B411F4">
              <w:rPr>
                <w:b/>
                <w:bCs/>
              </w:rPr>
              <w:lastRenderedPageBreak/>
              <w:t>Зарегистрировано в Минюсте России 09.02.2015 N 35930.</w:t>
            </w:r>
          </w:p>
          <w:p w:rsidR="007B39B7" w:rsidRPr="00B411F4" w:rsidRDefault="007B39B7" w:rsidP="00B411F4">
            <w:pPr>
              <w:ind w:left="124"/>
              <w:jc w:val="both"/>
              <w:rPr>
                <w:b/>
              </w:rPr>
            </w:pPr>
          </w:p>
        </w:tc>
        <w:tc>
          <w:tcPr>
            <w:tcW w:w="6189" w:type="dxa"/>
          </w:tcPr>
          <w:p w:rsidR="008E0F42" w:rsidRPr="00B411F4" w:rsidRDefault="008E0F42"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Расширен круг лиц, в отношении которых проводится проверка соблюдения правил регистрации по месту пребывания и жительства</w:t>
            </w:r>
          </w:p>
          <w:p w:rsidR="008E0F42" w:rsidRPr="00B411F4" w:rsidRDefault="008E0F42"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Приказ разработан в целях реализации Федерального закона от 21.12.2013 N 376-ФЗ "О внесении изменений в отдельные законодательные акты Российской Федерации".</w:t>
            </w:r>
          </w:p>
          <w:p w:rsidR="008E0F42" w:rsidRPr="00B411F4" w:rsidRDefault="008E0F42"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Так, в перечень лиц, в отношении которых проводятся проверки соблюдения Правил регистрации и снятия граждан РФ с регистрационного учета по месту пребывания и по месту жительства в пределах РФ, включены в том числе:</w:t>
            </w:r>
          </w:p>
          <w:p w:rsidR="008E0F42" w:rsidRPr="00B411F4" w:rsidRDefault="008E0F42"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граждане РФ, проживающие по месту пребывания или по месту жительства в жилом помещении без регистрации;</w:t>
            </w:r>
          </w:p>
          <w:p w:rsidR="008E0F42" w:rsidRPr="00B411F4" w:rsidRDefault="008E0F42"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 xml:space="preserve">наниматели (собственники), нарушившие без уважительных причин сроки уведомления органа регистрационного учета о проживании гражданина РФ в занимаемых ими по договорам социального найма и договорам найма жилых помещений </w:t>
            </w:r>
            <w:r w:rsidRPr="00B411F4">
              <w:rPr>
                <w:rFonts w:eastAsiaTheme="minorHAnsi"/>
                <w:b/>
                <w:bCs/>
                <w:lang w:eastAsia="en-US"/>
              </w:rPr>
              <w:lastRenderedPageBreak/>
              <w:t>государственного и муниципального жилищных фондов либо в принадлежащих им на праве собственности жилых помещениях без регистрации по месту пребывания или по месту жительства или представивших в органы регистрационного учета заведомо недостоверные сведения о</w:t>
            </w:r>
            <w:proofErr w:type="gramEnd"/>
            <w:r w:rsidRPr="00B411F4">
              <w:rPr>
                <w:rFonts w:eastAsiaTheme="minorHAnsi"/>
                <w:b/>
                <w:bCs/>
                <w:lang w:eastAsia="en-US"/>
              </w:rPr>
              <w:t xml:space="preserve"> регистрации гражданина РФ по месту пребывания или по месту жительства;</w:t>
            </w:r>
          </w:p>
          <w:p w:rsidR="008E0F42" w:rsidRPr="00B411F4" w:rsidRDefault="008E0F42"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граждане РФ, в отношении которых в орган регистрационного учета поступили уведомления от нанимателей (собственников) жилых помещений, где проживают данные граждане по месту пребывания или по месту жительства без регистрации;</w:t>
            </w:r>
          </w:p>
          <w:p w:rsidR="008E0F42" w:rsidRPr="00B411F4" w:rsidRDefault="008E0F42"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наниматели (собственники), зарегистрировавшие гражданина РФ по месту пребывания либо по месту жительства в занимаемые ими по договорам социального найма и договорам найма жилых помещений государственного и муниципального жилищного фондов либо в принадлежащие им на праве собственности жилые помещения без намерения предоставить ему это жилое помещение для постоянного или временного проживания.</w:t>
            </w:r>
            <w:proofErr w:type="gramEnd"/>
          </w:p>
          <w:p w:rsidR="008E0F42" w:rsidRPr="00B411F4" w:rsidRDefault="008E0F42"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Кроме того, в частности, уточнен порядок </w:t>
            </w:r>
            <w:proofErr w:type="gramStart"/>
            <w:r w:rsidRPr="00B411F4">
              <w:rPr>
                <w:rFonts w:eastAsiaTheme="minorHAnsi"/>
                <w:b/>
                <w:bCs/>
                <w:lang w:eastAsia="en-US"/>
              </w:rPr>
              <w:t>проведения проверок соблюдения указанных Правил регистрации</w:t>
            </w:r>
            <w:proofErr w:type="gramEnd"/>
            <w:r w:rsidRPr="00B411F4">
              <w:rPr>
                <w:rFonts w:eastAsiaTheme="minorHAnsi"/>
                <w:b/>
                <w:bCs/>
                <w:lang w:eastAsia="en-US"/>
              </w:rPr>
              <w:t>.</w:t>
            </w:r>
          </w:p>
          <w:p w:rsidR="007B39B7" w:rsidRPr="00B411F4" w:rsidRDefault="007B39B7" w:rsidP="00B411F4">
            <w:pPr>
              <w:autoSpaceDE w:val="0"/>
              <w:autoSpaceDN w:val="0"/>
              <w:adjustRightInd w:val="0"/>
              <w:ind w:firstLine="540"/>
              <w:rPr>
                <w:rFonts w:eastAsiaTheme="minorHAnsi"/>
                <w:b/>
                <w:lang w:eastAsia="en-US"/>
              </w:rPr>
            </w:pPr>
          </w:p>
        </w:tc>
        <w:tc>
          <w:tcPr>
            <w:tcW w:w="3556" w:type="dxa"/>
          </w:tcPr>
          <w:p w:rsidR="008E0F42" w:rsidRPr="00B411F4" w:rsidRDefault="008E0F42" w:rsidP="00B411F4">
            <w:pPr>
              <w:ind w:left="110"/>
              <w:jc w:val="both"/>
              <w:rPr>
                <w:b/>
              </w:rPr>
            </w:pPr>
            <w:r w:rsidRPr="00B411F4">
              <w:rPr>
                <w:b/>
              </w:rPr>
              <w:lastRenderedPageBreak/>
              <w:t>Официальный интернет-портал правовой информации http://www.pravo.gov.ru, 11.02.2015</w:t>
            </w:r>
          </w:p>
          <w:p w:rsidR="007B39B7" w:rsidRPr="00B411F4" w:rsidRDefault="007B39B7" w:rsidP="00B411F4">
            <w:pPr>
              <w:ind w:left="110"/>
              <w:jc w:val="both"/>
              <w:rPr>
                <w:b/>
              </w:rPr>
            </w:pPr>
          </w:p>
        </w:tc>
      </w:tr>
      <w:tr w:rsidR="00847F2B" w:rsidTr="0089524C">
        <w:tc>
          <w:tcPr>
            <w:tcW w:w="585" w:type="dxa"/>
          </w:tcPr>
          <w:p w:rsidR="00847F2B" w:rsidRPr="00496B9C" w:rsidRDefault="00496B9C" w:rsidP="005A483A">
            <w:pPr>
              <w:jc w:val="center"/>
              <w:rPr>
                <w:lang w:val="en-US"/>
              </w:rPr>
            </w:pPr>
            <w:r>
              <w:rPr>
                <w:lang w:val="en-US"/>
              </w:rPr>
              <w:lastRenderedPageBreak/>
              <w:t>32</w:t>
            </w:r>
          </w:p>
        </w:tc>
        <w:tc>
          <w:tcPr>
            <w:tcW w:w="4456" w:type="dxa"/>
          </w:tcPr>
          <w:p w:rsidR="008E0F42" w:rsidRPr="00B411F4" w:rsidRDefault="0085740D" w:rsidP="00B411F4">
            <w:pPr>
              <w:ind w:left="124"/>
              <w:jc w:val="both"/>
              <w:rPr>
                <w:b/>
                <w:bCs/>
              </w:rPr>
            </w:pPr>
            <w:hyperlink r:id="rId40" w:history="1">
              <w:r w:rsidR="008E0F42" w:rsidRPr="00B411F4">
                <w:rPr>
                  <w:rStyle w:val="a9"/>
                  <w:b/>
                  <w:bCs/>
                </w:rPr>
                <w:t>Приказ</w:t>
              </w:r>
            </w:hyperlink>
            <w:r w:rsidR="008E0F42" w:rsidRPr="00B411F4">
              <w:rPr>
                <w:b/>
                <w:bCs/>
              </w:rPr>
              <w:t xml:space="preserve"> Минэкономразвития России от 27.11.2014 N 762</w:t>
            </w:r>
          </w:p>
          <w:p w:rsidR="008E0F42" w:rsidRPr="00B411F4" w:rsidRDefault="008E0F42" w:rsidP="00B411F4">
            <w:pPr>
              <w:ind w:left="124"/>
              <w:jc w:val="both"/>
              <w:rPr>
                <w:b/>
                <w:bCs/>
              </w:rPr>
            </w:pPr>
            <w:proofErr w:type="gramStart"/>
            <w:r w:rsidRPr="00B411F4">
              <w:rPr>
                <w:b/>
                <w:bCs/>
              </w:rPr>
              <w:t xml:space="preserve">"Об утверждении требований к подготовке схемы расположения земельного участка или земельных участков на кадастровом плане </w:t>
            </w:r>
            <w:r w:rsidRPr="00B411F4">
              <w:rPr>
                <w:b/>
                <w:bCs/>
              </w:rPr>
              <w:lastRenderedPageBreak/>
              <w:t>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w:t>
            </w:r>
            <w:proofErr w:type="gramEnd"/>
            <w:r w:rsidRPr="00B411F4">
              <w:rPr>
                <w:b/>
                <w:bCs/>
              </w:rPr>
              <w:t xml:space="preserve"> осуществляется в форме документа на бумажном носителе"</w:t>
            </w:r>
          </w:p>
          <w:p w:rsidR="008E0F42" w:rsidRPr="00B411F4" w:rsidRDefault="008E0F42" w:rsidP="00B411F4">
            <w:pPr>
              <w:ind w:left="124"/>
              <w:jc w:val="both"/>
              <w:rPr>
                <w:b/>
                <w:bCs/>
              </w:rPr>
            </w:pPr>
            <w:r w:rsidRPr="00B411F4">
              <w:rPr>
                <w:b/>
                <w:bCs/>
              </w:rPr>
              <w:t>Зарегистрировано в Минюсте России 16.02.2015 N 36018.</w:t>
            </w:r>
          </w:p>
          <w:p w:rsidR="00847F2B" w:rsidRPr="00B411F4" w:rsidRDefault="00847F2B" w:rsidP="00B411F4">
            <w:pPr>
              <w:ind w:left="124"/>
              <w:jc w:val="both"/>
              <w:rPr>
                <w:b/>
              </w:rPr>
            </w:pPr>
          </w:p>
        </w:tc>
        <w:tc>
          <w:tcPr>
            <w:tcW w:w="6189" w:type="dxa"/>
          </w:tcPr>
          <w:p w:rsidR="008E0F42" w:rsidRPr="00B411F4" w:rsidRDefault="008E0F42"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Минэкономразвития России установило требования к оформлению схемы расположения земельного участка на кадастровом плане территории, в том числе - в электронном виде</w:t>
            </w:r>
          </w:p>
          <w:p w:rsidR="008E0F42" w:rsidRPr="00B411F4" w:rsidRDefault="008E0F42"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Такой схемой определяются </w:t>
            </w:r>
            <w:proofErr w:type="gramStart"/>
            <w:r w:rsidRPr="00B411F4">
              <w:rPr>
                <w:rFonts w:eastAsiaTheme="minorHAnsi"/>
                <w:b/>
                <w:bCs/>
                <w:lang w:eastAsia="en-US"/>
              </w:rPr>
              <w:t>проектируемые</w:t>
            </w:r>
            <w:proofErr w:type="gramEnd"/>
            <w:r w:rsidRPr="00B411F4">
              <w:rPr>
                <w:rFonts w:eastAsiaTheme="minorHAnsi"/>
                <w:b/>
                <w:bCs/>
                <w:lang w:eastAsia="en-US"/>
              </w:rPr>
              <w:t xml:space="preserve"> местоположение границ и площадь земельного </w:t>
            </w:r>
            <w:r w:rsidRPr="00B411F4">
              <w:rPr>
                <w:rFonts w:eastAsiaTheme="minorHAnsi"/>
                <w:b/>
                <w:bCs/>
                <w:lang w:eastAsia="en-US"/>
              </w:rPr>
              <w:lastRenderedPageBreak/>
              <w:t>участка, который предполагается образовать или изменить. Схема подготавливается на основе сведений ГКН об определенной территории (кадастрового плана территории). При ее подготовке учитываются материалы и сведения утвержденных документов территориального планирования; правил землепользования и застройки; проектов планировки территории; землеустроительной документации и иных документов.</w:t>
            </w:r>
          </w:p>
          <w:p w:rsidR="008E0F42" w:rsidRPr="00B411F4" w:rsidRDefault="008E0F42"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 схеме приводятся проектная площадь образуемого земельного участка; список координат характерных точек границы участка в системе координат, применяемой при ведении ГКН; изображение границ образуемого участка и иная информация.</w:t>
            </w:r>
          </w:p>
          <w:p w:rsidR="008E0F42" w:rsidRPr="00B411F4" w:rsidRDefault="008E0F42"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Подготовка схемы в электронном виде может осуществляться с использованием официального сайта </w:t>
            </w:r>
            <w:proofErr w:type="spellStart"/>
            <w:r w:rsidRPr="00B411F4">
              <w:rPr>
                <w:rFonts w:eastAsiaTheme="minorHAnsi"/>
                <w:b/>
                <w:bCs/>
                <w:lang w:eastAsia="en-US"/>
              </w:rPr>
              <w:t>Росреестра</w:t>
            </w:r>
            <w:proofErr w:type="spellEnd"/>
            <w:r w:rsidRPr="00B411F4">
              <w:rPr>
                <w:rFonts w:eastAsiaTheme="minorHAnsi"/>
                <w:b/>
                <w:bCs/>
                <w:lang w:eastAsia="en-US"/>
              </w:rPr>
              <w:t xml:space="preserve"> или с использованием иных технологических и программных средств.</w:t>
            </w:r>
          </w:p>
          <w:p w:rsidR="008E0F42" w:rsidRPr="00B411F4" w:rsidRDefault="008E0F42"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Если подготовку схемы обеспечивает гражданин для образования участка, предоставляемого такому гражданину без проведения торгов, подготовка схемы может осуществляться по его выбору в бумажной или электронной форме.</w:t>
            </w:r>
          </w:p>
          <w:p w:rsidR="008E0F42" w:rsidRPr="00B411F4" w:rsidRDefault="008E0F42"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Проектная площадь образуемого земельного участка вычисляется с использованием технологических и программных средств, в том числе размещенных на сайте. Полученная при проведении кадастровых работ площадь образуемого земельного участка может превышать проектную площадь не более чем на десять процентов.</w:t>
            </w:r>
          </w:p>
          <w:p w:rsidR="008E0F42" w:rsidRPr="00B411F4" w:rsidRDefault="008E0F42"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Схема в форме электронного документа формируется в виде XML-файлов, </w:t>
            </w:r>
            <w:proofErr w:type="gramStart"/>
            <w:r w:rsidRPr="00B411F4">
              <w:rPr>
                <w:rFonts w:eastAsiaTheme="minorHAnsi"/>
                <w:b/>
                <w:bCs/>
                <w:lang w:eastAsia="en-US"/>
              </w:rPr>
              <w:t>созданных</w:t>
            </w:r>
            <w:proofErr w:type="gramEnd"/>
            <w:r w:rsidRPr="00B411F4">
              <w:rPr>
                <w:rFonts w:eastAsiaTheme="minorHAnsi"/>
                <w:b/>
                <w:bCs/>
                <w:lang w:eastAsia="en-US"/>
              </w:rPr>
              <w:t xml:space="preserve"> с </w:t>
            </w:r>
            <w:r w:rsidRPr="00B411F4">
              <w:rPr>
                <w:rFonts w:eastAsiaTheme="minorHAnsi"/>
                <w:b/>
                <w:bCs/>
                <w:lang w:eastAsia="en-US"/>
              </w:rPr>
              <w:lastRenderedPageBreak/>
              <w:t xml:space="preserve">использованием XML-схем, размещаемых на сайте, а также в формате HTML. Графическая информация формируется в виде PDF-файла в полноцветном режиме с разрешением не менее 300 </w:t>
            </w:r>
            <w:proofErr w:type="spellStart"/>
            <w:r w:rsidRPr="00B411F4">
              <w:rPr>
                <w:rFonts w:eastAsiaTheme="minorHAnsi"/>
                <w:b/>
                <w:bCs/>
                <w:lang w:eastAsia="en-US"/>
              </w:rPr>
              <w:t>dpi</w:t>
            </w:r>
            <w:proofErr w:type="spellEnd"/>
            <w:r w:rsidRPr="00B411F4">
              <w:rPr>
                <w:rFonts w:eastAsiaTheme="minorHAnsi"/>
                <w:b/>
                <w:bCs/>
                <w:lang w:eastAsia="en-US"/>
              </w:rPr>
              <w:t>, качество которого должно позволять в полном объеме прочитать (распознать) графическую информацию. Схема заверяется усиленной квалифицированной электронной подписью уполномоченного должностного лица органа власти, утвердившего такую схему.</w:t>
            </w:r>
          </w:p>
          <w:p w:rsidR="00847F2B" w:rsidRPr="00B411F4" w:rsidRDefault="00847F2B" w:rsidP="00B411F4">
            <w:pPr>
              <w:autoSpaceDE w:val="0"/>
              <w:autoSpaceDN w:val="0"/>
              <w:adjustRightInd w:val="0"/>
              <w:ind w:firstLine="540"/>
              <w:rPr>
                <w:rFonts w:eastAsiaTheme="minorHAnsi"/>
                <w:b/>
                <w:lang w:eastAsia="en-US"/>
              </w:rPr>
            </w:pPr>
          </w:p>
        </w:tc>
        <w:tc>
          <w:tcPr>
            <w:tcW w:w="3556" w:type="dxa"/>
          </w:tcPr>
          <w:p w:rsidR="008E0F42" w:rsidRPr="00B411F4" w:rsidRDefault="008E0F42" w:rsidP="00B411F4">
            <w:pPr>
              <w:ind w:left="110"/>
              <w:jc w:val="both"/>
              <w:rPr>
                <w:b/>
              </w:rPr>
            </w:pPr>
            <w:r w:rsidRPr="00B411F4">
              <w:rPr>
                <w:b/>
              </w:rPr>
              <w:lastRenderedPageBreak/>
              <w:t>Официальный интернет-портал правовой информации http://www.pravo.gov.ru, 18.02.2015</w:t>
            </w:r>
          </w:p>
          <w:p w:rsidR="00847F2B" w:rsidRPr="00B411F4" w:rsidRDefault="00847F2B" w:rsidP="00B411F4">
            <w:pPr>
              <w:ind w:left="110"/>
              <w:jc w:val="both"/>
              <w:rPr>
                <w:b/>
              </w:rPr>
            </w:pPr>
          </w:p>
        </w:tc>
      </w:tr>
      <w:tr w:rsidR="00847F2B" w:rsidTr="0089524C">
        <w:tc>
          <w:tcPr>
            <w:tcW w:w="585" w:type="dxa"/>
          </w:tcPr>
          <w:p w:rsidR="00847F2B" w:rsidRPr="00496B9C" w:rsidRDefault="00496B9C" w:rsidP="005A483A">
            <w:pPr>
              <w:jc w:val="center"/>
              <w:rPr>
                <w:lang w:val="en-US"/>
              </w:rPr>
            </w:pPr>
            <w:r>
              <w:rPr>
                <w:lang w:val="en-US"/>
              </w:rPr>
              <w:lastRenderedPageBreak/>
              <w:t>33</w:t>
            </w:r>
          </w:p>
        </w:tc>
        <w:tc>
          <w:tcPr>
            <w:tcW w:w="4456" w:type="dxa"/>
          </w:tcPr>
          <w:p w:rsidR="00DD632C" w:rsidRPr="00B411F4" w:rsidRDefault="0085740D" w:rsidP="00B411F4">
            <w:pPr>
              <w:ind w:left="124"/>
              <w:jc w:val="both"/>
              <w:rPr>
                <w:b/>
                <w:bCs/>
              </w:rPr>
            </w:pPr>
            <w:hyperlink r:id="rId41" w:history="1">
              <w:r w:rsidR="00DD632C" w:rsidRPr="00B411F4">
                <w:rPr>
                  <w:rStyle w:val="a9"/>
                  <w:b/>
                  <w:bCs/>
                </w:rPr>
                <w:t>Приказ</w:t>
              </w:r>
            </w:hyperlink>
            <w:r w:rsidR="00DD632C" w:rsidRPr="00B411F4">
              <w:rPr>
                <w:b/>
                <w:bCs/>
              </w:rPr>
              <w:t xml:space="preserve"> Минтруда России от 22.01.2015 N 35н</w:t>
            </w:r>
          </w:p>
          <w:p w:rsidR="00DD632C" w:rsidRPr="00B411F4" w:rsidRDefault="00DD632C" w:rsidP="00B411F4">
            <w:pPr>
              <w:ind w:left="124"/>
              <w:jc w:val="both"/>
              <w:rPr>
                <w:b/>
                <w:bCs/>
              </w:rPr>
            </w:pPr>
            <w:r w:rsidRPr="00B411F4">
              <w:rPr>
                <w:b/>
                <w:bCs/>
              </w:rPr>
              <w:t>"Об утверждении Порядка осуществления ежемесячной денежной выплаты отдельным категориям граждан в Российской Федерации"</w:t>
            </w:r>
          </w:p>
          <w:p w:rsidR="00DD632C" w:rsidRPr="00B411F4" w:rsidRDefault="00DD632C" w:rsidP="00B411F4">
            <w:pPr>
              <w:ind w:left="124"/>
              <w:jc w:val="both"/>
              <w:rPr>
                <w:b/>
                <w:bCs/>
              </w:rPr>
            </w:pPr>
            <w:r w:rsidRPr="00B411F4">
              <w:rPr>
                <w:b/>
                <w:bCs/>
              </w:rPr>
              <w:t>Зарегистрировано в Минюсте России 19.02.2015 N 36117.</w:t>
            </w:r>
          </w:p>
          <w:p w:rsidR="00847F2B" w:rsidRPr="00B411F4" w:rsidRDefault="00847F2B" w:rsidP="00B411F4">
            <w:pPr>
              <w:ind w:left="124"/>
              <w:jc w:val="both"/>
              <w:rPr>
                <w:b/>
              </w:rPr>
            </w:pPr>
          </w:p>
        </w:tc>
        <w:tc>
          <w:tcPr>
            <w:tcW w:w="6189" w:type="dxa"/>
          </w:tcPr>
          <w:p w:rsidR="00DD632C" w:rsidRPr="00B411F4" w:rsidRDefault="00DD632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Обновлен порядок осуществления ежемесячной денежной выплаты отдельным категориям граждан</w:t>
            </w:r>
          </w:p>
          <w:p w:rsidR="00DD632C" w:rsidRPr="00B411F4" w:rsidRDefault="00DD632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Речь идет о следующих категориях граждан, имеющих право на ежемесячную денежную выплату:</w:t>
            </w:r>
          </w:p>
          <w:p w:rsidR="00DD632C" w:rsidRPr="00B411F4" w:rsidRDefault="00DD632C"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ветеранах</w:t>
            </w:r>
            <w:proofErr w:type="gramEnd"/>
            <w:r w:rsidRPr="00B411F4">
              <w:rPr>
                <w:rFonts w:eastAsiaTheme="minorHAnsi"/>
                <w:b/>
                <w:bCs/>
                <w:lang w:eastAsia="en-US"/>
              </w:rPr>
              <w:t>, бывших несовершеннолетних узников концлагерей, гетто, других мест принудительного содержания в период Второй мировой войны;</w:t>
            </w:r>
          </w:p>
          <w:p w:rsidR="00DD632C" w:rsidRPr="00B411F4" w:rsidRDefault="00DD632C"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инвалидах</w:t>
            </w:r>
            <w:proofErr w:type="gramEnd"/>
            <w:r w:rsidRPr="00B411F4">
              <w:rPr>
                <w:rFonts w:eastAsiaTheme="minorHAnsi"/>
                <w:b/>
                <w:bCs/>
                <w:lang w:eastAsia="en-US"/>
              </w:rPr>
              <w:t xml:space="preserve"> и лицах, подвергшихся воздействию радиации вследствие аварий и ядерных испытаний;</w:t>
            </w:r>
          </w:p>
          <w:p w:rsidR="00DD632C" w:rsidRPr="00B411F4" w:rsidRDefault="00DD632C"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Героях</w:t>
            </w:r>
            <w:proofErr w:type="gramEnd"/>
            <w:r w:rsidRPr="00B411F4">
              <w:rPr>
                <w:rFonts w:eastAsiaTheme="minorHAnsi"/>
                <w:b/>
                <w:bCs/>
                <w:lang w:eastAsia="en-US"/>
              </w:rPr>
              <w:t xml:space="preserve"> Советского Союза, Героях Российской Федерации, полных кавалерах ордена Славы;</w:t>
            </w:r>
          </w:p>
          <w:p w:rsidR="00DD632C" w:rsidRPr="00B411F4" w:rsidRDefault="00DD632C"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членах</w:t>
            </w:r>
            <w:proofErr w:type="gramEnd"/>
            <w:r w:rsidRPr="00B411F4">
              <w:rPr>
                <w:rFonts w:eastAsiaTheme="minorHAnsi"/>
                <w:b/>
                <w:bCs/>
                <w:lang w:eastAsia="en-US"/>
              </w:rPr>
              <w:t xml:space="preserve"> семей умерших (погибших) Героев Советского Союза, Героев Российской Федерации, полных кавалеров ордена Славы;</w:t>
            </w:r>
          </w:p>
          <w:p w:rsidR="00DD632C" w:rsidRPr="00B411F4" w:rsidRDefault="00DD632C"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Героях</w:t>
            </w:r>
            <w:proofErr w:type="gramEnd"/>
            <w:r w:rsidRPr="00B411F4">
              <w:rPr>
                <w:rFonts w:eastAsiaTheme="minorHAnsi"/>
                <w:b/>
                <w:bCs/>
                <w:lang w:eastAsia="en-US"/>
              </w:rPr>
              <w:t xml:space="preserve"> Социалистического Труда, Героях Труда Российской Федерации и полных кавалерах ордена Трудовой Славы.</w:t>
            </w:r>
          </w:p>
          <w:p w:rsidR="00DD632C" w:rsidRPr="00B411F4" w:rsidRDefault="00DD632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Установлен порядок обращения граждан за выплатой, в том числе через систему "Единого портала государственных и муниципальных услуг", порядок назначения и перевода ежемесячной денежной выплаты с одного основания на другое, </w:t>
            </w:r>
            <w:r w:rsidRPr="00B411F4">
              <w:rPr>
                <w:rFonts w:eastAsiaTheme="minorHAnsi"/>
                <w:b/>
                <w:bCs/>
                <w:lang w:eastAsia="en-US"/>
              </w:rPr>
              <w:lastRenderedPageBreak/>
              <w:t>пересчета размера выплаты, а также установлены требования к организации доставки выплаты (перечислению на лицевой счет получателя).</w:t>
            </w:r>
          </w:p>
          <w:p w:rsidR="00847F2B" w:rsidRPr="00B411F4" w:rsidRDefault="00847F2B" w:rsidP="00B411F4">
            <w:pPr>
              <w:autoSpaceDE w:val="0"/>
              <w:autoSpaceDN w:val="0"/>
              <w:adjustRightInd w:val="0"/>
              <w:ind w:firstLine="540"/>
              <w:rPr>
                <w:rFonts w:eastAsiaTheme="minorHAnsi"/>
                <w:b/>
                <w:lang w:eastAsia="en-US"/>
              </w:rPr>
            </w:pPr>
          </w:p>
        </w:tc>
        <w:tc>
          <w:tcPr>
            <w:tcW w:w="3556" w:type="dxa"/>
          </w:tcPr>
          <w:p w:rsidR="00DD632C" w:rsidRPr="00B411F4" w:rsidRDefault="00DD632C" w:rsidP="00B411F4">
            <w:pPr>
              <w:ind w:left="110"/>
              <w:jc w:val="both"/>
              <w:rPr>
                <w:b/>
              </w:rPr>
            </w:pPr>
            <w:r w:rsidRPr="00B411F4">
              <w:rPr>
                <w:b/>
              </w:rPr>
              <w:lastRenderedPageBreak/>
              <w:t>Официальный интернет-портал правовой информации http://www.pravo.gov.ru, 25.02.2015</w:t>
            </w:r>
          </w:p>
          <w:p w:rsidR="00847F2B" w:rsidRPr="00B411F4" w:rsidRDefault="00847F2B" w:rsidP="00B411F4">
            <w:pPr>
              <w:ind w:left="110"/>
              <w:jc w:val="both"/>
              <w:rPr>
                <w:b/>
              </w:rPr>
            </w:pPr>
          </w:p>
        </w:tc>
      </w:tr>
      <w:tr w:rsidR="00AA2509" w:rsidTr="0089524C">
        <w:tc>
          <w:tcPr>
            <w:tcW w:w="585" w:type="dxa"/>
          </w:tcPr>
          <w:p w:rsidR="00AA2509" w:rsidRPr="00496B9C" w:rsidRDefault="0089524C" w:rsidP="00496B9C">
            <w:pPr>
              <w:jc w:val="center"/>
              <w:rPr>
                <w:lang w:val="en-US"/>
              </w:rPr>
            </w:pPr>
            <w:r>
              <w:lastRenderedPageBreak/>
              <w:t>3</w:t>
            </w:r>
            <w:r w:rsidR="00496B9C">
              <w:rPr>
                <w:lang w:val="en-US"/>
              </w:rPr>
              <w:t>4</w:t>
            </w:r>
          </w:p>
        </w:tc>
        <w:tc>
          <w:tcPr>
            <w:tcW w:w="4456" w:type="dxa"/>
          </w:tcPr>
          <w:p w:rsidR="00FE072A" w:rsidRPr="00B411F4" w:rsidRDefault="0085740D" w:rsidP="00B411F4">
            <w:pPr>
              <w:autoSpaceDE w:val="0"/>
              <w:autoSpaceDN w:val="0"/>
              <w:adjustRightInd w:val="0"/>
              <w:jc w:val="both"/>
              <w:rPr>
                <w:rFonts w:eastAsiaTheme="minorHAnsi"/>
                <w:b/>
                <w:bCs/>
                <w:lang w:eastAsia="en-US"/>
              </w:rPr>
            </w:pPr>
            <w:hyperlink r:id="rId42" w:history="1">
              <w:r w:rsidR="00FE072A" w:rsidRPr="00B411F4">
                <w:rPr>
                  <w:rFonts w:eastAsiaTheme="minorHAnsi"/>
                  <w:b/>
                  <w:bCs/>
                  <w:color w:val="0000FF"/>
                  <w:lang w:eastAsia="en-US"/>
                </w:rPr>
                <w:t>Распоряжение</w:t>
              </w:r>
            </w:hyperlink>
            <w:r w:rsidR="00FE072A" w:rsidRPr="00B411F4">
              <w:rPr>
                <w:rFonts w:eastAsiaTheme="minorHAnsi"/>
                <w:b/>
                <w:bCs/>
                <w:lang w:eastAsia="en-US"/>
              </w:rPr>
              <w:t xml:space="preserve"> Правительства РФ от 30.01.2015 N 136-р</w:t>
            </w:r>
          </w:p>
          <w:p w:rsidR="00FE072A" w:rsidRPr="00B411F4" w:rsidRDefault="00FE072A" w:rsidP="00B411F4">
            <w:pPr>
              <w:autoSpaceDE w:val="0"/>
              <w:autoSpaceDN w:val="0"/>
              <w:adjustRightInd w:val="0"/>
              <w:jc w:val="both"/>
              <w:rPr>
                <w:rFonts w:eastAsiaTheme="minorHAnsi"/>
                <w:b/>
                <w:bCs/>
                <w:lang w:eastAsia="en-US"/>
              </w:rPr>
            </w:pPr>
            <w:r w:rsidRPr="00B411F4">
              <w:rPr>
                <w:rFonts w:eastAsiaTheme="minorHAnsi"/>
                <w:b/>
                <w:bCs/>
                <w:lang w:eastAsia="en-US"/>
              </w:rPr>
              <w:t>&lt;О реализации в 2015 - 2016 годах на территории Российской Федерации пилотных проектов, направленных на модернизацию системы лекарственного обеспечения отдельных категорий граждан&gt;</w:t>
            </w:r>
          </w:p>
          <w:p w:rsidR="00AA2509" w:rsidRPr="00B411F4" w:rsidRDefault="00AA2509" w:rsidP="00B411F4">
            <w:pPr>
              <w:ind w:left="124"/>
              <w:jc w:val="both"/>
              <w:rPr>
                <w:b/>
              </w:rPr>
            </w:pPr>
          </w:p>
        </w:tc>
        <w:tc>
          <w:tcPr>
            <w:tcW w:w="6189" w:type="dxa"/>
          </w:tcPr>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Определены критерии отбора субъектов РФ для участия в пилотных проектах по совершенствованию лекарственного обеспечения граждан в 2015 - 2016 годах</w:t>
            </w:r>
          </w:p>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Целью проведения эксперимента является детальная проработка организационных и правовых аспектов реализации системы </w:t>
            </w:r>
            <w:proofErr w:type="spellStart"/>
            <w:r w:rsidRPr="00B411F4">
              <w:rPr>
                <w:rFonts w:eastAsiaTheme="minorHAnsi"/>
                <w:b/>
                <w:bCs/>
                <w:lang w:eastAsia="en-US"/>
              </w:rPr>
              <w:t>референтных</w:t>
            </w:r>
            <w:proofErr w:type="spellEnd"/>
            <w:r w:rsidRPr="00B411F4">
              <w:rPr>
                <w:rFonts w:eastAsiaTheme="minorHAnsi"/>
                <w:b/>
                <w:bCs/>
                <w:lang w:eastAsia="en-US"/>
              </w:rPr>
              <w:t xml:space="preserve"> цен, моделирование системы бесплатного или со скидкой обеспечения лекарствами отдельных категорий граждан за счет средств федерального и регионального бюджетов.</w:t>
            </w:r>
          </w:p>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Минздраву России поручено провести отбор субъектов для участия в реализации пилотных проектов, утвердить форму соглашения между субъектом РФ и Минздравом России о реализации пилотного проекта, а также утвердить форму, порядок и сроки предоставления отчета о ходе реализации пилотного проекта высшим исполнительным органом субъекта РФ.</w:t>
            </w:r>
          </w:p>
          <w:p w:rsidR="00AA2509" w:rsidRPr="00B411F4" w:rsidRDefault="00AA2509" w:rsidP="00B411F4">
            <w:pPr>
              <w:autoSpaceDE w:val="0"/>
              <w:autoSpaceDN w:val="0"/>
              <w:adjustRightInd w:val="0"/>
              <w:ind w:firstLine="540"/>
              <w:rPr>
                <w:rFonts w:eastAsiaTheme="minorHAnsi"/>
                <w:b/>
                <w:lang w:eastAsia="en-US"/>
              </w:rPr>
            </w:pPr>
          </w:p>
        </w:tc>
        <w:tc>
          <w:tcPr>
            <w:tcW w:w="3556" w:type="dxa"/>
          </w:tcPr>
          <w:p w:rsidR="00FE072A" w:rsidRPr="00B411F4" w:rsidRDefault="00FE072A" w:rsidP="00B411F4">
            <w:pPr>
              <w:autoSpaceDE w:val="0"/>
              <w:autoSpaceDN w:val="0"/>
              <w:adjustRightInd w:val="0"/>
              <w:jc w:val="both"/>
              <w:rPr>
                <w:rFonts w:eastAsiaTheme="minorHAnsi"/>
                <w:b/>
                <w:lang w:eastAsia="en-US"/>
              </w:rPr>
            </w:pPr>
            <w:r w:rsidRPr="00B411F4">
              <w:rPr>
                <w:rFonts w:eastAsiaTheme="minorHAnsi"/>
                <w:b/>
                <w:lang w:eastAsia="en-US"/>
              </w:rPr>
              <w:t>Официальный интернет-портал правовой информации http://www.pravo.gov.ru, 03.02.2015,</w:t>
            </w:r>
          </w:p>
          <w:p w:rsidR="00FE072A" w:rsidRPr="00B411F4" w:rsidRDefault="00FE072A" w:rsidP="00B411F4">
            <w:pPr>
              <w:autoSpaceDE w:val="0"/>
              <w:autoSpaceDN w:val="0"/>
              <w:adjustRightInd w:val="0"/>
              <w:jc w:val="both"/>
              <w:rPr>
                <w:rFonts w:eastAsiaTheme="minorHAnsi"/>
                <w:b/>
                <w:lang w:eastAsia="en-US"/>
              </w:rPr>
            </w:pPr>
            <w:r w:rsidRPr="00B411F4">
              <w:rPr>
                <w:rFonts w:eastAsiaTheme="minorHAnsi"/>
                <w:b/>
                <w:lang w:eastAsia="en-US"/>
              </w:rPr>
              <w:t>"Российская газета", N 24, 06.02.2015,</w:t>
            </w:r>
          </w:p>
          <w:p w:rsidR="00FE072A" w:rsidRPr="00B411F4" w:rsidRDefault="00FE072A" w:rsidP="00B411F4">
            <w:pPr>
              <w:autoSpaceDE w:val="0"/>
              <w:autoSpaceDN w:val="0"/>
              <w:adjustRightInd w:val="0"/>
              <w:jc w:val="both"/>
              <w:rPr>
                <w:rFonts w:eastAsiaTheme="minorHAnsi"/>
                <w:b/>
                <w:lang w:eastAsia="en-US"/>
              </w:rPr>
            </w:pPr>
            <w:r w:rsidRPr="00B411F4">
              <w:rPr>
                <w:rFonts w:eastAsiaTheme="minorHAnsi"/>
                <w:b/>
                <w:lang w:eastAsia="en-US"/>
              </w:rPr>
              <w:t>"Собрание законодательства РФ", 09.02.2015, N 6, ст. 1001</w:t>
            </w:r>
          </w:p>
          <w:p w:rsidR="00AA2509" w:rsidRPr="00B411F4" w:rsidRDefault="00AA2509" w:rsidP="00B411F4">
            <w:pPr>
              <w:ind w:left="110"/>
              <w:jc w:val="both"/>
              <w:rPr>
                <w:b/>
              </w:rPr>
            </w:pPr>
          </w:p>
        </w:tc>
      </w:tr>
      <w:tr w:rsidR="00AA2509" w:rsidTr="0089524C">
        <w:tc>
          <w:tcPr>
            <w:tcW w:w="585" w:type="dxa"/>
          </w:tcPr>
          <w:p w:rsidR="00AA2509" w:rsidRPr="00496B9C" w:rsidRDefault="0089524C" w:rsidP="00496B9C">
            <w:pPr>
              <w:jc w:val="center"/>
              <w:rPr>
                <w:lang w:val="en-US"/>
              </w:rPr>
            </w:pPr>
            <w:r>
              <w:t>3</w:t>
            </w:r>
            <w:r w:rsidR="00496B9C">
              <w:rPr>
                <w:lang w:val="en-US"/>
              </w:rPr>
              <w:t>5</w:t>
            </w:r>
          </w:p>
        </w:tc>
        <w:tc>
          <w:tcPr>
            <w:tcW w:w="4456" w:type="dxa"/>
          </w:tcPr>
          <w:p w:rsidR="00550530" w:rsidRPr="00B411F4" w:rsidRDefault="0085740D" w:rsidP="00B411F4">
            <w:pPr>
              <w:autoSpaceDE w:val="0"/>
              <w:autoSpaceDN w:val="0"/>
              <w:adjustRightInd w:val="0"/>
              <w:jc w:val="both"/>
              <w:rPr>
                <w:rFonts w:eastAsiaTheme="minorHAnsi"/>
                <w:b/>
                <w:bCs/>
                <w:lang w:eastAsia="en-US"/>
              </w:rPr>
            </w:pPr>
            <w:hyperlink r:id="rId43" w:history="1">
              <w:r w:rsidR="00550530" w:rsidRPr="00B411F4">
                <w:rPr>
                  <w:rFonts w:eastAsiaTheme="minorHAnsi"/>
                  <w:b/>
                  <w:bCs/>
                  <w:color w:val="0000FF"/>
                  <w:lang w:eastAsia="en-US"/>
                </w:rPr>
                <w:t>Распоряжение</w:t>
              </w:r>
            </w:hyperlink>
            <w:r w:rsidR="00550530" w:rsidRPr="00B411F4">
              <w:rPr>
                <w:rFonts w:eastAsiaTheme="minorHAnsi"/>
                <w:b/>
                <w:bCs/>
                <w:lang w:eastAsia="en-US"/>
              </w:rPr>
              <w:t xml:space="preserve"> Правительства РФ от 05.02.2015 N 167-р</w:t>
            </w:r>
          </w:p>
          <w:p w:rsidR="00550530" w:rsidRPr="00B411F4" w:rsidRDefault="00550530" w:rsidP="00B411F4">
            <w:pPr>
              <w:autoSpaceDE w:val="0"/>
              <w:autoSpaceDN w:val="0"/>
              <w:adjustRightInd w:val="0"/>
              <w:jc w:val="both"/>
              <w:rPr>
                <w:rFonts w:eastAsiaTheme="minorHAnsi"/>
                <w:b/>
                <w:bCs/>
                <w:lang w:eastAsia="en-US"/>
              </w:rPr>
            </w:pPr>
            <w:r w:rsidRPr="00B411F4">
              <w:rPr>
                <w:rFonts w:eastAsiaTheme="minorHAnsi"/>
                <w:b/>
                <w:bCs/>
                <w:lang w:eastAsia="en-US"/>
              </w:rPr>
              <w:t>&lt;Об утверждении плана мероприятий на 2015 - 2017 годы по реализации важнейших положений Национальной стратегии действий в интересах детей на 2012 - 2017 года&gt;</w:t>
            </w:r>
          </w:p>
          <w:p w:rsidR="00AA2509" w:rsidRPr="00B411F4" w:rsidRDefault="00AA2509" w:rsidP="00B411F4">
            <w:pPr>
              <w:autoSpaceDE w:val="0"/>
              <w:autoSpaceDN w:val="0"/>
              <w:adjustRightInd w:val="0"/>
              <w:ind w:left="124"/>
              <w:jc w:val="both"/>
              <w:rPr>
                <w:rFonts w:eastAsiaTheme="minorHAnsi"/>
                <w:b/>
                <w:bCs/>
                <w:sz w:val="22"/>
                <w:szCs w:val="22"/>
                <w:lang w:eastAsia="en-US"/>
              </w:rPr>
            </w:pPr>
          </w:p>
        </w:tc>
        <w:tc>
          <w:tcPr>
            <w:tcW w:w="6189" w:type="dxa"/>
          </w:tcPr>
          <w:p w:rsidR="00550530" w:rsidRPr="00B411F4" w:rsidRDefault="00550530" w:rsidP="00614B2D">
            <w:pPr>
              <w:jc w:val="both"/>
              <w:rPr>
                <w:b/>
              </w:rPr>
            </w:pPr>
            <w:r w:rsidRPr="00B411F4">
              <w:rPr>
                <w:b/>
              </w:rPr>
              <w:t>Утвержден план мероприятий по реализации важнейших положений Национальной стратегии действий в интересах детей на 2015 - 2017 годы</w:t>
            </w:r>
          </w:p>
          <w:p w:rsidR="00550530" w:rsidRPr="00B411F4" w:rsidRDefault="00550530" w:rsidP="00614B2D">
            <w:pPr>
              <w:jc w:val="both"/>
              <w:rPr>
                <w:b/>
              </w:rPr>
            </w:pPr>
            <w:r w:rsidRPr="00B411F4">
              <w:rPr>
                <w:b/>
              </w:rPr>
              <w:t xml:space="preserve">Планом предусмотрена подготовка предложений по совершенствованию семейного законодательства РФ в части выявления детей, оставшихся без попечения родителей, изменения порядка и основания лишения и </w:t>
            </w:r>
            <w:proofErr w:type="gramStart"/>
            <w:r w:rsidRPr="00B411F4">
              <w:rPr>
                <w:b/>
              </w:rPr>
              <w:t>ограничения</w:t>
            </w:r>
            <w:proofErr w:type="gramEnd"/>
            <w:r w:rsidRPr="00B411F4">
              <w:rPr>
                <w:b/>
              </w:rPr>
              <w:t xml:space="preserve"> родительских прав, а также отобрания детей при непосредственной угрозе жизни или </w:t>
            </w:r>
            <w:r w:rsidRPr="00B411F4">
              <w:rPr>
                <w:b/>
              </w:rPr>
              <w:lastRenderedPageBreak/>
              <w:t>здоровью ребенка.</w:t>
            </w:r>
          </w:p>
          <w:p w:rsidR="00550530" w:rsidRPr="00B411F4" w:rsidRDefault="00550530" w:rsidP="00614B2D">
            <w:pPr>
              <w:jc w:val="both"/>
              <w:rPr>
                <w:b/>
              </w:rPr>
            </w:pPr>
            <w:r w:rsidRPr="00B411F4">
              <w:rPr>
                <w:b/>
              </w:rPr>
              <w:t>Предполагается издание нормативных актов, направленных на повышение доступности услуг связи для семей с детьми за счет развития и поддержки профильных некоммерческих организаций, совершенствование системы налоговых вычетов для семей с детьми, обеспечение регулярности и гарантированности выплаты алиментов в отношении детей.</w:t>
            </w:r>
          </w:p>
          <w:p w:rsidR="00550530" w:rsidRPr="00B411F4" w:rsidRDefault="00550530" w:rsidP="00614B2D">
            <w:pPr>
              <w:jc w:val="both"/>
              <w:rPr>
                <w:b/>
              </w:rPr>
            </w:pPr>
            <w:r w:rsidRPr="00B411F4">
              <w:rPr>
                <w:b/>
              </w:rPr>
              <w:t>В план мероприятий включены и иные меры поддержки, в частности, поддержка детей, родители которых неизвестны, реализация мер по профилактике абортов.</w:t>
            </w:r>
          </w:p>
          <w:p w:rsidR="00AA2509" w:rsidRPr="00B411F4" w:rsidRDefault="00550530" w:rsidP="00614B2D">
            <w:pPr>
              <w:jc w:val="both"/>
              <w:rPr>
                <w:b/>
              </w:rPr>
            </w:pPr>
            <w:r w:rsidRPr="00B411F4">
              <w:rPr>
                <w:b/>
              </w:rPr>
              <w:t>Органам исполнительной власти субъектов РФ рекомендовано при формировании и осуществлении региональных стратегий (программ) действий в интересах детей учитывать мероприятия утвержденного плана.</w:t>
            </w:r>
          </w:p>
        </w:tc>
        <w:tc>
          <w:tcPr>
            <w:tcW w:w="3556" w:type="dxa"/>
          </w:tcPr>
          <w:p w:rsidR="00550530" w:rsidRPr="00B411F4" w:rsidRDefault="00550530" w:rsidP="00B411F4">
            <w:pPr>
              <w:autoSpaceDE w:val="0"/>
              <w:autoSpaceDN w:val="0"/>
              <w:adjustRightInd w:val="0"/>
              <w:jc w:val="both"/>
              <w:rPr>
                <w:rFonts w:eastAsiaTheme="minorHAnsi"/>
                <w:b/>
                <w:lang w:eastAsia="en-US"/>
              </w:rPr>
            </w:pPr>
            <w:r w:rsidRPr="00B411F4">
              <w:rPr>
                <w:rFonts w:eastAsiaTheme="minorHAnsi"/>
                <w:b/>
                <w:lang w:eastAsia="en-US"/>
              </w:rPr>
              <w:lastRenderedPageBreak/>
              <w:t>Официальный интернет-портал правовой информации http://www.pravo.gov.ru, 10.02.2015,</w:t>
            </w:r>
          </w:p>
          <w:p w:rsidR="00550530" w:rsidRPr="00B411F4" w:rsidRDefault="00550530" w:rsidP="00B411F4">
            <w:pPr>
              <w:autoSpaceDE w:val="0"/>
              <w:autoSpaceDN w:val="0"/>
              <w:adjustRightInd w:val="0"/>
              <w:jc w:val="both"/>
              <w:rPr>
                <w:rFonts w:eastAsiaTheme="minorHAnsi"/>
                <w:b/>
                <w:lang w:eastAsia="en-US"/>
              </w:rPr>
            </w:pPr>
            <w:r w:rsidRPr="00B411F4">
              <w:rPr>
                <w:rFonts w:eastAsiaTheme="minorHAnsi"/>
                <w:b/>
                <w:lang w:eastAsia="en-US"/>
              </w:rPr>
              <w:t>"Собрание законодательства РФ", 16.02.2015, N 7, ст. 1067</w:t>
            </w:r>
          </w:p>
          <w:p w:rsidR="00AA2509" w:rsidRPr="00B411F4" w:rsidRDefault="00AA2509" w:rsidP="00B411F4">
            <w:pPr>
              <w:ind w:left="110"/>
              <w:jc w:val="both"/>
              <w:rPr>
                <w:b/>
              </w:rPr>
            </w:pPr>
          </w:p>
        </w:tc>
      </w:tr>
      <w:tr w:rsidR="00097065" w:rsidTr="0089524C">
        <w:tc>
          <w:tcPr>
            <w:tcW w:w="585" w:type="dxa"/>
          </w:tcPr>
          <w:p w:rsidR="00097065" w:rsidRPr="00496B9C" w:rsidRDefault="0089524C" w:rsidP="00496B9C">
            <w:pPr>
              <w:jc w:val="center"/>
              <w:rPr>
                <w:lang w:val="en-US"/>
              </w:rPr>
            </w:pPr>
            <w:r>
              <w:lastRenderedPageBreak/>
              <w:t>3</w:t>
            </w:r>
            <w:r w:rsidR="00496B9C">
              <w:rPr>
                <w:lang w:val="en-US"/>
              </w:rPr>
              <w:t>6</w:t>
            </w:r>
          </w:p>
        </w:tc>
        <w:tc>
          <w:tcPr>
            <w:tcW w:w="4456" w:type="dxa"/>
          </w:tcPr>
          <w:p w:rsidR="00550530" w:rsidRPr="00B411F4" w:rsidRDefault="0085740D" w:rsidP="00B411F4">
            <w:pPr>
              <w:autoSpaceDE w:val="0"/>
              <w:autoSpaceDN w:val="0"/>
              <w:adjustRightInd w:val="0"/>
              <w:jc w:val="both"/>
              <w:rPr>
                <w:rFonts w:eastAsiaTheme="minorHAnsi"/>
                <w:b/>
                <w:bCs/>
                <w:lang w:eastAsia="en-US"/>
              </w:rPr>
            </w:pPr>
            <w:hyperlink r:id="rId44" w:history="1">
              <w:r w:rsidR="00550530" w:rsidRPr="00B411F4">
                <w:rPr>
                  <w:rFonts w:eastAsiaTheme="minorHAnsi"/>
                  <w:b/>
                  <w:bCs/>
                  <w:color w:val="0000FF"/>
                  <w:lang w:eastAsia="en-US"/>
                </w:rPr>
                <w:t>Распоряжение</w:t>
              </w:r>
            </w:hyperlink>
            <w:r w:rsidR="00550530" w:rsidRPr="00B411F4">
              <w:rPr>
                <w:rFonts w:eastAsiaTheme="minorHAnsi"/>
                <w:b/>
                <w:bCs/>
                <w:lang w:eastAsia="en-US"/>
              </w:rPr>
              <w:t xml:space="preserve"> Правительства РФ от 02.02.2015 N 151-р</w:t>
            </w:r>
          </w:p>
          <w:p w:rsidR="00550530" w:rsidRPr="00B411F4" w:rsidRDefault="00550530" w:rsidP="00B411F4">
            <w:pPr>
              <w:autoSpaceDE w:val="0"/>
              <w:autoSpaceDN w:val="0"/>
              <w:adjustRightInd w:val="0"/>
              <w:jc w:val="both"/>
              <w:rPr>
                <w:rFonts w:eastAsiaTheme="minorHAnsi"/>
                <w:b/>
                <w:bCs/>
                <w:lang w:eastAsia="en-US"/>
              </w:rPr>
            </w:pPr>
            <w:r w:rsidRPr="00B411F4">
              <w:rPr>
                <w:rFonts w:eastAsiaTheme="minorHAnsi"/>
                <w:b/>
                <w:bCs/>
                <w:lang w:eastAsia="en-US"/>
              </w:rPr>
              <w:t>&lt;Об утверждении Стратегии устойчивого развития сельских территорий Российской Федерации на период до 2030 года&gt;</w:t>
            </w:r>
          </w:p>
          <w:p w:rsidR="00097065" w:rsidRPr="00B411F4" w:rsidRDefault="00097065" w:rsidP="00B411F4">
            <w:pPr>
              <w:autoSpaceDE w:val="0"/>
              <w:autoSpaceDN w:val="0"/>
              <w:adjustRightInd w:val="0"/>
              <w:ind w:left="124"/>
              <w:jc w:val="both"/>
              <w:rPr>
                <w:rFonts w:eastAsiaTheme="minorHAnsi"/>
                <w:b/>
                <w:bCs/>
                <w:sz w:val="22"/>
                <w:szCs w:val="22"/>
                <w:lang w:eastAsia="en-US"/>
              </w:rPr>
            </w:pPr>
          </w:p>
        </w:tc>
        <w:tc>
          <w:tcPr>
            <w:tcW w:w="6189" w:type="dxa"/>
          </w:tcPr>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К 2030 году предполагается стабилизировать численность сельского населения на уровне 35 млн. человек, а среднюю продолжительность жизни на уровне 74,1 лет</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Правительством РФ одобрена стратегия устойчивого развития сельских территорий Российской Федерации на период до 2030 года (далее - Стратегия).</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 xml:space="preserve">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w:t>
            </w:r>
            <w:proofErr w:type="gramStart"/>
            <w:r w:rsidRPr="00B411F4">
              <w:rPr>
                <w:rFonts w:eastAsiaTheme="minorHAnsi"/>
                <w:b/>
                <w:lang w:eastAsia="en-US"/>
              </w:rPr>
              <w:t>территорий</w:t>
            </w:r>
            <w:proofErr w:type="gramEnd"/>
            <w:r w:rsidRPr="00B411F4">
              <w:rPr>
                <w:rFonts w:eastAsiaTheme="minorHAnsi"/>
                <w:b/>
                <w:lang w:eastAsia="en-US"/>
              </w:rPr>
              <w:t xml:space="preserve"> и обеспечит выполнение ими общенациональных функций - производственной, </w:t>
            </w:r>
            <w:r w:rsidRPr="00B411F4">
              <w:rPr>
                <w:rFonts w:eastAsiaTheme="minorHAnsi"/>
                <w:b/>
                <w:lang w:eastAsia="en-US"/>
              </w:rPr>
              <w:lastRenderedPageBreak/>
              <w:t xml:space="preserve">демографической, </w:t>
            </w:r>
            <w:proofErr w:type="spellStart"/>
            <w:r w:rsidRPr="00B411F4">
              <w:rPr>
                <w:rFonts w:eastAsiaTheme="minorHAnsi"/>
                <w:b/>
                <w:lang w:eastAsia="en-US"/>
              </w:rPr>
              <w:t>трудоресурсной</w:t>
            </w:r>
            <w:proofErr w:type="spellEnd"/>
            <w:r w:rsidRPr="00B411F4">
              <w:rPr>
                <w:rFonts w:eastAsiaTheme="minorHAnsi"/>
                <w:b/>
                <w:lang w:eastAsia="en-US"/>
              </w:rPr>
              <w:t>, пространственно-коммуникационной, сохранение историко-культурных основ идентичности народов страны, поддержание социального контроля и освоенности сельских территорий.</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 xml:space="preserve">Мероприятия, предусмотренные Стратегией, направлены </w:t>
            </w:r>
            <w:proofErr w:type="gramStart"/>
            <w:r w:rsidRPr="00B411F4">
              <w:rPr>
                <w:rFonts w:eastAsiaTheme="minorHAnsi"/>
                <w:b/>
                <w:lang w:eastAsia="en-US"/>
              </w:rPr>
              <w:t>на</w:t>
            </w:r>
            <w:proofErr w:type="gramEnd"/>
            <w:r w:rsidRPr="00B411F4">
              <w:rPr>
                <w:rFonts w:eastAsiaTheme="minorHAnsi"/>
                <w:b/>
                <w:lang w:eastAsia="en-US"/>
              </w:rPr>
              <w:t>:</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 развитие сельской экономики, роста занятости и доходов сельского населения;</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 улучшения качества жизни сельского населения в целом;</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 обеспечение сельской экономики квалифицированными кадрами и молодыми специалистами;</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 поддержку и развитие сельской кооперации;</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 развитие местного самоуправления.</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Отдельное место в Стратегии посвящено вопросам сохранения и использования природных ресурсов и охраны окружающей среды. Отмечается необходимость осуществления дифференцированного подхода к развитию сельских территорий с учетом их многообразия.</w:t>
            </w:r>
          </w:p>
          <w:p w:rsidR="00550530"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Органам государственной власти субъектов Российской Федерации рекомендовано руководствоваться Стратегией при разработке и корректировке государственных программ субъектов Российской Федерации и иных программных документов.</w:t>
            </w:r>
          </w:p>
          <w:p w:rsidR="00097065" w:rsidRPr="00B411F4" w:rsidRDefault="00550530" w:rsidP="00614B2D">
            <w:pPr>
              <w:autoSpaceDE w:val="0"/>
              <w:autoSpaceDN w:val="0"/>
              <w:adjustRightInd w:val="0"/>
              <w:ind w:firstLine="540"/>
              <w:jc w:val="both"/>
              <w:rPr>
                <w:rFonts w:eastAsiaTheme="minorHAnsi"/>
                <w:b/>
                <w:lang w:eastAsia="en-US"/>
              </w:rPr>
            </w:pPr>
            <w:r w:rsidRPr="00B411F4">
              <w:rPr>
                <w:rFonts w:eastAsiaTheme="minorHAnsi"/>
                <w:b/>
                <w:lang w:eastAsia="en-US"/>
              </w:rPr>
              <w:t>План мероприятий по реализации утвержденной Стратегии должен быть разработан Минсельхозом России совместно с заинтересованными федеральными органами исполнительной власти и представлен в Правительство РФ в 6-месячный срок.</w:t>
            </w:r>
          </w:p>
        </w:tc>
        <w:tc>
          <w:tcPr>
            <w:tcW w:w="3556" w:type="dxa"/>
          </w:tcPr>
          <w:p w:rsidR="00550530" w:rsidRPr="00B411F4" w:rsidRDefault="00550530" w:rsidP="00B411F4">
            <w:pPr>
              <w:ind w:left="110"/>
              <w:jc w:val="both"/>
              <w:rPr>
                <w:b/>
              </w:rPr>
            </w:pPr>
            <w:r w:rsidRPr="00B411F4">
              <w:rPr>
                <w:b/>
              </w:rPr>
              <w:lastRenderedPageBreak/>
              <w:t>Официальный интернет-портал правовой информации http://www.pravo.gov.ru, 06.02.2015,</w:t>
            </w:r>
          </w:p>
          <w:p w:rsidR="00550530" w:rsidRPr="00B411F4" w:rsidRDefault="00550530" w:rsidP="00B411F4">
            <w:pPr>
              <w:ind w:left="110"/>
              <w:jc w:val="both"/>
              <w:rPr>
                <w:b/>
              </w:rPr>
            </w:pPr>
            <w:r w:rsidRPr="00B411F4">
              <w:rPr>
                <w:b/>
              </w:rPr>
              <w:t>"Собрание законодательства РФ", 09.02.2015, N 6, ст. 1014</w:t>
            </w:r>
          </w:p>
          <w:p w:rsidR="00097065" w:rsidRPr="00B411F4" w:rsidRDefault="00097065" w:rsidP="00B411F4">
            <w:pPr>
              <w:ind w:left="110"/>
              <w:jc w:val="both"/>
              <w:rPr>
                <w:b/>
              </w:rPr>
            </w:pPr>
          </w:p>
        </w:tc>
      </w:tr>
      <w:tr w:rsidR="00EE0A3F" w:rsidTr="0089524C">
        <w:tc>
          <w:tcPr>
            <w:tcW w:w="585" w:type="dxa"/>
          </w:tcPr>
          <w:p w:rsidR="00EE0A3F" w:rsidRPr="00496B9C" w:rsidRDefault="00496B9C" w:rsidP="005A483A">
            <w:pPr>
              <w:jc w:val="center"/>
              <w:rPr>
                <w:lang w:val="en-US"/>
              </w:rPr>
            </w:pPr>
            <w:r>
              <w:rPr>
                <w:lang w:val="en-US"/>
              </w:rPr>
              <w:lastRenderedPageBreak/>
              <w:t>37</w:t>
            </w:r>
          </w:p>
        </w:tc>
        <w:tc>
          <w:tcPr>
            <w:tcW w:w="4456" w:type="dxa"/>
          </w:tcPr>
          <w:p w:rsidR="006C16F9" w:rsidRPr="00B411F4" w:rsidRDefault="006C16F9" w:rsidP="00B411F4">
            <w:pPr>
              <w:autoSpaceDE w:val="0"/>
              <w:autoSpaceDN w:val="0"/>
              <w:adjustRightInd w:val="0"/>
              <w:jc w:val="both"/>
              <w:rPr>
                <w:rFonts w:eastAsiaTheme="minorHAnsi"/>
                <w:b/>
                <w:bCs/>
                <w:lang w:eastAsia="en-US"/>
              </w:rPr>
            </w:pPr>
            <w:r w:rsidRPr="00B411F4">
              <w:rPr>
                <w:rFonts w:eastAsiaTheme="minorHAnsi"/>
                <w:b/>
                <w:bCs/>
                <w:lang w:eastAsia="en-US"/>
              </w:rPr>
              <w:t xml:space="preserve">Федеральный </w:t>
            </w:r>
            <w:hyperlink r:id="rId45" w:history="1">
              <w:r w:rsidRPr="00B411F4">
                <w:rPr>
                  <w:rFonts w:eastAsiaTheme="minorHAnsi"/>
                  <w:b/>
                  <w:bCs/>
                  <w:color w:val="0000FF"/>
                  <w:lang w:eastAsia="en-US"/>
                </w:rPr>
                <w:t>закон</w:t>
              </w:r>
            </w:hyperlink>
            <w:r w:rsidRPr="00B411F4">
              <w:rPr>
                <w:rFonts w:eastAsiaTheme="minorHAnsi"/>
                <w:b/>
                <w:bCs/>
                <w:lang w:eastAsia="en-US"/>
              </w:rPr>
              <w:t xml:space="preserve"> от 03.02.2015 N 5-ФЗ</w:t>
            </w:r>
          </w:p>
          <w:p w:rsidR="006C16F9" w:rsidRPr="00B411F4" w:rsidRDefault="006C16F9" w:rsidP="00B411F4">
            <w:pPr>
              <w:autoSpaceDE w:val="0"/>
              <w:autoSpaceDN w:val="0"/>
              <w:adjustRightInd w:val="0"/>
              <w:jc w:val="both"/>
              <w:rPr>
                <w:rFonts w:eastAsiaTheme="minorHAnsi"/>
                <w:b/>
                <w:bCs/>
                <w:lang w:eastAsia="en-US"/>
              </w:rPr>
            </w:pPr>
            <w:r w:rsidRPr="00B411F4">
              <w:rPr>
                <w:rFonts w:eastAsiaTheme="minorHAnsi"/>
                <w:b/>
                <w:bCs/>
                <w:lang w:eastAsia="en-US"/>
              </w:rPr>
              <w:t>"О внесении изменения в статью 14 Федерального закона "О рекламе"</w:t>
            </w:r>
          </w:p>
          <w:p w:rsidR="00EE0A3F" w:rsidRPr="00B411F4" w:rsidRDefault="00EE0A3F" w:rsidP="00B411F4">
            <w:pPr>
              <w:autoSpaceDE w:val="0"/>
              <w:autoSpaceDN w:val="0"/>
              <w:adjustRightInd w:val="0"/>
              <w:ind w:left="124"/>
              <w:jc w:val="both"/>
              <w:rPr>
                <w:rFonts w:eastAsiaTheme="minorHAnsi"/>
                <w:b/>
                <w:bCs/>
                <w:sz w:val="22"/>
                <w:szCs w:val="22"/>
                <w:lang w:eastAsia="en-US"/>
              </w:rPr>
            </w:pPr>
          </w:p>
        </w:tc>
        <w:tc>
          <w:tcPr>
            <w:tcW w:w="6189" w:type="dxa"/>
          </w:tcPr>
          <w:p w:rsidR="006C16F9" w:rsidRPr="00B411F4" w:rsidRDefault="006C16F9" w:rsidP="00614B2D">
            <w:pPr>
              <w:autoSpaceDE w:val="0"/>
              <w:autoSpaceDN w:val="0"/>
              <w:adjustRightInd w:val="0"/>
              <w:ind w:firstLine="540"/>
              <w:jc w:val="both"/>
              <w:rPr>
                <w:rFonts w:eastAsiaTheme="minorHAnsi"/>
                <w:b/>
                <w:bCs/>
                <w:sz w:val="22"/>
                <w:szCs w:val="22"/>
                <w:lang w:eastAsia="en-US"/>
              </w:rPr>
            </w:pPr>
            <w:r w:rsidRPr="00B411F4">
              <w:rPr>
                <w:rFonts w:eastAsiaTheme="minorHAnsi"/>
                <w:b/>
                <w:bCs/>
                <w:sz w:val="22"/>
                <w:szCs w:val="22"/>
                <w:lang w:eastAsia="en-US"/>
              </w:rPr>
              <w:t>Реклама на платных телеканалах допускается при условии распространения ими не менее 75 процентов национальной продукции СМИ</w:t>
            </w:r>
          </w:p>
          <w:p w:rsidR="006C16F9" w:rsidRPr="00B411F4" w:rsidRDefault="006C16F9" w:rsidP="00614B2D">
            <w:pPr>
              <w:autoSpaceDE w:val="0"/>
              <w:autoSpaceDN w:val="0"/>
              <w:adjustRightInd w:val="0"/>
              <w:ind w:firstLine="540"/>
              <w:jc w:val="both"/>
              <w:rPr>
                <w:rFonts w:eastAsiaTheme="minorHAnsi"/>
                <w:b/>
                <w:bCs/>
                <w:sz w:val="22"/>
                <w:szCs w:val="22"/>
                <w:lang w:eastAsia="en-US"/>
              </w:rPr>
            </w:pPr>
            <w:r w:rsidRPr="00B411F4">
              <w:rPr>
                <w:rFonts w:eastAsiaTheme="minorHAnsi"/>
                <w:b/>
                <w:bCs/>
                <w:sz w:val="22"/>
                <w:szCs w:val="22"/>
                <w:lang w:eastAsia="en-US"/>
              </w:rPr>
              <w:t>Установлено, что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по общему правилу не допускается.</w:t>
            </w:r>
          </w:p>
          <w:p w:rsidR="006C16F9" w:rsidRPr="00B411F4" w:rsidRDefault="006C16F9" w:rsidP="00614B2D">
            <w:pPr>
              <w:autoSpaceDE w:val="0"/>
              <w:autoSpaceDN w:val="0"/>
              <w:adjustRightInd w:val="0"/>
              <w:ind w:firstLine="540"/>
              <w:jc w:val="both"/>
              <w:rPr>
                <w:rFonts w:eastAsiaTheme="minorHAnsi"/>
                <w:b/>
                <w:bCs/>
                <w:sz w:val="22"/>
                <w:szCs w:val="22"/>
                <w:lang w:eastAsia="en-US"/>
              </w:rPr>
            </w:pPr>
            <w:r w:rsidRPr="00B411F4">
              <w:rPr>
                <w:rFonts w:eastAsiaTheme="minorHAnsi"/>
                <w:b/>
                <w:bCs/>
                <w:sz w:val="22"/>
                <w:szCs w:val="22"/>
                <w:lang w:eastAsia="en-US"/>
              </w:rPr>
              <w:t>Вместе с тем распространение рекламы допускается по указанным телеканалам в случае распространения не менее чем 75 процентов национальной продукции средства массовой информации.</w:t>
            </w:r>
          </w:p>
          <w:p w:rsidR="006C16F9" w:rsidRPr="00B411F4" w:rsidRDefault="006C16F9" w:rsidP="00614B2D">
            <w:pPr>
              <w:autoSpaceDE w:val="0"/>
              <w:autoSpaceDN w:val="0"/>
              <w:adjustRightInd w:val="0"/>
              <w:ind w:firstLine="540"/>
              <w:jc w:val="both"/>
              <w:rPr>
                <w:rFonts w:eastAsiaTheme="minorHAnsi"/>
                <w:b/>
                <w:bCs/>
                <w:sz w:val="22"/>
                <w:szCs w:val="22"/>
                <w:lang w:eastAsia="en-US"/>
              </w:rPr>
            </w:pPr>
            <w:r w:rsidRPr="00B411F4">
              <w:rPr>
                <w:rFonts w:eastAsiaTheme="minorHAnsi"/>
                <w:b/>
                <w:bCs/>
                <w:sz w:val="22"/>
                <w:szCs w:val="22"/>
                <w:lang w:eastAsia="en-US"/>
              </w:rPr>
              <w:t xml:space="preserve">Под указанной продукцией понимается продукция на русском языке или других языках народов РФ либо на иностранном языке (в случае, если данная продукция предназначена для российского СМИ), которая произведена гражданами России, или зарегистрированными в России организациями, или по заказу российского СМИ и российские </w:t>
            </w:r>
            <w:proofErr w:type="gramStart"/>
            <w:r w:rsidRPr="00B411F4">
              <w:rPr>
                <w:rFonts w:eastAsiaTheme="minorHAnsi"/>
                <w:b/>
                <w:bCs/>
                <w:sz w:val="22"/>
                <w:szCs w:val="22"/>
                <w:lang w:eastAsia="en-US"/>
              </w:rPr>
              <w:t>инвестиции</w:t>
            </w:r>
            <w:proofErr w:type="gramEnd"/>
            <w:r w:rsidRPr="00B411F4">
              <w:rPr>
                <w:rFonts w:eastAsiaTheme="minorHAnsi"/>
                <w:b/>
                <w:bCs/>
                <w:sz w:val="22"/>
                <w:szCs w:val="22"/>
                <w:lang w:eastAsia="en-US"/>
              </w:rPr>
              <w:t xml:space="preserve"> в производство которой составляют не менее чем 50 процентов.</w:t>
            </w:r>
          </w:p>
          <w:p w:rsidR="006C16F9" w:rsidRPr="00B411F4" w:rsidRDefault="006C16F9" w:rsidP="00614B2D">
            <w:pPr>
              <w:autoSpaceDE w:val="0"/>
              <w:autoSpaceDN w:val="0"/>
              <w:adjustRightInd w:val="0"/>
              <w:ind w:firstLine="540"/>
              <w:jc w:val="both"/>
              <w:rPr>
                <w:rFonts w:eastAsiaTheme="minorHAnsi"/>
                <w:b/>
                <w:bCs/>
                <w:sz w:val="22"/>
                <w:szCs w:val="22"/>
                <w:lang w:eastAsia="en-US"/>
              </w:rPr>
            </w:pPr>
            <w:r w:rsidRPr="00B411F4">
              <w:rPr>
                <w:rFonts w:eastAsiaTheme="minorHAnsi"/>
                <w:b/>
                <w:bCs/>
                <w:sz w:val="22"/>
                <w:szCs w:val="22"/>
                <w:lang w:eastAsia="en-US"/>
              </w:rPr>
              <w:t xml:space="preserve">В качестве национальной продукции СМИ признается также продукция средства массовой информации, созданного в соответствии с международными договорами РФ. Порядок </w:t>
            </w:r>
            <w:proofErr w:type="gramStart"/>
            <w:r w:rsidRPr="00B411F4">
              <w:rPr>
                <w:rFonts w:eastAsiaTheme="minorHAnsi"/>
                <w:b/>
                <w:bCs/>
                <w:sz w:val="22"/>
                <w:szCs w:val="22"/>
                <w:lang w:eastAsia="en-US"/>
              </w:rPr>
              <w:t>подтверждения соответствия национальной продукции средства массовой информации</w:t>
            </w:r>
            <w:proofErr w:type="gramEnd"/>
            <w:r w:rsidRPr="00B411F4">
              <w:rPr>
                <w:rFonts w:eastAsiaTheme="minorHAnsi"/>
                <w:b/>
                <w:bCs/>
                <w:sz w:val="22"/>
                <w:szCs w:val="22"/>
                <w:lang w:eastAsia="en-US"/>
              </w:rPr>
              <w:t xml:space="preserve"> указанным требованиям устанавливается ФАС России.</w:t>
            </w:r>
          </w:p>
          <w:p w:rsidR="006C16F9" w:rsidRPr="00B411F4" w:rsidRDefault="006C16F9" w:rsidP="00614B2D">
            <w:pPr>
              <w:autoSpaceDE w:val="0"/>
              <w:autoSpaceDN w:val="0"/>
              <w:adjustRightInd w:val="0"/>
              <w:ind w:firstLine="540"/>
              <w:jc w:val="both"/>
              <w:rPr>
                <w:rFonts w:eastAsiaTheme="minorHAnsi"/>
                <w:b/>
                <w:bCs/>
                <w:sz w:val="22"/>
                <w:szCs w:val="22"/>
                <w:lang w:eastAsia="en-US"/>
              </w:rPr>
            </w:pPr>
            <w:r w:rsidRPr="00B411F4">
              <w:rPr>
                <w:rFonts w:eastAsiaTheme="minorHAnsi"/>
                <w:b/>
                <w:bCs/>
                <w:sz w:val="22"/>
                <w:szCs w:val="22"/>
                <w:lang w:eastAsia="en-US"/>
              </w:rPr>
              <w:t xml:space="preserve">Не признается производством национальной продукции СМИ деятельность по переводу, дублированию, </w:t>
            </w:r>
            <w:proofErr w:type="spellStart"/>
            <w:r w:rsidRPr="00B411F4">
              <w:rPr>
                <w:rFonts w:eastAsiaTheme="minorHAnsi"/>
                <w:b/>
                <w:bCs/>
                <w:sz w:val="22"/>
                <w:szCs w:val="22"/>
                <w:lang w:eastAsia="en-US"/>
              </w:rPr>
              <w:t>субтитрированию</w:t>
            </w:r>
            <w:proofErr w:type="spellEnd"/>
            <w:r w:rsidRPr="00B411F4">
              <w:rPr>
                <w:rFonts w:eastAsiaTheme="minorHAnsi"/>
                <w:b/>
                <w:bCs/>
                <w:sz w:val="22"/>
                <w:szCs w:val="22"/>
                <w:lang w:eastAsia="en-US"/>
              </w:rPr>
              <w:t xml:space="preserve"> продукции </w:t>
            </w:r>
            <w:proofErr w:type="gramStart"/>
            <w:r w:rsidRPr="00B411F4">
              <w:rPr>
                <w:rFonts w:eastAsiaTheme="minorHAnsi"/>
                <w:b/>
                <w:bCs/>
                <w:sz w:val="22"/>
                <w:szCs w:val="22"/>
                <w:lang w:eastAsia="en-US"/>
              </w:rPr>
              <w:t>зарубежного</w:t>
            </w:r>
            <w:proofErr w:type="gramEnd"/>
            <w:r w:rsidRPr="00B411F4">
              <w:rPr>
                <w:rFonts w:eastAsiaTheme="minorHAnsi"/>
                <w:b/>
                <w:bCs/>
                <w:sz w:val="22"/>
                <w:szCs w:val="22"/>
                <w:lang w:eastAsia="en-US"/>
              </w:rPr>
              <w:t xml:space="preserve"> СМИ.</w:t>
            </w:r>
          </w:p>
          <w:p w:rsidR="00EE0A3F" w:rsidRPr="00B411F4" w:rsidRDefault="00EE0A3F" w:rsidP="00614B2D">
            <w:pPr>
              <w:autoSpaceDE w:val="0"/>
              <w:autoSpaceDN w:val="0"/>
              <w:adjustRightInd w:val="0"/>
              <w:ind w:firstLine="540"/>
              <w:jc w:val="both"/>
              <w:rPr>
                <w:rFonts w:eastAsiaTheme="minorHAnsi"/>
                <w:b/>
                <w:lang w:eastAsia="en-US"/>
              </w:rPr>
            </w:pPr>
          </w:p>
        </w:tc>
        <w:tc>
          <w:tcPr>
            <w:tcW w:w="3556" w:type="dxa"/>
          </w:tcPr>
          <w:p w:rsidR="006C16F9" w:rsidRPr="00B411F4" w:rsidRDefault="006C16F9" w:rsidP="00B411F4">
            <w:pPr>
              <w:autoSpaceDE w:val="0"/>
              <w:autoSpaceDN w:val="0"/>
              <w:adjustRightInd w:val="0"/>
              <w:jc w:val="both"/>
              <w:rPr>
                <w:rFonts w:eastAsiaTheme="minorHAnsi"/>
                <w:b/>
                <w:lang w:eastAsia="en-US"/>
              </w:rPr>
            </w:pPr>
            <w:r w:rsidRPr="00B411F4">
              <w:rPr>
                <w:rFonts w:eastAsiaTheme="minorHAnsi"/>
                <w:b/>
                <w:lang w:eastAsia="en-US"/>
              </w:rPr>
              <w:t>Официальный интернет-портал правовой информации http://www.pravo.gov.ru, 04.02.2015,</w:t>
            </w:r>
          </w:p>
          <w:p w:rsidR="006C16F9" w:rsidRPr="00B411F4" w:rsidRDefault="006C16F9" w:rsidP="00B411F4">
            <w:pPr>
              <w:autoSpaceDE w:val="0"/>
              <w:autoSpaceDN w:val="0"/>
              <w:adjustRightInd w:val="0"/>
              <w:jc w:val="both"/>
              <w:rPr>
                <w:rFonts w:eastAsiaTheme="minorHAnsi"/>
                <w:b/>
                <w:lang w:eastAsia="en-US"/>
              </w:rPr>
            </w:pPr>
            <w:r w:rsidRPr="00B411F4">
              <w:rPr>
                <w:rFonts w:eastAsiaTheme="minorHAnsi"/>
                <w:b/>
                <w:lang w:eastAsia="en-US"/>
              </w:rPr>
              <w:t>"Российская газета", N 24, 06.02.2015,</w:t>
            </w:r>
          </w:p>
          <w:p w:rsidR="006C16F9" w:rsidRPr="00B411F4" w:rsidRDefault="006C16F9" w:rsidP="00B411F4">
            <w:pPr>
              <w:autoSpaceDE w:val="0"/>
              <w:autoSpaceDN w:val="0"/>
              <w:adjustRightInd w:val="0"/>
              <w:jc w:val="both"/>
              <w:rPr>
                <w:rFonts w:eastAsiaTheme="minorHAnsi"/>
                <w:b/>
                <w:lang w:eastAsia="en-US"/>
              </w:rPr>
            </w:pPr>
            <w:r w:rsidRPr="00B411F4">
              <w:rPr>
                <w:rFonts w:eastAsiaTheme="minorHAnsi"/>
                <w:b/>
                <w:lang w:eastAsia="en-US"/>
              </w:rPr>
              <w:t>"Собрание законодательства РФ", 09.02.2015, N 6, ст. 883,</w:t>
            </w:r>
          </w:p>
          <w:p w:rsidR="006C16F9" w:rsidRPr="00B411F4" w:rsidRDefault="006C16F9" w:rsidP="00B411F4">
            <w:pPr>
              <w:autoSpaceDE w:val="0"/>
              <w:autoSpaceDN w:val="0"/>
              <w:adjustRightInd w:val="0"/>
              <w:jc w:val="both"/>
              <w:rPr>
                <w:rFonts w:eastAsiaTheme="minorHAnsi"/>
                <w:b/>
                <w:lang w:eastAsia="en-US"/>
              </w:rPr>
            </w:pPr>
            <w:r w:rsidRPr="00B411F4">
              <w:rPr>
                <w:rFonts w:eastAsiaTheme="minorHAnsi"/>
                <w:b/>
                <w:lang w:eastAsia="en-US"/>
              </w:rPr>
              <w:t>"Парламентская газета", N 5, 13-19.02.2015</w:t>
            </w:r>
          </w:p>
          <w:p w:rsidR="00EE0A3F" w:rsidRPr="00B411F4" w:rsidRDefault="00EE0A3F" w:rsidP="00B411F4">
            <w:pPr>
              <w:ind w:left="110"/>
              <w:jc w:val="both"/>
              <w:rPr>
                <w:b/>
              </w:rPr>
            </w:pPr>
          </w:p>
        </w:tc>
      </w:tr>
      <w:tr w:rsidR="006A66F4" w:rsidTr="0089524C">
        <w:tc>
          <w:tcPr>
            <w:tcW w:w="585" w:type="dxa"/>
          </w:tcPr>
          <w:p w:rsidR="006A66F4" w:rsidRPr="00496B9C" w:rsidRDefault="00496B9C" w:rsidP="005A483A">
            <w:pPr>
              <w:jc w:val="center"/>
              <w:rPr>
                <w:lang w:val="en-US"/>
              </w:rPr>
            </w:pPr>
            <w:r>
              <w:rPr>
                <w:lang w:val="en-US"/>
              </w:rPr>
              <w:t>38</w:t>
            </w:r>
          </w:p>
        </w:tc>
        <w:tc>
          <w:tcPr>
            <w:tcW w:w="4456" w:type="dxa"/>
          </w:tcPr>
          <w:p w:rsidR="007B39B7" w:rsidRPr="00B411F4" w:rsidRDefault="007B39B7" w:rsidP="00B411F4">
            <w:pPr>
              <w:autoSpaceDE w:val="0"/>
              <w:autoSpaceDN w:val="0"/>
              <w:adjustRightInd w:val="0"/>
              <w:jc w:val="both"/>
              <w:rPr>
                <w:rFonts w:eastAsiaTheme="minorHAnsi"/>
                <w:b/>
                <w:bCs/>
                <w:lang w:eastAsia="en-US"/>
              </w:rPr>
            </w:pPr>
            <w:r w:rsidRPr="00B411F4">
              <w:rPr>
                <w:rFonts w:eastAsiaTheme="minorHAnsi"/>
                <w:b/>
                <w:bCs/>
                <w:lang w:eastAsia="en-US"/>
              </w:rPr>
              <w:t xml:space="preserve">Федеральный </w:t>
            </w:r>
            <w:hyperlink r:id="rId46" w:history="1">
              <w:r w:rsidRPr="00B411F4">
                <w:rPr>
                  <w:rFonts w:eastAsiaTheme="minorHAnsi"/>
                  <w:b/>
                  <w:bCs/>
                  <w:color w:val="0000FF"/>
                  <w:lang w:eastAsia="en-US"/>
                </w:rPr>
                <w:t>закон</w:t>
              </w:r>
            </w:hyperlink>
            <w:r w:rsidRPr="00B411F4">
              <w:rPr>
                <w:rFonts w:eastAsiaTheme="minorHAnsi"/>
                <w:b/>
                <w:bCs/>
                <w:lang w:eastAsia="en-US"/>
              </w:rPr>
              <w:t xml:space="preserve"> от 12.02.2015 N 16-ФЗ</w:t>
            </w:r>
          </w:p>
          <w:p w:rsidR="007B39B7" w:rsidRPr="00B411F4" w:rsidRDefault="007B39B7" w:rsidP="00B411F4">
            <w:pPr>
              <w:autoSpaceDE w:val="0"/>
              <w:autoSpaceDN w:val="0"/>
              <w:adjustRightInd w:val="0"/>
              <w:jc w:val="both"/>
              <w:rPr>
                <w:rFonts w:eastAsiaTheme="minorHAnsi"/>
                <w:b/>
                <w:bCs/>
                <w:lang w:eastAsia="en-US"/>
              </w:rPr>
            </w:pPr>
            <w:proofErr w:type="gramStart"/>
            <w:r w:rsidRPr="00B411F4">
              <w:rPr>
                <w:rFonts w:eastAsiaTheme="minorHAnsi"/>
                <w:b/>
                <w:bCs/>
                <w:lang w:eastAsia="en-US"/>
              </w:rPr>
              <w:t xml:space="preserve">"О внесении изменений в Федеральный закон "О полиции" и </w:t>
            </w:r>
            <w:r w:rsidRPr="00B411F4">
              <w:rPr>
                <w:rFonts w:eastAsiaTheme="minorHAnsi"/>
                <w:b/>
                <w:bCs/>
                <w:lang w:eastAsia="en-US"/>
              </w:rPr>
              <w:lastRenderedPageBreak/>
              <w:t>Федеральный закон "О службе в органах внутренних дел Российской Федерации и внесении изменений в отдельные законодательные акты Российской Федерации" в части уточнения ограничений, обязанностей и запретов, связанных со службой в органах внутренних дел Российской Федерации, и оснований прекращения или расторжения контракта о прохождении службы в органах внутренних дел Российской Федерации"</w:t>
            </w:r>
            <w:proofErr w:type="gramEnd"/>
          </w:p>
          <w:p w:rsidR="006A66F4" w:rsidRPr="00B411F4" w:rsidRDefault="006A66F4" w:rsidP="00B411F4">
            <w:pPr>
              <w:ind w:left="124"/>
              <w:jc w:val="both"/>
              <w:rPr>
                <w:b/>
              </w:rPr>
            </w:pPr>
          </w:p>
        </w:tc>
        <w:tc>
          <w:tcPr>
            <w:tcW w:w="6189" w:type="dxa"/>
          </w:tcPr>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Законодательство о службе в органах внутренних дел приведено в соответствие с Постановлениями Конституционного Суда РФ</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Федеральный закон принят в целях реализации </w:t>
            </w:r>
            <w:r w:rsidRPr="00B411F4">
              <w:rPr>
                <w:rFonts w:eastAsiaTheme="minorHAnsi"/>
                <w:b/>
                <w:bCs/>
                <w:lang w:eastAsia="en-US"/>
              </w:rPr>
              <w:lastRenderedPageBreak/>
              <w:t>Постановлений Конституционного Суда РФ от 21.03.2014 N 7-П и от 11.11.2014 N 29-П.</w:t>
            </w:r>
          </w:p>
          <w:p w:rsidR="007B39B7" w:rsidRPr="00B411F4" w:rsidRDefault="007B39B7"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Установлено, в частности, что сотрудник органов внутренних дел не может находиться на службе в органах внутренних дел, в том числе в случае прекращения в отношении него уголовного преследования за истечением срока давности, в связи с примирением сторон (кроме уголовных дел частного обвинения), вследствие акта об амнистии, в связи с деятельным раскаянием, за исключением случаев, если на момент рассмотрения вопроса о</w:t>
            </w:r>
            <w:proofErr w:type="gramEnd"/>
            <w:r w:rsidRPr="00B411F4">
              <w:rPr>
                <w:rFonts w:eastAsiaTheme="minorHAnsi"/>
                <w:b/>
                <w:bCs/>
                <w:lang w:eastAsia="en-US"/>
              </w:rPr>
              <w:t xml:space="preserve"> возможности нахождения сотрудника органов внутренних дел на службе преступность деяния, ранее им совершенного, устранена уголовным законом.</w:t>
            </w:r>
          </w:p>
          <w:p w:rsidR="007B39B7" w:rsidRPr="00B411F4" w:rsidRDefault="007B39B7"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Также гражданин не может быть принят на службу в органы внутренних дел, в том числе в случае, если он подвергался уголовному преследованию, которое было прекращено в отношении него за истечением срока давности, в связи с примирением сторон (кроме уголовных дел частного обвинения, прекращенных не менее чем за 3 года до дня поступления на службу в органы внутренних дел), вследствие акта</w:t>
            </w:r>
            <w:proofErr w:type="gramEnd"/>
            <w:r w:rsidRPr="00B411F4">
              <w:rPr>
                <w:rFonts w:eastAsiaTheme="minorHAnsi"/>
                <w:b/>
                <w:bCs/>
                <w:lang w:eastAsia="en-US"/>
              </w:rPr>
              <w:t xml:space="preserve"> об амнистии, в связи с деятельным раскаянием, за исключением случаев, если на момент рассмотрения вопроса о возможности принятия на службу преступность деяния, ранее им совершенного, устранена уголовным законом.</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Федеральный закон вступает в силу со дня его официального опубликования.</w:t>
            </w:r>
          </w:p>
          <w:p w:rsidR="006A66F4" w:rsidRPr="00B411F4" w:rsidRDefault="006A66F4" w:rsidP="00614B2D">
            <w:pPr>
              <w:autoSpaceDE w:val="0"/>
              <w:autoSpaceDN w:val="0"/>
              <w:adjustRightInd w:val="0"/>
              <w:ind w:firstLine="540"/>
              <w:jc w:val="both"/>
              <w:rPr>
                <w:rFonts w:eastAsiaTheme="minorHAnsi"/>
                <w:b/>
                <w:lang w:eastAsia="en-US"/>
              </w:rPr>
            </w:pPr>
          </w:p>
        </w:tc>
        <w:tc>
          <w:tcPr>
            <w:tcW w:w="3556" w:type="dxa"/>
          </w:tcPr>
          <w:p w:rsidR="007B39B7" w:rsidRPr="00B411F4" w:rsidRDefault="007B39B7" w:rsidP="00B411F4">
            <w:pPr>
              <w:ind w:left="110"/>
              <w:jc w:val="both"/>
              <w:rPr>
                <w:b/>
              </w:rPr>
            </w:pPr>
            <w:r w:rsidRPr="00B411F4">
              <w:rPr>
                <w:b/>
              </w:rPr>
              <w:lastRenderedPageBreak/>
              <w:t xml:space="preserve">Официальный интернет-портал правовой информации http://www.pravo.gov.ru, </w:t>
            </w:r>
            <w:r w:rsidRPr="00B411F4">
              <w:rPr>
                <w:b/>
              </w:rPr>
              <w:lastRenderedPageBreak/>
              <w:t>13.02.2015,</w:t>
            </w:r>
          </w:p>
          <w:p w:rsidR="007B39B7" w:rsidRPr="00B411F4" w:rsidRDefault="007B39B7" w:rsidP="00B411F4">
            <w:pPr>
              <w:ind w:left="110"/>
              <w:jc w:val="both"/>
              <w:rPr>
                <w:b/>
              </w:rPr>
            </w:pPr>
            <w:r w:rsidRPr="00B411F4">
              <w:rPr>
                <w:b/>
              </w:rPr>
              <w:t>"Российская газета", N 31, 16.02.2015,</w:t>
            </w:r>
          </w:p>
          <w:p w:rsidR="007B39B7" w:rsidRPr="00B411F4" w:rsidRDefault="007B39B7" w:rsidP="00B411F4">
            <w:pPr>
              <w:ind w:left="110"/>
              <w:jc w:val="both"/>
              <w:rPr>
                <w:b/>
              </w:rPr>
            </w:pPr>
            <w:r w:rsidRPr="00B411F4">
              <w:rPr>
                <w:b/>
              </w:rPr>
              <w:t>"Собрание законодательства РФ", 16.02.2015, N 7, ст. 1022,</w:t>
            </w:r>
          </w:p>
          <w:p w:rsidR="007B39B7" w:rsidRPr="00B411F4" w:rsidRDefault="007B39B7" w:rsidP="00B411F4">
            <w:pPr>
              <w:ind w:left="110"/>
              <w:jc w:val="both"/>
              <w:rPr>
                <w:b/>
              </w:rPr>
            </w:pPr>
            <w:r w:rsidRPr="00B411F4">
              <w:rPr>
                <w:b/>
              </w:rPr>
              <w:t>"Парламентская газета", N 6, 20-26.02.2015</w:t>
            </w:r>
          </w:p>
          <w:p w:rsidR="006A66F4" w:rsidRPr="00B411F4" w:rsidRDefault="006A66F4" w:rsidP="00B411F4">
            <w:pPr>
              <w:ind w:left="110"/>
              <w:jc w:val="both"/>
              <w:rPr>
                <w:b/>
              </w:rPr>
            </w:pPr>
          </w:p>
        </w:tc>
      </w:tr>
      <w:tr w:rsidR="00C45D78" w:rsidTr="0089524C">
        <w:tc>
          <w:tcPr>
            <w:tcW w:w="585" w:type="dxa"/>
          </w:tcPr>
          <w:p w:rsidR="00C45D78" w:rsidRPr="00496B9C" w:rsidRDefault="00496B9C" w:rsidP="005A483A">
            <w:pPr>
              <w:jc w:val="center"/>
              <w:rPr>
                <w:lang w:val="en-US"/>
              </w:rPr>
            </w:pPr>
            <w:r>
              <w:rPr>
                <w:lang w:val="en-US"/>
              </w:rPr>
              <w:lastRenderedPageBreak/>
              <w:t>39</w:t>
            </w:r>
          </w:p>
        </w:tc>
        <w:tc>
          <w:tcPr>
            <w:tcW w:w="4456" w:type="dxa"/>
          </w:tcPr>
          <w:p w:rsidR="003B4DBA" w:rsidRPr="00B411F4" w:rsidRDefault="003B4DBA" w:rsidP="00B411F4">
            <w:pPr>
              <w:ind w:left="124"/>
              <w:jc w:val="both"/>
              <w:rPr>
                <w:b/>
                <w:bCs/>
              </w:rPr>
            </w:pPr>
            <w:r w:rsidRPr="00B411F4">
              <w:rPr>
                <w:b/>
                <w:bCs/>
              </w:rPr>
              <w:t xml:space="preserve">Федеральный </w:t>
            </w:r>
            <w:hyperlink r:id="rId47" w:history="1">
              <w:r w:rsidRPr="00B411F4">
                <w:rPr>
                  <w:rStyle w:val="a9"/>
                  <w:b/>
                  <w:bCs/>
                </w:rPr>
                <w:t>закон</w:t>
              </w:r>
            </w:hyperlink>
            <w:r w:rsidRPr="00B411F4">
              <w:rPr>
                <w:b/>
                <w:bCs/>
              </w:rPr>
              <w:t xml:space="preserve"> от 12.02.2015 N 10-ФЗ</w:t>
            </w:r>
          </w:p>
          <w:p w:rsidR="003B4DBA" w:rsidRPr="00B411F4" w:rsidRDefault="003B4DBA" w:rsidP="00B411F4">
            <w:pPr>
              <w:ind w:left="124"/>
              <w:jc w:val="both"/>
              <w:rPr>
                <w:b/>
                <w:bCs/>
              </w:rPr>
            </w:pPr>
            <w:r w:rsidRPr="00B411F4">
              <w:rPr>
                <w:b/>
                <w:bCs/>
              </w:rPr>
              <w:lastRenderedPageBreak/>
              <w:t>"О внесении изменений в статьи 15 и 17 Федерального закона "О развитии сельского хозяйства"</w:t>
            </w:r>
          </w:p>
          <w:p w:rsidR="00C45D78" w:rsidRPr="00B411F4" w:rsidRDefault="00C45D78" w:rsidP="00B411F4">
            <w:pPr>
              <w:ind w:left="124"/>
              <w:jc w:val="both"/>
              <w:rPr>
                <w:b/>
              </w:rPr>
            </w:pPr>
          </w:p>
        </w:tc>
        <w:tc>
          <w:tcPr>
            <w:tcW w:w="6189" w:type="dxa"/>
          </w:tcPr>
          <w:p w:rsidR="003B4DBA" w:rsidRPr="00B411F4" w:rsidRDefault="003B4DB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 xml:space="preserve">При оказании государственной поддержки сельхозпроизводителям будет учитываться </w:t>
            </w:r>
            <w:r w:rsidRPr="00B411F4">
              <w:rPr>
                <w:rFonts w:eastAsiaTheme="minorHAnsi"/>
                <w:b/>
                <w:bCs/>
                <w:lang w:eastAsia="en-US"/>
              </w:rPr>
              <w:lastRenderedPageBreak/>
              <w:t>эффективность их сельскохозяйственной техники</w:t>
            </w:r>
          </w:p>
          <w:p w:rsidR="003B4DBA" w:rsidRPr="00B411F4" w:rsidRDefault="003B4DB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Минсельхоз России уполномочен организовывать работы по определению функциональных характеристик и эффективности сельскохозяйственной техники и оборудования, результаты которых учитываются при оказании государственной поддержки.</w:t>
            </w:r>
          </w:p>
          <w:p w:rsidR="003B4DBA" w:rsidRPr="00B411F4" w:rsidRDefault="003B4DB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Правительство РФ уполномочено определять:</w:t>
            </w:r>
          </w:p>
          <w:p w:rsidR="003B4DBA" w:rsidRPr="00B411F4" w:rsidRDefault="003B4DB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порядок организации таких работ;</w:t>
            </w:r>
          </w:p>
          <w:p w:rsidR="003B4DBA" w:rsidRPr="00B411F4" w:rsidRDefault="003B4DB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критерии определения функциональных характеристик и эффективности сельскохозяйственной техники и оборудования;</w:t>
            </w:r>
          </w:p>
          <w:p w:rsidR="003B4DBA" w:rsidRPr="00B411F4" w:rsidRDefault="003B4DB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перечень мероприятий, на которые государственная поддержка предоставляется с учетом результатов таких работ.</w:t>
            </w:r>
          </w:p>
          <w:p w:rsidR="003B4DBA" w:rsidRPr="00B411F4" w:rsidRDefault="003B4DB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Информация о результатах таких работ подлежит размещению на сайте Минсельхоза России.</w:t>
            </w:r>
          </w:p>
          <w:p w:rsidR="003B4DBA" w:rsidRPr="00B411F4" w:rsidRDefault="003B4DB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Закон вступает в силу по истечении ста восьмидесяти дней после дня его официального опубликования.</w:t>
            </w:r>
          </w:p>
          <w:p w:rsidR="00C45D78" w:rsidRPr="00B411F4" w:rsidRDefault="00C45D78" w:rsidP="00614B2D">
            <w:pPr>
              <w:autoSpaceDE w:val="0"/>
              <w:autoSpaceDN w:val="0"/>
              <w:adjustRightInd w:val="0"/>
              <w:ind w:firstLine="540"/>
              <w:jc w:val="both"/>
              <w:rPr>
                <w:rFonts w:eastAsiaTheme="minorHAnsi"/>
                <w:b/>
                <w:lang w:eastAsia="en-US"/>
              </w:rPr>
            </w:pPr>
          </w:p>
        </w:tc>
        <w:tc>
          <w:tcPr>
            <w:tcW w:w="3556" w:type="dxa"/>
          </w:tcPr>
          <w:p w:rsidR="003B4DBA" w:rsidRPr="00B411F4" w:rsidRDefault="003B4DBA" w:rsidP="00B411F4">
            <w:pPr>
              <w:autoSpaceDE w:val="0"/>
              <w:autoSpaceDN w:val="0"/>
              <w:adjustRightInd w:val="0"/>
              <w:jc w:val="both"/>
              <w:rPr>
                <w:rFonts w:eastAsiaTheme="minorHAnsi"/>
                <w:b/>
                <w:lang w:eastAsia="en-US"/>
              </w:rPr>
            </w:pPr>
            <w:r w:rsidRPr="00B411F4">
              <w:rPr>
                <w:rFonts w:eastAsiaTheme="minorHAnsi"/>
                <w:b/>
                <w:lang w:eastAsia="en-US"/>
              </w:rPr>
              <w:lastRenderedPageBreak/>
              <w:t xml:space="preserve"> Официальный интернет-портал правовой информации </w:t>
            </w:r>
            <w:r w:rsidRPr="00B411F4">
              <w:rPr>
                <w:rFonts w:eastAsiaTheme="minorHAnsi"/>
                <w:b/>
                <w:lang w:eastAsia="en-US"/>
              </w:rPr>
              <w:lastRenderedPageBreak/>
              <w:t>http://www.pravo.gov.ru, 13.02.2015,</w:t>
            </w:r>
          </w:p>
          <w:p w:rsidR="003B4DBA" w:rsidRPr="00B411F4" w:rsidRDefault="003B4DBA" w:rsidP="00B411F4">
            <w:pPr>
              <w:autoSpaceDE w:val="0"/>
              <w:autoSpaceDN w:val="0"/>
              <w:adjustRightInd w:val="0"/>
              <w:jc w:val="both"/>
              <w:rPr>
                <w:rFonts w:eastAsiaTheme="minorHAnsi"/>
                <w:b/>
                <w:lang w:eastAsia="en-US"/>
              </w:rPr>
            </w:pPr>
            <w:r w:rsidRPr="00B411F4">
              <w:rPr>
                <w:rFonts w:eastAsiaTheme="minorHAnsi"/>
                <w:b/>
                <w:lang w:eastAsia="en-US"/>
              </w:rPr>
              <w:t>"Российская газета", N 31, 16.02.2015,</w:t>
            </w:r>
          </w:p>
          <w:p w:rsidR="003B4DBA" w:rsidRPr="00B411F4" w:rsidRDefault="003B4DBA" w:rsidP="00B411F4">
            <w:pPr>
              <w:autoSpaceDE w:val="0"/>
              <w:autoSpaceDN w:val="0"/>
              <w:adjustRightInd w:val="0"/>
              <w:jc w:val="both"/>
              <w:rPr>
                <w:rFonts w:eastAsiaTheme="minorHAnsi"/>
                <w:b/>
                <w:lang w:eastAsia="en-US"/>
              </w:rPr>
            </w:pPr>
            <w:r w:rsidRPr="00B411F4">
              <w:rPr>
                <w:rFonts w:eastAsiaTheme="minorHAnsi"/>
                <w:b/>
                <w:lang w:eastAsia="en-US"/>
              </w:rPr>
              <w:t>"Собрание законодательства РФ", 16.02.2015, N 7, ст. 1016,</w:t>
            </w:r>
          </w:p>
          <w:p w:rsidR="003B4DBA" w:rsidRPr="00B411F4" w:rsidRDefault="003B4DBA" w:rsidP="00B411F4">
            <w:pPr>
              <w:autoSpaceDE w:val="0"/>
              <w:autoSpaceDN w:val="0"/>
              <w:adjustRightInd w:val="0"/>
              <w:jc w:val="both"/>
              <w:rPr>
                <w:rFonts w:eastAsiaTheme="minorHAnsi"/>
                <w:b/>
                <w:lang w:eastAsia="en-US"/>
              </w:rPr>
            </w:pPr>
            <w:r w:rsidRPr="00B411F4">
              <w:rPr>
                <w:rFonts w:eastAsiaTheme="minorHAnsi"/>
                <w:b/>
                <w:lang w:eastAsia="en-US"/>
              </w:rPr>
              <w:t>"Парламентская газета", N 6, 20-26.02.2015</w:t>
            </w:r>
          </w:p>
          <w:p w:rsidR="00C45D78" w:rsidRPr="00B411F4" w:rsidRDefault="00C45D78" w:rsidP="00B411F4">
            <w:pPr>
              <w:ind w:left="110"/>
              <w:jc w:val="both"/>
              <w:rPr>
                <w:b/>
              </w:rPr>
            </w:pPr>
          </w:p>
        </w:tc>
      </w:tr>
      <w:tr w:rsidR="005A078A" w:rsidTr="0089524C">
        <w:tc>
          <w:tcPr>
            <w:tcW w:w="585" w:type="dxa"/>
          </w:tcPr>
          <w:p w:rsidR="005A078A" w:rsidRPr="00496B9C" w:rsidRDefault="00496B9C" w:rsidP="005A483A">
            <w:pPr>
              <w:jc w:val="center"/>
              <w:rPr>
                <w:lang w:val="en-US"/>
              </w:rPr>
            </w:pPr>
            <w:r>
              <w:rPr>
                <w:lang w:val="en-US"/>
              </w:rPr>
              <w:lastRenderedPageBreak/>
              <w:t>40</w:t>
            </w:r>
          </w:p>
        </w:tc>
        <w:tc>
          <w:tcPr>
            <w:tcW w:w="4456" w:type="dxa"/>
          </w:tcPr>
          <w:p w:rsidR="00637E51" w:rsidRPr="00B411F4" w:rsidRDefault="00637E51" w:rsidP="00B411F4">
            <w:pPr>
              <w:ind w:left="124"/>
              <w:jc w:val="both"/>
              <w:rPr>
                <w:b/>
                <w:bCs/>
              </w:rPr>
            </w:pPr>
            <w:r w:rsidRPr="00B411F4">
              <w:rPr>
                <w:b/>
                <w:bCs/>
              </w:rPr>
              <w:t xml:space="preserve">Федеральный </w:t>
            </w:r>
            <w:hyperlink r:id="rId48" w:history="1">
              <w:r w:rsidRPr="00B411F4">
                <w:rPr>
                  <w:rStyle w:val="a9"/>
                  <w:b/>
                  <w:bCs/>
                </w:rPr>
                <w:t>закон</w:t>
              </w:r>
            </w:hyperlink>
            <w:r w:rsidRPr="00B411F4">
              <w:rPr>
                <w:b/>
                <w:bCs/>
              </w:rPr>
              <w:t xml:space="preserve"> от 12.02.2015 N 15-ФЗ</w:t>
            </w:r>
          </w:p>
          <w:p w:rsidR="00637E51" w:rsidRPr="00B411F4" w:rsidRDefault="00637E51" w:rsidP="00B411F4">
            <w:pPr>
              <w:ind w:left="124"/>
              <w:jc w:val="both"/>
              <w:rPr>
                <w:b/>
                <w:bCs/>
              </w:rPr>
            </w:pPr>
            <w:r w:rsidRPr="00B411F4">
              <w:rPr>
                <w:b/>
                <w:bCs/>
              </w:rPr>
              <w:t>"О внесении изменения в статью 43 Федерального закона "О полиции"</w:t>
            </w:r>
          </w:p>
          <w:p w:rsidR="005A078A" w:rsidRPr="00B411F4" w:rsidRDefault="005A078A" w:rsidP="00B411F4">
            <w:pPr>
              <w:ind w:left="124"/>
              <w:jc w:val="both"/>
              <w:rPr>
                <w:b/>
              </w:rPr>
            </w:pPr>
          </w:p>
        </w:tc>
        <w:tc>
          <w:tcPr>
            <w:tcW w:w="6189" w:type="dxa"/>
          </w:tcPr>
          <w:p w:rsidR="00637E51" w:rsidRPr="00B411F4" w:rsidRDefault="00637E51"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Установлен новый порядок выплаты ежемесячной денежной компенсации сотруднику полиции, уволенному со службы в связи с причинением ему увечья</w:t>
            </w:r>
          </w:p>
          <w:p w:rsidR="00637E51" w:rsidRPr="00B411F4" w:rsidRDefault="00637E51"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Теперь назначение ежемесячной денежной компенсации связано с установлением инвалидности вследствие военной травмы, полученной в связи с выполнением своих служебных обязанностей и исключившей возможность дальнейшего прохождения службы в полиции.</w:t>
            </w:r>
          </w:p>
          <w:p w:rsidR="00637E51" w:rsidRPr="00B411F4" w:rsidRDefault="00637E51"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Кроме того, устанавливается новый порядок исчисления размера денежной компенсации - исходя </w:t>
            </w:r>
            <w:r w:rsidRPr="00B411F4">
              <w:rPr>
                <w:rFonts w:eastAsiaTheme="minorHAnsi"/>
                <w:b/>
                <w:bCs/>
                <w:lang w:eastAsia="en-US"/>
              </w:rPr>
              <w:lastRenderedPageBreak/>
              <w:t>из оклада месячного денежного содержания и размера ежемесячной надбавки к окладу месячного денежного содержания за стаж службы (выслугу лет), принимаемых для исчисления пенсий, с применением коэффициентов:</w:t>
            </w:r>
          </w:p>
          <w:p w:rsidR="00637E51" w:rsidRPr="00B411F4" w:rsidRDefault="00637E51"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 отношении инвалида I группы - 1;</w:t>
            </w:r>
          </w:p>
          <w:p w:rsidR="00637E51" w:rsidRPr="00B411F4" w:rsidRDefault="00637E51"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 отношении инвалида II группы - 0,5;</w:t>
            </w:r>
          </w:p>
          <w:p w:rsidR="00637E51" w:rsidRPr="00B411F4" w:rsidRDefault="00637E51"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 отношении инвалида III группы - 0,3.</w:t>
            </w:r>
          </w:p>
          <w:p w:rsidR="005A078A" w:rsidRPr="00B411F4" w:rsidRDefault="005A078A" w:rsidP="00614B2D">
            <w:pPr>
              <w:autoSpaceDE w:val="0"/>
              <w:autoSpaceDN w:val="0"/>
              <w:adjustRightInd w:val="0"/>
              <w:ind w:firstLine="540"/>
              <w:jc w:val="both"/>
              <w:rPr>
                <w:rFonts w:eastAsiaTheme="minorHAnsi"/>
                <w:b/>
                <w:lang w:eastAsia="en-US"/>
              </w:rPr>
            </w:pPr>
          </w:p>
        </w:tc>
        <w:tc>
          <w:tcPr>
            <w:tcW w:w="3556" w:type="dxa"/>
          </w:tcPr>
          <w:p w:rsidR="00637E51" w:rsidRPr="00B411F4" w:rsidRDefault="00637E51" w:rsidP="00B411F4">
            <w:pPr>
              <w:ind w:left="110"/>
              <w:jc w:val="both"/>
              <w:rPr>
                <w:b/>
              </w:rPr>
            </w:pPr>
            <w:r w:rsidRPr="00B411F4">
              <w:rPr>
                <w:b/>
              </w:rPr>
              <w:lastRenderedPageBreak/>
              <w:t>Официальный интернет-портал правовой информации http://www.pravo.gov.ru, 13.02.2015,</w:t>
            </w:r>
          </w:p>
          <w:p w:rsidR="00637E51" w:rsidRPr="00B411F4" w:rsidRDefault="00637E51" w:rsidP="00B411F4">
            <w:pPr>
              <w:ind w:left="110"/>
              <w:jc w:val="both"/>
              <w:rPr>
                <w:b/>
              </w:rPr>
            </w:pPr>
            <w:r w:rsidRPr="00B411F4">
              <w:rPr>
                <w:b/>
              </w:rPr>
              <w:t>"Российская газета", N 31, 16.02.2015,</w:t>
            </w:r>
          </w:p>
          <w:p w:rsidR="00637E51" w:rsidRPr="00B411F4" w:rsidRDefault="00637E51" w:rsidP="00B411F4">
            <w:pPr>
              <w:ind w:left="110"/>
              <w:jc w:val="both"/>
              <w:rPr>
                <w:b/>
              </w:rPr>
            </w:pPr>
            <w:r w:rsidRPr="00B411F4">
              <w:rPr>
                <w:b/>
              </w:rPr>
              <w:t>"Собрание законодательства РФ", 16.02.2015, N 7, ст. 1021,</w:t>
            </w:r>
          </w:p>
          <w:p w:rsidR="00637E51" w:rsidRPr="00B411F4" w:rsidRDefault="00637E51" w:rsidP="00B411F4">
            <w:pPr>
              <w:ind w:left="110"/>
              <w:jc w:val="both"/>
              <w:rPr>
                <w:b/>
              </w:rPr>
            </w:pPr>
            <w:r w:rsidRPr="00B411F4">
              <w:rPr>
                <w:b/>
              </w:rPr>
              <w:t>"Парламентская газета", N 6, 20-26.02.2015</w:t>
            </w:r>
          </w:p>
          <w:p w:rsidR="005A078A" w:rsidRPr="00B411F4" w:rsidRDefault="005A078A" w:rsidP="00B411F4">
            <w:pPr>
              <w:ind w:left="110"/>
              <w:jc w:val="both"/>
              <w:rPr>
                <w:b/>
              </w:rPr>
            </w:pPr>
          </w:p>
        </w:tc>
      </w:tr>
      <w:tr w:rsidR="006A66F4" w:rsidTr="0089524C">
        <w:tc>
          <w:tcPr>
            <w:tcW w:w="585" w:type="dxa"/>
          </w:tcPr>
          <w:p w:rsidR="006A66F4" w:rsidRPr="00496B9C" w:rsidRDefault="00496B9C" w:rsidP="005A483A">
            <w:pPr>
              <w:jc w:val="center"/>
              <w:rPr>
                <w:lang w:val="en-US"/>
              </w:rPr>
            </w:pPr>
            <w:r>
              <w:rPr>
                <w:lang w:val="en-US"/>
              </w:rPr>
              <w:lastRenderedPageBreak/>
              <w:t>41</w:t>
            </w:r>
          </w:p>
        </w:tc>
        <w:tc>
          <w:tcPr>
            <w:tcW w:w="4456" w:type="dxa"/>
          </w:tcPr>
          <w:p w:rsidR="00FD4E07" w:rsidRPr="00B411F4" w:rsidRDefault="00FD4E07" w:rsidP="00B411F4">
            <w:pPr>
              <w:autoSpaceDE w:val="0"/>
              <w:autoSpaceDN w:val="0"/>
              <w:adjustRightInd w:val="0"/>
              <w:jc w:val="both"/>
              <w:rPr>
                <w:rFonts w:eastAsiaTheme="minorHAnsi"/>
                <w:b/>
                <w:lang w:eastAsia="en-US"/>
              </w:rPr>
            </w:pPr>
            <w:r w:rsidRPr="00B411F4">
              <w:rPr>
                <w:rFonts w:eastAsiaTheme="minorHAnsi"/>
                <w:b/>
                <w:lang w:eastAsia="en-US"/>
              </w:rPr>
              <w:t>&lt;</w:t>
            </w:r>
            <w:hyperlink r:id="rId49" w:history="1">
              <w:r w:rsidRPr="00B411F4">
                <w:rPr>
                  <w:rFonts w:eastAsiaTheme="minorHAnsi"/>
                  <w:b/>
                  <w:color w:val="0000FF"/>
                  <w:lang w:eastAsia="en-US"/>
                </w:rPr>
                <w:t>Письмо&gt;</w:t>
              </w:r>
            </w:hyperlink>
            <w:r w:rsidRPr="00B411F4">
              <w:rPr>
                <w:rFonts w:eastAsiaTheme="minorHAnsi"/>
                <w:b/>
                <w:lang w:eastAsia="en-US"/>
              </w:rPr>
              <w:t xml:space="preserve"> ФССП России от 12.12.2014 N 00011/14/77233-ТИ</w:t>
            </w:r>
          </w:p>
          <w:p w:rsidR="00FD4E07" w:rsidRPr="00B411F4" w:rsidRDefault="00FD4E07" w:rsidP="00B411F4">
            <w:pPr>
              <w:autoSpaceDE w:val="0"/>
              <w:autoSpaceDN w:val="0"/>
              <w:adjustRightInd w:val="0"/>
              <w:jc w:val="both"/>
              <w:rPr>
                <w:rFonts w:eastAsiaTheme="minorHAnsi"/>
                <w:b/>
                <w:lang w:eastAsia="en-US"/>
              </w:rPr>
            </w:pPr>
            <w:r w:rsidRPr="00B411F4">
              <w:rPr>
                <w:rFonts w:eastAsiaTheme="minorHAnsi"/>
                <w:b/>
                <w:lang w:eastAsia="en-US"/>
              </w:rPr>
              <w:t>"О запрете перечисления денежных сре</w:t>
            </w:r>
            <w:proofErr w:type="gramStart"/>
            <w:r w:rsidRPr="00B411F4">
              <w:rPr>
                <w:rFonts w:eastAsiaTheme="minorHAnsi"/>
                <w:b/>
                <w:lang w:eastAsia="en-US"/>
              </w:rPr>
              <w:t>дств тр</w:t>
            </w:r>
            <w:proofErr w:type="gramEnd"/>
            <w:r w:rsidRPr="00B411F4">
              <w:rPr>
                <w:rFonts w:eastAsiaTheme="minorHAnsi"/>
                <w:b/>
                <w:lang w:eastAsia="en-US"/>
              </w:rPr>
              <w:t>етьим лицам"</w:t>
            </w:r>
          </w:p>
          <w:p w:rsidR="006A66F4" w:rsidRPr="00B411F4" w:rsidRDefault="006A66F4" w:rsidP="00B411F4">
            <w:pPr>
              <w:ind w:left="124"/>
              <w:jc w:val="both"/>
              <w:rPr>
                <w:b/>
              </w:rPr>
            </w:pPr>
          </w:p>
        </w:tc>
        <w:tc>
          <w:tcPr>
            <w:tcW w:w="6189" w:type="dxa"/>
          </w:tcPr>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Перечисление взысканных денежных сре</w:t>
            </w:r>
            <w:proofErr w:type="gramStart"/>
            <w:r w:rsidRPr="00B411F4">
              <w:rPr>
                <w:rFonts w:eastAsiaTheme="minorHAnsi"/>
                <w:b/>
                <w:bCs/>
                <w:lang w:eastAsia="en-US"/>
              </w:rPr>
              <w:t>дств в п</w:t>
            </w:r>
            <w:proofErr w:type="gramEnd"/>
            <w:r w:rsidRPr="00B411F4">
              <w:rPr>
                <w:rFonts w:eastAsiaTheme="minorHAnsi"/>
                <w:b/>
                <w:bCs/>
                <w:lang w:eastAsia="en-US"/>
              </w:rPr>
              <w:t>ользу третьих лиц, не являющихся сторонами исполнительного производства и не имеющих права на их получение, недопустимо</w:t>
            </w:r>
          </w:p>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ФССП России проанализированы обращения и судебная практика по рассмотрению заявлений об обжаловании действий (бездействия) судебных приставов-исполнителей о перечислении по заявлению взыскателя либо его представителя взысканных денежных средств на банковские счета третьих лиц, не являющихся стороной исполнительного производства.</w:t>
            </w:r>
          </w:p>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Отмечается, в частности, что указания на перечисление денежных средств лицу, которому доверенность не выдана и чьи полномочия на получение денежных сре</w:t>
            </w:r>
            <w:proofErr w:type="gramStart"/>
            <w:r w:rsidRPr="00B411F4">
              <w:rPr>
                <w:rFonts w:eastAsiaTheme="minorHAnsi"/>
                <w:b/>
                <w:bCs/>
                <w:lang w:eastAsia="en-US"/>
              </w:rPr>
              <w:t>дств сп</w:t>
            </w:r>
            <w:proofErr w:type="gramEnd"/>
            <w:r w:rsidRPr="00B411F4">
              <w:rPr>
                <w:rFonts w:eastAsiaTheme="minorHAnsi"/>
                <w:b/>
                <w:bCs/>
                <w:lang w:eastAsia="en-US"/>
              </w:rPr>
              <w:t>ециально не оговорены в доверенности, являются необоснованными.</w:t>
            </w:r>
          </w:p>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Перечисление взысканных денежных сре</w:t>
            </w:r>
            <w:proofErr w:type="gramStart"/>
            <w:r w:rsidRPr="00B411F4">
              <w:rPr>
                <w:rFonts w:eastAsiaTheme="minorHAnsi"/>
                <w:b/>
                <w:bCs/>
                <w:lang w:eastAsia="en-US"/>
              </w:rPr>
              <w:t>дств тр</w:t>
            </w:r>
            <w:proofErr w:type="gramEnd"/>
            <w:r w:rsidRPr="00B411F4">
              <w:rPr>
                <w:rFonts w:eastAsiaTheme="minorHAnsi"/>
                <w:b/>
                <w:bCs/>
                <w:lang w:eastAsia="en-US"/>
              </w:rPr>
              <w:t>етьим лицам, не являющимся сторонами исполнительного производства, является основанием для удовлетворения судом требования заявителя к РФ о взыскании убытков, вызванных незаконными действиями судебного пристава-исполнителя.</w:t>
            </w:r>
          </w:p>
          <w:p w:rsidR="006A66F4"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В целях недопущения нарушения законодательства руководителям территориальных органов ФССП России - главным судебным приставам субъектов РФ предложено исключить факты перечисления взысканных денежных сре</w:t>
            </w:r>
            <w:proofErr w:type="gramStart"/>
            <w:r w:rsidRPr="00B411F4">
              <w:rPr>
                <w:rFonts w:eastAsiaTheme="minorHAnsi"/>
                <w:b/>
                <w:bCs/>
                <w:lang w:eastAsia="en-US"/>
              </w:rPr>
              <w:t>дств в п</w:t>
            </w:r>
            <w:proofErr w:type="gramEnd"/>
            <w:r w:rsidRPr="00B411F4">
              <w:rPr>
                <w:rFonts w:eastAsiaTheme="minorHAnsi"/>
                <w:b/>
                <w:bCs/>
                <w:lang w:eastAsia="en-US"/>
              </w:rPr>
              <w:t>ользу третьих лиц, не являющихся сторонами исполнительного производства и не имеющих специального права (доверенности) на получение денежных средств.</w:t>
            </w:r>
          </w:p>
        </w:tc>
        <w:tc>
          <w:tcPr>
            <w:tcW w:w="3556" w:type="dxa"/>
          </w:tcPr>
          <w:p w:rsidR="00FD4E07" w:rsidRPr="00B411F4" w:rsidRDefault="00FD4E07" w:rsidP="00B411F4">
            <w:pPr>
              <w:autoSpaceDE w:val="0"/>
              <w:autoSpaceDN w:val="0"/>
              <w:adjustRightInd w:val="0"/>
              <w:jc w:val="both"/>
              <w:rPr>
                <w:rFonts w:eastAsiaTheme="minorHAnsi"/>
                <w:b/>
                <w:lang w:eastAsia="en-US"/>
              </w:rPr>
            </w:pPr>
            <w:r w:rsidRPr="00B411F4">
              <w:rPr>
                <w:rFonts w:eastAsiaTheme="minorHAnsi"/>
                <w:b/>
                <w:lang w:eastAsia="en-US"/>
              </w:rPr>
              <w:lastRenderedPageBreak/>
              <w:t>"Бюллетень Федеральной службы судебных приставов", N 1, 2015</w:t>
            </w:r>
          </w:p>
          <w:p w:rsidR="006A66F4" w:rsidRPr="00B411F4" w:rsidRDefault="006A66F4" w:rsidP="00B411F4">
            <w:pPr>
              <w:ind w:left="110"/>
              <w:jc w:val="both"/>
              <w:rPr>
                <w:b/>
              </w:rPr>
            </w:pPr>
          </w:p>
        </w:tc>
      </w:tr>
      <w:tr w:rsidR="006A66F4" w:rsidTr="0089524C">
        <w:tc>
          <w:tcPr>
            <w:tcW w:w="585" w:type="dxa"/>
          </w:tcPr>
          <w:p w:rsidR="006A66F4" w:rsidRPr="00496B9C" w:rsidRDefault="00496B9C" w:rsidP="005A483A">
            <w:pPr>
              <w:jc w:val="center"/>
              <w:rPr>
                <w:lang w:val="en-US"/>
              </w:rPr>
            </w:pPr>
            <w:r>
              <w:rPr>
                <w:lang w:val="en-US"/>
              </w:rPr>
              <w:lastRenderedPageBreak/>
              <w:t>42</w:t>
            </w:r>
          </w:p>
        </w:tc>
        <w:tc>
          <w:tcPr>
            <w:tcW w:w="4456" w:type="dxa"/>
          </w:tcPr>
          <w:p w:rsidR="00FD4E07" w:rsidRPr="00B411F4" w:rsidRDefault="00FD4E07" w:rsidP="00B411F4">
            <w:pPr>
              <w:autoSpaceDE w:val="0"/>
              <w:autoSpaceDN w:val="0"/>
              <w:adjustRightInd w:val="0"/>
              <w:jc w:val="both"/>
              <w:rPr>
                <w:rFonts w:eastAsiaTheme="minorHAnsi"/>
                <w:b/>
                <w:bCs/>
                <w:lang w:eastAsia="en-US"/>
              </w:rPr>
            </w:pPr>
            <w:r w:rsidRPr="00B411F4">
              <w:rPr>
                <w:rFonts w:eastAsiaTheme="minorHAnsi"/>
                <w:b/>
                <w:bCs/>
                <w:lang w:eastAsia="en-US"/>
              </w:rPr>
              <w:t>&lt;</w:t>
            </w:r>
            <w:hyperlink r:id="rId50" w:history="1">
              <w:r w:rsidRPr="00B411F4">
                <w:rPr>
                  <w:rFonts w:eastAsiaTheme="minorHAnsi"/>
                  <w:b/>
                  <w:bCs/>
                  <w:color w:val="0000FF"/>
                  <w:lang w:eastAsia="en-US"/>
                </w:rPr>
                <w:t>Письмо&gt;</w:t>
              </w:r>
            </w:hyperlink>
            <w:r w:rsidRPr="00B411F4">
              <w:rPr>
                <w:rFonts w:eastAsiaTheme="minorHAnsi"/>
                <w:b/>
                <w:bCs/>
                <w:lang w:eastAsia="en-US"/>
              </w:rPr>
              <w:t xml:space="preserve"> МВД России от 28.11.2014 N 13/4-8106</w:t>
            </w:r>
          </w:p>
          <w:p w:rsidR="00FD4E07" w:rsidRPr="00B411F4" w:rsidRDefault="00FD4E07" w:rsidP="00B411F4">
            <w:pPr>
              <w:autoSpaceDE w:val="0"/>
              <w:autoSpaceDN w:val="0"/>
              <w:adjustRightInd w:val="0"/>
              <w:jc w:val="both"/>
              <w:rPr>
                <w:rFonts w:eastAsiaTheme="minorHAnsi"/>
                <w:b/>
                <w:bCs/>
                <w:lang w:eastAsia="en-US"/>
              </w:rPr>
            </w:pPr>
            <w:r w:rsidRPr="00B411F4">
              <w:rPr>
                <w:rFonts w:eastAsiaTheme="minorHAnsi"/>
                <w:b/>
                <w:bCs/>
                <w:lang w:eastAsia="en-US"/>
              </w:rPr>
              <w:t>"О направлении разъяснений"</w:t>
            </w:r>
          </w:p>
          <w:p w:rsidR="006A66F4" w:rsidRPr="00B411F4" w:rsidRDefault="006A66F4" w:rsidP="00B411F4">
            <w:pPr>
              <w:ind w:left="124"/>
              <w:jc w:val="both"/>
              <w:rPr>
                <w:b/>
              </w:rPr>
            </w:pPr>
          </w:p>
        </w:tc>
        <w:tc>
          <w:tcPr>
            <w:tcW w:w="6189" w:type="dxa"/>
          </w:tcPr>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Отсутствие согласованных с ГИ</w:t>
            </w:r>
            <w:proofErr w:type="gramStart"/>
            <w:r w:rsidRPr="00B411F4">
              <w:rPr>
                <w:rFonts w:eastAsiaTheme="minorHAnsi"/>
                <w:b/>
                <w:bCs/>
                <w:lang w:eastAsia="en-US"/>
              </w:rPr>
              <w:t>БДД пр</w:t>
            </w:r>
            <w:proofErr w:type="gramEnd"/>
            <w:r w:rsidRPr="00B411F4">
              <w:rPr>
                <w:rFonts w:eastAsiaTheme="minorHAnsi"/>
                <w:b/>
                <w:bCs/>
                <w:lang w:eastAsia="en-US"/>
              </w:rPr>
              <w:t>ограмм подготовки водителей, а также заключения о соответствии учебно-материальной базы является грубым нарушением лицензионных требований</w:t>
            </w:r>
          </w:p>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Госавтоинспекция подготовила ответы на вопросы о согласовании программ подготовки (переподготовки) водителей автотранспортных средств, трамваев и троллейбусов и обследования учебно-материальной базы на соответствие установленным требованиям.</w:t>
            </w:r>
          </w:p>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 частности, разъяснены следующие вопросы:</w:t>
            </w:r>
          </w:p>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какие документы свидетельствуют о наличии в собственности или на ином законном основании закрытых площадок или автодромов для первоначального обучения вождению и оборудованных учебных кабинетов;</w:t>
            </w:r>
          </w:p>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какие документы прилагаются к заявлению о согласовании программ подготовки водителей или выдаче заключений о соответствии учебно-материальной базы установленным требованиям, представляемому в подразделение Госавтоинспекции;</w:t>
            </w:r>
          </w:p>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могут ли сотрудники Госавтоинспекции при обследовании учебно-материальной базы выдвигать дополнительные требования, не предусмотренные </w:t>
            </w:r>
            <w:r w:rsidRPr="00B411F4">
              <w:rPr>
                <w:rFonts w:eastAsiaTheme="minorHAnsi"/>
                <w:b/>
                <w:bCs/>
                <w:lang w:eastAsia="en-US"/>
              </w:rPr>
              <w:lastRenderedPageBreak/>
              <w:t>Примерными программами профессионального обучения водителей транспортных средств соответствующих категорий и подкатегорий;</w:t>
            </w:r>
          </w:p>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как произвести расчет количества обучающихся в зависимости от количества учебных транспортных средств и расчет числа учебных групп в зависимости от количества оборудованных учебных кабинетов;</w:t>
            </w:r>
          </w:p>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необходимо ли наличие интернет-сайта и размещенного на нем отчета о </w:t>
            </w:r>
            <w:proofErr w:type="spellStart"/>
            <w:r w:rsidRPr="00B411F4">
              <w:rPr>
                <w:rFonts w:eastAsiaTheme="minorHAnsi"/>
                <w:b/>
                <w:bCs/>
                <w:lang w:eastAsia="en-US"/>
              </w:rPr>
              <w:t>самообследовании</w:t>
            </w:r>
            <w:proofErr w:type="spellEnd"/>
            <w:r w:rsidRPr="00B411F4">
              <w:rPr>
                <w:rFonts w:eastAsiaTheme="minorHAnsi"/>
                <w:b/>
                <w:bCs/>
                <w:lang w:eastAsia="en-US"/>
              </w:rPr>
              <w:t xml:space="preserve"> у всех организаций, осуществляющих образовательную деятельность по обучению водителей, и каковы требования к интернет-сайту;</w:t>
            </w:r>
          </w:p>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 чем различие требований к закрытой площадке и автодрому.</w:t>
            </w:r>
          </w:p>
          <w:p w:rsidR="006A66F4" w:rsidRPr="00B411F4" w:rsidRDefault="006A66F4" w:rsidP="00614B2D">
            <w:pPr>
              <w:autoSpaceDE w:val="0"/>
              <w:autoSpaceDN w:val="0"/>
              <w:adjustRightInd w:val="0"/>
              <w:ind w:firstLine="540"/>
              <w:jc w:val="both"/>
              <w:rPr>
                <w:rFonts w:eastAsiaTheme="minorHAnsi"/>
                <w:b/>
                <w:lang w:eastAsia="en-US"/>
              </w:rPr>
            </w:pPr>
          </w:p>
        </w:tc>
        <w:tc>
          <w:tcPr>
            <w:tcW w:w="3556" w:type="dxa"/>
          </w:tcPr>
          <w:p w:rsidR="00FD4E07" w:rsidRPr="00B411F4" w:rsidRDefault="00FD4E07" w:rsidP="00B411F4">
            <w:pPr>
              <w:autoSpaceDE w:val="0"/>
              <w:autoSpaceDN w:val="0"/>
              <w:adjustRightInd w:val="0"/>
              <w:jc w:val="both"/>
              <w:rPr>
                <w:rFonts w:eastAsiaTheme="minorHAnsi"/>
                <w:b/>
                <w:lang w:eastAsia="en-US"/>
              </w:rPr>
            </w:pPr>
            <w:r w:rsidRPr="00B411F4">
              <w:rPr>
                <w:rFonts w:eastAsiaTheme="minorHAnsi"/>
                <w:b/>
                <w:lang w:eastAsia="en-US"/>
              </w:rPr>
              <w:lastRenderedPageBreak/>
              <w:t>Документ опубликован не был</w:t>
            </w:r>
          </w:p>
          <w:p w:rsidR="006A66F4" w:rsidRPr="00B411F4" w:rsidRDefault="006A66F4" w:rsidP="00B411F4">
            <w:pPr>
              <w:ind w:left="110"/>
              <w:jc w:val="both"/>
              <w:rPr>
                <w:b/>
              </w:rPr>
            </w:pPr>
          </w:p>
        </w:tc>
      </w:tr>
      <w:tr w:rsidR="006A66F4" w:rsidTr="0089524C">
        <w:tc>
          <w:tcPr>
            <w:tcW w:w="585" w:type="dxa"/>
          </w:tcPr>
          <w:p w:rsidR="006A66F4" w:rsidRPr="00496B9C" w:rsidRDefault="00496B9C" w:rsidP="005A483A">
            <w:pPr>
              <w:jc w:val="center"/>
              <w:rPr>
                <w:lang w:val="en-US"/>
              </w:rPr>
            </w:pPr>
            <w:r>
              <w:rPr>
                <w:lang w:val="en-US"/>
              </w:rPr>
              <w:lastRenderedPageBreak/>
              <w:t>43</w:t>
            </w:r>
          </w:p>
        </w:tc>
        <w:tc>
          <w:tcPr>
            <w:tcW w:w="4456" w:type="dxa"/>
          </w:tcPr>
          <w:p w:rsidR="00FD4E07" w:rsidRPr="00B411F4" w:rsidRDefault="00FD4E07" w:rsidP="00B411F4">
            <w:pPr>
              <w:autoSpaceDE w:val="0"/>
              <w:autoSpaceDN w:val="0"/>
              <w:adjustRightInd w:val="0"/>
              <w:jc w:val="both"/>
              <w:rPr>
                <w:rFonts w:eastAsiaTheme="minorHAnsi"/>
                <w:b/>
                <w:lang w:eastAsia="en-US"/>
              </w:rPr>
            </w:pPr>
            <w:r w:rsidRPr="00B411F4">
              <w:rPr>
                <w:rFonts w:eastAsiaTheme="minorHAnsi"/>
                <w:b/>
                <w:lang w:eastAsia="en-US"/>
              </w:rPr>
              <w:t>&lt;</w:t>
            </w:r>
            <w:hyperlink r:id="rId51" w:history="1">
              <w:r w:rsidRPr="00B411F4">
                <w:rPr>
                  <w:rFonts w:eastAsiaTheme="minorHAnsi"/>
                  <w:b/>
                  <w:color w:val="0000FF"/>
                  <w:lang w:eastAsia="en-US"/>
                </w:rPr>
                <w:t>Письмо&gt;</w:t>
              </w:r>
            </w:hyperlink>
            <w:r w:rsidRPr="00B411F4">
              <w:rPr>
                <w:rFonts w:eastAsiaTheme="minorHAnsi"/>
                <w:b/>
                <w:lang w:eastAsia="en-US"/>
              </w:rPr>
              <w:t xml:space="preserve"> Минздрава России от 04.02.2015 N 20-2/74</w:t>
            </w:r>
          </w:p>
          <w:p w:rsidR="00FD4E07" w:rsidRPr="00B411F4" w:rsidRDefault="00FD4E07" w:rsidP="00B411F4">
            <w:pPr>
              <w:autoSpaceDE w:val="0"/>
              <w:autoSpaceDN w:val="0"/>
              <w:adjustRightInd w:val="0"/>
              <w:jc w:val="both"/>
              <w:rPr>
                <w:rFonts w:eastAsiaTheme="minorHAnsi"/>
                <w:b/>
                <w:lang w:eastAsia="en-US"/>
              </w:rPr>
            </w:pPr>
            <w:r w:rsidRPr="00B411F4">
              <w:rPr>
                <w:rFonts w:eastAsiaTheme="minorHAnsi"/>
                <w:b/>
                <w:lang w:eastAsia="en-US"/>
              </w:rPr>
              <w:t>&lt;О противодействии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добавок&gt;</w:t>
            </w:r>
          </w:p>
          <w:p w:rsidR="006A66F4" w:rsidRPr="00B411F4" w:rsidRDefault="006A66F4" w:rsidP="00B411F4">
            <w:pPr>
              <w:ind w:left="124"/>
              <w:jc w:val="both"/>
              <w:rPr>
                <w:b/>
              </w:rPr>
            </w:pPr>
          </w:p>
        </w:tc>
        <w:tc>
          <w:tcPr>
            <w:tcW w:w="6189" w:type="dxa"/>
          </w:tcPr>
          <w:p w:rsidR="00FD4E07" w:rsidRPr="00B411F4" w:rsidRDefault="00FD4E07"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Минздрав России разъясняет положения об ответственности за незаконные производство, сбыт или ввоз в Россию в целях сбыта незарегистрированных лекарственных средств</w:t>
            </w:r>
            <w:proofErr w:type="gramEnd"/>
          </w:p>
          <w:p w:rsidR="00FD4E07" w:rsidRPr="00B411F4" w:rsidRDefault="00FD4E07"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Сообщается о принятии Федерального закона от 31.12.2014 N 532-ФЗ "О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 направленного на комплексное эффективное противодействие обращению в России небезопасной фармацевтической и медицинской (в том числе фальсифицированной и недоброкачественной), а также незарегистрированной продукции.</w:t>
            </w:r>
            <w:proofErr w:type="gramEnd"/>
          </w:p>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Данный Закон разработан с учетом положений подписанной Российской Федерацией в Москве в октябре 2011 года Конвенции Совета Европы о борьбе с фальсификацией медицинской продукции и сходными преступлениями, угрожающими здоровью населения" (Конвенция "</w:t>
            </w:r>
            <w:proofErr w:type="spellStart"/>
            <w:r w:rsidRPr="00B411F4">
              <w:rPr>
                <w:rFonts w:eastAsiaTheme="minorHAnsi"/>
                <w:b/>
                <w:bCs/>
                <w:lang w:eastAsia="en-US"/>
              </w:rPr>
              <w:t>Медикрим</w:t>
            </w:r>
            <w:proofErr w:type="spellEnd"/>
            <w:r w:rsidRPr="00B411F4">
              <w:rPr>
                <w:rFonts w:eastAsiaTheme="minorHAnsi"/>
                <w:b/>
                <w:bCs/>
                <w:lang w:eastAsia="en-US"/>
              </w:rPr>
              <w:t>").</w:t>
            </w:r>
          </w:p>
          <w:p w:rsidR="00FD4E07" w:rsidRPr="00B411F4" w:rsidRDefault="00FD4E07"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Законом среди прочих механизмов противодействия обращению фальсифицированных, недоброкачественных и небезопасных лекарственных средств установлен запрет на незаконные производство, сбыт или ввоз в Россию в целях сбыта незарегистрированных лекарственных средств или медицинских изделий, а также предусмотрены соответствующие санкции в УК РФ и КоАП РФ.</w:t>
            </w:r>
            <w:proofErr w:type="gramEnd"/>
          </w:p>
          <w:p w:rsidR="00FD4E07" w:rsidRPr="00B411F4" w:rsidRDefault="00FD4E0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Также отмечается, что действующим законодательством установлена возможность ввоза на территорию </w:t>
            </w:r>
            <w:proofErr w:type="gramStart"/>
            <w:r w:rsidRPr="00B411F4">
              <w:rPr>
                <w:rFonts w:eastAsiaTheme="minorHAnsi"/>
                <w:b/>
                <w:bCs/>
                <w:lang w:eastAsia="en-US"/>
              </w:rPr>
              <w:t>РФ</w:t>
            </w:r>
            <w:proofErr w:type="gramEnd"/>
            <w:r w:rsidRPr="00B411F4">
              <w:rPr>
                <w:rFonts w:eastAsiaTheme="minorHAnsi"/>
                <w:b/>
                <w:bCs/>
                <w:lang w:eastAsia="en-US"/>
              </w:rPr>
              <w:t xml:space="preserve"> не имеющих государственной регистрации лекарственных препаратов, приобретенных за пределами территории РФ физическими лицами для личного использования и юридическими лицами для оказания медицинской помощи по жизненным показаниям конкретного пациента, и определен порядок осуществления такого ввоза.</w:t>
            </w:r>
          </w:p>
          <w:p w:rsidR="00FD4E07" w:rsidRPr="00B411F4" w:rsidRDefault="00FD4E07" w:rsidP="00614B2D">
            <w:pPr>
              <w:autoSpaceDE w:val="0"/>
              <w:autoSpaceDN w:val="0"/>
              <w:adjustRightInd w:val="0"/>
              <w:ind w:firstLine="540"/>
              <w:jc w:val="both"/>
              <w:rPr>
                <w:rFonts w:eastAsiaTheme="minorHAnsi"/>
                <w:b/>
                <w:bCs/>
                <w:lang w:eastAsia="en-US"/>
              </w:rPr>
            </w:pPr>
            <w:proofErr w:type="gramStart"/>
            <w:r w:rsidRPr="00B411F4">
              <w:rPr>
                <w:rFonts w:eastAsiaTheme="minorHAnsi"/>
                <w:b/>
                <w:bCs/>
                <w:lang w:eastAsia="en-US"/>
              </w:rPr>
              <w:t>Для получения разрешения на ввоз на территорию РФ незарегистрированных лекарственных средств для оказания медицинской помощи по жизненным показаниям</w:t>
            </w:r>
            <w:proofErr w:type="gramEnd"/>
            <w:r w:rsidRPr="00B411F4">
              <w:rPr>
                <w:rFonts w:eastAsiaTheme="minorHAnsi"/>
                <w:b/>
                <w:bCs/>
                <w:lang w:eastAsia="en-US"/>
              </w:rPr>
              <w:t xml:space="preserve"> конкретного пациента заявитель представляет в Минздрав России заявление (оформляется на бумажном носителе, заполняется на печатающем устройстве и в виде электронной копии по прилагаемой к Письму форме) и прилагает необходимые документы.</w:t>
            </w:r>
          </w:p>
          <w:p w:rsidR="006A66F4" w:rsidRPr="00B411F4" w:rsidRDefault="006A66F4" w:rsidP="00614B2D">
            <w:pPr>
              <w:autoSpaceDE w:val="0"/>
              <w:autoSpaceDN w:val="0"/>
              <w:adjustRightInd w:val="0"/>
              <w:ind w:firstLine="540"/>
              <w:jc w:val="both"/>
              <w:rPr>
                <w:rFonts w:eastAsiaTheme="minorHAnsi"/>
                <w:b/>
                <w:lang w:eastAsia="en-US"/>
              </w:rPr>
            </w:pPr>
          </w:p>
        </w:tc>
        <w:tc>
          <w:tcPr>
            <w:tcW w:w="3556" w:type="dxa"/>
          </w:tcPr>
          <w:p w:rsidR="00FE072A" w:rsidRPr="00B411F4" w:rsidRDefault="00FE072A" w:rsidP="00B411F4">
            <w:pPr>
              <w:autoSpaceDE w:val="0"/>
              <w:autoSpaceDN w:val="0"/>
              <w:adjustRightInd w:val="0"/>
              <w:jc w:val="both"/>
              <w:rPr>
                <w:rFonts w:eastAsiaTheme="minorHAnsi"/>
                <w:b/>
                <w:lang w:eastAsia="en-US"/>
              </w:rPr>
            </w:pPr>
            <w:r w:rsidRPr="00B411F4">
              <w:rPr>
                <w:rFonts w:eastAsiaTheme="minorHAnsi"/>
                <w:b/>
                <w:lang w:eastAsia="en-US"/>
              </w:rPr>
              <w:lastRenderedPageBreak/>
              <w:t>Документ опубликован не был</w:t>
            </w:r>
          </w:p>
          <w:p w:rsidR="006A66F4" w:rsidRPr="00B411F4" w:rsidRDefault="006A66F4" w:rsidP="00B411F4">
            <w:pPr>
              <w:ind w:left="110"/>
              <w:jc w:val="both"/>
              <w:rPr>
                <w:b/>
              </w:rPr>
            </w:pPr>
          </w:p>
        </w:tc>
      </w:tr>
      <w:tr w:rsidR="006A66F4" w:rsidTr="0089524C">
        <w:tc>
          <w:tcPr>
            <w:tcW w:w="585" w:type="dxa"/>
          </w:tcPr>
          <w:p w:rsidR="006A66F4" w:rsidRPr="00496B9C" w:rsidRDefault="00496B9C" w:rsidP="005A483A">
            <w:pPr>
              <w:jc w:val="center"/>
              <w:rPr>
                <w:lang w:val="en-US"/>
              </w:rPr>
            </w:pPr>
            <w:r>
              <w:rPr>
                <w:lang w:val="en-US"/>
              </w:rPr>
              <w:lastRenderedPageBreak/>
              <w:t>44</w:t>
            </w:r>
          </w:p>
        </w:tc>
        <w:tc>
          <w:tcPr>
            <w:tcW w:w="4456" w:type="dxa"/>
          </w:tcPr>
          <w:p w:rsidR="00FE072A" w:rsidRPr="00B411F4" w:rsidRDefault="00FE072A" w:rsidP="00B411F4">
            <w:pPr>
              <w:autoSpaceDE w:val="0"/>
              <w:autoSpaceDN w:val="0"/>
              <w:adjustRightInd w:val="0"/>
              <w:jc w:val="both"/>
              <w:rPr>
                <w:rFonts w:eastAsiaTheme="minorHAnsi"/>
                <w:b/>
                <w:bCs/>
                <w:lang w:eastAsia="en-US"/>
              </w:rPr>
            </w:pPr>
            <w:r w:rsidRPr="00B411F4">
              <w:rPr>
                <w:rFonts w:eastAsiaTheme="minorHAnsi"/>
                <w:b/>
                <w:bCs/>
                <w:lang w:eastAsia="en-US"/>
              </w:rPr>
              <w:t>&lt;</w:t>
            </w:r>
            <w:hyperlink r:id="rId52" w:history="1">
              <w:r w:rsidRPr="00B411F4">
                <w:rPr>
                  <w:rFonts w:eastAsiaTheme="minorHAnsi"/>
                  <w:b/>
                  <w:bCs/>
                  <w:color w:val="0000FF"/>
                  <w:lang w:eastAsia="en-US"/>
                </w:rPr>
                <w:t>Письмо&gt;</w:t>
              </w:r>
            </w:hyperlink>
            <w:r w:rsidRPr="00B411F4">
              <w:rPr>
                <w:rFonts w:eastAsiaTheme="minorHAnsi"/>
                <w:b/>
                <w:bCs/>
                <w:lang w:eastAsia="en-US"/>
              </w:rPr>
              <w:t xml:space="preserve"> </w:t>
            </w:r>
            <w:proofErr w:type="spellStart"/>
            <w:r w:rsidRPr="00B411F4">
              <w:rPr>
                <w:rFonts w:eastAsiaTheme="minorHAnsi"/>
                <w:b/>
                <w:bCs/>
                <w:lang w:eastAsia="en-US"/>
              </w:rPr>
              <w:t>Рособрнадзора</w:t>
            </w:r>
            <w:proofErr w:type="spellEnd"/>
            <w:r w:rsidRPr="00B411F4">
              <w:rPr>
                <w:rFonts w:eastAsiaTheme="minorHAnsi"/>
                <w:b/>
                <w:bCs/>
                <w:lang w:eastAsia="en-US"/>
              </w:rPr>
              <w:t xml:space="preserve"> от 02.02.2015 N 02-24</w:t>
            </w:r>
          </w:p>
          <w:p w:rsidR="00FE072A" w:rsidRPr="00B411F4" w:rsidRDefault="00FE072A" w:rsidP="00B411F4">
            <w:pPr>
              <w:autoSpaceDE w:val="0"/>
              <w:autoSpaceDN w:val="0"/>
              <w:adjustRightInd w:val="0"/>
              <w:jc w:val="both"/>
              <w:rPr>
                <w:rFonts w:eastAsiaTheme="minorHAnsi"/>
                <w:b/>
                <w:bCs/>
                <w:lang w:eastAsia="en-US"/>
              </w:rPr>
            </w:pPr>
            <w:r w:rsidRPr="00B411F4">
              <w:rPr>
                <w:rFonts w:eastAsiaTheme="minorHAnsi"/>
                <w:b/>
                <w:bCs/>
                <w:lang w:eastAsia="en-US"/>
              </w:rPr>
              <w:t>&lt;О приеме заявлений об участии в ГИА в 2015 году&gt;</w:t>
            </w:r>
          </w:p>
          <w:p w:rsidR="006A66F4" w:rsidRPr="00B411F4" w:rsidRDefault="006A66F4" w:rsidP="00B411F4">
            <w:pPr>
              <w:ind w:left="124"/>
              <w:jc w:val="both"/>
              <w:rPr>
                <w:b/>
              </w:rPr>
            </w:pPr>
          </w:p>
        </w:tc>
        <w:tc>
          <w:tcPr>
            <w:tcW w:w="6189" w:type="dxa"/>
          </w:tcPr>
          <w:p w:rsidR="00FE072A" w:rsidRPr="00B411F4" w:rsidRDefault="00FE072A" w:rsidP="00614B2D">
            <w:pPr>
              <w:autoSpaceDE w:val="0"/>
              <w:autoSpaceDN w:val="0"/>
              <w:adjustRightInd w:val="0"/>
              <w:ind w:firstLine="540"/>
              <w:jc w:val="both"/>
              <w:rPr>
                <w:rFonts w:eastAsiaTheme="minorHAnsi"/>
                <w:b/>
                <w:bCs/>
                <w:lang w:eastAsia="en-US"/>
              </w:rPr>
            </w:pPr>
            <w:proofErr w:type="spellStart"/>
            <w:r w:rsidRPr="00B411F4">
              <w:rPr>
                <w:rFonts w:eastAsiaTheme="minorHAnsi"/>
                <w:b/>
                <w:bCs/>
                <w:lang w:eastAsia="en-US"/>
              </w:rPr>
              <w:t>Рособрнадзор</w:t>
            </w:r>
            <w:proofErr w:type="spellEnd"/>
            <w:r w:rsidRPr="00B411F4">
              <w:rPr>
                <w:rFonts w:eastAsiaTheme="minorHAnsi"/>
                <w:b/>
                <w:bCs/>
                <w:lang w:eastAsia="en-US"/>
              </w:rPr>
              <w:t xml:space="preserve"> предлагает отдельным категориям обучающихся сдать ЕГЭ в марте - апреле или в мае - июне</w:t>
            </w:r>
          </w:p>
          <w:p w:rsidR="00FE072A" w:rsidRPr="00B411F4" w:rsidRDefault="00FE072A" w:rsidP="00614B2D">
            <w:pPr>
              <w:autoSpaceDE w:val="0"/>
              <w:autoSpaceDN w:val="0"/>
              <w:adjustRightInd w:val="0"/>
              <w:ind w:firstLine="540"/>
              <w:jc w:val="both"/>
              <w:rPr>
                <w:rFonts w:eastAsiaTheme="minorHAnsi"/>
                <w:b/>
                <w:bCs/>
                <w:lang w:eastAsia="en-US"/>
              </w:rPr>
            </w:pPr>
            <w:proofErr w:type="spellStart"/>
            <w:r w:rsidRPr="00B411F4">
              <w:rPr>
                <w:rFonts w:eastAsiaTheme="minorHAnsi"/>
                <w:b/>
                <w:bCs/>
                <w:lang w:eastAsia="en-US"/>
              </w:rPr>
              <w:t>Рособрнадзор</w:t>
            </w:r>
            <w:proofErr w:type="spellEnd"/>
            <w:r w:rsidRPr="00B411F4">
              <w:rPr>
                <w:rFonts w:eastAsiaTheme="minorHAnsi"/>
                <w:b/>
                <w:bCs/>
                <w:lang w:eastAsia="en-US"/>
              </w:rPr>
              <w:t xml:space="preserve"> считает целесообразным проведение дополнительной разъяснительной работы по информированию граждан о том, что в 2015 году проведение ЕГЭ в июле не предусмотрено, в </w:t>
            </w:r>
            <w:proofErr w:type="gramStart"/>
            <w:r w:rsidRPr="00B411F4">
              <w:rPr>
                <w:rFonts w:eastAsiaTheme="minorHAnsi"/>
                <w:b/>
                <w:bCs/>
                <w:lang w:eastAsia="en-US"/>
              </w:rPr>
              <w:t>связи</w:t>
            </w:r>
            <w:proofErr w:type="gramEnd"/>
            <w:r w:rsidRPr="00B411F4">
              <w:rPr>
                <w:rFonts w:eastAsiaTheme="minorHAnsi"/>
                <w:b/>
                <w:bCs/>
                <w:lang w:eastAsia="en-US"/>
              </w:rPr>
              <w:t xml:space="preserve"> с чем выпускникам прошлых лет, обучающимся в организациях среднего профессионального образования, и обучающимся, получающим среднее общее образование в иностранных организациях, желающим сдавать ЕГЭ, предлагается сделать это в досрочный период (март - апрель) или в основной период (май - июнь) 2015 года в соответствии с расписанием экзаменов.</w:t>
            </w:r>
          </w:p>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Региональным органам исполнительной власти в сфере образования рекомендуется принимать заявления на участие в ЕГЭ от указанных категорий граждан в срок до 1 марта 2015 года.</w:t>
            </w:r>
          </w:p>
          <w:p w:rsidR="00FE072A" w:rsidRPr="00B411F4" w:rsidRDefault="00FE072A" w:rsidP="00614B2D">
            <w:pPr>
              <w:autoSpaceDE w:val="0"/>
              <w:autoSpaceDN w:val="0"/>
              <w:adjustRightInd w:val="0"/>
              <w:ind w:firstLine="540"/>
              <w:jc w:val="both"/>
              <w:rPr>
                <w:rFonts w:eastAsiaTheme="minorHAnsi"/>
                <w:b/>
                <w:bCs/>
                <w:lang w:eastAsia="en-US"/>
              </w:rPr>
            </w:pPr>
            <w:proofErr w:type="spellStart"/>
            <w:r w:rsidRPr="00B411F4">
              <w:rPr>
                <w:rFonts w:eastAsiaTheme="minorHAnsi"/>
                <w:b/>
                <w:bCs/>
                <w:lang w:eastAsia="en-US"/>
              </w:rPr>
              <w:t>Рособрнадзор</w:t>
            </w:r>
            <w:proofErr w:type="spellEnd"/>
            <w:r w:rsidRPr="00B411F4">
              <w:rPr>
                <w:rFonts w:eastAsiaTheme="minorHAnsi"/>
                <w:b/>
                <w:bCs/>
                <w:lang w:eastAsia="en-US"/>
              </w:rPr>
              <w:t xml:space="preserve"> сообщает также, что в случае необходимости прием заявлений об участии в ГИА по программам среднего общего образования в 2015 году может осуществляться до 1 марта без соответствующего решения государственной экзаменационной комиссии субъекта РФ.</w:t>
            </w:r>
          </w:p>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Одновременно должны быть внесены соответствующие сведения в региональную информационную систему обеспечения проведения ГИА </w:t>
            </w:r>
            <w:proofErr w:type="gramStart"/>
            <w:r w:rsidRPr="00B411F4">
              <w:rPr>
                <w:rFonts w:eastAsiaTheme="minorHAnsi"/>
                <w:b/>
                <w:bCs/>
                <w:lang w:eastAsia="en-US"/>
              </w:rPr>
              <w:t>обучающихся</w:t>
            </w:r>
            <w:proofErr w:type="gramEnd"/>
            <w:r w:rsidRPr="00B411F4">
              <w:rPr>
                <w:rFonts w:eastAsiaTheme="minorHAnsi"/>
                <w:b/>
                <w:bCs/>
                <w:lang w:eastAsia="en-US"/>
              </w:rPr>
              <w:t>, освоивших основные программы основного общего и среднего общего образования.</w:t>
            </w:r>
          </w:p>
          <w:p w:rsidR="006A66F4" w:rsidRPr="00B411F4" w:rsidRDefault="006A66F4" w:rsidP="00614B2D">
            <w:pPr>
              <w:autoSpaceDE w:val="0"/>
              <w:autoSpaceDN w:val="0"/>
              <w:adjustRightInd w:val="0"/>
              <w:ind w:firstLine="540"/>
              <w:jc w:val="both"/>
              <w:rPr>
                <w:rFonts w:eastAsiaTheme="minorHAnsi"/>
                <w:b/>
                <w:lang w:eastAsia="en-US"/>
              </w:rPr>
            </w:pPr>
          </w:p>
        </w:tc>
        <w:tc>
          <w:tcPr>
            <w:tcW w:w="3556" w:type="dxa"/>
          </w:tcPr>
          <w:p w:rsidR="00FE072A" w:rsidRPr="00B411F4" w:rsidRDefault="00FE072A" w:rsidP="00B411F4">
            <w:pPr>
              <w:autoSpaceDE w:val="0"/>
              <w:autoSpaceDN w:val="0"/>
              <w:adjustRightInd w:val="0"/>
              <w:jc w:val="both"/>
              <w:rPr>
                <w:rFonts w:eastAsiaTheme="minorHAnsi"/>
                <w:b/>
                <w:lang w:eastAsia="en-US"/>
              </w:rPr>
            </w:pPr>
            <w:r w:rsidRPr="00B411F4">
              <w:rPr>
                <w:rFonts w:eastAsiaTheme="minorHAnsi"/>
                <w:b/>
                <w:lang w:eastAsia="en-US"/>
              </w:rPr>
              <w:t>Документ опубликован не был</w:t>
            </w:r>
          </w:p>
          <w:p w:rsidR="006A66F4" w:rsidRPr="00B411F4" w:rsidRDefault="006A66F4" w:rsidP="00B411F4">
            <w:pPr>
              <w:ind w:left="110"/>
              <w:jc w:val="both"/>
              <w:rPr>
                <w:b/>
              </w:rPr>
            </w:pPr>
          </w:p>
        </w:tc>
      </w:tr>
      <w:tr w:rsidR="006A66F4" w:rsidTr="0089524C">
        <w:tc>
          <w:tcPr>
            <w:tcW w:w="585" w:type="dxa"/>
          </w:tcPr>
          <w:p w:rsidR="006A66F4" w:rsidRPr="00496B9C" w:rsidRDefault="00496B9C" w:rsidP="005A483A">
            <w:pPr>
              <w:jc w:val="center"/>
              <w:rPr>
                <w:lang w:val="en-US"/>
              </w:rPr>
            </w:pPr>
            <w:r>
              <w:rPr>
                <w:lang w:val="en-US"/>
              </w:rPr>
              <w:t>45</w:t>
            </w:r>
          </w:p>
        </w:tc>
        <w:tc>
          <w:tcPr>
            <w:tcW w:w="4456" w:type="dxa"/>
          </w:tcPr>
          <w:p w:rsidR="00FE072A" w:rsidRPr="00B411F4" w:rsidRDefault="00FE072A" w:rsidP="00B411F4">
            <w:pPr>
              <w:autoSpaceDE w:val="0"/>
              <w:autoSpaceDN w:val="0"/>
              <w:adjustRightInd w:val="0"/>
              <w:jc w:val="both"/>
              <w:rPr>
                <w:rFonts w:eastAsiaTheme="minorHAnsi"/>
                <w:b/>
                <w:bCs/>
                <w:lang w:eastAsia="en-US"/>
              </w:rPr>
            </w:pPr>
            <w:r w:rsidRPr="00B411F4">
              <w:rPr>
                <w:rFonts w:eastAsiaTheme="minorHAnsi"/>
                <w:b/>
                <w:bCs/>
                <w:lang w:eastAsia="en-US"/>
              </w:rPr>
              <w:t>&lt;</w:t>
            </w:r>
            <w:hyperlink r:id="rId53" w:history="1">
              <w:r w:rsidRPr="00B411F4">
                <w:rPr>
                  <w:rFonts w:eastAsiaTheme="minorHAnsi"/>
                  <w:b/>
                  <w:bCs/>
                  <w:color w:val="0000FF"/>
                  <w:lang w:eastAsia="en-US"/>
                </w:rPr>
                <w:t>Письмо&gt;</w:t>
              </w:r>
            </w:hyperlink>
            <w:r w:rsidRPr="00B411F4">
              <w:rPr>
                <w:rFonts w:eastAsiaTheme="minorHAnsi"/>
                <w:b/>
                <w:bCs/>
                <w:lang w:eastAsia="en-US"/>
              </w:rPr>
              <w:t xml:space="preserve"> ФАНО России от 21.01.2015 </w:t>
            </w:r>
            <w:r w:rsidRPr="00B411F4">
              <w:rPr>
                <w:rFonts w:eastAsiaTheme="minorHAnsi"/>
                <w:b/>
                <w:bCs/>
                <w:lang w:eastAsia="en-US"/>
              </w:rPr>
              <w:lastRenderedPageBreak/>
              <w:t>N 007-18.1-21/АМ-52</w:t>
            </w:r>
          </w:p>
          <w:p w:rsidR="00FE072A" w:rsidRPr="00B411F4" w:rsidRDefault="00FE072A" w:rsidP="00B411F4">
            <w:pPr>
              <w:autoSpaceDE w:val="0"/>
              <w:autoSpaceDN w:val="0"/>
              <w:adjustRightInd w:val="0"/>
              <w:jc w:val="both"/>
              <w:rPr>
                <w:rFonts w:eastAsiaTheme="minorHAnsi"/>
                <w:b/>
                <w:bCs/>
                <w:lang w:eastAsia="en-US"/>
              </w:rPr>
            </w:pPr>
            <w:r w:rsidRPr="00B411F4">
              <w:rPr>
                <w:rFonts w:eastAsiaTheme="minorHAnsi"/>
                <w:b/>
                <w:bCs/>
                <w:lang w:eastAsia="en-US"/>
              </w:rPr>
              <w:t>"О вступлении в силу Федерального закона от 31 декабря 2014 г. N 500-ФЗ "О внесении изменений в отдельные законодательные акты Российской Федерации"</w:t>
            </w:r>
          </w:p>
          <w:p w:rsidR="006A66F4" w:rsidRPr="00B411F4" w:rsidRDefault="006A66F4" w:rsidP="00B411F4">
            <w:pPr>
              <w:ind w:left="124"/>
              <w:jc w:val="both"/>
              <w:rPr>
                <w:b/>
              </w:rPr>
            </w:pPr>
          </w:p>
        </w:tc>
        <w:tc>
          <w:tcPr>
            <w:tcW w:w="6189" w:type="dxa"/>
          </w:tcPr>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 xml:space="preserve">Руководителям федеральных государственных </w:t>
            </w:r>
            <w:r w:rsidRPr="00B411F4">
              <w:rPr>
                <w:rFonts w:eastAsiaTheme="minorHAnsi"/>
                <w:b/>
                <w:bCs/>
                <w:lang w:eastAsia="en-US"/>
              </w:rPr>
              <w:lastRenderedPageBreak/>
              <w:t>научных учреждений, подведомственных ФАНО России, направлены разъяснения важнейших изменений законодательства об образовательной деятельности</w:t>
            </w:r>
          </w:p>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В частности, сообщается, что при проведении государственной аккредитации образовательной деятельности организации обязаны заявить для аккредитации все основные профессиональные образовательные программы, даже если по данной специальности или направлению подготовки нет </w:t>
            </w:r>
            <w:proofErr w:type="gramStart"/>
            <w:r w:rsidRPr="00B411F4">
              <w:rPr>
                <w:rFonts w:eastAsiaTheme="minorHAnsi"/>
                <w:b/>
                <w:bCs/>
                <w:lang w:eastAsia="en-US"/>
              </w:rPr>
              <w:t>обучающихся</w:t>
            </w:r>
            <w:proofErr w:type="gramEnd"/>
            <w:r w:rsidRPr="00B411F4">
              <w:rPr>
                <w:rFonts w:eastAsiaTheme="minorHAnsi"/>
                <w:b/>
                <w:bCs/>
                <w:lang w:eastAsia="en-US"/>
              </w:rPr>
              <w:t>, завершающих обучение в текущем учебном году.</w:t>
            </w:r>
          </w:p>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Действие государственной аккредитации теперь прекращается со дня принятия решения о прекращении действия лицензии на осуществление образовательной деятельности.</w:t>
            </w:r>
          </w:p>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При присоединении образовательной организации свидетельство о государственной аккредитации переоформляется на период до окончания срока действия аккредитации основной организации. Временное свидетельство не выдается. При слиянии образовательных организаций свидетельство переоформляется на период до окончания действия государственной аккредитации той организации, </w:t>
            </w:r>
            <w:proofErr w:type="gramStart"/>
            <w:r w:rsidRPr="00B411F4">
              <w:rPr>
                <w:rFonts w:eastAsiaTheme="minorHAnsi"/>
                <w:b/>
                <w:bCs/>
                <w:lang w:eastAsia="en-US"/>
              </w:rPr>
              <w:t>срок</w:t>
            </w:r>
            <w:proofErr w:type="gramEnd"/>
            <w:r w:rsidRPr="00B411F4">
              <w:rPr>
                <w:rFonts w:eastAsiaTheme="minorHAnsi"/>
                <w:b/>
                <w:bCs/>
                <w:lang w:eastAsia="en-US"/>
              </w:rPr>
              <w:t xml:space="preserve"> которого истекает раньше.</w:t>
            </w:r>
          </w:p>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Контрольные цифры приема распределяются по результатам публичного конкурса и устанавливаются как по имеющим, так и по не имеющим государственной аккредитации программам. При этом перечислены условия, при которых организациям, не имеющим государственной аккредитации, могут быть установлены контрольные цифры приема.</w:t>
            </w:r>
          </w:p>
          <w:p w:rsidR="006A66F4" w:rsidRPr="00B411F4" w:rsidRDefault="006A66F4" w:rsidP="00614B2D">
            <w:pPr>
              <w:autoSpaceDE w:val="0"/>
              <w:autoSpaceDN w:val="0"/>
              <w:adjustRightInd w:val="0"/>
              <w:ind w:firstLine="540"/>
              <w:jc w:val="both"/>
              <w:rPr>
                <w:rFonts w:eastAsiaTheme="minorHAnsi"/>
                <w:b/>
                <w:lang w:eastAsia="en-US"/>
              </w:rPr>
            </w:pPr>
          </w:p>
        </w:tc>
        <w:tc>
          <w:tcPr>
            <w:tcW w:w="3556" w:type="dxa"/>
          </w:tcPr>
          <w:p w:rsidR="00FE072A" w:rsidRPr="00B411F4" w:rsidRDefault="00FE072A" w:rsidP="00B411F4">
            <w:pPr>
              <w:autoSpaceDE w:val="0"/>
              <w:autoSpaceDN w:val="0"/>
              <w:adjustRightInd w:val="0"/>
              <w:jc w:val="both"/>
              <w:rPr>
                <w:rFonts w:eastAsiaTheme="minorHAnsi"/>
                <w:b/>
                <w:lang w:eastAsia="en-US"/>
              </w:rPr>
            </w:pPr>
            <w:r w:rsidRPr="00B411F4">
              <w:rPr>
                <w:rFonts w:eastAsiaTheme="minorHAnsi"/>
                <w:b/>
                <w:lang w:eastAsia="en-US"/>
              </w:rPr>
              <w:lastRenderedPageBreak/>
              <w:t xml:space="preserve">Документ опубликован не </w:t>
            </w:r>
            <w:r w:rsidRPr="00B411F4">
              <w:rPr>
                <w:rFonts w:eastAsiaTheme="minorHAnsi"/>
                <w:b/>
                <w:lang w:eastAsia="en-US"/>
              </w:rPr>
              <w:lastRenderedPageBreak/>
              <w:t>был</w:t>
            </w:r>
          </w:p>
          <w:p w:rsidR="006A66F4" w:rsidRPr="00B411F4" w:rsidRDefault="006A66F4" w:rsidP="00B411F4">
            <w:pPr>
              <w:ind w:left="110"/>
              <w:jc w:val="both"/>
              <w:rPr>
                <w:b/>
              </w:rPr>
            </w:pPr>
          </w:p>
        </w:tc>
      </w:tr>
      <w:tr w:rsidR="006A66F4" w:rsidTr="0089524C">
        <w:tc>
          <w:tcPr>
            <w:tcW w:w="585" w:type="dxa"/>
          </w:tcPr>
          <w:p w:rsidR="006A66F4" w:rsidRPr="00496B9C" w:rsidRDefault="00496B9C" w:rsidP="005A483A">
            <w:pPr>
              <w:jc w:val="center"/>
              <w:rPr>
                <w:lang w:val="en-US"/>
              </w:rPr>
            </w:pPr>
            <w:r>
              <w:rPr>
                <w:lang w:val="en-US"/>
              </w:rPr>
              <w:lastRenderedPageBreak/>
              <w:t>46</w:t>
            </w:r>
          </w:p>
        </w:tc>
        <w:tc>
          <w:tcPr>
            <w:tcW w:w="4456" w:type="dxa"/>
          </w:tcPr>
          <w:p w:rsidR="00FE072A" w:rsidRPr="00B411F4" w:rsidRDefault="00FE072A" w:rsidP="00B411F4">
            <w:pPr>
              <w:autoSpaceDE w:val="0"/>
              <w:autoSpaceDN w:val="0"/>
              <w:adjustRightInd w:val="0"/>
              <w:jc w:val="both"/>
              <w:rPr>
                <w:rFonts w:eastAsiaTheme="minorHAnsi"/>
                <w:b/>
                <w:bCs/>
                <w:lang w:eastAsia="en-US"/>
              </w:rPr>
            </w:pPr>
            <w:r w:rsidRPr="00B411F4">
              <w:rPr>
                <w:rFonts w:eastAsiaTheme="minorHAnsi"/>
                <w:b/>
                <w:bCs/>
                <w:lang w:eastAsia="en-US"/>
              </w:rPr>
              <w:t>&lt;</w:t>
            </w:r>
            <w:hyperlink r:id="rId54" w:history="1">
              <w:r w:rsidRPr="00B411F4">
                <w:rPr>
                  <w:rFonts w:eastAsiaTheme="minorHAnsi"/>
                  <w:b/>
                  <w:bCs/>
                  <w:color w:val="0000FF"/>
                  <w:lang w:eastAsia="en-US"/>
                </w:rPr>
                <w:t>Письмо&gt;</w:t>
              </w:r>
            </w:hyperlink>
            <w:r w:rsidRPr="00B411F4">
              <w:rPr>
                <w:rFonts w:eastAsiaTheme="minorHAnsi"/>
                <w:b/>
                <w:bCs/>
                <w:lang w:eastAsia="en-US"/>
              </w:rPr>
              <w:t xml:space="preserve"> </w:t>
            </w:r>
            <w:proofErr w:type="spellStart"/>
            <w:r w:rsidRPr="00B411F4">
              <w:rPr>
                <w:rFonts w:eastAsiaTheme="minorHAnsi"/>
                <w:b/>
                <w:bCs/>
                <w:lang w:eastAsia="en-US"/>
              </w:rPr>
              <w:t>Минобрнауки</w:t>
            </w:r>
            <w:proofErr w:type="spellEnd"/>
            <w:r w:rsidRPr="00B411F4">
              <w:rPr>
                <w:rFonts w:eastAsiaTheme="minorHAnsi"/>
                <w:b/>
                <w:bCs/>
                <w:lang w:eastAsia="en-US"/>
              </w:rPr>
              <w:t xml:space="preserve"> России от 26.05.2014 N ВК-1048/07</w:t>
            </w:r>
          </w:p>
          <w:p w:rsidR="00FE072A" w:rsidRPr="00B411F4" w:rsidRDefault="00FE072A" w:rsidP="00B411F4">
            <w:pPr>
              <w:autoSpaceDE w:val="0"/>
              <w:autoSpaceDN w:val="0"/>
              <w:adjustRightInd w:val="0"/>
              <w:jc w:val="both"/>
              <w:rPr>
                <w:rFonts w:eastAsiaTheme="minorHAnsi"/>
                <w:b/>
                <w:bCs/>
                <w:lang w:eastAsia="en-US"/>
              </w:rPr>
            </w:pPr>
            <w:r w:rsidRPr="00B411F4">
              <w:rPr>
                <w:rFonts w:eastAsiaTheme="minorHAnsi"/>
                <w:b/>
                <w:bCs/>
                <w:lang w:eastAsia="en-US"/>
              </w:rPr>
              <w:t>"О порядке получения образования воспитанниками детских домов-интернатов"</w:t>
            </w:r>
          </w:p>
          <w:p w:rsidR="006A66F4" w:rsidRPr="00B411F4" w:rsidRDefault="006A66F4" w:rsidP="00B411F4">
            <w:pPr>
              <w:ind w:left="124"/>
              <w:jc w:val="both"/>
              <w:rPr>
                <w:b/>
              </w:rPr>
            </w:pPr>
          </w:p>
        </w:tc>
        <w:tc>
          <w:tcPr>
            <w:tcW w:w="6189" w:type="dxa"/>
          </w:tcPr>
          <w:p w:rsidR="00FE072A" w:rsidRPr="00B411F4" w:rsidRDefault="00FE072A" w:rsidP="00614B2D">
            <w:pPr>
              <w:autoSpaceDE w:val="0"/>
              <w:autoSpaceDN w:val="0"/>
              <w:adjustRightInd w:val="0"/>
              <w:ind w:firstLine="540"/>
              <w:jc w:val="both"/>
              <w:rPr>
                <w:rFonts w:eastAsiaTheme="minorHAnsi"/>
                <w:b/>
                <w:bCs/>
                <w:lang w:eastAsia="en-US"/>
              </w:rPr>
            </w:pPr>
            <w:proofErr w:type="spellStart"/>
            <w:r w:rsidRPr="00B411F4">
              <w:rPr>
                <w:rFonts w:eastAsiaTheme="minorHAnsi"/>
                <w:b/>
                <w:bCs/>
                <w:lang w:eastAsia="en-US"/>
              </w:rPr>
              <w:t>Минобрнауки</w:t>
            </w:r>
            <w:proofErr w:type="spellEnd"/>
            <w:r w:rsidRPr="00B411F4">
              <w:rPr>
                <w:rFonts w:eastAsiaTheme="minorHAnsi"/>
                <w:b/>
                <w:bCs/>
                <w:lang w:eastAsia="en-US"/>
              </w:rPr>
              <w:t xml:space="preserve"> России даны разъяснения о порядке организации образовательного процесса для воспитанников с ограниченными возможностями здоровья, проживающих в детских домах-интернатах</w:t>
            </w:r>
          </w:p>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 образовательных организациях должны создаваться специальные условия для получения образования указанными обучающимися.</w:t>
            </w:r>
          </w:p>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Специальные условия включают в себя использование специальных образовательных программ, учебников, специальных технических средств обучения, предоставление услуг ассистента (помощника), оказывающего необходимую помощь, и пр.</w:t>
            </w:r>
          </w:p>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Образование обучающихся с ОВЗ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Отмечено, что в целях обеспечения социального и личностного развития обучающихся получение ими образования вне организации, осуществляющей социальное обслуживание, т.е. вне места постоянного проживания, должно стать приоритетным.</w:t>
            </w:r>
          </w:p>
          <w:p w:rsidR="00FE072A" w:rsidRPr="00B411F4" w:rsidRDefault="00FE072A"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Организация образовательного процесса в образовательном подразделении ДДИ возможна при отсутствии общеобразовательных организаций в зоне доступности.</w:t>
            </w:r>
          </w:p>
          <w:p w:rsidR="006A66F4" w:rsidRPr="00B411F4" w:rsidRDefault="006A66F4" w:rsidP="00614B2D">
            <w:pPr>
              <w:autoSpaceDE w:val="0"/>
              <w:autoSpaceDN w:val="0"/>
              <w:adjustRightInd w:val="0"/>
              <w:ind w:firstLine="540"/>
              <w:jc w:val="both"/>
              <w:rPr>
                <w:rFonts w:eastAsiaTheme="minorHAnsi"/>
                <w:b/>
                <w:lang w:eastAsia="en-US"/>
              </w:rPr>
            </w:pPr>
          </w:p>
        </w:tc>
        <w:tc>
          <w:tcPr>
            <w:tcW w:w="3556" w:type="dxa"/>
          </w:tcPr>
          <w:p w:rsidR="00FE072A" w:rsidRPr="00B411F4" w:rsidRDefault="00FE072A" w:rsidP="00B411F4">
            <w:pPr>
              <w:autoSpaceDE w:val="0"/>
              <w:autoSpaceDN w:val="0"/>
              <w:adjustRightInd w:val="0"/>
              <w:jc w:val="both"/>
              <w:rPr>
                <w:rFonts w:eastAsiaTheme="minorHAnsi"/>
                <w:b/>
                <w:lang w:eastAsia="en-US"/>
              </w:rPr>
            </w:pPr>
            <w:r w:rsidRPr="00B411F4">
              <w:rPr>
                <w:rFonts w:eastAsiaTheme="minorHAnsi"/>
                <w:b/>
                <w:lang w:eastAsia="en-US"/>
              </w:rPr>
              <w:t>Документ опубликован не был</w:t>
            </w:r>
          </w:p>
          <w:p w:rsidR="006A66F4" w:rsidRPr="00B411F4" w:rsidRDefault="006A66F4" w:rsidP="00B411F4">
            <w:pPr>
              <w:ind w:left="110"/>
              <w:jc w:val="both"/>
              <w:rPr>
                <w:b/>
              </w:rPr>
            </w:pPr>
          </w:p>
        </w:tc>
      </w:tr>
      <w:tr w:rsidR="006A66F4" w:rsidTr="0089524C">
        <w:tc>
          <w:tcPr>
            <w:tcW w:w="585" w:type="dxa"/>
          </w:tcPr>
          <w:p w:rsidR="006A66F4" w:rsidRPr="00496B9C" w:rsidRDefault="00496B9C" w:rsidP="005A483A">
            <w:pPr>
              <w:jc w:val="center"/>
              <w:rPr>
                <w:lang w:val="en-US"/>
              </w:rPr>
            </w:pPr>
            <w:r>
              <w:rPr>
                <w:lang w:val="en-US"/>
              </w:rPr>
              <w:t>47</w:t>
            </w:r>
          </w:p>
        </w:tc>
        <w:tc>
          <w:tcPr>
            <w:tcW w:w="4456" w:type="dxa"/>
          </w:tcPr>
          <w:p w:rsidR="00B751DC" w:rsidRPr="00B411F4" w:rsidRDefault="00B751DC" w:rsidP="00B411F4">
            <w:pPr>
              <w:autoSpaceDE w:val="0"/>
              <w:autoSpaceDN w:val="0"/>
              <w:adjustRightInd w:val="0"/>
              <w:jc w:val="both"/>
              <w:rPr>
                <w:rFonts w:eastAsiaTheme="minorHAnsi"/>
                <w:b/>
                <w:bCs/>
                <w:lang w:eastAsia="en-US"/>
              </w:rPr>
            </w:pPr>
            <w:r w:rsidRPr="00B411F4">
              <w:rPr>
                <w:rFonts w:eastAsiaTheme="minorHAnsi"/>
                <w:b/>
                <w:bCs/>
                <w:lang w:eastAsia="en-US"/>
              </w:rPr>
              <w:t>&lt;</w:t>
            </w:r>
            <w:hyperlink r:id="rId55" w:history="1">
              <w:r w:rsidRPr="00B411F4">
                <w:rPr>
                  <w:rFonts w:eastAsiaTheme="minorHAnsi"/>
                  <w:b/>
                  <w:bCs/>
                  <w:color w:val="0000FF"/>
                  <w:lang w:eastAsia="en-US"/>
                </w:rPr>
                <w:t>Письмо&gt;</w:t>
              </w:r>
            </w:hyperlink>
            <w:r w:rsidRPr="00B411F4">
              <w:rPr>
                <w:rFonts w:eastAsiaTheme="minorHAnsi"/>
                <w:b/>
                <w:bCs/>
                <w:lang w:eastAsia="en-US"/>
              </w:rPr>
              <w:t xml:space="preserve"> </w:t>
            </w:r>
            <w:proofErr w:type="spellStart"/>
            <w:r w:rsidRPr="00B411F4">
              <w:rPr>
                <w:rFonts w:eastAsiaTheme="minorHAnsi"/>
                <w:b/>
                <w:bCs/>
                <w:lang w:eastAsia="en-US"/>
              </w:rPr>
              <w:t>Росреестра</w:t>
            </w:r>
            <w:proofErr w:type="spellEnd"/>
            <w:r w:rsidRPr="00B411F4">
              <w:rPr>
                <w:rFonts w:eastAsiaTheme="minorHAnsi"/>
                <w:b/>
                <w:bCs/>
                <w:lang w:eastAsia="en-US"/>
              </w:rPr>
              <w:t xml:space="preserve"> от 17.12.2014 N 14-17410/14</w:t>
            </w:r>
          </w:p>
          <w:p w:rsidR="00B751DC" w:rsidRPr="00B411F4" w:rsidRDefault="00B751DC" w:rsidP="00B411F4">
            <w:pPr>
              <w:autoSpaceDE w:val="0"/>
              <w:autoSpaceDN w:val="0"/>
              <w:adjustRightInd w:val="0"/>
              <w:jc w:val="both"/>
              <w:rPr>
                <w:rFonts w:eastAsiaTheme="minorHAnsi"/>
                <w:b/>
                <w:bCs/>
                <w:lang w:eastAsia="en-US"/>
              </w:rPr>
            </w:pPr>
            <w:r w:rsidRPr="00B411F4">
              <w:rPr>
                <w:rFonts w:eastAsiaTheme="minorHAnsi"/>
                <w:b/>
                <w:bCs/>
                <w:lang w:eastAsia="en-US"/>
              </w:rPr>
              <w:t>"О рассмотрении обращения"</w:t>
            </w:r>
          </w:p>
          <w:p w:rsidR="006A66F4" w:rsidRPr="00B411F4" w:rsidRDefault="006A66F4" w:rsidP="00B411F4">
            <w:pPr>
              <w:ind w:left="124"/>
              <w:jc w:val="both"/>
              <w:rPr>
                <w:b/>
              </w:rPr>
            </w:pPr>
          </w:p>
        </w:tc>
        <w:tc>
          <w:tcPr>
            <w:tcW w:w="6189" w:type="dxa"/>
          </w:tcPr>
          <w:p w:rsidR="00B751DC" w:rsidRPr="00B411F4" w:rsidRDefault="00B751D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Кадастровый инженер при подготовке акта обследования может использовать любые документы, подтверждающие прекращение существования объекта недвижимости</w:t>
            </w:r>
          </w:p>
          <w:p w:rsidR="00B751DC" w:rsidRPr="00B411F4" w:rsidRDefault="00B751D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lastRenderedPageBreak/>
              <w:t>К таким документам могут быть отнесены, в частности, распоряжение главы администрации города о сносе здания, решение межведомственной комиссии о признании жилого здания (жилых зданий) аварийным и подлежащим сносу, справка органов государственного пожарного надзора и т.п.</w:t>
            </w:r>
          </w:p>
          <w:p w:rsidR="006A66F4" w:rsidRPr="00B411F4" w:rsidRDefault="00B751DC"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Акт обследования необходим для снятия объекта недвижимости с кадастрового учета и прилагается к соответствующему заявлению.</w:t>
            </w:r>
          </w:p>
        </w:tc>
        <w:tc>
          <w:tcPr>
            <w:tcW w:w="3556" w:type="dxa"/>
          </w:tcPr>
          <w:p w:rsidR="00B751DC" w:rsidRPr="00B411F4" w:rsidRDefault="00B751DC" w:rsidP="00B411F4">
            <w:pPr>
              <w:autoSpaceDE w:val="0"/>
              <w:autoSpaceDN w:val="0"/>
              <w:adjustRightInd w:val="0"/>
              <w:jc w:val="both"/>
              <w:rPr>
                <w:rFonts w:eastAsiaTheme="minorHAnsi"/>
                <w:b/>
                <w:lang w:eastAsia="en-US"/>
              </w:rPr>
            </w:pPr>
            <w:r w:rsidRPr="00B411F4">
              <w:rPr>
                <w:rFonts w:eastAsiaTheme="minorHAnsi"/>
                <w:b/>
                <w:lang w:eastAsia="en-US"/>
              </w:rPr>
              <w:lastRenderedPageBreak/>
              <w:t>Документ опубликован не был</w:t>
            </w:r>
          </w:p>
          <w:p w:rsidR="006A66F4" w:rsidRPr="00B411F4" w:rsidRDefault="006A66F4" w:rsidP="00B411F4">
            <w:pPr>
              <w:ind w:left="110"/>
              <w:jc w:val="both"/>
              <w:rPr>
                <w:b/>
              </w:rPr>
            </w:pPr>
          </w:p>
        </w:tc>
      </w:tr>
      <w:tr w:rsidR="00097065" w:rsidTr="0089524C">
        <w:tc>
          <w:tcPr>
            <w:tcW w:w="585" w:type="dxa"/>
          </w:tcPr>
          <w:p w:rsidR="00097065" w:rsidRPr="00496B9C" w:rsidRDefault="00496B9C" w:rsidP="005A483A">
            <w:pPr>
              <w:jc w:val="center"/>
              <w:rPr>
                <w:lang w:val="en-US"/>
              </w:rPr>
            </w:pPr>
            <w:r>
              <w:rPr>
                <w:lang w:val="en-US"/>
              </w:rPr>
              <w:lastRenderedPageBreak/>
              <w:t>48</w:t>
            </w:r>
          </w:p>
        </w:tc>
        <w:tc>
          <w:tcPr>
            <w:tcW w:w="4456" w:type="dxa"/>
          </w:tcPr>
          <w:p w:rsidR="007B39B7" w:rsidRPr="00B411F4" w:rsidRDefault="007B39B7" w:rsidP="00B411F4">
            <w:pPr>
              <w:ind w:left="124"/>
              <w:jc w:val="both"/>
              <w:rPr>
                <w:b/>
                <w:bCs/>
              </w:rPr>
            </w:pPr>
            <w:r w:rsidRPr="00B411F4">
              <w:rPr>
                <w:b/>
                <w:bCs/>
              </w:rPr>
              <w:t>&lt;</w:t>
            </w:r>
            <w:hyperlink r:id="rId56" w:history="1">
              <w:r w:rsidRPr="00B411F4">
                <w:rPr>
                  <w:rStyle w:val="a9"/>
                  <w:b/>
                  <w:bCs/>
                </w:rPr>
                <w:t>Письмо&gt;</w:t>
              </w:r>
            </w:hyperlink>
            <w:r w:rsidRPr="00B411F4">
              <w:rPr>
                <w:b/>
                <w:bCs/>
              </w:rPr>
              <w:t xml:space="preserve"> </w:t>
            </w:r>
            <w:proofErr w:type="spellStart"/>
            <w:r w:rsidRPr="00B411F4">
              <w:rPr>
                <w:b/>
                <w:bCs/>
              </w:rPr>
              <w:t>Рособрнадзора</w:t>
            </w:r>
            <w:proofErr w:type="spellEnd"/>
            <w:r w:rsidRPr="00B411F4">
              <w:rPr>
                <w:b/>
                <w:bCs/>
              </w:rPr>
              <w:t xml:space="preserve"> от 29.01.2015 N 10-30</w:t>
            </w:r>
          </w:p>
          <w:p w:rsidR="007B39B7" w:rsidRPr="00B411F4" w:rsidRDefault="007B39B7" w:rsidP="00B411F4">
            <w:pPr>
              <w:ind w:left="124"/>
              <w:jc w:val="both"/>
              <w:rPr>
                <w:b/>
                <w:bCs/>
              </w:rPr>
            </w:pPr>
            <w:r w:rsidRPr="00B411F4">
              <w:rPr>
                <w:b/>
                <w:bCs/>
              </w:rPr>
              <w:t>&lt;О необходимости проведения психологической подготовки к ГИА обучающихся выпускных классов общеобразовательных организаций&gt;</w:t>
            </w:r>
          </w:p>
          <w:p w:rsidR="00097065" w:rsidRPr="00B411F4" w:rsidRDefault="00097065" w:rsidP="00B411F4">
            <w:pPr>
              <w:ind w:left="124"/>
              <w:jc w:val="both"/>
              <w:rPr>
                <w:b/>
              </w:rPr>
            </w:pPr>
          </w:p>
        </w:tc>
        <w:tc>
          <w:tcPr>
            <w:tcW w:w="6189" w:type="dxa"/>
          </w:tcPr>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Выпускники образовательных организаций пройдут психологическую подготовку к государственной итоговой аттестации</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Цель психологической подготовки - выработка психологических качеств, умений и навыков у выпускников образовательных организаций, которые повысят эффективность подготовки к ГИА и позволят каждому обучающемуся более уверенно чувствовать себя во время экзамена.</w:t>
            </w:r>
          </w:p>
          <w:p w:rsidR="007B39B7" w:rsidRPr="00B411F4" w:rsidRDefault="007B39B7"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 этой связи в общеобразовательных организациях субъектов РФ будут проводиться классные часы, циклы занятий в форме психологических тренингов для выпускников по развитию у них внимания, памяти, самоорганизации и самоконтроля, снятия эмоционального напряжения, групповых и индивидуальных бесед по проблемам психологической готовности к ГИА.</w:t>
            </w:r>
          </w:p>
          <w:p w:rsidR="00097065" w:rsidRPr="00B411F4" w:rsidRDefault="00097065" w:rsidP="00614B2D">
            <w:pPr>
              <w:autoSpaceDE w:val="0"/>
              <w:autoSpaceDN w:val="0"/>
              <w:adjustRightInd w:val="0"/>
              <w:ind w:firstLine="540"/>
              <w:jc w:val="both"/>
              <w:rPr>
                <w:rFonts w:eastAsiaTheme="minorHAnsi"/>
                <w:b/>
                <w:lang w:eastAsia="en-US"/>
              </w:rPr>
            </w:pPr>
          </w:p>
        </w:tc>
        <w:tc>
          <w:tcPr>
            <w:tcW w:w="3556" w:type="dxa"/>
          </w:tcPr>
          <w:p w:rsidR="007B39B7" w:rsidRPr="00B411F4" w:rsidRDefault="007B39B7" w:rsidP="00B411F4">
            <w:pPr>
              <w:ind w:left="110"/>
              <w:jc w:val="both"/>
              <w:rPr>
                <w:b/>
              </w:rPr>
            </w:pPr>
            <w:r w:rsidRPr="00B411F4">
              <w:rPr>
                <w:b/>
              </w:rPr>
              <w:t>Документ опубликован не был</w:t>
            </w:r>
          </w:p>
          <w:p w:rsidR="00097065" w:rsidRPr="00B411F4" w:rsidRDefault="00097065" w:rsidP="00B411F4">
            <w:pPr>
              <w:ind w:left="110"/>
              <w:jc w:val="both"/>
              <w:rPr>
                <w:b/>
              </w:rPr>
            </w:pPr>
          </w:p>
        </w:tc>
      </w:tr>
      <w:tr w:rsidR="00097065" w:rsidTr="0089524C">
        <w:tc>
          <w:tcPr>
            <w:tcW w:w="585" w:type="dxa"/>
          </w:tcPr>
          <w:p w:rsidR="00097065" w:rsidRPr="00496B9C" w:rsidRDefault="00496B9C" w:rsidP="005A483A">
            <w:pPr>
              <w:jc w:val="center"/>
              <w:rPr>
                <w:lang w:val="en-US"/>
              </w:rPr>
            </w:pPr>
            <w:r>
              <w:rPr>
                <w:lang w:val="en-US"/>
              </w:rPr>
              <w:t>49</w:t>
            </w:r>
          </w:p>
        </w:tc>
        <w:tc>
          <w:tcPr>
            <w:tcW w:w="4456" w:type="dxa"/>
          </w:tcPr>
          <w:p w:rsidR="00637E51" w:rsidRPr="00B411F4" w:rsidRDefault="00637E51" w:rsidP="00B411F4">
            <w:pPr>
              <w:ind w:left="124"/>
              <w:jc w:val="both"/>
              <w:rPr>
                <w:b/>
              </w:rPr>
            </w:pPr>
            <w:r w:rsidRPr="00B411F4">
              <w:rPr>
                <w:b/>
              </w:rPr>
              <w:t>&lt;</w:t>
            </w:r>
            <w:hyperlink r:id="rId57" w:history="1">
              <w:r w:rsidRPr="00B411F4">
                <w:rPr>
                  <w:rStyle w:val="a9"/>
                  <w:b/>
                </w:rPr>
                <w:t>Письмо&gt;</w:t>
              </w:r>
            </w:hyperlink>
            <w:r w:rsidRPr="00B411F4">
              <w:rPr>
                <w:b/>
              </w:rPr>
              <w:t xml:space="preserve"> ФНС России от 09.02.2015 N БС-4-11/1833@</w:t>
            </w:r>
          </w:p>
          <w:p w:rsidR="00637E51" w:rsidRPr="00B411F4" w:rsidRDefault="00637E51" w:rsidP="00B411F4">
            <w:pPr>
              <w:ind w:left="124"/>
              <w:jc w:val="both"/>
              <w:rPr>
                <w:b/>
              </w:rPr>
            </w:pPr>
            <w:r w:rsidRPr="00B411F4">
              <w:rPr>
                <w:b/>
              </w:rPr>
              <w:t>"О рассмотрении запроса"</w:t>
            </w:r>
          </w:p>
          <w:p w:rsidR="00097065" w:rsidRPr="00B411F4" w:rsidRDefault="00097065" w:rsidP="00B411F4">
            <w:pPr>
              <w:ind w:left="124"/>
              <w:jc w:val="both"/>
              <w:rPr>
                <w:b/>
              </w:rPr>
            </w:pPr>
          </w:p>
        </w:tc>
        <w:tc>
          <w:tcPr>
            <w:tcW w:w="6189" w:type="dxa"/>
          </w:tcPr>
          <w:p w:rsidR="00637E51" w:rsidRPr="00B411F4" w:rsidRDefault="00637E51" w:rsidP="00614B2D">
            <w:pPr>
              <w:autoSpaceDE w:val="0"/>
              <w:autoSpaceDN w:val="0"/>
              <w:adjustRightInd w:val="0"/>
              <w:ind w:firstLine="540"/>
              <w:jc w:val="both"/>
              <w:rPr>
                <w:rFonts w:eastAsiaTheme="minorHAnsi"/>
                <w:b/>
                <w:lang w:eastAsia="en-US"/>
              </w:rPr>
            </w:pPr>
            <w:r w:rsidRPr="00B411F4">
              <w:rPr>
                <w:rFonts w:eastAsiaTheme="minorHAnsi"/>
                <w:b/>
                <w:bCs/>
                <w:lang w:eastAsia="en-US"/>
              </w:rPr>
              <w:t>ФНС России разъяснила вопросы, касающиеся налогообложения НДФЛ доходов, полученных по договору ренты</w:t>
            </w:r>
          </w:p>
          <w:p w:rsidR="00637E51" w:rsidRPr="00B411F4" w:rsidRDefault="00637E51" w:rsidP="00614B2D">
            <w:pPr>
              <w:autoSpaceDE w:val="0"/>
              <w:autoSpaceDN w:val="0"/>
              <w:adjustRightInd w:val="0"/>
              <w:ind w:firstLine="540"/>
              <w:jc w:val="both"/>
              <w:rPr>
                <w:rFonts w:eastAsiaTheme="minorHAnsi"/>
                <w:b/>
                <w:lang w:eastAsia="en-US"/>
              </w:rPr>
            </w:pPr>
            <w:r w:rsidRPr="00B411F4">
              <w:rPr>
                <w:rFonts w:eastAsiaTheme="minorHAnsi"/>
                <w:b/>
                <w:lang w:eastAsia="en-US"/>
              </w:rPr>
              <w:t>Сообщается, в частности, что:</w:t>
            </w:r>
          </w:p>
          <w:p w:rsidR="00637E51" w:rsidRPr="00B411F4" w:rsidRDefault="00637E51" w:rsidP="00614B2D">
            <w:pPr>
              <w:autoSpaceDE w:val="0"/>
              <w:autoSpaceDN w:val="0"/>
              <w:adjustRightInd w:val="0"/>
              <w:ind w:firstLine="540"/>
              <w:jc w:val="both"/>
              <w:rPr>
                <w:rFonts w:eastAsiaTheme="minorHAnsi"/>
                <w:b/>
                <w:lang w:eastAsia="en-US"/>
              </w:rPr>
            </w:pPr>
            <w:r w:rsidRPr="00B411F4">
              <w:rPr>
                <w:rFonts w:eastAsiaTheme="minorHAnsi"/>
                <w:b/>
                <w:lang w:eastAsia="en-US"/>
              </w:rPr>
              <w:t xml:space="preserve">доходы получателя ренты в виде ежемесячных рентных платежей не могут признаваться доходами от </w:t>
            </w:r>
            <w:r w:rsidRPr="00B411F4">
              <w:rPr>
                <w:rFonts w:eastAsiaTheme="minorHAnsi"/>
                <w:b/>
                <w:lang w:eastAsia="en-US"/>
              </w:rPr>
              <w:lastRenderedPageBreak/>
              <w:t>продажи имущества, передаваемого по договору ренты, поскольку их выплата осуществляется бессрочно или пожизненно, при этом их общий размер может оказаться больше или меньше действительной стоимости передаваемого имущества. В этой связи в отношении указанных доходов не применяется освобождение от налогообложения НДФЛ, предусмотренное положениями пункта 17.1 ст. 217 НК РФ, и не предоставляется имущественный вычет в соответствии с пунктом 2 ст. 220 НК РФ;</w:t>
            </w:r>
          </w:p>
          <w:p w:rsidR="00637E51" w:rsidRPr="00B411F4" w:rsidRDefault="00637E51" w:rsidP="00614B2D">
            <w:pPr>
              <w:autoSpaceDE w:val="0"/>
              <w:autoSpaceDN w:val="0"/>
              <w:adjustRightInd w:val="0"/>
              <w:ind w:firstLine="540"/>
              <w:jc w:val="both"/>
              <w:rPr>
                <w:rFonts w:eastAsiaTheme="minorHAnsi"/>
                <w:b/>
                <w:lang w:eastAsia="en-US"/>
              </w:rPr>
            </w:pPr>
            <w:r w:rsidRPr="00B411F4">
              <w:rPr>
                <w:rFonts w:eastAsiaTheme="minorHAnsi"/>
                <w:b/>
                <w:lang w:eastAsia="en-US"/>
              </w:rPr>
              <w:t>доходы в виде единовременной суммы (в данном случае - в размере 10 процентов от рыночной стоимости передаваемого имущества) подпадают под правила договора о купле-продаже, и, следовательно, на эту сумму распространяются указанные выше положения Налогового кодекса РФ об освобождении от налогообложения НДФЛ и применении имущественного вычета.</w:t>
            </w:r>
          </w:p>
          <w:p w:rsidR="00097065" w:rsidRPr="00B411F4" w:rsidRDefault="00097065" w:rsidP="00614B2D">
            <w:pPr>
              <w:autoSpaceDE w:val="0"/>
              <w:autoSpaceDN w:val="0"/>
              <w:adjustRightInd w:val="0"/>
              <w:ind w:firstLine="540"/>
              <w:jc w:val="both"/>
              <w:rPr>
                <w:rFonts w:eastAsiaTheme="minorHAnsi"/>
                <w:b/>
                <w:lang w:eastAsia="en-US"/>
              </w:rPr>
            </w:pPr>
          </w:p>
        </w:tc>
        <w:tc>
          <w:tcPr>
            <w:tcW w:w="3556" w:type="dxa"/>
          </w:tcPr>
          <w:p w:rsidR="00637E51" w:rsidRPr="00B411F4" w:rsidRDefault="00637E51" w:rsidP="00B411F4">
            <w:pPr>
              <w:ind w:left="110"/>
              <w:jc w:val="both"/>
              <w:rPr>
                <w:b/>
                <w:bCs/>
              </w:rPr>
            </w:pPr>
            <w:r w:rsidRPr="00B411F4">
              <w:rPr>
                <w:b/>
                <w:bCs/>
              </w:rPr>
              <w:lastRenderedPageBreak/>
              <w:t>Документ опубликован не был</w:t>
            </w:r>
          </w:p>
          <w:p w:rsidR="00097065" w:rsidRPr="00B411F4" w:rsidRDefault="00097065" w:rsidP="00B411F4">
            <w:pPr>
              <w:ind w:left="110"/>
              <w:jc w:val="both"/>
              <w:rPr>
                <w:b/>
              </w:rPr>
            </w:pPr>
          </w:p>
        </w:tc>
      </w:tr>
      <w:tr w:rsidR="00097065" w:rsidTr="0089524C">
        <w:tc>
          <w:tcPr>
            <w:tcW w:w="585" w:type="dxa"/>
          </w:tcPr>
          <w:p w:rsidR="00097065" w:rsidRPr="00496B9C" w:rsidRDefault="0089524C" w:rsidP="00496B9C">
            <w:pPr>
              <w:jc w:val="center"/>
              <w:rPr>
                <w:lang w:val="en-US"/>
              </w:rPr>
            </w:pPr>
            <w:r>
              <w:lastRenderedPageBreak/>
              <w:t>5</w:t>
            </w:r>
            <w:r w:rsidR="00496B9C">
              <w:rPr>
                <w:lang w:val="en-US"/>
              </w:rPr>
              <w:t>0</w:t>
            </w:r>
          </w:p>
        </w:tc>
        <w:tc>
          <w:tcPr>
            <w:tcW w:w="4456" w:type="dxa"/>
          </w:tcPr>
          <w:p w:rsidR="004D5165" w:rsidRPr="00B411F4" w:rsidRDefault="004D5165" w:rsidP="00B411F4">
            <w:pPr>
              <w:ind w:left="124"/>
              <w:jc w:val="both"/>
              <w:rPr>
                <w:b/>
                <w:bCs/>
              </w:rPr>
            </w:pPr>
            <w:r w:rsidRPr="00B411F4">
              <w:rPr>
                <w:b/>
                <w:bCs/>
              </w:rPr>
              <w:t>&lt;</w:t>
            </w:r>
            <w:hyperlink r:id="rId58" w:history="1">
              <w:r w:rsidRPr="00B411F4">
                <w:rPr>
                  <w:rStyle w:val="a9"/>
                  <w:b/>
                  <w:bCs/>
                </w:rPr>
                <w:t>Письмо&gt;</w:t>
              </w:r>
            </w:hyperlink>
            <w:r w:rsidRPr="00B411F4">
              <w:rPr>
                <w:b/>
                <w:bCs/>
              </w:rPr>
              <w:t xml:space="preserve"> </w:t>
            </w:r>
            <w:proofErr w:type="spellStart"/>
            <w:r w:rsidRPr="00B411F4">
              <w:rPr>
                <w:b/>
                <w:bCs/>
              </w:rPr>
              <w:t>Рособрнадзора</w:t>
            </w:r>
            <w:proofErr w:type="spellEnd"/>
            <w:r w:rsidRPr="00B411F4">
              <w:rPr>
                <w:b/>
                <w:bCs/>
              </w:rPr>
              <w:t xml:space="preserve"> от 20.02.2015 N 02-56</w:t>
            </w:r>
          </w:p>
          <w:p w:rsidR="004D5165" w:rsidRPr="00B411F4" w:rsidRDefault="004D5165" w:rsidP="00B411F4">
            <w:pPr>
              <w:ind w:left="124"/>
              <w:jc w:val="both"/>
              <w:rPr>
                <w:b/>
                <w:bCs/>
              </w:rPr>
            </w:pPr>
            <w:r w:rsidRPr="00B411F4">
              <w:rPr>
                <w:b/>
                <w:bCs/>
              </w:rPr>
              <w:t>&lt;По вопросу о прохождении единого государственного экзамена выпускниками прошлых лет, а также обучающимися, получающими среднее общее образование в иностранных образовательных организациях&gt;</w:t>
            </w:r>
          </w:p>
          <w:p w:rsidR="00097065" w:rsidRPr="00B411F4" w:rsidRDefault="00097065" w:rsidP="00B411F4">
            <w:pPr>
              <w:ind w:left="124"/>
              <w:jc w:val="both"/>
              <w:rPr>
                <w:b/>
              </w:rPr>
            </w:pPr>
          </w:p>
        </w:tc>
        <w:tc>
          <w:tcPr>
            <w:tcW w:w="6189" w:type="dxa"/>
          </w:tcPr>
          <w:p w:rsidR="004D5165" w:rsidRPr="00B411F4" w:rsidRDefault="004D516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Для участия в ЕГЭ выпускники прошлых лет подают заявление в места регистрации на сдачу ЕГЭ, определяемые региональными органами власти</w:t>
            </w:r>
          </w:p>
          <w:p w:rsidR="004D5165" w:rsidRPr="00B411F4" w:rsidRDefault="004D516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Для участия в ЕГЭ такие лица выбирают только те учебные предметы, которые им необходимы для поступления на </w:t>
            </w:r>
            <w:proofErr w:type="gramStart"/>
            <w:r w:rsidRPr="00B411F4">
              <w:rPr>
                <w:rFonts w:eastAsiaTheme="minorHAnsi"/>
                <w:b/>
                <w:bCs/>
                <w:lang w:eastAsia="en-US"/>
              </w:rPr>
              <w:t>обучение по программам</w:t>
            </w:r>
            <w:proofErr w:type="gramEnd"/>
            <w:r w:rsidRPr="00B411F4">
              <w:rPr>
                <w:rFonts w:eastAsiaTheme="minorHAnsi"/>
                <w:b/>
                <w:bCs/>
                <w:lang w:eastAsia="en-US"/>
              </w:rPr>
              <w:t xml:space="preserve"> </w:t>
            </w:r>
            <w:proofErr w:type="spellStart"/>
            <w:r w:rsidRPr="00B411F4">
              <w:rPr>
                <w:rFonts w:eastAsiaTheme="minorHAnsi"/>
                <w:b/>
                <w:bCs/>
                <w:lang w:eastAsia="en-US"/>
              </w:rPr>
              <w:t>бакалавриата</w:t>
            </w:r>
            <w:proofErr w:type="spellEnd"/>
            <w:r w:rsidRPr="00B411F4">
              <w:rPr>
                <w:rFonts w:eastAsiaTheme="minorHAnsi"/>
                <w:b/>
                <w:bCs/>
                <w:lang w:eastAsia="en-US"/>
              </w:rPr>
              <w:t xml:space="preserve"> и </w:t>
            </w:r>
            <w:proofErr w:type="spellStart"/>
            <w:r w:rsidRPr="00B411F4">
              <w:rPr>
                <w:rFonts w:eastAsiaTheme="minorHAnsi"/>
                <w:b/>
                <w:bCs/>
                <w:lang w:eastAsia="en-US"/>
              </w:rPr>
              <w:t>специалитета</w:t>
            </w:r>
            <w:proofErr w:type="spellEnd"/>
            <w:r w:rsidRPr="00B411F4">
              <w:rPr>
                <w:rFonts w:eastAsiaTheme="minorHAnsi"/>
                <w:b/>
                <w:bCs/>
                <w:lang w:eastAsia="en-US"/>
              </w:rPr>
              <w:t>.</w:t>
            </w:r>
          </w:p>
          <w:p w:rsidR="004D5165" w:rsidRPr="00B411F4" w:rsidRDefault="004D516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4D5165" w:rsidRPr="00B411F4" w:rsidRDefault="004D516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Обучающиеся по программам среднего профессионального образования, а также </w:t>
            </w:r>
            <w:r w:rsidRPr="00B411F4">
              <w:rPr>
                <w:rFonts w:eastAsiaTheme="minorHAnsi"/>
                <w:b/>
                <w:bCs/>
                <w:lang w:eastAsia="en-US"/>
              </w:rPr>
              <w:lastRenderedPageBreak/>
              <w:t>получающие среднее общее образование в иностранных образовательных организациях, при подаче заявления предъявляют справку, подтверждающую факт обучения гражданина в соответствующей образовательной организации. Оригинал справки предъявляется с заверенным в установленном порядке переводом с иностранного языка.</w:t>
            </w:r>
          </w:p>
          <w:p w:rsidR="004D5165" w:rsidRPr="00B411F4" w:rsidRDefault="004D516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Разъяснения по прохождению </w:t>
            </w:r>
            <w:proofErr w:type="gramStart"/>
            <w:r w:rsidRPr="00B411F4">
              <w:rPr>
                <w:rFonts w:eastAsiaTheme="minorHAnsi"/>
                <w:b/>
                <w:bCs/>
                <w:lang w:eastAsia="en-US"/>
              </w:rPr>
              <w:t>обучающимися</w:t>
            </w:r>
            <w:proofErr w:type="gramEnd"/>
            <w:r w:rsidRPr="00B411F4">
              <w:rPr>
                <w:rFonts w:eastAsiaTheme="minorHAnsi"/>
                <w:b/>
                <w:bCs/>
                <w:lang w:eastAsia="en-US"/>
              </w:rPr>
              <w:t xml:space="preserve"> по программам среднего профессионального образования государственной итоговой аттестации по программам среднего общего образования даны в Письме </w:t>
            </w:r>
            <w:proofErr w:type="spellStart"/>
            <w:r w:rsidRPr="00B411F4">
              <w:rPr>
                <w:rFonts w:eastAsiaTheme="minorHAnsi"/>
                <w:b/>
                <w:bCs/>
                <w:lang w:eastAsia="en-US"/>
              </w:rPr>
              <w:t>Рособрнадзора</w:t>
            </w:r>
            <w:proofErr w:type="spellEnd"/>
            <w:r w:rsidRPr="00B411F4">
              <w:rPr>
                <w:rFonts w:eastAsiaTheme="minorHAnsi"/>
                <w:b/>
                <w:bCs/>
                <w:lang w:eastAsia="en-US"/>
              </w:rPr>
              <w:t xml:space="preserve"> от 17.02.2014 N 02-68.</w:t>
            </w:r>
          </w:p>
          <w:p w:rsidR="004D5165" w:rsidRPr="00B411F4" w:rsidRDefault="004D516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При поступлении на обучение в </w:t>
            </w:r>
            <w:proofErr w:type="spellStart"/>
            <w:r w:rsidRPr="00B411F4">
              <w:rPr>
                <w:rFonts w:eastAsiaTheme="minorHAnsi"/>
                <w:b/>
                <w:bCs/>
                <w:lang w:eastAsia="en-US"/>
              </w:rPr>
              <w:t>бакалавриат</w:t>
            </w:r>
            <w:proofErr w:type="spellEnd"/>
            <w:r w:rsidRPr="00B411F4">
              <w:rPr>
                <w:rFonts w:eastAsiaTheme="minorHAnsi"/>
                <w:b/>
                <w:bCs/>
                <w:lang w:eastAsia="en-US"/>
              </w:rPr>
              <w:t xml:space="preserve"> и </w:t>
            </w:r>
            <w:proofErr w:type="spellStart"/>
            <w:r w:rsidRPr="00B411F4">
              <w:rPr>
                <w:rFonts w:eastAsiaTheme="minorHAnsi"/>
                <w:b/>
                <w:bCs/>
                <w:lang w:eastAsia="en-US"/>
              </w:rPr>
              <w:t>специалитет</w:t>
            </w:r>
            <w:proofErr w:type="spellEnd"/>
            <w:r w:rsidRPr="00B411F4">
              <w:rPr>
                <w:rFonts w:eastAsiaTheme="minorHAnsi"/>
                <w:b/>
                <w:bCs/>
                <w:lang w:eastAsia="en-US"/>
              </w:rPr>
              <w:t xml:space="preserve"> </w:t>
            </w:r>
            <w:proofErr w:type="gramStart"/>
            <w:r w:rsidRPr="00B411F4">
              <w:rPr>
                <w:rFonts w:eastAsiaTheme="minorHAnsi"/>
                <w:b/>
                <w:bCs/>
                <w:lang w:eastAsia="en-US"/>
              </w:rPr>
              <w:t>обучающемуся</w:t>
            </w:r>
            <w:proofErr w:type="gramEnd"/>
            <w:r w:rsidRPr="00B411F4">
              <w:rPr>
                <w:rFonts w:eastAsiaTheme="minorHAnsi"/>
                <w:b/>
                <w:bCs/>
                <w:lang w:eastAsia="en-US"/>
              </w:rPr>
              <w:t xml:space="preserve"> необходимо предъявить один из следующих документов:</w:t>
            </w:r>
          </w:p>
          <w:p w:rsidR="004D5165" w:rsidRPr="00B411F4" w:rsidRDefault="004D516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о среднем общем образовании;</w:t>
            </w:r>
          </w:p>
          <w:p w:rsidR="004D5165" w:rsidRPr="00B411F4" w:rsidRDefault="004D516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о среднем профессиональном образовании;</w:t>
            </w:r>
          </w:p>
          <w:p w:rsidR="004D5165" w:rsidRPr="00B411F4" w:rsidRDefault="004D516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xml:space="preserve">- о начальном профессиональном образовании, </w:t>
            </w:r>
            <w:proofErr w:type="gramStart"/>
            <w:r w:rsidRPr="00B411F4">
              <w:rPr>
                <w:rFonts w:eastAsiaTheme="minorHAnsi"/>
                <w:b/>
                <w:bCs/>
                <w:lang w:eastAsia="en-US"/>
              </w:rPr>
              <w:t>подтверждающий</w:t>
            </w:r>
            <w:proofErr w:type="gramEnd"/>
            <w:r w:rsidRPr="00B411F4">
              <w:rPr>
                <w:rFonts w:eastAsiaTheme="minorHAnsi"/>
                <w:b/>
                <w:bCs/>
                <w:lang w:eastAsia="en-US"/>
              </w:rPr>
              <w:t xml:space="preserve"> получение среднего (полного) общего образования или получение начального профессионального образования на базе среднего (полного) общего образования;</w:t>
            </w:r>
          </w:p>
          <w:p w:rsidR="004D5165" w:rsidRPr="00B411F4" w:rsidRDefault="004D516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 о высшем образовании.</w:t>
            </w:r>
          </w:p>
          <w:p w:rsidR="004D5165" w:rsidRPr="00B411F4" w:rsidRDefault="004D5165" w:rsidP="00614B2D">
            <w:pPr>
              <w:autoSpaceDE w:val="0"/>
              <w:autoSpaceDN w:val="0"/>
              <w:adjustRightInd w:val="0"/>
              <w:ind w:firstLine="540"/>
              <w:jc w:val="both"/>
              <w:rPr>
                <w:rFonts w:eastAsiaTheme="minorHAnsi"/>
                <w:b/>
                <w:bCs/>
                <w:lang w:eastAsia="en-US"/>
              </w:rPr>
            </w:pPr>
            <w:r w:rsidRPr="00B411F4">
              <w:rPr>
                <w:rFonts w:eastAsiaTheme="minorHAnsi"/>
                <w:b/>
                <w:bCs/>
                <w:lang w:eastAsia="en-US"/>
              </w:rPr>
              <w:t>При необходимости поступающий может представить как документ о среднем общем образовании, так и документ о соответствующем профессиональном образовании.</w:t>
            </w:r>
          </w:p>
          <w:p w:rsidR="00097065" w:rsidRPr="00B411F4" w:rsidRDefault="00097065" w:rsidP="00614B2D">
            <w:pPr>
              <w:autoSpaceDE w:val="0"/>
              <w:autoSpaceDN w:val="0"/>
              <w:adjustRightInd w:val="0"/>
              <w:ind w:firstLine="540"/>
              <w:jc w:val="both"/>
              <w:rPr>
                <w:rFonts w:eastAsiaTheme="minorHAnsi"/>
                <w:b/>
                <w:lang w:eastAsia="en-US"/>
              </w:rPr>
            </w:pPr>
          </w:p>
        </w:tc>
        <w:tc>
          <w:tcPr>
            <w:tcW w:w="3556" w:type="dxa"/>
          </w:tcPr>
          <w:p w:rsidR="004D5165" w:rsidRPr="00B411F4" w:rsidRDefault="004D5165" w:rsidP="00B411F4">
            <w:pPr>
              <w:ind w:left="110"/>
              <w:jc w:val="both"/>
              <w:rPr>
                <w:b/>
              </w:rPr>
            </w:pPr>
            <w:r w:rsidRPr="00B411F4">
              <w:rPr>
                <w:b/>
              </w:rPr>
              <w:lastRenderedPageBreak/>
              <w:t>Документ опубликован не был</w:t>
            </w:r>
          </w:p>
          <w:p w:rsidR="00097065" w:rsidRPr="00B411F4" w:rsidRDefault="00097065" w:rsidP="00B411F4">
            <w:pPr>
              <w:ind w:left="110"/>
              <w:jc w:val="both"/>
              <w:rPr>
                <w:b/>
              </w:rPr>
            </w:pPr>
          </w:p>
        </w:tc>
      </w:tr>
      <w:tr w:rsidR="00097065" w:rsidTr="00BC2894">
        <w:tc>
          <w:tcPr>
            <w:tcW w:w="14786" w:type="dxa"/>
            <w:gridSpan w:val="4"/>
          </w:tcPr>
          <w:p w:rsidR="00097065" w:rsidRPr="00097065" w:rsidRDefault="00097065" w:rsidP="00097065">
            <w:pPr>
              <w:ind w:left="-10"/>
              <w:jc w:val="center"/>
              <w:rPr>
                <w:b/>
              </w:rPr>
            </w:pPr>
            <w:r w:rsidRPr="00097065">
              <w:rPr>
                <w:b/>
              </w:rPr>
              <w:lastRenderedPageBreak/>
              <w:t>ОБЛАСТНОЕ ЗАКОНОДАТЕЛЬСТВО</w:t>
            </w:r>
          </w:p>
          <w:p w:rsidR="00097065" w:rsidRDefault="00097065" w:rsidP="005A483A">
            <w:pPr>
              <w:jc w:val="center"/>
            </w:pPr>
          </w:p>
        </w:tc>
      </w:tr>
      <w:tr w:rsidR="006E0AC8" w:rsidRPr="00022582" w:rsidTr="00550530">
        <w:tc>
          <w:tcPr>
            <w:tcW w:w="585" w:type="dxa"/>
          </w:tcPr>
          <w:p w:rsidR="006E0AC8" w:rsidRDefault="006E0AC8" w:rsidP="006E0AC8">
            <w:pPr>
              <w:jc w:val="center"/>
            </w:pPr>
            <w:r>
              <w:t>1</w:t>
            </w:r>
          </w:p>
        </w:tc>
        <w:tc>
          <w:tcPr>
            <w:tcW w:w="4456" w:type="dxa"/>
          </w:tcPr>
          <w:p w:rsidR="00D025F7" w:rsidRPr="00D025F7" w:rsidRDefault="0085740D" w:rsidP="00104396">
            <w:pPr>
              <w:ind w:left="124"/>
              <w:jc w:val="both"/>
              <w:rPr>
                <w:b/>
              </w:rPr>
            </w:pPr>
            <w:hyperlink r:id="rId59" w:history="1">
              <w:r w:rsidR="00D025F7" w:rsidRPr="00D025F7">
                <w:rPr>
                  <w:rStyle w:val="a9"/>
                  <w:b/>
                </w:rPr>
                <w:t>Приказ</w:t>
              </w:r>
            </w:hyperlink>
            <w:r w:rsidR="00D025F7" w:rsidRPr="00D025F7">
              <w:rPr>
                <w:b/>
                <w:bCs/>
              </w:rPr>
              <w:t xml:space="preserve"> Службы по тарифам Иркутской области от 27 января 2015 </w:t>
            </w:r>
            <w:r w:rsidR="00D025F7" w:rsidRPr="00D025F7">
              <w:rPr>
                <w:b/>
                <w:bCs/>
              </w:rPr>
              <w:lastRenderedPageBreak/>
              <w:t>г. N 7-СПР "Об установлении предельных максимальных тарифов на перевозки пассажиров и багажа общественным автомобильным транспортом всех форм собственности (за исключением муниципального) на территории Иркутской области"</w:t>
            </w:r>
          </w:p>
          <w:p w:rsidR="00D025F7" w:rsidRPr="00D025F7" w:rsidRDefault="00D025F7" w:rsidP="00104396">
            <w:pPr>
              <w:ind w:left="124"/>
              <w:jc w:val="both"/>
              <w:rPr>
                <w:b/>
              </w:rPr>
            </w:pPr>
          </w:p>
          <w:p w:rsidR="006E0AC8" w:rsidRPr="007F1411" w:rsidRDefault="006E0AC8" w:rsidP="00104396">
            <w:pPr>
              <w:ind w:left="124"/>
              <w:jc w:val="both"/>
              <w:rPr>
                <w:b/>
              </w:rPr>
            </w:pPr>
          </w:p>
        </w:tc>
        <w:tc>
          <w:tcPr>
            <w:tcW w:w="6189" w:type="dxa"/>
          </w:tcPr>
          <w:p w:rsidR="00D025F7" w:rsidRPr="00D025F7" w:rsidRDefault="00D025F7" w:rsidP="00D025F7">
            <w:pPr>
              <w:autoSpaceDE w:val="0"/>
              <w:autoSpaceDN w:val="0"/>
              <w:adjustRightInd w:val="0"/>
              <w:ind w:firstLine="540"/>
              <w:jc w:val="both"/>
              <w:rPr>
                <w:rFonts w:eastAsiaTheme="minorHAnsi"/>
                <w:lang w:eastAsia="en-US"/>
              </w:rPr>
            </w:pPr>
            <w:r w:rsidRPr="00D025F7">
              <w:rPr>
                <w:rFonts w:eastAsiaTheme="minorHAnsi"/>
                <w:lang w:eastAsia="en-US"/>
              </w:rPr>
              <w:lastRenderedPageBreak/>
              <w:t xml:space="preserve">Установлены единые предельные максимальные тарифы на перевозки пассажиров и багажа, </w:t>
            </w:r>
            <w:r w:rsidRPr="00D025F7">
              <w:rPr>
                <w:rFonts w:eastAsiaTheme="minorHAnsi"/>
                <w:lang w:eastAsia="en-US"/>
              </w:rPr>
              <w:lastRenderedPageBreak/>
              <w:t xml:space="preserve">осуществляемые общественным автомобильным транспортом всех форм собственности (за исключением муниципального) в пригородном сообщении, в следующих размерах: на территории Иркутской области (за исключением районов Крайнего Севера и приравненных к ним местностей) - 1,66 руб. за один </w:t>
            </w:r>
            <w:proofErr w:type="spellStart"/>
            <w:r w:rsidRPr="00D025F7">
              <w:rPr>
                <w:rFonts w:eastAsiaTheme="minorHAnsi"/>
                <w:lang w:eastAsia="en-US"/>
              </w:rPr>
              <w:t>пассажирокилометр</w:t>
            </w:r>
            <w:proofErr w:type="spellEnd"/>
            <w:r w:rsidRPr="00D025F7">
              <w:rPr>
                <w:rFonts w:eastAsiaTheme="minorHAnsi"/>
                <w:lang w:eastAsia="en-US"/>
              </w:rPr>
              <w:t xml:space="preserve">; в районах Крайнего Севера и приравненных к ним местностях (за исключением </w:t>
            </w:r>
            <w:proofErr w:type="spellStart"/>
            <w:r w:rsidRPr="00D025F7">
              <w:rPr>
                <w:rFonts w:eastAsiaTheme="minorHAnsi"/>
                <w:lang w:eastAsia="en-US"/>
              </w:rPr>
              <w:t>Бодайбинского</w:t>
            </w:r>
            <w:proofErr w:type="spellEnd"/>
            <w:r w:rsidRPr="00D025F7">
              <w:rPr>
                <w:rFonts w:eastAsiaTheme="minorHAnsi"/>
                <w:lang w:eastAsia="en-US"/>
              </w:rPr>
              <w:t xml:space="preserve"> района) - 1,82 руб. за один </w:t>
            </w:r>
            <w:proofErr w:type="spellStart"/>
            <w:r w:rsidRPr="00D025F7">
              <w:rPr>
                <w:rFonts w:eastAsiaTheme="minorHAnsi"/>
                <w:lang w:eastAsia="en-US"/>
              </w:rPr>
              <w:t>пассажирокилометр</w:t>
            </w:r>
            <w:proofErr w:type="spellEnd"/>
            <w:r w:rsidRPr="00D025F7">
              <w:rPr>
                <w:rFonts w:eastAsiaTheme="minorHAnsi"/>
                <w:lang w:eastAsia="en-US"/>
              </w:rPr>
              <w:t xml:space="preserve">; на территории </w:t>
            </w:r>
            <w:proofErr w:type="spellStart"/>
            <w:r w:rsidRPr="00D025F7">
              <w:rPr>
                <w:rFonts w:eastAsiaTheme="minorHAnsi"/>
                <w:lang w:eastAsia="en-US"/>
              </w:rPr>
              <w:t>Бодайбинского</w:t>
            </w:r>
            <w:proofErr w:type="spellEnd"/>
            <w:r w:rsidRPr="00D025F7">
              <w:rPr>
                <w:rFonts w:eastAsiaTheme="minorHAnsi"/>
                <w:lang w:eastAsia="en-US"/>
              </w:rPr>
              <w:t xml:space="preserve"> района - 3,64 руб. за один </w:t>
            </w:r>
            <w:proofErr w:type="spellStart"/>
            <w:r w:rsidRPr="00D025F7">
              <w:rPr>
                <w:rFonts w:eastAsiaTheme="minorHAnsi"/>
                <w:lang w:eastAsia="en-US"/>
              </w:rPr>
              <w:t>пассажирокилометр</w:t>
            </w:r>
            <w:proofErr w:type="spellEnd"/>
            <w:r w:rsidRPr="00D025F7">
              <w:rPr>
                <w:rFonts w:eastAsiaTheme="minorHAnsi"/>
                <w:lang w:eastAsia="en-US"/>
              </w:rPr>
              <w:t>.</w:t>
            </w:r>
          </w:p>
          <w:p w:rsidR="00D025F7" w:rsidRPr="00D025F7" w:rsidRDefault="00D025F7" w:rsidP="00D025F7">
            <w:pPr>
              <w:autoSpaceDE w:val="0"/>
              <w:autoSpaceDN w:val="0"/>
              <w:adjustRightInd w:val="0"/>
              <w:ind w:firstLine="540"/>
              <w:jc w:val="both"/>
              <w:rPr>
                <w:rFonts w:eastAsiaTheme="minorHAnsi"/>
                <w:lang w:eastAsia="en-US"/>
              </w:rPr>
            </w:pPr>
            <w:r w:rsidRPr="00D025F7">
              <w:rPr>
                <w:rFonts w:eastAsiaTheme="minorHAnsi"/>
                <w:lang w:eastAsia="en-US"/>
              </w:rPr>
              <w:t xml:space="preserve">Установлены единые предельные максимальные тарифы на перевозки пассажиров и багажа, осуществляемые автомобильным транспортом всех форм собственности (за исключением муниципального) в междугородном сообщении, в следующих размерах: на территории Иркутской области (за исключением районов Крайнего Севера и приравненных к ним местностей) - 1,48 руб. за один </w:t>
            </w:r>
            <w:proofErr w:type="spellStart"/>
            <w:r w:rsidRPr="00D025F7">
              <w:rPr>
                <w:rFonts w:eastAsiaTheme="minorHAnsi"/>
                <w:lang w:eastAsia="en-US"/>
              </w:rPr>
              <w:t>пассажирокилометр</w:t>
            </w:r>
            <w:proofErr w:type="spellEnd"/>
            <w:r w:rsidRPr="00D025F7">
              <w:rPr>
                <w:rFonts w:eastAsiaTheme="minorHAnsi"/>
                <w:lang w:eastAsia="en-US"/>
              </w:rPr>
              <w:t xml:space="preserve">; в районах Крайнего Севера и приравненных к ним местностях (за исключением </w:t>
            </w:r>
            <w:proofErr w:type="spellStart"/>
            <w:r w:rsidRPr="00D025F7">
              <w:rPr>
                <w:rFonts w:eastAsiaTheme="minorHAnsi"/>
                <w:lang w:eastAsia="en-US"/>
              </w:rPr>
              <w:t>Бодайбинского</w:t>
            </w:r>
            <w:proofErr w:type="spellEnd"/>
            <w:r w:rsidRPr="00D025F7">
              <w:rPr>
                <w:rFonts w:eastAsiaTheme="minorHAnsi"/>
                <w:lang w:eastAsia="en-US"/>
              </w:rPr>
              <w:t xml:space="preserve"> района) - 1,59 руб. за один </w:t>
            </w:r>
            <w:proofErr w:type="spellStart"/>
            <w:r w:rsidRPr="00D025F7">
              <w:rPr>
                <w:rFonts w:eastAsiaTheme="minorHAnsi"/>
                <w:lang w:eastAsia="en-US"/>
              </w:rPr>
              <w:t>пассажирокилометр</w:t>
            </w:r>
            <w:proofErr w:type="spellEnd"/>
            <w:r w:rsidRPr="00D025F7">
              <w:rPr>
                <w:rFonts w:eastAsiaTheme="minorHAnsi"/>
                <w:lang w:eastAsia="en-US"/>
              </w:rPr>
              <w:t xml:space="preserve">; на территории </w:t>
            </w:r>
            <w:proofErr w:type="spellStart"/>
            <w:r w:rsidRPr="00D025F7">
              <w:rPr>
                <w:rFonts w:eastAsiaTheme="minorHAnsi"/>
                <w:lang w:eastAsia="en-US"/>
              </w:rPr>
              <w:t>Бодайбинского</w:t>
            </w:r>
            <w:proofErr w:type="spellEnd"/>
            <w:r w:rsidRPr="00D025F7">
              <w:rPr>
                <w:rFonts w:eastAsiaTheme="minorHAnsi"/>
                <w:lang w:eastAsia="en-US"/>
              </w:rPr>
              <w:t xml:space="preserve"> района - 3,50 руб. за один </w:t>
            </w:r>
            <w:proofErr w:type="spellStart"/>
            <w:r w:rsidRPr="00D025F7">
              <w:rPr>
                <w:rFonts w:eastAsiaTheme="minorHAnsi"/>
                <w:lang w:eastAsia="en-US"/>
              </w:rPr>
              <w:t>пассажирокилометр</w:t>
            </w:r>
            <w:proofErr w:type="spellEnd"/>
            <w:r w:rsidRPr="00D025F7">
              <w:rPr>
                <w:rFonts w:eastAsiaTheme="minorHAnsi"/>
                <w:lang w:eastAsia="en-US"/>
              </w:rPr>
              <w:t>.</w:t>
            </w:r>
          </w:p>
          <w:p w:rsidR="006E0AC8" w:rsidRPr="00104396" w:rsidRDefault="00D025F7" w:rsidP="00104396">
            <w:pPr>
              <w:autoSpaceDE w:val="0"/>
              <w:autoSpaceDN w:val="0"/>
              <w:adjustRightInd w:val="0"/>
              <w:ind w:firstLine="540"/>
              <w:jc w:val="both"/>
              <w:rPr>
                <w:rFonts w:eastAsiaTheme="minorHAnsi"/>
                <w:lang w:eastAsia="en-US"/>
              </w:rPr>
            </w:pPr>
            <w:r w:rsidRPr="00D025F7">
              <w:rPr>
                <w:rFonts w:eastAsiaTheme="minorHAnsi"/>
                <w:lang w:eastAsia="en-US"/>
              </w:rPr>
              <w:t>Приказ вступает в силу с 15 февраля 2015 г.</w:t>
            </w:r>
          </w:p>
        </w:tc>
        <w:tc>
          <w:tcPr>
            <w:tcW w:w="3556" w:type="dxa"/>
          </w:tcPr>
          <w:p w:rsidR="00D025F7" w:rsidRPr="00D025F7" w:rsidRDefault="00D025F7" w:rsidP="00D025F7">
            <w:pPr>
              <w:ind w:left="110"/>
              <w:jc w:val="center"/>
              <w:rPr>
                <w:b/>
              </w:rPr>
            </w:pPr>
            <w:r w:rsidRPr="00D025F7">
              <w:rPr>
                <w:b/>
              </w:rPr>
              <w:lastRenderedPageBreak/>
              <w:t>"Областная" от 30 января 2015 г. N 9(1325)</w:t>
            </w:r>
          </w:p>
          <w:p w:rsidR="00D025F7" w:rsidRPr="00D025F7" w:rsidRDefault="00D025F7" w:rsidP="00D025F7">
            <w:pPr>
              <w:ind w:left="110"/>
              <w:jc w:val="center"/>
              <w:rPr>
                <w:b/>
              </w:rPr>
            </w:pPr>
          </w:p>
          <w:p w:rsidR="006E0AC8" w:rsidRPr="00022582" w:rsidRDefault="006E0AC8" w:rsidP="00550530">
            <w:pPr>
              <w:ind w:left="110"/>
              <w:jc w:val="center"/>
              <w:rPr>
                <w:b/>
              </w:rPr>
            </w:pPr>
          </w:p>
        </w:tc>
      </w:tr>
      <w:tr w:rsidR="006E0AC8" w:rsidRPr="00022582" w:rsidTr="00550530">
        <w:tc>
          <w:tcPr>
            <w:tcW w:w="585" w:type="dxa"/>
          </w:tcPr>
          <w:p w:rsidR="006E0AC8" w:rsidRDefault="006E0AC8" w:rsidP="00550530">
            <w:pPr>
              <w:jc w:val="center"/>
            </w:pPr>
            <w:r>
              <w:lastRenderedPageBreak/>
              <w:t>2</w:t>
            </w:r>
          </w:p>
        </w:tc>
        <w:tc>
          <w:tcPr>
            <w:tcW w:w="4456" w:type="dxa"/>
          </w:tcPr>
          <w:p w:rsidR="00D025F7" w:rsidRPr="00D025F7" w:rsidRDefault="00D025F7" w:rsidP="00104396">
            <w:pPr>
              <w:ind w:left="124"/>
              <w:jc w:val="both"/>
              <w:rPr>
                <w:b/>
              </w:rPr>
            </w:pPr>
          </w:p>
          <w:p w:rsidR="00D025F7" w:rsidRPr="00D025F7" w:rsidRDefault="0085740D" w:rsidP="00104396">
            <w:pPr>
              <w:ind w:left="124"/>
              <w:jc w:val="both"/>
              <w:rPr>
                <w:b/>
              </w:rPr>
            </w:pPr>
            <w:hyperlink r:id="rId60" w:history="1">
              <w:r w:rsidR="00D025F7" w:rsidRPr="00D025F7">
                <w:rPr>
                  <w:rStyle w:val="a9"/>
                  <w:b/>
                </w:rPr>
                <w:t>Постановление</w:t>
              </w:r>
            </w:hyperlink>
            <w:r w:rsidR="00D025F7" w:rsidRPr="00D025F7">
              <w:rPr>
                <w:b/>
                <w:bCs/>
              </w:rPr>
              <w:t xml:space="preserve"> Правительства Иркутской области от 29 декабря 2014 г. N 707-ПП "О внесении изменений в Положение о министерстве строительства, дорожного хозяйства Иркутской области"</w:t>
            </w:r>
          </w:p>
          <w:p w:rsidR="00D025F7" w:rsidRPr="00D025F7" w:rsidRDefault="00D025F7" w:rsidP="00104396">
            <w:pPr>
              <w:ind w:left="124"/>
              <w:jc w:val="both"/>
              <w:rPr>
                <w:b/>
              </w:rPr>
            </w:pPr>
          </w:p>
          <w:p w:rsidR="006E0AC8" w:rsidRPr="007F1411" w:rsidRDefault="006E0AC8" w:rsidP="00104396">
            <w:pPr>
              <w:ind w:left="124"/>
              <w:jc w:val="both"/>
              <w:rPr>
                <w:b/>
              </w:rPr>
            </w:pPr>
          </w:p>
        </w:tc>
        <w:tc>
          <w:tcPr>
            <w:tcW w:w="6189" w:type="dxa"/>
          </w:tcPr>
          <w:p w:rsidR="00D025F7" w:rsidRPr="00D025F7" w:rsidRDefault="00D025F7" w:rsidP="00D025F7">
            <w:pPr>
              <w:autoSpaceDE w:val="0"/>
              <w:autoSpaceDN w:val="0"/>
              <w:adjustRightInd w:val="0"/>
              <w:ind w:firstLine="540"/>
              <w:jc w:val="both"/>
              <w:rPr>
                <w:rFonts w:eastAsiaTheme="minorHAnsi"/>
                <w:lang w:eastAsia="en-US"/>
              </w:rPr>
            </w:pPr>
            <w:proofErr w:type="gramStart"/>
            <w:r w:rsidRPr="00D025F7">
              <w:rPr>
                <w:rFonts w:eastAsiaTheme="minorHAnsi"/>
                <w:lang w:eastAsia="en-US"/>
              </w:rPr>
              <w:lastRenderedPageBreak/>
              <w:t xml:space="preserve">Задачами министерства являются: управление в области градостроительной деятельности; управление в области использования автомобильных дорог и осуществления дорожной деятельности в Иркутской области; обеспечение реализации государственной политики в области ценообразования и сметного нормирования в строительстве; реализация государственной политики в области развития жилищного строительства; обеспечение организации и </w:t>
            </w:r>
            <w:r w:rsidRPr="00D025F7">
              <w:rPr>
                <w:rFonts w:eastAsiaTheme="minorHAnsi"/>
                <w:lang w:eastAsia="en-US"/>
              </w:rPr>
              <w:lastRenderedPageBreak/>
              <w:t>проведения государственной экспертизы проектной документации, государственной экспертизы результатов инженерных изысканий, за исключением случаев, предусмотренных законодательством.</w:t>
            </w:r>
            <w:proofErr w:type="gramEnd"/>
          </w:p>
          <w:p w:rsidR="00D025F7" w:rsidRPr="00D025F7" w:rsidRDefault="00D025F7" w:rsidP="00D025F7">
            <w:pPr>
              <w:autoSpaceDE w:val="0"/>
              <w:autoSpaceDN w:val="0"/>
              <w:adjustRightInd w:val="0"/>
              <w:ind w:firstLine="540"/>
              <w:jc w:val="both"/>
              <w:rPr>
                <w:rFonts w:eastAsiaTheme="minorHAnsi"/>
                <w:lang w:eastAsia="en-US"/>
              </w:rPr>
            </w:pPr>
            <w:r w:rsidRPr="00D025F7">
              <w:rPr>
                <w:rFonts w:eastAsiaTheme="minorHAnsi"/>
                <w:lang w:eastAsia="en-US"/>
              </w:rPr>
              <w:t>Расширен перечень функций министерства. Министерство теперь также обеспечивает организацию и проведение государственной экспертизы проектной документации и государственной экспертизы результатов инженерных изысканий, выполняемых для подготовки такой проектной документации, за исключением случаев, предусмотренных законодательством.</w:t>
            </w:r>
          </w:p>
          <w:p w:rsidR="00D025F7" w:rsidRPr="00D025F7" w:rsidRDefault="00D025F7" w:rsidP="00D025F7">
            <w:pPr>
              <w:autoSpaceDE w:val="0"/>
              <w:autoSpaceDN w:val="0"/>
              <w:adjustRightInd w:val="0"/>
              <w:ind w:firstLine="540"/>
              <w:jc w:val="both"/>
              <w:rPr>
                <w:rFonts w:eastAsiaTheme="minorHAnsi"/>
                <w:lang w:eastAsia="en-US"/>
              </w:rPr>
            </w:pPr>
            <w:r w:rsidRPr="00D025F7">
              <w:rPr>
                <w:rFonts w:eastAsiaTheme="minorHAnsi"/>
                <w:lang w:eastAsia="en-US"/>
              </w:rPr>
              <w:t>Организация и проведение государственной экспертизы проектной документации и государственной экспертизы результатов инженерных изысканий, выполняемых для подготовки такой проектной документации, за исключением случаев, предусмотренных законодательством, осуществляются подведомственным государственным автономным учреждением Иркутской области, учредителем которого от имени Иркутской области выступает министерство.</w:t>
            </w:r>
          </w:p>
          <w:p w:rsidR="006E0AC8" w:rsidRPr="00104396" w:rsidRDefault="00D025F7" w:rsidP="00104396">
            <w:pPr>
              <w:autoSpaceDE w:val="0"/>
              <w:autoSpaceDN w:val="0"/>
              <w:adjustRightInd w:val="0"/>
              <w:ind w:firstLine="540"/>
              <w:jc w:val="both"/>
              <w:rPr>
                <w:rFonts w:eastAsiaTheme="minorHAnsi"/>
                <w:lang w:eastAsia="en-US"/>
              </w:rPr>
            </w:pPr>
            <w:r w:rsidRPr="00D025F7">
              <w:rPr>
                <w:rFonts w:eastAsiaTheme="minorHAnsi"/>
                <w:lang w:eastAsia="en-US"/>
              </w:rPr>
              <w:t>Постановление вступает в силу через 10 календарных дней после его официального опубликования.</w:t>
            </w:r>
          </w:p>
        </w:tc>
        <w:tc>
          <w:tcPr>
            <w:tcW w:w="3556" w:type="dxa"/>
          </w:tcPr>
          <w:p w:rsidR="00D025F7" w:rsidRPr="00D025F7" w:rsidRDefault="00D025F7" w:rsidP="00D025F7">
            <w:pPr>
              <w:ind w:left="110"/>
              <w:jc w:val="center"/>
              <w:rPr>
                <w:b/>
              </w:rPr>
            </w:pPr>
            <w:r w:rsidRPr="00D025F7">
              <w:rPr>
                <w:b/>
              </w:rPr>
              <w:lastRenderedPageBreak/>
              <w:t>"Областная" от 28 января 2015 г. N 8(1324)</w:t>
            </w:r>
          </w:p>
          <w:p w:rsidR="00D025F7" w:rsidRPr="00D025F7" w:rsidRDefault="00D025F7" w:rsidP="00D025F7">
            <w:pPr>
              <w:ind w:left="110"/>
              <w:jc w:val="center"/>
              <w:rPr>
                <w:b/>
              </w:rPr>
            </w:pPr>
          </w:p>
          <w:p w:rsidR="006E0AC8" w:rsidRPr="00022582" w:rsidRDefault="006E0AC8" w:rsidP="00550530">
            <w:pPr>
              <w:ind w:left="110"/>
              <w:jc w:val="center"/>
              <w:rPr>
                <w:b/>
              </w:rPr>
            </w:pPr>
          </w:p>
        </w:tc>
      </w:tr>
      <w:tr w:rsidR="006E0AC8" w:rsidRPr="00022582" w:rsidTr="00550530">
        <w:tc>
          <w:tcPr>
            <w:tcW w:w="585" w:type="dxa"/>
          </w:tcPr>
          <w:p w:rsidR="006E0AC8" w:rsidRDefault="006E0AC8" w:rsidP="00550530">
            <w:pPr>
              <w:jc w:val="center"/>
            </w:pPr>
            <w:r>
              <w:lastRenderedPageBreak/>
              <w:t>3</w:t>
            </w:r>
          </w:p>
        </w:tc>
        <w:tc>
          <w:tcPr>
            <w:tcW w:w="4456" w:type="dxa"/>
          </w:tcPr>
          <w:p w:rsidR="00133E39" w:rsidRPr="00133E39" w:rsidRDefault="0085740D" w:rsidP="00104396">
            <w:pPr>
              <w:ind w:left="124"/>
              <w:jc w:val="both"/>
              <w:rPr>
                <w:b/>
              </w:rPr>
            </w:pPr>
            <w:hyperlink r:id="rId61" w:history="1">
              <w:r w:rsidR="00133E39" w:rsidRPr="00133E39">
                <w:rPr>
                  <w:rStyle w:val="a9"/>
                  <w:b/>
                </w:rPr>
                <w:t>Постановление</w:t>
              </w:r>
            </w:hyperlink>
            <w:r w:rsidR="00133E39" w:rsidRPr="00133E39">
              <w:rPr>
                <w:b/>
                <w:bCs/>
              </w:rPr>
              <w:t xml:space="preserve"> Правительства Иркутской области от 29 декабря 2014 г. N 702-ПП "О введении на территории Иркутской области электронных проездных билетов"</w:t>
            </w:r>
          </w:p>
          <w:p w:rsidR="00133E39" w:rsidRPr="00133E39" w:rsidRDefault="00133E39" w:rsidP="00104396">
            <w:pPr>
              <w:ind w:left="124"/>
              <w:jc w:val="both"/>
              <w:rPr>
                <w:b/>
              </w:rPr>
            </w:pPr>
          </w:p>
          <w:p w:rsidR="006E0AC8" w:rsidRPr="007F1411" w:rsidRDefault="006E0AC8" w:rsidP="00104396">
            <w:pPr>
              <w:ind w:left="124"/>
              <w:jc w:val="both"/>
              <w:rPr>
                <w:b/>
              </w:rPr>
            </w:pPr>
          </w:p>
        </w:tc>
        <w:tc>
          <w:tcPr>
            <w:tcW w:w="6189" w:type="dxa"/>
          </w:tcPr>
          <w:p w:rsidR="00133E39" w:rsidRPr="00133E39" w:rsidRDefault="00133E39" w:rsidP="00133E39">
            <w:pPr>
              <w:autoSpaceDE w:val="0"/>
              <w:autoSpaceDN w:val="0"/>
              <w:adjustRightInd w:val="0"/>
              <w:ind w:firstLine="540"/>
              <w:jc w:val="both"/>
              <w:rPr>
                <w:rFonts w:eastAsiaTheme="minorHAnsi"/>
                <w:lang w:eastAsia="en-US"/>
              </w:rPr>
            </w:pPr>
            <w:proofErr w:type="gramStart"/>
            <w:r w:rsidRPr="00133E39">
              <w:rPr>
                <w:rFonts w:eastAsiaTheme="minorHAnsi"/>
                <w:lang w:eastAsia="en-US"/>
              </w:rPr>
              <w:t xml:space="preserve">Электронный проездной билет обеспечивает право жителей Иркутской области, получивших в установленном порядке универсальную электронную карту с записанным электронным транспортным приложением, на получение транспортных услуг в автомобильном транспорте в межмуниципальном и пригородном сообщении на территории Иркутской области, а также право отдельной категории граждан на проезд на всех видах общественного транспорта в городском сообщении (кроме такси) и общественного </w:t>
            </w:r>
            <w:r w:rsidRPr="00133E39">
              <w:rPr>
                <w:rFonts w:eastAsiaTheme="minorHAnsi"/>
                <w:lang w:eastAsia="en-US"/>
              </w:rPr>
              <w:lastRenderedPageBreak/>
              <w:t>автомобильного транспорта в пригородном</w:t>
            </w:r>
            <w:proofErr w:type="gramEnd"/>
            <w:r w:rsidRPr="00133E39">
              <w:rPr>
                <w:rFonts w:eastAsiaTheme="minorHAnsi"/>
                <w:lang w:eastAsia="en-US"/>
              </w:rPr>
              <w:t xml:space="preserve"> </w:t>
            </w:r>
            <w:proofErr w:type="gramStart"/>
            <w:r w:rsidRPr="00133E39">
              <w:rPr>
                <w:rFonts w:eastAsiaTheme="minorHAnsi"/>
                <w:lang w:eastAsia="en-US"/>
              </w:rPr>
              <w:t>сообщении</w:t>
            </w:r>
            <w:proofErr w:type="gramEnd"/>
            <w:r w:rsidRPr="00133E39">
              <w:rPr>
                <w:rFonts w:eastAsiaTheme="minorHAnsi"/>
                <w:lang w:eastAsia="en-US"/>
              </w:rPr>
              <w:t xml:space="preserve"> (кроме такси).</w:t>
            </w:r>
          </w:p>
          <w:p w:rsidR="00133E39" w:rsidRPr="00133E39" w:rsidRDefault="00133E39" w:rsidP="00133E39">
            <w:pPr>
              <w:autoSpaceDE w:val="0"/>
              <w:autoSpaceDN w:val="0"/>
              <w:adjustRightInd w:val="0"/>
              <w:ind w:firstLine="540"/>
              <w:jc w:val="both"/>
              <w:rPr>
                <w:rFonts w:eastAsiaTheme="minorHAnsi"/>
                <w:lang w:eastAsia="en-US"/>
              </w:rPr>
            </w:pPr>
            <w:r w:rsidRPr="00133E39">
              <w:rPr>
                <w:rFonts w:eastAsiaTheme="minorHAnsi"/>
                <w:lang w:eastAsia="en-US"/>
              </w:rPr>
              <w:t>Организация, действующая в целях внедрения, эксплуатации и сопровождения (организационного, технического, информационного, финансового) автоматизированной системы оплаты проезда и провоза багажа (АСОП), является оператором АСОП и определяется по результатам конкурса в порядке, утверждаемом правовым актом исполнительного органа государственной власти Иркутской области, курирующего электронное транспортное приложение.</w:t>
            </w:r>
          </w:p>
          <w:p w:rsidR="006E0AC8" w:rsidRPr="00104396" w:rsidRDefault="00133E39" w:rsidP="00104396">
            <w:pPr>
              <w:autoSpaceDE w:val="0"/>
              <w:autoSpaceDN w:val="0"/>
              <w:adjustRightInd w:val="0"/>
              <w:ind w:firstLine="540"/>
              <w:jc w:val="both"/>
              <w:rPr>
                <w:rFonts w:eastAsiaTheme="minorHAnsi"/>
                <w:lang w:eastAsia="en-US"/>
              </w:rPr>
            </w:pPr>
            <w:r w:rsidRPr="00133E39">
              <w:rPr>
                <w:rFonts w:eastAsiaTheme="minorHAnsi"/>
                <w:lang w:eastAsia="en-US"/>
              </w:rPr>
              <w:t>Постановление вступает в силу через 10 календарных дней после его официального опубликования.</w:t>
            </w:r>
          </w:p>
        </w:tc>
        <w:tc>
          <w:tcPr>
            <w:tcW w:w="3556" w:type="dxa"/>
          </w:tcPr>
          <w:p w:rsidR="00133E39" w:rsidRPr="00133E39" w:rsidRDefault="00133E39" w:rsidP="00133E39">
            <w:pPr>
              <w:ind w:left="110"/>
              <w:jc w:val="center"/>
              <w:rPr>
                <w:b/>
              </w:rPr>
            </w:pPr>
            <w:r w:rsidRPr="00133E39">
              <w:rPr>
                <w:b/>
              </w:rPr>
              <w:lastRenderedPageBreak/>
              <w:t>"Областная" от 28 января 2015 г. N 8(1324)</w:t>
            </w:r>
          </w:p>
          <w:p w:rsidR="00133E39" w:rsidRPr="00133E39" w:rsidRDefault="00133E39" w:rsidP="00133E39">
            <w:pPr>
              <w:ind w:left="110"/>
              <w:jc w:val="center"/>
              <w:rPr>
                <w:b/>
              </w:rPr>
            </w:pPr>
          </w:p>
          <w:p w:rsidR="006E0AC8" w:rsidRPr="00022582" w:rsidRDefault="006E0AC8" w:rsidP="00550530">
            <w:pPr>
              <w:ind w:left="110"/>
              <w:jc w:val="center"/>
              <w:rPr>
                <w:b/>
              </w:rPr>
            </w:pPr>
          </w:p>
        </w:tc>
      </w:tr>
      <w:tr w:rsidR="006E0AC8" w:rsidRPr="00022582" w:rsidTr="00550530">
        <w:tc>
          <w:tcPr>
            <w:tcW w:w="585" w:type="dxa"/>
          </w:tcPr>
          <w:p w:rsidR="006E0AC8" w:rsidRDefault="006E0AC8" w:rsidP="00550530">
            <w:pPr>
              <w:jc w:val="center"/>
            </w:pPr>
            <w:r>
              <w:lastRenderedPageBreak/>
              <w:t>4</w:t>
            </w:r>
          </w:p>
        </w:tc>
        <w:tc>
          <w:tcPr>
            <w:tcW w:w="4456" w:type="dxa"/>
          </w:tcPr>
          <w:p w:rsidR="00133E39" w:rsidRPr="00133E39" w:rsidRDefault="0085740D" w:rsidP="00104396">
            <w:pPr>
              <w:ind w:left="124"/>
              <w:jc w:val="both"/>
              <w:rPr>
                <w:b/>
              </w:rPr>
            </w:pPr>
            <w:hyperlink r:id="rId62" w:history="1">
              <w:r w:rsidR="00133E39" w:rsidRPr="00133E39">
                <w:rPr>
                  <w:rStyle w:val="a9"/>
                  <w:b/>
                </w:rPr>
                <w:t>Постановление</w:t>
              </w:r>
            </w:hyperlink>
            <w:r w:rsidR="00133E39" w:rsidRPr="00133E39">
              <w:rPr>
                <w:b/>
                <w:bCs/>
              </w:rPr>
              <w:t xml:space="preserve"> Правительства Иркутской области от 30 января 2015 г. N 22-ПП "Об установлении величины прожиточного минимума по Иркутской области за IV квартал 2014 года"</w:t>
            </w:r>
          </w:p>
          <w:p w:rsidR="00133E39" w:rsidRPr="00133E39" w:rsidRDefault="00133E39" w:rsidP="00104396">
            <w:pPr>
              <w:ind w:left="124"/>
              <w:jc w:val="both"/>
              <w:rPr>
                <w:b/>
              </w:rPr>
            </w:pPr>
          </w:p>
          <w:p w:rsidR="006E0AC8" w:rsidRPr="007F1411" w:rsidRDefault="006E0AC8" w:rsidP="00104396">
            <w:pPr>
              <w:ind w:left="124"/>
              <w:jc w:val="both"/>
              <w:rPr>
                <w:b/>
              </w:rPr>
            </w:pPr>
          </w:p>
        </w:tc>
        <w:tc>
          <w:tcPr>
            <w:tcW w:w="6189" w:type="dxa"/>
          </w:tcPr>
          <w:p w:rsidR="00133E39" w:rsidRPr="00133E39" w:rsidRDefault="00133E39" w:rsidP="00133E39">
            <w:pPr>
              <w:autoSpaceDE w:val="0"/>
              <w:autoSpaceDN w:val="0"/>
              <w:adjustRightInd w:val="0"/>
              <w:ind w:firstLine="540"/>
              <w:jc w:val="both"/>
              <w:rPr>
                <w:rFonts w:eastAsiaTheme="minorHAnsi"/>
                <w:lang w:eastAsia="en-US"/>
              </w:rPr>
            </w:pPr>
            <w:r w:rsidRPr="00133E39">
              <w:rPr>
                <w:rFonts w:eastAsiaTheme="minorHAnsi"/>
                <w:lang w:eastAsia="en-US"/>
              </w:rPr>
              <w:t>Величина прожиточного минимума за IV квартал 2014 года в целом по Иркутской области в расчете на душу населения составляет 8 629 руб., для трудоспособного населения - 9 178 руб., для пенсионеров - 6 984 руб., для детей - 8 689 руб.</w:t>
            </w:r>
          </w:p>
          <w:p w:rsidR="00133E39" w:rsidRPr="00133E39" w:rsidRDefault="00133E39" w:rsidP="00133E39">
            <w:pPr>
              <w:autoSpaceDE w:val="0"/>
              <w:autoSpaceDN w:val="0"/>
              <w:adjustRightInd w:val="0"/>
              <w:ind w:firstLine="540"/>
              <w:jc w:val="both"/>
              <w:rPr>
                <w:rFonts w:eastAsiaTheme="minorHAnsi"/>
                <w:lang w:eastAsia="en-US"/>
              </w:rPr>
            </w:pPr>
            <w:r w:rsidRPr="00133E39">
              <w:rPr>
                <w:rFonts w:eastAsiaTheme="minorHAnsi"/>
                <w:lang w:eastAsia="en-US"/>
              </w:rPr>
              <w:t>Величина прожиточного минимума за IV квартал 2014 года по районам Крайнего Севера Иркутской области и местностям, приравненным к районам Крайнего Севера, в расчете на душу населения составляет 10 417 руб., для трудоспособного населения - 11 109 руб., для пенсионеров - 8 397 руб., для детей - 10 578 руб.</w:t>
            </w:r>
          </w:p>
          <w:p w:rsidR="006E0AC8" w:rsidRPr="00133E39" w:rsidRDefault="00133E39" w:rsidP="00133E39">
            <w:pPr>
              <w:autoSpaceDE w:val="0"/>
              <w:autoSpaceDN w:val="0"/>
              <w:adjustRightInd w:val="0"/>
              <w:ind w:firstLine="540"/>
              <w:jc w:val="both"/>
              <w:rPr>
                <w:rFonts w:eastAsiaTheme="minorHAnsi"/>
                <w:lang w:eastAsia="en-US"/>
              </w:rPr>
            </w:pPr>
            <w:r w:rsidRPr="00133E39">
              <w:rPr>
                <w:rFonts w:eastAsiaTheme="minorHAnsi"/>
                <w:lang w:eastAsia="en-US"/>
              </w:rPr>
              <w:t xml:space="preserve">Величина прожиточного минимума за IV квартал 2014 года по иным местностям Иркутской области в расчете на душу населения составляет 8 080 руб., для трудоспособного населения - 8 581 руб., для пенсионеров - 6 </w:t>
            </w:r>
            <w:r>
              <w:rPr>
                <w:rFonts w:eastAsiaTheme="minorHAnsi"/>
                <w:lang w:eastAsia="en-US"/>
              </w:rPr>
              <w:t xml:space="preserve">548 руб., для детей - 8 105 </w:t>
            </w:r>
            <w:proofErr w:type="spellStart"/>
            <w:r>
              <w:rPr>
                <w:rFonts w:eastAsiaTheme="minorHAnsi"/>
                <w:lang w:eastAsia="en-US"/>
              </w:rPr>
              <w:t>руб</w:t>
            </w:r>
            <w:proofErr w:type="spellEnd"/>
          </w:p>
        </w:tc>
        <w:tc>
          <w:tcPr>
            <w:tcW w:w="3556" w:type="dxa"/>
          </w:tcPr>
          <w:p w:rsidR="00133E39" w:rsidRPr="00133E39" w:rsidRDefault="00133E39" w:rsidP="00133E39">
            <w:pPr>
              <w:ind w:left="110"/>
              <w:jc w:val="center"/>
              <w:rPr>
                <w:b/>
              </w:rPr>
            </w:pPr>
            <w:r w:rsidRPr="00133E39">
              <w:rPr>
                <w:b/>
              </w:rPr>
              <w:t>"Областная" от 6 февраля 2015 г. N 12(1328)</w:t>
            </w:r>
          </w:p>
          <w:p w:rsidR="00133E39" w:rsidRPr="00133E39" w:rsidRDefault="00133E39" w:rsidP="00133E39">
            <w:pPr>
              <w:ind w:left="110"/>
              <w:jc w:val="center"/>
              <w:rPr>
                <w:b/>
              </w:rPr>
            </w:pPr>
          </w:p>
          <w:p w:rsidR="006E0AC8" w:rsidRPr="00022582" w:rsidRDefault="006E0AC8" w:rsidP="00550530">
            <w:pPr>
              <w:ind w:left="110"/>
              <w:jc w:val="center"/>
              <w:rPr>
                <w:b/>
              </w:rPr>
            </w:pPr>
          </w:p>
        </w:tc>
      </w:tr>
      <w:tr w:rsidR="006E0AC8" w:rsidRPr="00022582" w:rsidTr="00550530">
        <w:tc>
          <w:tcPr>
            <w:tcW w:w="585" w:type="dxa"/>
          </w:tcPr>
          <w:p w:rsidR="006E0AC8" w:rsidRDefault="006E0AC8" w:rsidP="00550530">
            <w:pPr>
              <w:jc w:val="center"/>
            </w:pPr>
            <w:r>
              <w:t>5</w:t>
            </w:r>
          </w:p>
        </w:tc>
        <w:tc>
          <w:tcPr>
            <w:tcW w:w="4456" w:type="dxa"/>
          </w:tcPr>
          <w:p w:rsidR="00133E39" w:rsidRPr="00133E39" w:rsidRDefault="00133E39" w:rsidP="00104396">
            <w:pPr>
              <w:ind w:left="124"/>
              <w:jc w:val="both"/>
              <w:rPr>
                <w:b/>
              </w:rPr>
            </w:pPr>
          </w:p>
          <w:p w:rsidR="00133E39" w:rsidRPr="00133E39" w:rsidRDefault="0085740D" w:rsidP="00104396">
            <w:pPr>
              <w:ind w:left="124"/>
              <w:jc w:val="both"/>
              <w:rPr>
                <w:b/>
              </w:rPr>
            </w:pPr>
            <w:hyperlink r:id="rId63" w:history="1">
              <w:r w:rsidR="00133E39" w:rsidRPr="00133E39">
                <w:rPr>
                  <w:rStyle w:val="a9"/>
                  <w:b/>
                </w:rPr>
                <w:t>Постановление</w:t>
              </w:r>
            </w:hyperlink>
            <w:r w:rsidR="00133E39" w:rsidRPr="00133E39">
              <w:rPr>
                <w:b/>
                <w:bCs/>
              </w:rPr>
              <w:t xml:space="preserve"> Правительства Иркутской области от 25 декабря </w:t>
            </w:r>
            <w:r w:rsidR="00133E39" w:rsidRPr="00133E39">
              <w:rPr>
                <w:b/>
                <w:bCs/>
              </w:rPr>
              <w:lastRenderedPageBreak/>
              <w:t>2014 г. N 685-ПП "О Территориальной программе государственных гарантий бесплатного оказания гражданам медицинской помощи в Иркутской области на 2015 год и на плановый период 2016 и 2017 годов"</w:t>
            </w:r>
          </w:p>
          <w:p w:rsidR="00133E39" w:rsidRPr="00133E39" w:rsidRDefault="00133E39" w:rsidP="00104396">
            <w:pPr>
              <w:ind w:left="124"/>
              <w:jc w:val="both"/>
              <w:rPr>
                <w:b/>
              </w:rPr>
            </w:pPr>
          </w:p>
          <w:p w:rsidR="006E0AC8" w:rsidRPr="007F1411" w:rsidRDefault="006E0AC8" w:rsidP="00104396">
            <w:pPr>
              <w:ind w:left="124"/>
              <w:jc w:val="both"/>
              <w:rPr>
                <w:b/>
              </w:rPr>
            </w:pPr>
          </w:p>
        </w:tc>
        <w:tc>
          <w:tcPr>
            <w:tcW w:w="6189" w:type="dxa"/>
          </w:tcPr>
          <w:p w:rsidR="00133E39" w:rsidRPr="00133E39" w:rsidRDefault="00133E39" w:rsidP="00133E39">
            <w:pPr>
              <w:autoSpaceDE w:val="0"/>
              <w:autoSpaceDN w:val="0"/>
              <w:adjustRightInd w:val="0"/>
              <w:ind w:firstLine="540"/>
              <w:jc w:val="both"/>
              <w:rPr>
                <w:rFonts w:eastAsiaTheme="minorHAnsi"/>
                <w:lang w:eastAsia="en-US"/>
              </w:rPr>
            </w:pPr>
            <w:proofErr w:type="gramStart"/>
            <w:r w:rsidRPr="00133E39">
              <w:rPr>
                <w:rFonts w:eastAsiaTheme="minorHAnsi"/>
                <w:lang w:eastAsia="en-US"/>
              </w:rPr>
              <w:lastRenderedPageBreak/>
              <w:t xml:space="preserve">Программа устанавливает перечень видов, форм и условий медицинской помощи, оказание которой осуществляется бесплатно, перечень заболеваний и </w:t>
            </w:r>
            <w:r w:rsidRPr="00133E39">
              <w:rPr>
                <w:rFonts w:eastAsiaTheme="minorHAnsi"/>
                <w:lang w:eastAsia="en-US"/>
              </w:rPr>
              <w:lastRenderedPageBreak/>
              <w:t xml:space="preserve">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133E39">
              <w:rPr>
                <w:rFonts w:eastAsiaTheme="minorHAnsi"/>
                <w:lang w:eastAsia="en-US"/>
              </w:rPr>
              <w:t>подушевые</w:t>
            </w:r>
            <w:proofErr w:type="spellEnd"/>
            <w:r w:rsidRPr="00133E39">
              <w:rPr>
                <w:rFonts w:eastAsiaTheme="minorHAnsi"/>
                <w:lang w:eastAsia="en-US"/>
              </w:rPr>
              <w:t xml:space="preserve"> нормативы финансирования, порядок и структуру формирования тарифов на медицинскую помощь и способы</w:t>
            </w:r>
            <w:proofErr w:type="gramEnd"/>
            <w:r w:rsidRPr="00133E39">
              <w:rPr>
                <w:rFonts w:eastAsiaTheme="minorHAnsi"/>
                <w:lang w:eastAsia="en-US"/>
              </w:rPr>
              <w:t xml:space="preserve"> ее оплаты, а также требования в части определения порядка, условий предоставления медицинской помощи, критериев доступности и качества медицинской помощи, предоставляемой гражданам на территории Иркутской области бесплатно за счет средств федерального бюджета, областного бюджета и средств обязательного медицинского страхования.</w:t>
            </w:r>
          </w:p>
          <w:p w:rsidR="00133E39" w:rsidRPr="00133E39" w:rsidRDefault="00133E39" w:rsidP="00133E39">
            <w:pPr>
              <w:autoSpaceDE w:val="0"/>
              <w:autoSpaceDN w:val="0"/>
              <w:adjustRightInd w:val="0"/>
              <w:ind w:firstLine="540"/>
              <w:jc w:val="both"/>
              <w:rPr>
                <w:rFonts w:eastAsiaTheme="minorHAnsi"/>
                <w:lang w:eastAsia="en-US"/>
              </w:rPr>
            </w:pPr>
            <w:r w:rsidRPr="00133E39">
              <w:rPr>
                <w:rFonts w:eastAsiaTheme="minorHAnsi"/>
                <w:lang w:eastAsia="en-US"/>
              </w:rP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основанных на данных медицинской статистики.</w:t>
            </w:r>
          </w:p>
          <w:p w:rsidR="00133E39" w:rsidRPr="00133E39" w:rsidRDefault="00133E39" w:rsidP="00133E39">
            <w:pPr>
              <w:autoSpaceDE w:val="0"/>
              <w:autoSpaceDN w:val="0"/>
              <w:adjustRightInd w:val="0"/>
              <w:ind w:firstLine="540"/>
              <w:jc w:val="both"/>
              <w:rPr>
                <w:rFonts w:eastAsiaTheme="minorHAnsi"/>
                <w:lang w:eastAsia="en-US"/>
              </w:rPr>
            </w:pPr>
            <w:r w:rsidRPr="00133E39">
              <w:rPr>
                <w:rFonts w:eastAsiaTheme="minorHAnsi"/>
                <w:lang w:eastAsia="en-US"/>
              </w:rPr>
              <w:t>Утвержден перечень медицинских организаций (обособленных подразделений), участвующих в реализации территориальной программы государственных гарантий бесплатного оказания гражданам медицинской помощи в Иркутской области, в том числе программы обязательного медицинского страхования в 2015 году.</w:t>
            </w:r>
          </w:p>
          <w:p w:rsidR="006E0AC8" w:rsidRPr="00104396" w:rsidRDefault="00133E39" w:rsidP="00104396">
            <w:pPr>
              <w:autoSpaceDE w:val="0"/>
              <w:autoSpaceDN w:val="0"/>
              <w:adjustRightInd w:val="0"/>
              <w:ind w:firstLine="540"/>
              <w:jc w:val="both"/>
              <w:rPr>
                <w:rFonts w:eastAsiaTheme="minorHAnsi"/>
                <w:lang w:eastAsia="en-US"/>
              </w:rPr>
            </w:pPr>
            <w:r w:rsidRPr="00133E39">
              <w:rPr>
                <w:rFonts w:eastAsiaTheme="minorHAnsi"/>
                <w:lang w:eastAsia="en-US"/>
              </w:rPr>
              <w:t>Постановление вступает в силу через 10 календарных дней после его официального опубликования и распространяется на правоотношения, возникшие с 1 января 2015 г.</w:t>
            </w:r>
          </w:p>
        </w:tc>
        <w:tc>
          <w:tcPr>
            <w:tcW w:w="3556" w:type="dxa"/>
          </w:tcPr>
          <w:p w:rsidR="00133E39" w:rsidRPr="00133E39" w:rsidRDefault="00133E39" w:rsidP="00133E39">
            <w:pPr>
              <w:ind w:left="110"/>
              <w:jc w:val="center"/>
              <w:rPr>
                <w:b/>
              </w:rPr>
            </w:pPr>
            <w:r w:rsidRPr="00133E39">
              <w:rPr>
                <w:b/>
              </w:rPr>
              <w:lastRenderedPageBreak/>
              <w:t>"Областная" от 16 января 2015 г. N 3(1319)</w:t>
            </w:r>
          </w:p>
          <w:p w:rsidR="00133E39" w:rsidRPr="00133E39" w:rsidRDefault="00133E39" w:rsidP="00133E39">
            <w:pPr>
              <w:ind w:left="110"/>
              <w:jc w:val="center"/>
              <w:rPr>
                <w:b/>
              </w:rPr>
            </w:pPr>
          </w:p>
          <w:p w:rsidR="006E0AC8" w:rsidRPr="00022582" w:rsidRDefault="006E0AC8" w:rsidP="00550530">
            <w:pPr>
              <w:ind w:left="110"/>
              <w:jc w:val="center"/>
              <w:rPr>
                <w:b/>
              </w:rPr>
            </w:pPr>
          </w:p>
        </w:tc>
      </w:tr>
      <w:tr w:rsidR="006E0AC8" w:rsidRPr="00022582" w:rsidTr="00550530">
        <w:tc>
          <w:tcPr>
            <w:tcW w:w="585" w:type="dxa"/>
          </w:tcPr>
          <w:p w:rsidR="006E0AC8" w:rsidRDefault="006E0AC8" w:rsidP="00550530">
            <w:pPr>
              <w:jc w:val="center"/>
            </w:pPr>
            <w:r>
              <w:lastRenderedPageBreak/>
              <w:t>6</w:t>
            </w:r>
          </w:p>
        </w:tc>
        <w:tc>
          <w:tcPr>
            <w:tcW w:w="4456" w:type="dxa"/>
          </w:tcPr>
          <w:p w:rsidR="00133E39" w:rsidRPr="00133E39" w:rsidRDefault="0085740D" w:rsidP="00104396">
            <w:pPr>
              <w:ind w:left="124"/>
              <w:jc w:val="both"/>
              <w:rPr>
                <w:b/>
              </w:rPr>
            </w:pPr>
            <w:hyperlink r:id="rId64" w:history="1">
              <w:r w:rsidR="00133E39" w:rsidRPr="00133E39">
                <w:rPr>
                  <w:rStyle w:val="a9"/>
                  <w:b/>
                </w:rPr>
                <w:t>Приказ</w:t>
              </w:r>
            </w:hyperlink>
            <w:r w:rsidR="00133E39" w:rsidRPr="00133E39">
              <w:rPr>
                <w:b/>
                <w:bCs/>
              </w:rPr>
              <w:t xml:space="preserve"> Службы государственного </w:t>
            </w:r>
            <w:r w:rsidR="00133E39" w:rsidRPr="00133E39">
              <w:rPr>
                <w:b/>
                <w:bCs/>
              </w:rPr>
              <w:lastRenderedPageBreak/>
              <w:t>жилищного и строительного надзора Иркутской области от 15 января 2015 г. N 001-СПР "Об утверждении административного регламента службы государственного жилищного и строительного надзора Иркутской области по исполнению государственной функции "Осуществление контроля и надзора в области долевого строительства многоквартирных домов и (или) иных объектов недвижимости"</w:t>
            </w:r>
          </w:p>
          <w:p w:rsidR="00133E39" w:rsidRPr="00133E39" w:rsidRDefault="00133E39" w:rsidP="00104396">
            <w:pPr>
              <w:ind w:left="124"/>
              <w:jc w:val="both"/>
              <w:rPr>
                <w:b/>
              </w:rPr>
            </w:pPr>
          </w:p>
          <w:p w:rsidR="006E0AC8" w:rsidRPr="007F1411" w:rsidRDefault="006E0AC8" w:rsidP="00104396">
            <w:pPr>
              <w:ind w:left="124"/>
              <w:jc w:val="both"/>
              <w:rPr>
                <w:b/>
              </w:rPr>
            </w:pPr>
          </w:p>
        </w:tc>
        <w:tc>
          <w:tcPr>
            <w:tcW w:w="6189" w:type="dxa"/>
          </w:tcPr>
          <w:p w:rsidR="00133E39" w:rsidRPr="00133E39" w:rsidRDefault="00133E39" w:rsidP="00104396">
            <w:pPr>
              <w:jc w:val="both"/>
            </w:pPr>
            <w:r w:rsidRPr="00133E39">
              <w:lastRenderedPageBreak/>
              <w:t xml:space="preserve">Установлено, что исполнение государственной функции </w:t>
            </w:r>
            <w:r w:rsidRPr="00133E39">
              <w:lastRenderedPageBreak/>
              <w:t>осуществляется службой государственного жилищного и строительного надзора Иркутской области.</w:t>
            </w:r>
          </w:p>
          <w:p w:rsidR="00133E39" w:rsidRPr="00133E39" w:rsidRDefault="00133E39" w:rsidP="00104396">
            <w:pPr>
              <w:jc w:val="both"/>
            </w:pPr>
            <w:proofErr w:type="gramStart"/>
            <w:r w:rsidRPr="00133E39">
              <w:t>Предметом государственного контроля (надзора) является: контроль за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Федеральным законом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rsidRPr="00133E39">
              <w:t xml:space="preserve"> Федерации"; </w:t>
            </w:r>
            <w:proofErr w:type="gramStart"/>
            <w:r w:rsidRPr="00133E39">
              <w:t>контроль за</w:t>
            </w:r>
            <w:proofErr w:type="gramEnd"/>
            <w:r w:rsidRPr="00133E39">
              <w:t xml:space="preserve">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133E39" w:rsidRPr="00133E39" w:rsidRDefault="00133E39" w:rsidP="00104396">
            <w:pPr>
              <w:jc w:val="both"/>
            </w:pPr>
            <w:r w:rsidRPr="00133E39">
              <w:t>Предметом проверки является соблюдение лицами, привлекающими денежные средства граждан для строительства, обязательных требований, установленных Федеральным законом N 214-ФЗ и принятыми в соответствии с ним иными нормативными правовыми актами РФ.</w:t>
            </w:r>
          </w:p>
          <w:p w:rsidR="006E0AC8" w:rsidRPr="00104396" w:rsidRDefault="00133E39" w:rsidP="00104396">
            <w:pPr>
              <w:jc w:val="both"/>
            </w:pPr>
            <w:r w:rsidRPr="00133E39">
              <w:t>Приказ вступает в силу через 10 календарных дней после дня его официального опубликования.</w:t>
            </w:r>
          </w:p>
        </w:tc>
        <w:tc>
          <w:tcPr>
            <w:tcW w:w="3556" w:type="dxa"/>
          </w:tcPr>
          <w:p w:rsidR="00133E39" w:rsidRPr="00133E39" w:rsidRDefault="00133E39" w:rsidP="00133E39">
            <w:pPr>
              <w:autoSpaceDE w:val="0"/>
              <w:autoSpaceDN w:val="0"/>
              <w:adjustRightInd w:val="0"/>
              <w:ind w:left="110"/>
              <w:jc w:val="both"/>
              <w:rPr>
                <w:rFonts w:eastAsiaTheme="minorHAnsi"/>
                <w:b/>
                <w:lang w:eastAsia="en-US"/>
              </w:rPr>
            </w:pPr>
            <w:r w:rsidRPr="00133E39">
              <w:rPr>
                <w:rFonts w:eastAsiaTheme="minorHAnsi"/>
                <w:b/>
                <w:lang w:eastAsia="en-US"/>
              </w:rPr>
              <w:lastRenderedPageBreak/>
              <w:t xml:space="preserve">"Областная" от 6 февраля </w:t>
            </w:r>
            <w:r w:rsidRPr="00133E39">
              <w:rPr>
                <w:rFonts w:eastAsiaTheme="minorHAnsi"/>
                <w:b/>
                <w:lang w:eastAsia="en-US"/>
              </w:rPr>
              <w:lastRenderedPageBreak/>
              <w:t>2015 г. N 12(1328)</w:t>
            </w:r>
          </w:p>
          <w:p w:rsidR="006E0AC8" w:rsidRPr="00133E39" w:rsidRDefault="006E0AC8" w:rsidP="00550530">
            <w:pPr>
              <w:autoSpaceDE w:val="0"/>
              <w:autoSpaceDN w:val="0"/>
              <w:adjustRightInd w:val="0"/>
              <w:ind w:left="110"/>
              <w:jc w:val="both"/>
              <w:rPr>
                <w:rFonts w:eastAsiaTheme="minorHAnsi"/>
                <w:b/>
                <w:lang w:eastAsia="en-US"/>
              </w:rPr>
            </w:pPr>
          </w:p>
        </w:tc>
      </w:tr>
      <w:tr w:rsidR="006E0AC8" w:rsidRPr="00022582" w:rsidTr="00550530">
        <w:tc>
          <w:tcPr>
            <w:tcW w:w="585" w:type="dxa"/>
          </w:tcPr>
          <w:p w:rsidR="006E0AC8" w:rsidRDefault="006E0AC8" w:rsidP="00550530">
            <w:pPr>
              <w:jc w:val="center"/>
            </w:pPr>
            <w:r>
              <w:lastRenderedPageBreak/>
              <w:t>7</w:t>
            </w:r>
          </w:p>
        </w:tc>
        <w:tc>
          <w:tcPr>
            <w:tcW w:w="4456" w:type="dxa"/>
          </w:tcPr>
          <w:p w:rsidR="00133E39" w:rsidRPr="00133E39" w:rsidRDefault="0085740D" w:rsidP="00104396">
            <w:pPr>
              <w:ind w:left="124"/>
              <w:jc w:val="both"/>
              <w:rPr>
                <w:b/>
              </w:rPr>
            </w:pPr>
            <w:hyperlink r:id="rId65" w:history="1">
              <w:proofErr w:type="gramStart"/>
              <w:r w:rsidR="00133E39" w:rsidRPr="00133E39">
                <w:rPr>
                  <w:rStyle w:val="a9"/>
                  <w:b/>
                </w:rPr>
                <w:t>Приказ</w:t>
              </w:r>
            </w:hyperlink>
            <w:r w:rsidR="00133E39" w:rsidRPr="00133E39">
              <w:rPr>
                <w:b/>
                <w:bCs/>
              </w:rPr>
              <w:t xml:space="preserve"> Службы государственного жилищного и строительного надзора Иркутской области от 29 января 2015 г. N 005-СПР "Об утверждении административного регламента службы государственного жилищного и строительного надзора Иркутской области по </w:t>
            </w:r>
            <w:r w:rsidR="00133E39" w:rsidRPr="00133E39">
              <w:rPr>
                <w:b/>
                <w:bCs/>
              </w:rPr>
              <w:lastRenderedPageBreak/>
              <w:t>предоставлению государственной услуги "Выдача или отказ в выдаче разрешения на строительство, продление или отказ в продлении срока действия разрешения на строительство, выдача дубликата разрешения на строительство, внесение изменений в разрешение на</w:t>
            </w:r>
            <w:proofErr w:type="gramEnd"/>
            <w:r w:rsidR="00133E39" w:rsidRPr="00133E39">
              <w:rPr>
                <w:b/>
                <w:bCs/>
              </w:rPr>
              <w:t xml:space="preserve"> строительство, исправление в разрешении на строительство технической ошибки"</w:t>
            </w:r>
          </w:p>
          <w:p w:rsidR="00133E39" w:rsidRPr="00133E39" w:rsidRDefault="00133E39" w:rsidP="00104396">
            <w:pPr>
              <w:ind w:left="124"/>
              <w:jc w:val="both"/>
              <w:rPr>
                <w:b/>
              </w:rPr>
            </w:pPr>
          </w:p>
          <w:p w:rsidR="006E0AC8" w:rsidRPr="007F1411" w:rsidRDefault="006E0AC8" w:rsidP="00104396">
            <w:pPr>
              <w:ind w:left="124"/>
              <w:jc w:val="both"/>
              <w:rPr>
                <w:b/>
              </w:rPr>
            </w:pPr>
          </w:p>
        </w:tc>
        <w:tc>
          <w:tcPr>
            <w:tcW w:w="6189" w:type="dxa"/>
          </w:tcPr>
          <w:p w:rsidR="00133E39" w:rsidRPr="00133E39" w:rsidRDefault="00133E39" w:rsidP="00133E39">
            <w:pPr>
              <w:autoSpaceDE w:val="0"/>
              <w:autoSpaceDN w:val="0"/>
              <w:adjustRightInd w:val="0"/>
              <w:ind w:firstLine="540"/>
              <w:jc w:val="both"/>
              <w:rPr>
                <w:rFonts w:eastAsiaTheme="minorHAnsi"/>
                <w:lang w:eastAsia="en-US"/>
              </w:rPr>
            </w:pPr>
            <w:r w:rsidRPr="00133E39">
              <w:rPr>
                <w:rFonts w:eastAsiaTheme="minorHAnsi"/>
                <w:lang w:eastAsia="en-US"/>
              </w:rPr>
              <w:lastRenderedPageBreak/>
              <w:t xml:space="preserve">Предоставление государственной услуги осуществляется в случае, если строительство объекта капитального строительства планируется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w:t>
            </w:r>
            <w:r w:rsidRPr="00133E39">
              <w:rPr>
                <w:rFonts w:eastAsiaTheme="minorHAnsi"/>
                <w:lang w:eastAsia="en-US"/>
              </w:rPr>
              <w:lastRenderedPageBreak/>
              <w:t>городских округов).</w:t>
            </w:r>
          </w:p>
          <w:p w:rsidR="00133E39" w:rsidRPr="00133E39" w:rsidRDefault="00133E39" w:rsidP="00133E39">
            <w:pPr>
              <w:autoSpaceDE w:val="0"/>
              <w:autoSpaceDN w:val="0"/>
              <w:adjustRightInd w:val="0"/>
              <w:ind w:firstLine="540"/>
              <w:jc w:val="both"/>
              <w:rPr>
                <w:rFonts w:eastAsiaTheme="minorHAnsi"/>
                <w:lang w:eastAsia="en-US"/>
              </w:rPr>
            </w:pPr>
            <w:proofErr w:type="gramStart"/>
            <w:r w:rsidRPr="00133E39">
              <w:rPr>
                <w:rFonts w:eastAsiaTheme="minorHAnsi"/>
                <w:lang w:eastAsia="en-US"/>
              </w:rPr>
              <w:t>Получателем государственной услуги является застройщик - юридическое или физическое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33E39">
              <w:rPr>
                <w:rFonts w:eastAsiaTheme="minorHAnsi"/>
                <w:lang w:eastAsia="en-US"/>
              </w:rPr>
              <w:t>Росатом</w:t>
            </w:r>
            <w:proofErr w:type="spellEnd"/>
            <w:r w:rsidRPr="00133E39">
              <w:rPr>
                <w:rFonts w:eastAsiaTheme="minorHAnsi"/>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РФ</w:t>
            </w:r>
            <w:proofErr w:type="gramEnd"/>
            <w:r w:rsidRPr="00133E39">
              <w:rPr>
                <w:rFonts w:eastAsiaTheme="minorHAnsi"/>
                <w:lang w:eastAsia="en-US"/>
              </w:rPr>
              <w:t xml:space="preserve">, </w:t>
            </w:r>
            <w:proofErr w:type="gramStart"/>
            <w:r w:rsidRPr="00133E39">
              <w:rPr>
                <w:rFonts w:eastAsiaTheme="minorHAnsi"/>
                <w:lang w:eastAsia="en-US"/>
              </w:rPr>
              <w:t>на основании соглашений свои полномочия государственного (муниципального) заказчика) на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подавший в установленном порядке в службу государственного жилищного и строительного надзора Иркутской области заявление о выдаче разрешения на строительство, о продлении срока действия разрешения на строительство, о выдаче дубликата разрешения</w:t>
            </w:r>
            <w:proofErr w:type="gramEnd"/>
            <w:r w:rsidRPr="00133E39">
              <w:rPr>
                <w:rFonts w:eastAsiaTheme="minorHAnsi"/>
                <w:lang w:eastAsia="en-US"/>
              </w:rPr>
              <w:t xml:space="preserve"> на строительство, об исправлении в разрешении на строительство технической ошибки, с приложением необходимых документов, уведомление о переходе к нему прав на земельные участки, об образовании земельного участка на бумажном носителе.</w:t>
            </w:r>
          </w:p>
          <w:p w:rsidR="00133E39" w:rsidRPr="00133E39" w:rsidRDefault="00133E39" w:rsidP="00133E39">
            <w:pPr>
              <w:autoSpaceDE w:val="0"/>
              <w:autoSpaceDN w:val="0"/>
              <w:adjustRightInd w:val="0"/>
              <w:ind w:firstLine="540"/>
              <w:jc w:val="both"/>
              <w:rPr>
                <w:rFonts w:eastAsiaTheme="minorHAnsi"/>
                <w:lang w:eastAsia="en-US"/>
              </w:rPr>
            </w:pPr>
            <w:r w:rsidRPr="00133E39">
              <w:rPr>
                <w:rFonts w:eastAsiaTheme="minorHAnsi"/>
                <w:lang w:eastAsia="en-US"/>
              </w:rPr>
              <w:t xml:space="preserve">Разрешение на строительство по заявлению заявителя может быть выдано на отдельные этапы строительства, реконструкции, если они предусмотрены </w:t>
            </w:r>
            <w:r w:rsidRPr="00133E39">
              <w:rPr>
                <w:rFonts w:eastAsiaTheme="minorHAnsi"/>
                <w:lang w:eastAsia="en-US"/>
              </w:rPr>
              <w:lastRenderedPageBreak/>
              <w:t>проектной документацией. Получение разрешения на строительство на выполнение отдельных этапов строительства, реконструкции осуществляется в соответствии с установленной процедурой по выдаче разрешений на строительство.</w:t>
            </w:r>
          </w:p>
          <w:p w:rsidR="006E0AC8" w:rsidRPr="00104396" w:rsidRDefault="00133E39" w:rsidP="00104396">
            <w:pPr>
              <w:autoSpaceDE w:val="0"/>
              <w:autoSpaceDN w:val="0"/>
              <w:adjustRightInd w:val="0"/>
              <w:ind w:firstLine="540"/>
              <w:jc w:val="both"/>
              <w:rPr>
                <w:rFonts w:eastAsiaTheme="minorHAnsi"/>
                <w:lang w:eastAsia="en-US"/>
              </w:rPr>
            </w:pPr>
            <w:r w:rsidRPr="00133E39">
              <w:rPr>
                <w:rFonts w:eastAsiaTheme="minorHAnsi"/>
                <w:lang w:eastAsia="en-US"/>
              </w:rPr>
              <w:t>Приказ вступает в силу через 10 календарных дней после дня его официального опубликования.</w:t>
            </w:r>
          </w:p>
        </w:tc>
        <w:tc>
          <w:tcPr>
            <w:tcW w:w="3556" w:type="dxa"/>
          </w:tcPr>
          <w:p w:rsidR="00133E39" w:rsidRPr="00133E39" w:rsidRDefault="00133E39" w:rsidP="00133E39">
            <w:pPr>
              <w:ind w:left="110"/>
              <w:jc w:val="center"/>
              <w:rPr>
                <w:b/>
              </w:rPr>
            </w:pPr>
            <w:r w:rsidRPr="00133E39">
              <w:rPr>
                <w:b/>
              </w:rPr>
              <w:lastRenderedPageBreak/>
              <w:t>"Областная" от 13 февраля 2015 г. N 15(1331)</w:t>
            </w:r>
          </w:p>
          <w:p w:rsidR="006E0AC8" w:rsidRPr="00022582" w:rsidRDefault="006E0AC8" w:rsidP="00550530">
            <w:pPr>
              <w:ind w:left="110"/>
              <w:jc w:val="center"/>
              <w:rPr>
                <w:b/>
              </w:rPr>
            </w:pPr>
          </w:p>
        </w:tc>
      </w:tr>
      <w:tr w:rsidR="006E0AC8" w:rsidRPr="00022582" w:rsidTr="00550530">
        <w:tc>
          <w:tcPr>
            <w:tcW w:w="585" w:type="dxa"/>
          </w:tcPr>
          <w:p w:rsidR="006E0AC8" w:rsidRDefault="006E0AC8" w:rsidP="00550530">
            <w:pPr>
              <w:jc w:val="center"/>
            </w:pPr>
            <w:r>
              <w:lastRenderedPageBreak/>
              <w:t>8</w:t>
            </w:r>
          </w:p>
        </w:tc>
        <w:tc>
          <w:tcPr>
            <w:tcW w:w="4456" w:type="dxa"/>
          </w:tcPr>
          <w:p w:rsidR="00133E39" w:rsidRPr="00133E39" w:rsidRDefault="00133E39" w:rsidP="00104396">
            <w:pPr>
              <w:ind w:left="124"/>
              <w:jc w:val="both"/>
              <w:rPr>
                <w:b/>
              </w:rPr>
            </w:pPr>
            <w:r w:rsidRPr="00133E39">
              <w:rPr>
                <w:b/>
              </w:rPr>
              <w:t>Приказ министерства жилищной политики, энергетики и транспорта Иркутской области от 03.02.2015 N 1-мпр</w:t>
            </w:r>
          </w:p>
          <w:p w:rsidR="006E0AC8" w:rsidRPr="007F1411" w:rsidRDefault="00133E39" w:rsidP="00104396">
            <w:pPr>
              <w:ind w:left="124"/>
              <w:jc w:val="both"/>
              <w:rPr>
                <w:b/>
              </w:rPr>
            </w:pPr>
            <w:r w:rsidRPr="00133E39">
              <w:rPr>
                <w:b/>
              </w:rPr>
              <w:t>"О перечне должностных лиц, уполномоченных составлять протоколы об административных правонарушениях"</w:t>
            </w:r>
          </w:p>
        </w:tc>
        <w:tc>
          <w:tcPr>
            <w:tcW w:w="6189" w:type="dxa"/>
          </w:tcPr>
          <w:p w:rsidR="006E0AC8" w:rsidRPr="00104396" w:rsidRDefault="00133E39" w:rsidP="00104396">
            <w:pPr>
              <w:autoSpaceDE w:val="0"/>
              <w:autoSpaceDN w:val="0"/>
              <w:adjustRightInd w:val="0"/>
              <w:ind w:firstLine="540"/>
              <w:jc w:val="both"/>
              <w:rPr>
                <w:rFonts w:eastAsiaTheme="minorHAnsi"/>
                <w:lang w:eastAsia="en-US"/>
              </w:rPr>
            </w:pPr>
            <w:proofErr w:type="gramStart"/>
            <w:r w:rsidRPr="00133E39">
              <w:rPr>
                <w:rFonts w:eastAsiaTheme="minorHAnsi"/>
                <w:lang w:eastAsia="en-US"/>
              </w:rPr>
              <w:t>Установлено, что министр жилищной политики, энергетики и транспорта Иркутской области, его первый заместитель, начальник управления автомобильного транспорта министерства, начальники отдела организации пассажирских перевозок в управлении автомобильного транспорта министерства и отдела контроля в управлении автомобильного транспорта министерства, а также ведущий советник отдела контроля в управлении автомобильного транспорта уполномочены составлять протоколы об административных правонарушениях в сфере перевозок пассажиров и багажа автомобильным транспортом.</w:t>
            </w:r>
            <w:proofErr w:type="gramEnd"/>
          </w:p>
        </w:tc>
        <w:tc>
          <w:tcPr>
            <w:tcW w:w="3556" w:type="dxa"/>
          </w:tcPr>
          <w:p w:rsidR="006E0AC8" w:rsidRPr="00022582" w:rsidRDefault="00133E39" w:rsidP="00550530">
            <w:pPr>
              <w:ind w:left="110"/>
              <w:jc w:val="center"/>
              <w:rPr>
                <w:b/>
              </w:rPr>
            </w:pPr>
            <w:r w:rsidRPr="00133E39">
              <w:rPr>
                <w:b/>
              </w:rPr>
              <w:t>("Областная", N 12, 06.02.2015)</w:t>
            </w:r>
          </w:p>
        </w:tc>
      </w:tr>
      <w:tr w:rsidR="006E0AC8" w:rsidRPr="00022582" w:rsidTr="00550530">
        <w:tc>
          <w:tcPr>
            <w:tcW w:w="585" w:type="dxa"/>
          </w:tcPr>
          <w:p w:rsidR="006E0AC8" w:rsidRDefault="006E0AC8" w:rsidP="00550530">
            <w:pPr>
              <w:jc w:val="center"/>
            </w:pPr>
            <w:r>
              <w:t>9</w:t>
            </w:r>
          </w:p>
        </w:tc>
        <w:tc>
          <w:tcPr>
            <w:tcW w:w="4456" w:type="dxa"/>
          </w:tcPr>
          <w:p w:rsidR="006E0AC8" w:rsidRPr="007F1411" w:rsidRDefault="00133E39" w:rsidP="00104396">
            <w:pPr>
              <w:ind w:left="124"/>
              <w:jc w:val="both"/>
              <w:rPr>
                <w:b/>
              </w:rPr>
            </w:pPr>
            <w:r w:rsidRPr="00133E39">
              <w:rPr>
                <w:b/>
              </w:rPr>
              <w:t>Приказ министерства юстиции Иркутской области от 28.01.2015 N 1-мпр</w:t>
            </w:r>
            <w:r w:rsidRPr="00133E39">
              <w:rPr>
                <w:b/>
              </w:rPr>
              <w:br/>
              <w:t>"О внесении изменений в Порядок рассмотрения обращений граждан в министерстве юстиции Иркутской области"</w:t>
            </w:r>
          </w:p>
        </w:tc>
        <w:tc>
          <w:tcPr>
            <w:tcW w:w="6189" w:type="dxa"/>
          </w:tcPr>
          <w:p w:rsidR="006E0AC8" w:rsidRPr="00104396" w:rsidRDefault="0081248A" w:rsidP="00104396">
            <w:pPr>
              <w:autoSpaceDE w:val="0"/>
              <w:autoSpaceDN w:val="0"/>
              <w:adjustRightInd w:val="0"/>
              <w:ind w:firstLine="540"/>
              <w:jc w:val="both"/>
              <w:rPr>
                <w:rFonts w:eastAsiaTheme="minorHAnsi"/>
                <w:lang w:eastAsia="en-US"/>
              </w:rPr>
            </w:pPr>
            <w:proofErr w:type="gramStart"/>
            <w:r w:rsidRPr="0081248A">
              <w:rPr>
                <w:rFonts w:eastAsiaTheme="minorHAnsi"/>
                <w:lang w:eastAsia="en-US"/>
              </w:rPr>
              <w:t>Изменениями, внесенными в приказ министерства юстиции Иркутской области от 12.12.2014 N 27-мпр, уточнено, что обращение гражданина, направленное в министерство юстиции Иркутской области, в зависимости от содержания в течение пяти календарных дней со дня регистрации направляется в Управление Федеральной миграционной службы по Иркутской области и Губернатору Иркутской области с уведомлением гражданина, направившего обращение, о его переадресации - для обращений, содержащих информацию о</w:t>
            </w:r>
            <w:proofErr w:type="gramEnd"/>
            <w:r w:rsidRPr="0081248A">
              <w:rPr>
                <w:rFonts w:eastAsiaTheme="minorHAnsi"/>
                <w:lang w:eastAsia="en-US"/>
              </w:rPr>
              <w:t xml:space="preserve"> </w:t>
            </w:r>
            <w:proofErr w:type="gramStart"/>
            <w:r w:rsidRPr="0081248A">
              <w:rPr>
                <w:rFonts w:eastAsiaTheme="minorHAnsi"/>
                <w:lang w:eastAsia="en-US"/>
              </w:rPr>
              <w:t>фактах</w:t>
            </w:r>
            <w:proofErr w:type="gramEnd"/>
            <w:r w:rsidRPr="0081248A">
              <w:rPr>
                <w:rFonts w:eastAsiaTheme="minorHAnsi"/>
                <w:lang w:eastAsia="en-US"/>
              </w:rPr>
              <w:t xml:space="preserve"> возможных нарушений законодательства Российской Федерации в сфере миграции. Обращения, содержащие информацию о фактах возможных нарушений законодательства </w:t>
            </w:r>
            <w:r w:rsidRPr="0081248A">
              <w:rPr>
                <w:rFonts w:eastAsiaTheme="minorHAnsi"/>
                <w:lang w:eastAsia="en-US"/>
              </w:rPr>
              <w:lastRenderedPageBreak/>
              <w:t xml:space="preserve">Российской Федерации в сфере миграции, рассматриваются в течение 20 календарных дней </w:t>
            </w:r>
            <w:proofErr w:type="gramStart"/>
            <w:r w:rsidRPr="0081248A">
              <w:rPr>
                <w:rFonts w:eastAsiaTheme="minorHAnsi"/>
                <w:lang w:eastAsia="en-US"/>
              </w:rPr>
              <w:t>с даты регистрации</w:t>
            </w:r>
            <w:proofErr w:type="gramEnd"/>
            <w:r w:rsidRPr="0081248A">
              <w:rPr>
                <w:rFonts w:eastAsiaTheme="minorHAnsi"/>
                <w:lang w:eastAsia="en-US"/>
              </w:rPr>
              <w:t xml:space="preserve"> обращения.</w:t>
            </w:r>
            <w:bookmarkStart w:id="0" w:name="_GoBack"/>
            <w:bookmarkEnd w:id="0"/>
          </w:p>
        </w:tc>
        <w:tc>
          <w:tcPr>
            <w:tcW w:w="3556" w:type="dxa"/>
          </w:tcPr>
          <w:p w:rsidR="006E0AC8" w:rsidRPr="00022582" w:rsidRDefault="0081248A" w:rsidP="00550530">
            <w:pPr>
              <w:ind w:left="110"/>
              <w:jc w:val="center"/>
              <w:rPr>
                <w:b/>
              </w:rPr>
            </w:pPr>
            <w:r w:rsidRPr="0081248A">
              <w:rPr>
                <w:b/>
              </w:rPr>
              <w:lastRenderedPageBreak/>
              <w:t>("Областная", N 15, 13.02.2015)</w:t>
            </w:r>
          </w:p>
        </w:tc>
      </w:tr>
      <w:tr w:rsidR="006E0AC8" w:rsidRPr="00022582" w:rsidTr="00550530">
        <w:tc>
          <w:tcPr>
            <w:tcW w:w="585" w:type="dxa"/>
          </w:tcPr>
          <w:p w:rsidR="006E0AC8" w:rsidRDefault="006E0AC8" w:rsidP="00550530">
            <w:pPr>
              <w:jc w:val="center"/>
            </w:pPr>
            <w:r>
              <w:lastRenderedPageBreak/>
              <w:t>10</w:t>
            </w:r>
          </w:p>
        </w:tc>
        <w:tc>
          <w:tcPr>
            <w:tcW w:w="4456" w:type="dxa"/>
          </w:tcPr>
          <w:p w:rsidR="006E0AC8" w:rsidRPr="007F1411" w:rsidRDefault="0081248A" w:rsidP="00104396">
            <w:pPr>
              <w:ind w:left="124"/>
              <w:jc w:val="both"/>
              <w:rPr>
                <w:b/>
              </w:rPr>
            </w:pPr>
            <w:r w:rsidRPr="0081248A">
              <w:rPr>
                <w:b/>
              </w:rPr>
              <w:t>Приказ Службы по охране объектов культурного наследия Иркутской области от 12.12.2014 N 65-сп</w:t>
            </w:r>
            <w:r w:rsidRPr="0081248A">
              <w:rPr>
                <w:b/>
              </w:rPr>
              <w:br/>
              <w:t xml:space="preserve">"О </w:t>
            </w:r>
            <w:proofErr w:type="gramStart"/>
            <w:r w:rsidRPr="0081248A">
              <w:rPr>
                <w:b/>
              </w:rPr>
              <w:t>Положении</w:t>
            </w:r>
            <w:proofErr w:type="gramEnd"/>
            <w:r w:rsidRPr="0081248A">
              <w:rPr>
                <w:b/>
              </w:rPr>
              <w:t xml:space="preserve"> о порядке рассмотрения обращений граждан и юридических лиц"</w:t>
            </w:r>
          </w:p>
        </w:tc>
        <w:tc>
          <w:tcPr>
            <w:tcW w:w="6189" w:type="dxa"/>
          </w:tcPr>
          <w:p w:rsidR="006E0AC8" w:rsidRPr="00104396" w:rsidRDefault="0081248A" w:rsidP="00104396">
            <w:pPr>
              <w:jc w:val="both"/>
            </w:pPr>
            <w:proofErr w:type="gramStart"/>
            <w:r w:rsidRPr="0081248A">
              <w:t>Положение разработано в целях повышения качества исполнения и доступности результатов по рассмотрению обращений граждан и юридических лиц, создания комфортных условий для участников отношений, возникающих при рассмотрении обращений граждан и юридических лиц, и определяет сроки и последовательность действий службы по охране объектов культурного наследия Иркутской области по рассмотрению обращений граждан и юридических лиц.</w:t>
            </w:r>
            <w:proofErr w:type="gramEnd"/>
            <w:r w:rsidRPr="0081248A">
              <w:t xml:space="preserve"> Установлено, что в случае необходимости служба по охране объектов культурного наследия Иркутской области может обеспечить рассмотрение поступившего обращения с выездом на место. Закреплено, что рассмотрение обращений граждан осуществляется бесплатно. Кроме того, Положением определен исчерпывающий перечень оснований, препятствующих обязательному рассмотрению обращения. Кроме того, установлен порядок и сроки рассмотрения обращений граждан и юридических лиц. Так, в Положении указано, что письменное обращение подлежит обязательной регистрации в течение трех дней с момента поступления в службу по охране объектов культурного наследия, срок рассмотрения обращения - 30 дней со дня регистрации. В случае</w:t>
            </w:r>
            <w:proofErr w:type="gramStart"/>
            <w:r w:rsidRPr="0081248A">
              <w:t>,</w:t>
            </w:r>
            <w:proofErr w:type="gramEnd"/>
            <w:r w:rsidRPr="0081248A">
              <w:t xml:space="preserve"> если письменное обращение содержит вопросы, решение которых не входит в компетенцию службы по охране объектов культурного наследия,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В </w:t>
            </w:r>
            <w:r w:rsidRPr="0081248A">
              <w:lastRenderedPageBreak/>
              <w:t>исключительных случаях, а также в случае направления запроса о представлении необходимых для рассмотрения обращения документов и материалов руководитель службы по охране объектов культурного наследия вправе продлить срок рассмотрения обращения не более чем на 30 дней, уведомив о продлении срока его рассмотрения гражданина, юридическое лицо, направивших обращение. Ответы на обращения граждан, юридических лиц подписываются руководителем в течение двух дней с момента получения проекта ответа от начальника структурного подразделения, ответственного за исполнение поручения.</w:t>
            </w:r>
          </w:p>
        </w:tc>
        <w:tc>
          <w:tcPr>
            <w:tcW w:w="3556" w:type="dxa"/>
          </w:tcPr>
          <w:p w:rsidR="006E0AC8" w:rsidRPr="0081248A" w:rsidRDefault="0081248A" w:rsidP="00550530">
            <w:pPr>
              <w:autoSpaceDE w:val="0"/>
              <w:autoSpaceDN w:val="0"/>
              <w:adjustRightInd w:val="0"/>
              <w:ind w:left="110"/>
              <w:jc w:val="both"/>
              <w:rPr>
                <w:rFonts w:eastAsiaTheme="minorHAnsi"/>
                <w:b/>
                <w:lang w:eastAsia="en-US"/>
              </w:rPr>
            </w:pPr>
            <w:r w:rsidRPr="0081248A">
              <w:rPr>
                <w:rFonts w:eastAsiaTheme="minorHAnsi"/>
                <w:b/>
                <w:lang w:eastAsia="en-US"/>
              </w:rPr>
              <w:lastRenderedPageBreak/>
              <w:t>("Областная", N 11, 04.02.2015)</w:t>
            </w:r>
          </w:p>
        </w:tc>
      </w:tr>
      <w:tr w:rsidR="006E0AC8" w:rsidRPr="00022582" w:rsidTr="00550530">
        <w:tc>
          <w:tcPr>
            <w:tcW w:w="585" w:type="dxa"/>
          </w:tcPr>
          <w:p w:rsidR="006E0AC8" w:rsidRDefault="006E0AC8" w:rsidP="00550530">
            <w:pPr>
              <w:jc w:val="center"/>
            </w:pPr>
            <w:r>
              <w:lastRenderedPageBreak/>
              <w:t>11</w:t>
            </w:r>
          </w:p>
        </w:tc>
        <w:tc>
          <w:tcPr>
            <w:tcW w:w="4456" w:type="dxa"/>
          </w:tcPr>
          <w:p w:rsidR="006E0AC8" w:rsidRPr="007F1411" w:rsidRDefault="0081248A" w:rsidP="00104396">
            <w:pPr>
              <w:autoSpaceDE w:val="0"/>
              <w:autoSpaceDN w:val="0"/>
              <w:adjustRightInd w:val="0"/>
              <w:ind w:left="124"/>
              <w:jc w:val="both"/>
              <w:rPr>
                <w:rFonts w:eastAsiaTheme="minorHAnsi"/>
                <w:b/>
                <w:lang w:eastAsia="en-US"/>
              </w:rPr>
            </w:pPr>
            <w:proofErr w:type="gramStart"/>
            <w:r w:rsidRPr="0081248A">
              <w:rPr>
                <w:rFonts w:eastAsiaTheme="minorHAnsi"/>
                <w:b/>
                <w:lang w:eastAsia="en-US"/>
              </w:rPr>
              <w:t>Приказ министерства образования Иркутской области от 19.01.2015 N 03-мпр</w:t>
            </w:r>
            <w:r w:rsidRPr="0081248A">
              <w:rPr>
                <w:rFonts w:eastAsiaTheme="minorHAnsi"/>
                <w:b/>
                <w:lang w:eastAsia="en-US"/>
              </w:rPr>
              <w:br/>
              <w:t>"О максимальном размере платы за пользование жилым помещением (платы за наем) в общежитии для обучающихся по основным образовательным программам среднего профессионального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в государственных организациях, осуществляющих образовательную деятельность, учредителем которых</w:t>
            </w:r>
            <w:proofErr w:type="gramEnd"/>
            <w:r w:rsidRPr="0081248A">
              <w:rPr>
                <w:rFonts w:eastAsiaTheme="minorHAnsi"/>
                <w:b/>
                <w:lang w:eastAsia="en-US"/>
              </w:rPr>
              <w:t xml:space="preserve"> выступает министерство образования Иркутской области"</w:t>
            </w:r>
          </w:p>
        </w:tc>
        <w:tc>
          <w:tcPr>
            <w:tcW w:w="6189" w:type="dxa"/>
          </w:tcPr>
          <w:p w:rsidR="0081248A" w:rsidRPr="0081248A" w:rsidRDefault="0081248A" w:rsidP="0081248A">
            <w:pPr>
              <w:autoSpaceDE w:val="0"/>
              <w:autoSpaceDN w:val="0"/>
              <w:adjustRightInd w:val="0"/>
              <w:ind w:firstLine="540"/>
              <w:jc w:val="both"/>
              <w:rPr>
                <w:rFonts w:eastAsiaTheme="minorHAnsi"/>
                <w:lang w:eastAsia="en-US"/>
              </w:rPr>
            </w:pPr>
            <w:proofErr w:type="gramStart"/>
            <w:r w:rsidRPr="0081248A">
              <w:rPr>
                <w:rFonts w:eastAsiaTheme="minorHAnsi"/>
                <w:lang w:eastAsia="en-US"/>
              </w:rPr>
              <w:t>За пользование жилым помещением в общежитии для обучающихся в государственных организациях, осуществляющих образовательную деятельность, учредителем которых выступает министерство образования Иркутской области, установлен максимальный размер платы в размере платы за пользование жилым помещением (платы за наем) для нанимателей жилых помещений муниципального жилищного фонда с учетом следующих коэффициентов, применяемых в зависимости от планировки жилых помещений в общежитии: для общежитий коридорного типа - 0,5</w:t>
            </w:r>
            <w:proofErr w:type="gramEnd"/>
            <w:r w:rsidRPr="0081248A">
              <w:rPr>
                <w:rFonts w:eastAsiaTheme="minorHAnsi"/>
                <w:lang w:eastAsia="en-US"/>
              </w:rPr>
              <w:t>; для общежитий гостиничного и секционного типов - 0,75; для общежитий квартирного типа - 1,0.</w:t>
            </w:r>
          </w:p>
          <w:p w:rsidR="006E0AC8" w:rsidRPr="006633A2" w:rsidRDefault="006E0AC8" w:rsidP="00550530">
            <w:pPr>
              <w:autoSpaceDE w:val="0"/>
              <w:autoSpaceDN w:val="0"/>
              <w:adjustRightInd w:val="0"/>
              <w:ind w:firstLine="540"/>
              <w:jc w:val="both"/>
              <w:rPr>
                <w:rFonts w:eastAsiaTheme="minorHAnsi"/>
                <w:lang w:eastAsia="en-US"/>
              </w:rPr>
            </w:pPr>
          </w:p>
        </w:tc>
        <w:tc>
          <w:tcPr>
            <w:tcW w:w="3556" w:type="dxa"/>
          </w:tcPr>
          <w:p w:rsidR="006E0AC8" w:rsidRPr="00022582" w:rsidRDefault="0081248A" w:rsidP="00550530">
            <w:pPr>
              <w:autoSpaceDE w:val="0"/>
              <w:autoSpaceDN w:val="0"/>
              <w:adjustRightInd w:val="0"/>
              <w:ind w:left="110"/>
              <w:jc w:val="both"/>
              <w:rPr>
                <w:rFonts w:eastAsiaTheme="minorHAnsi"/>
                <w:b/>
                <w:lang w:eastAsia="en-US"/>
              </w:rPr>
            </w:pPr>
            <w:r w:rsidRPr="0081248A">
              <w:rPr>
                <w:rFonts w:eastAsiaTheme="minorHAnsi"/>
                <w:b/>
                <w:lang w:eastAsia="en-US"/>
              </w:rPr>
              <w:t>("Областная", N 15, 13.02.2015)</w:t>
            </w:r>
          </w:p>
        </w:tc>
      </w:tr>
      <w:tr w:rsidR="006E0AC8" w:rsidRPr="00022582" w:rsidTr="00550530">
        <w:tc>
          <w:tcPr>
            <w:tcW w:w="585" w:type="dxa"/>
          </w:tcPr>
          <w:p w:rsidR="006E0AC8" w:rsidRDefault="006E0AC8" w:rsidP="00550530">
            <w:pPr>
              <w:jc w:val="center"/>
            </w:pPr>
            <w:r>
              <w:t>12</w:t>
            </w:r>
          </w:p>
        </w:tc>
        <w:tc>
          <w:tcPr>
            <w:tcW w:w="4456" w:type="dxa"/>
          </w:tcPr>
          <w:p w:rsidR="006E0AC8" w:rsidRPr="007F1411" w:rsidRDefault="0081248A" w:rsidP="00104396">
            <w:pPr>
              <w:autoSpaceDE w:val="0"/>
              <w:autoSpaceDN w:val="0"/>
              <w:adjustRightInd w:val="0"/>
              <w:ind w:left="124"/>
              <w:jc w:val="both"/>
              <w:rPr>
                <w:rFonts w:eastAsiaTheme="minorHAnsi"/>
                <w:b/>
                <w:lang w:eastAsia="en-US"/>
              </w:rPr>
            </w:pPr>
            <w:r w:rsidRPr="0081248A">
              <w:rPr>
                <w:rFonts w:eastAsiaTheme="minorHAnsi"/>
                <w:b/>
                <w:lang w:eastAsia="en-US"/>
              </w:rPr>
              <w:t xml:space="preserve">Приказ Агентства лесного хозяйства </w:t>
            </w:r>
            <w:r w:rsidRPr="0081248A">
              <w:rPr>
                <w:rFonts w:eastAsiaTheme="minorHAnsi"/>
                <w:b/>
                <w:lang w:eastAsia="en-US"/>
              </w:rPr>
              <w:lastRenderedPageBreak/>
              <w:t>Иркутской области от 12.01.2015 N 1-агпр</w:t>
            </w:r>
            <w:r w:rsidRPr="0081248A">
              <w:rPr>
                <w:rFonts w:eastAsiaTheme="minorHAnsi"/>
                <w:b/>
                <w:lang w:eastAsia="en-US"/>
              </w:rPr>
              <w:br/>
              <w:t>"Об утверждении отраслевого реестра государственных услуг (работ) агентства лесного хозяйства Иркутской области"</w:t>
            </w:r>
          </w:p>
        </w:tc>
        <w:tc>
          <w:tcPr>
            <w:tcW w:w="6189" w:type="dxa"/>
          </w:tcPr>
          <w:p w:rsidR="0081248A" w:rsidRPr="0081248A" w:rsidRDefault="0081248A" w:rsidP="0081248A">
            <w:pPr>
              <w:autoSpaceDE w:val="0"/>
              <w:autoSpaceDN w:val="0"/>
              <w:adjustRightInd w:val="0"/>
              <w:ind w:firstLine="540"/>
              <w:jc w:val="both"/>
              <w:rPr>
                <w:rFonts w:eastAsiaTheme="minorHAnsi"/>
                <w:lang w:eastAsia="en-US"/>
              </w:rPr>
            </w:pPr>
            <w:proofErr w:type="gramStart"/>
            <w:r w:rsidRPr="0081248A">
              <w:rPr>
                <w:rFonts w:eastAsiaTheme="minorHAnsi"/>
                <w:lang w:eastAsia="en-US"/>
              </w:rPr>
              <w:lastRenderedPageBreak/>
              <w:t xml:space="preserve">Определено, что агентство лесного хозяйства </w:t>
            </w:r>
            <w:r w:rsidRPr="0081248A">
              <w:rPr>
                <w:rFonts w:eastAsiaTheme="minorHAnsi"/>
                <w:lang w:eastAsia="en-US"/>
              </w:rPr>
              <w:lastRenderedPageBreak/>
              <w:t>Иркутской области предоставляет работы в интересах общества, в частности, осуществляет организацию авиационного и наземного патрулирования лесов на территории Иркутской области, тушение лесных пожаров с использованием наземных и авиационных средств, устанавливает и размещает стенды и других знаки и указатели, содержащие информацию о мерах пожарной безопасности в лесах, осуществляет строительство и реконструкцию лесных дорог, предназначенных для охраны</w:t>
            </w:r>
            <w:proofErr w:type="gramEnd"/>
            <w:r w:rsidRPr="0081248A">
              <w:rPr>
                <w:rFonts w:eastAsiaTheme="minorHAnsi"/>
                <w:lang w:eastAsia="en-US"/>
              </w:rPr>
              <w:t xml:space="preserve"> лесов от пожаров, осуществляет уход за лесами. </w:t>
            </w:r>
          </w:p>
          <w:p w:rsidR="006E0AC8" w:rsidRPr="00022582" w:rsidRDefault="0081248A" w:rsidP="0081248A">
            <w:pPr>
              <w:autoSpaceDE w:val="0"/>
              <w:autoSpaceDN w:val="0"/>
              <w:adjustRightInd w:val="0"/>
              <w:ind w:firstLine="540"/>
              <w:jc w:val="both"/>
              <w:rPr>
                <w:rFonts w:eastAsiaTheme="minorHAnsi"/>
                <w:lang w:eastAsia="en-US"/>
              </w:rPr>
            </w:pPr>
            <w:r w:rsidRPr="0081248A">
              <w:rPr>
                <w:rFonts w:eastAsiaTheme="minorHAnsi"/>
                <w:lang w:eastAsia="en-US"/>
              </w:rPr>
              <w:t>Приказ от 31 декабря 2013 года N 31-агпр "Об утверждении отраслевого реестра государственных услуг (работ) агентства лесного хозяйства Иркутской области" признан утратившим силу</w:t>
            </w:r>
          </w:p>
        </w:tc>
        <w:tc>
          <w:tcPr>
            <w:tcW w:w="3556" w:type="dxa"/>
          </w:tcPr>
          <w:p w:rsidR="006E0AC8" w:rsidRPr="00022582" w:rsidRDefault="0081248A" w:rsidP="00550530">
            <w:pPr>
              <w:autoSpaceDE w:val="0"/>
              <w:autoSpaceDN w:val="0"/>
              <w:adjustRightInd w:val="0"/>
              <w:ind w:left="110"/>
              <w:jc w:val="both"/>
              <w:rPr>
                <w:rFonts w:eastAsiaTheme="minorHAnsi"/>
                <w:b/>
                <w:lang w:eastAsia="en-US"/>
              </w:rPr>
            </w:pPr>
            <w:r w:rsidRPr="0081248A">
              <w:rPr>
                <w:rFonts w:eastAsiaTheme="minorHAnsi"/>
                <w:b/>
                <w:lang w:eastAsia="en-US"/>
              </w:rPr>
              <w:lastRenderedPageBreak/>
              <w:t xml:space="preserve">("Областная", N 12, </w:t>
            </w:r>
            <w:r w:rsidRPr="0081248A">
              <w:rPr>
                <w:rFonts w:eastAsiaTheme="minorHAnsi"/>
                <w:b/>
                <w:lang w:eastAsia="en-US"/>
              </w:rPr>
              <w:lastRenderedPageBreak/>
              <w:t>06.02.2015)</w:t>
            </w:r>
          </w:p>
        </w:tc>
      </w:tr>
      <w:tr w:rsidR="006E0AC8" w:rsidRPr="00022582" w:rsidTr="00550530">
        <w:tc>
          <w:tcPr>
            <w:tcW w:w="585" w:type="dxa"/>
          </w:tcPr>
          <w:p w:rsidR="006E0AC8" w:rsidRDefault="006E0AC8" w:rsidP="00550530">
            <w:pPr>
              <w:jc w:val="center"/>
            </w:pPr>
            <w:r>
              <w:lastRenderedPageBreak/>
              <w:t>13</w:t>
            </w:r>
          </w:p>
        </w:tc>
        <w:tc>
          <w:tcPr>
            <w:tcW w:w="4456" w:type="dxa"/>
          </w:tcPr>
          <w:p w:rsidR="006E0AC8" w:rsidRPr="007F1411" w:rsidRDefault="009B3724" w:rsidP="00104396">
            <w:pPr>
              <w:autoSpaceDE w:val="0"/>
              <w:autoSpaceDN w:val="0"/>
              <w:adjustRightInd w:val="0"/>
              <w:ind w:left="124"/>
              <w:jc w:val="both"/>
              <w:rPr>
                <w:rFonts w:eastAsiaTheme="minorHAnsi"/>
                <w:b/>
                <w:lang w:eastAsia="en-US"/>
              </w:rPr>
            </w:pPr>
            <w:r w:rsidRPr="009B3724">
              <w:rPr>
                <w:rFonts w:eastAsiaTheme="minorHAnsi"/>
                <w:b/>
                <w:lang w:eastAsia="en-US"/>
              </w:rPr>
              <w:t>Приказ министерства образования Иркутской области от 26.12.2014 N 140-мпр</w:t>
            </w:r>
            <w:r w:rsidRPr="009B3724">
              <w:rPr>
                <w:rFonts w:eastAsiaTheme="minorHAnsi"/>
                <w:b/>
                <w:lang w:eastAsia="en-US"/>
              </w:rPr>
              <w:br/>
              <w:t>"Об утверждении Положения о порядке организации обеспечения муниципальных образовательных организаций в Иркутской области и государственных образовательных организаций Иркутской области учебниками и учебными пособиями"</w:t>
            </w:r>
          </w:p>
        </w:tc>
        <w:tc>
          <w:tcPr>
            <w:tcW w:w="6189" w:type="dxa"/>
          </w:tcPr>
          <w:p w:rsidR="006E0AC8" w:rsidRPr="00022582" w:rsidRDefault="009B3724" w:rsidP="00550530">
            <w:pPr>
              <w:autoSpaceDE w:val="0"/>
              <w:autoSpaceDN w:val="0"/>
              <w:adjustRightInd w:val="0"/>
              <w:ind w:firstLine="540"/>
              <w:jc w:val="both"/>
              <w:rPr>
                <w:rFonts w:eastAsiaTheme="minorHAnsi"/>
                <w:lang w:eastAsia="en-US"/>
              </w:rPr>
            </w:pPr>
            <w:r w:rsidRPr="009B3724">
              <w:rPr>
                <w:rFonts w:eastAsiaTheme="minorHAnsi"/>
                <w:lang w:eastAsia="en-US"/>
              </w:rPr>
              <w:t xml:space="preserve">Порядком установлено, что организация обеспечения образовательных организаций учебниками и учебными пособиями осуществляется в объеме средств, предусмотренных на эти цели законом Иркутской области об областном бюджете на текущий год. </w:t>
            </w:r>
            <w:proofErr w:type="gramStart"/>
            <w:r w:rsidRPr="009B3724">
              <w:rPr>
                <w:rFonts w:eastAsiaTheme="minorHAnsi"/>
                <w:lang w:eastAsia="en-US"/>
              </w:rPr>
              <w:t>В целях организации обеспечения образовательных организаций учебниками и учебными пособиями образовательные организации определяют список необходимых учебников, организуют обеспечение и равномерное распределение учебников, имеющихся в фондах библиотек образовательных организаций, между обучающимися, информируют обучающихся и их родителей о порядке обеспечения учебниками и учебными пособиями в предстоящем учебном году, организуют получение, хранение и учет библиотечного фонда.</w:t>
            </w:r>
            <w:proofErr w:type="gramEnd"/>
            <w:r w:rsidRPr="009B3724">
              <w:rPr>
                <w:rFonts w:eastAsiaTheme="minorHAnsi"/>
                <w:lang w:eastAsia="en-US"/>
              </w:rPr>
              <w:t xml:space="preserve"> Министерство образования осуществляет мониторинг обеспечения учебниками обучающихся образовательных организаций, определяет перечень издательств на основании мониторинга полученных </w:t>
            </w:r>
            <w:r w:rsidRPr="009B3724">
              <w:rPr>
                <w:rFonts w:eastAsiaTheme="minorHAnsi"/>
                <w:lang w:eastAsia="en-US"/>
              </w:rPr>
              <w:lastRenderedPageBreak/>
              <w:t>заявок, направляет заявки на учебники и учебные пособия в издательства, обеспечивает заключение государственных контрактов на поставку учебников и учебных пособий для образовательных организаций, осуществляет контроль поставок учебников и представления отчетных документов</w:t>
            </w:r>
          </w:p>
        </w:tc>
        <w:tc>
          <w:tcPr>
            <w:tcW w:w="3556" w:type="dxa"/>
          </w:tcPr>
          <w:p w:rsidR="006E0AC8" w:rsidRPr="00022582" w:rsidRDefault="009B3724" w:rsidP="00550530">
            <w:pPr>
              <w:autoSpaceDE w:val="0"/>
              <w:autoSpaceDN w:val="0"/>
              <w:adjustRightInd w:val="0"/>
              <w:ind w:left="110"/>
              <w:jc w:val="both"/>
              <w:rPr>
                <w:rFonts w:eastAsiaTheme="minorHAnsi"/>
                <w:b/>
                <w:lang w:eastAsia="en-US"/>
              </w:rPr>
            </w:pPr>
            <w:r w:rsidRPr="009B3724">
              <w:rPr>
                <w:rFonts w:eastAsiaTheme="minorHAnsi"/>
                <w:b/>
                <w:lang w:eastAsia="en-US"/>
              </w:rPr>
              <w:lastRenderedPageBreak/>
              <w:t>("Областная", N 12, 06.02.2015)</w:t>
            </w:r>
          </w:p>
        </w:tc>
      </w:tr>
      <w:tr w:rsidR="009B3724" w:rsidRPr="00022582" w:rsidTr="00550530">
        <w:tc>
          <w:tcPr>
            <w:tcW w:w="585" w:type="dxa"/>
          </w:tcPr>
          <w:p w:rsidR="009B3724" w:rsidRPr="00104396" w:rsidRDefault="00104396" w:rsidP="00550530">
            <w:pPr>
              <w:jc w:val="center"/>
              <w:rPr>
                <w:lang w:val="en-US"/>
              </w:rPr>
            </w:pPr>
            <w:r>
              <w:rPr>
                <w:lang w:val="en-US"/>
              </w:rPr>
              <w:lastRenderedPageBreak/>
              <w:t>14</w:t>
            </w:r>
          </w:p>
        </w:tc>
        <w:tc>
          <w:tcPr>
            <w:tcW w:w="4456" w:type="dxa"/>
          </w:tcPr>
          <w:p w:rsidR="009B3724" w:rsidRPr="009B3724" w:rsidRDefault="009B3724" w:rsidP="00104396">
            <w:pPr>
              <w:autoSpaceDE w:val="0"/>
              <w:autoSpaceDN w:val="0"/>
              <w:adjustRightInd w:val="0"/>
              <w:ind w:left="124"/>
              <w:jc w:val="both"/>
              <w:rPr>
                <w:rFonts w:eastAsiaTheme="minorHAnsi"/>
                <w:b/>
                <w:lang w:eastAsia="en-US"/>
              </w:rPr>
            </w:pPr>
            <w:proofErr w:type="gramStart"/>
            <w:r w:rsidRPr="009B3724">
              <w:rPr>
                <w:rFonts w:eastAsiaTheme="minorHAnsi"/>
                <w:b/>
                <w:lang w:eastAsia="en-US"/>
              </w:rPr>
              <w:t>Распоряжение Правительства Иркутской области от 09.02.2015 N 60-рп</w:t>
            </w:r>
            <w:r w:rsidRPr="009B3724">
              <w:rPr>
                <w:rFonts w:eastAsiaTheme="minorHAnsi"/>
                <w:b/>
                <w:lang w:eastAsia="en-US"/>
              </w:rPr>
              <w:br/>
              <w:t>"Об установлении норматива стоимости одного квадратного метра общей площади жилого помещения, используемой в 2015 году для строительства (реконструкции), приобретения жилых помещений в целях реализации подпрограммы "Переселение граждан из ветхого и аварийного жилищного фонда Иркутской области" на 2014 - 2020 годы государственной программы Иркутской области "Доступное жилье" на 2014 - 2020 годы"</w:t>
            </w:r>
            <w:proofErr w:type="gramEnd"/>
          </w:p>
        </w:tc>
        <w:tc>
          <w:tcPr>
            <w:tcW w:w="6189" w:type="dxa"/>
          </w:tcPr>
          <w:p w:rsidR="009B3724" w:rsidRPr="009B3724" w:rsidRDefault="009B3724" w:rsidP="009B3724">
            <w:pPr>
              <w:autoSpaceDE w:val="0"/>
              <w:autoSpaceDN w:val="0"/>
              <w:adjustRightInd w:val="0"/>
              <w:ind w:firstLine="540"/>
              <w:jc w:val="both"/>
              <w:rPr>
                <w:rFonts w:eastAsiaTheme="minorHAnsi"/>
                <w:lang w:eastAsia="en-US"/>
              </w:rPr>
            </w:pPr>
            <w:r w:rsidRPr="009B3724">
              <w:rPr>
                <w:rFonts w:eastAsiaTheme="minorHAnsi"/>
                <w:lang w:eastAsia="en-US"/>
              </w:rPr>
              <w:t>Установлен норматив стоимости одного квадратного метра на 2014 - 2020 годы в размере 26468 руб.</w:t>
            </w:r>
          </w:p>
          <w:p w:rsidR="009B3724" w:rsidRPr="009B3724" w:rsidRDefault="009B3724" w:rsidP="00550530">
            <w:pPr>
              <w:autoSpaceDE w:val="0"/>
              <w:autoSpaceDN w:val="0"/>
              <w:adjustRightInd w:val="0"/>
              <w:ind w:firstLine="540"/>
              <w:jc w:val="both"/>
              <w:rPr>
                <w:rFonts w:eastAsiaTheme="minorHAnsi"/>
                <w:lang w:eastAsia="en-US"/>
              </w:rPr>
            </w:pPr>
          </w:p>
        </w:tc>
        <w:tc>
          <w:tcPr>
            <w:tcW w:w="3556" w:type="dxa"/>
          </w:tcPr>
          <w:p w:rsidR="009B3724" w:rsidRPr="009B3724" w:rsidRDefault="009B3724" w:rsidP="00550530">
            <w:pPr>
              <w:autoSpaceDE w:val="0"/>
              <w:autoSpaceDN w:val="0"/>
              <w:adjustRightInd w:val="0"/>
              <w:ind w:left="110"/>
              <w:jc w:val="both"/>
              <w:rPr>
                <w:rFonts w:eastAsiaTheme="minorHAnsi"/>
                <w:b/>
                <w:lang w:eastAsia="en-US"/>
              </w:rPr>
            </w:pPr>
            <w:r w:rsidRPr="009B3724">
              <w:rPr>
                <w:rFonts w:eastAsiaTheme="minorHAnsi"/>
                <w:b/>
                <w:lang w:eastAsia="en-US"/>
              </w:rPr>
              <w:t>("Областная", N 24, 06.03.2015)</w:t>
            </w:r>
          </w:p>
        </w:tc>
      </w:tr>
      <w:tr w:rsidR="00FC3B2E" w:rsidRPr="00022582" w:rsidTr="00550530">
        <w:tc>
          <w:tcPr>
            <w:tcW w:w="585" w:type="dxa"/>
          </w:tcPr>
          <w:p w:rsidR="00FC3B2E" w:rsidRPr="00104396" w:rsidRDefault="00104396" w:rsidP="00550530">
            <w:pPr>
              <w:jc w:val="center"/>
              <w:rPr>
                <w:lang w:val="en-US"/>
              </w:rPr>
            </w:pPr>
            <w:r>
              <w:rPr>
                <w:lang w:val="en-US"/>
              </w:rPr>
              <w:t>15</w:t>
            </w:r>
          </w:p>
        </w:tc>
        <w:tc>
          <w:tcPr>
            <w:tcW w:w="4456" w:type="dxa"/>
          </w:tcPr>
          <w:p w:rsidR="00FC3B2E" w:rsidRPr="00104396" w:rsidRDefault="00FC3B2E" w:rsidP="00104396">
            <w:pPr>
              <w:autoSpaceDE w:val="0"/>
              <w:autoSpaceDN w:val="0"/>
              <w:adjustRightInd w:val="0"/>
              <w:ind w:left="124"/>
              <w:jc w:val="both"/>
              <w:rPr>
                <w:rFonts w:eastAsiaTheme="minorHAnsi"/>
                <w:b/>
                <w:lang w:eastAsia="en-US"/>
              </w:rPr>
            </w:pPr>
            <w:r w:rsidRPr="00FC3B2E">
              <w:rPr>
                <w:rFonts w:eastAsiaTheme="minorHAnsi"/>
                <w:b/>
                <w:lang w:eastAsia="en-US"/>
              </w:rPr>
              <w:t>Указ Губернатора Иркутской области от 16.02.2015 N 14-уг</w:t>
            </w:r>
            <w:r w:rsidRPr="00FC3B2E">
              <w:rPr>
                <w:rFonts w:eastAsiaTheme="minorHAnsi"/>
                <w:b/>
                <w:lang w:eastAsia="en-US"/>
              </w:rPr>
              <w:br/>
              <w:t>"Об указании в патенте, выдаваемом на территории Иркутской области иностранному гражданину, прибывшему в Российскую Федерацию в порядке, не требующем получения визы, профессии (специальности, должности, вида трудовой деятель</w:t>
            </w:r>
            <w:r w:rsidR="00104396">
              <w:rPr>
                <w:rFonts w:eastAsiaTheme="minorHAnsi"/>
                <w:b/>
                <w:lang w:eastAsia="en-US"/>
              </w:rPr>
              <w:t>ности) иностранного гражданина"</w:t>
            </w:r>
          </w:p>
        </w:tc>
        <w:tc>
          <w:tcPr>
            <w:tcW w:w="6189" w:type="dxa"/>
          </w:tcPr>
          <w:p w:rsidR="00FC3B2E" w:rsidRPr="009B3724" w:rsidRDefault="00FC3B2E" w:rsidP="009B3724">
            <w:pPr>
              <w:autoSpaceDE w:val="0"/>
              <w:autoSpaceDN w:val="0"/>
              <w:adjustRightInd w:val="0"/>
              <w:ind w:firstLine="540"/>
              <w:jc w:val="both"/>
              <w:rPr>
                <w:rFonts w:eastAsiaTheme="minorHAnsi"/>
                <w:lang w:eastAsia="en-US"/>
              </w:rPr>
            </w:pPr>
            <w:r w:rsidRPr="00FC3B2E">
              <w:rPr>
                <w:rFonts w:eastAsiaTheme="minorHAnsi"/>
                <w:lang w:eastAsia="en-US"/>
              </w:rPr>
              <w:t>Определено, что в патенте, который выдается на территории Иркутской области иностранному гражданину, прибывшему в Российскую Федерацию в порядке, не требующем получения визы, должна указываться профессия (специальность, должность, вид трудовой деятельности) иностранного гражданина</w:t>
            </w:r>
          </w:p>
        </w:tc>
        <w:tc>
          <w:tcPr>
            <w:tcW w:w="3556" w:type="dxa"/>
          </w:tcPr>
          <w:p w:rsidR="00FC3B2E" w:rsidRPr="009B3724" w:rsidRDefault="00FC3B2E" w:rsidP="00550530">
            <w:pPr>
              <w:autoSpaceDE w:val="0"/>
              <w:autoSpaceDN w:val="0"/>
              <w:adjustRightInd w:val="0"/>
              <w:ind w:left="110"/>
              <w:jc w:val="both"/>
              <w:rPr>
                <w:rFonts w:eastAsiaTheme="minorHAnsi"/>
                <w:b/>
                <w:lang w:eastAsia="en-US"/>
              </w:rPr>
            </w:pPr>
            <w:r w:rsidRPr="00FC3B2E">
              <w:rPr>
                <w:rFonts w:eastAsiaTheme="minorHAnsi"/>
                <w:b/>
                <w:lang w:eastAsia="en-US"/>
              </w:rPr>
              <w:t>("Областная", N 21, 27.02.2015)</w:t>
            </w:r>
          </w:p>
        </w:tc>
      </w:tr>
      <w:tr w:rsidR="00FC3B2E" w:rsidRPr="00022582" w:rsidTr="00550530">
        <w:tc>
          <w:tcPr>
            <w:tcW w:w="585" w:type="dxa"/>
          </w:tcPr>
          <w:p w:rsidR="00FC3B2E" w:rsidRPr="00104396" w:rsidRDefault="00104396" w:rsidP="00550530">
            <w:pPr>
              <w:jc w:val="center"/>
              <w:rPr>
                <w:lang w:val="en-US"/>
              </w:rPr>
            </w:pPr>
            <w:r>
              <w:rPr>
                <w:lang w:val="en-US"/>
              </w:rPr>
              <w:lastRenderedPageBreak/>
              <w:t>16</w:t>
            </w:r>
          </w:p>
        </w:tc>
        <w:tc>
          <w:tcPr>
            <w:tcW w:w="4456" w:type="dxa"/>
          </w:tcPr>
          <w:p w:rsidR="00FC3B2E" w:rsidRPr="00FC3B2E" w:rsidRDefault="00FC3B2E" w:rsidP="00104396">
            <w:pPr>
              <w:autoSpaceDE w:val="0"/>
              <w:autoSpaceDN w:val="0"/>
              <w:adjustRightInd w:val="0"/>
              <w:ind w:left="124"/>
              <w:jc w:val="both"/>
              <w:rPr>
                <w:rFonts w:eastAsiaTheme="minorHAnsi"/>
                <w:b/>
                <w:lang w:eastAsia="en-US"/>
              </w:rPr>
            </w:pPr>
            <w:r w:rsidRPr="00FC3B2E">
              <w:rPr>
                <w:rFonts w:eastAsiaTheme="minorHAnsi"/>
                <w:b/>
                <w:lang w:eastAsia="en-US"/>
              </w:rPr>
              <w:t>Приказ министерства труда и занятости Иркутской области от 30.01.2015 N 4-мпр</w:t>
            </w:r>
            <w:r w:rsidRPr="00FC3B2E">
              <w:rPr>
                <w:rFonts w:eastAsiaTheme="minorHAnsi"/>
                <w:b/>
                <w:lang w:eastAsia="en-US"/>
              </w:rPr>
              <w:br/>
              <w:t>"О внесении изменений в административный регламент предоставления государственной услуги по психологической поддержке безработных граждан"</w:t>
            </w:r>
          </w:p>
        </w:tc>
        <w:tc>
          <w:tcPr>
            <w:tcW w:w="6189" w:type="dxa"/>
          </w:tcPr>
          <w:p w:rsidR="00FC3B2E" w:rsidRPr="00104396" w:rsidRDefault="00FC3B2E" w:rsidP="00104396">
            <w:pPr>
              <w:autoSpaceDE w:val="0"/>
              <w:autoSpaceDN w:val="0"/>
              <w:adjustRightInd w:val="0"/>
              <w:ind w:firstLine="540"/>
              <w:jc w:val="both"/>
              <w:rPr>
                <w:rFonts w:eastAsiaTheme="minorHAnsi"/>
                <w:lang w:eastAsia="en-US"/>
              </w:rPr>
            </w:pPr>
            <w:r w:rsidRPr="00FC3B2E">
              <w:rPr>
                <w:rFonts w:eastAsiaTheme="minorHAnsi"/>
                <w:lang w:eastAsia="en-US"/>
              </w:rPr>
              <w:t>Внесенными изменениями установлено, что информация о порядке предоставления государственной услуги также предоставляется через многофункциональный центр предоставления государственных и муниципальных услуг. Предусмотрено, что 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 Определено, что срок проведения плановой проверки за полнотой и качеством предоставления государственной услуги и оформления акта по ее результатам составляет 30 календарных дней со дня начала проверки, указанного в правовом акте о назначении проверки. Срок проведения внеплановой проверки полноты и качества предоставления государственной услуги и оформления акта по ее результатам составляет 15 календарных дней со дня выявления обстоятельств, послуживших основанием для проведения внеплановой проверки. Уточнен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Кроме того, форма журнала регистрации заявлений безработных граждан о предоставлении государственной услуги по психологической поддержке безработных граждан на рынке труда изложена в новой редакции.</w:t>
            </w:r>
          </w:p>
        </w:tc>
        <w:tc>
          <w:tcPr>
            <w:tcW w:w="3556" w:type="dxa"/>
          </w:tcPr>
          <w:p w:rsidR="00FC3B2E" w:rsidRPr="00FC3B2E" w:rsidRDefault="00FC3B2E" w:rsidP="00550530">
            <w:pPr>
              <w:autoSpaceDE w:val="0"/>
              <w:autoSpaceDN w:val="0"/>
              <w:adjustRightInd w:val="0"/>
              <w:ind w:left="110"/>
              <w:jc w:val="both"/>
              <w:rPr>
                <w:rFonts w:eastAsiaTheme="minorHAnsi"/>
                <w:b/>
                <w:lang w:eastAsia="en-US"/>
              </w:rPr>
            </w:pPr>
            <w:r w:rsidRPr="00FC3B2E">
              <w:rPr>
                <w:rFonts w:eastAsiaTheme="minorHAnsi"/>
                <w:b/>
                <w:lang w:eastAsia="en-US"/>
              </w:rPr>
              <w:t>("Областная", N 17, 18.02.2015)</w:t>
            </w:r>
          </w:p>
        </w:tc>
      </w:tr>
      <w:tr w:rsidR="00FC3B2E" w:rsidRPr="00022582" w:rsidTr="00550530">
        <w:tc>
          <w:tcPr>
            <w:tcW w:w="585" w:type="dxa"/>
          </w:tcPr>
          <w:p w:rsidR="00FC3B2E" w:rsidRPr="00104396" w:rsidRDefault="00104396" w:rsidP="00550530">
            <w:pPr>
              <w:jc w:val="center"/>
              <w:rPr>
                <w:lang w:val="en-US"/>
              </w:rPr>
            </w:pPr>
            <w:r>
              <w:rPr>
                <w:lang w:val="en-US"/>
              </w:rPr>
              <w:t>17</w:t>
            </w:r>
          </w:p>
        </w:tc>
        <w:tc>
          <w:tcPr>
            <w:tcW w:w="4456" w:type="dxa"/>
          </w:tcPr>
          <w:p w:rsidR="00FC3B2E" w:rsidRPr="00FC3B2E" w:rsidRDefault="00FC3B2E" w:rsidP="00104396">
            <w:pPr>
              <w:autoSpaceDE w:val="0"/>
              <w:autoSpaceDN w:val="0"/>
              <w:adjustRightInd w:val="0"/>
              <w:ind w:left="124"/>
              <w:jc w:val="both"/>
              <w:rPr>
                <w:rFonts w:eastAsiaTheme="minorHAnsi"/>
                <w:b/>
                <w:lang w:eastAsia="en-US"/>
              </w:rPr>
            </w:pPr>
            <w:r w:rsidRPr="00FC3B2E">
              <w:rPr>
                <w:rFonts w:eastAsiaTheme="minorHAnsi"/>
                <w:b/>
                <w:lang w:eastAsia="en-US"/>
              </w:rPr>
              <w:t>Приказ министерства социального развития, опеки и попечительства Иркутской области от 12.02.2015 N 9-мпр</w:t>
            </w:r>
            <w:r w:rsidRPr="00FC3B2E">
              <w:rPr>
                <w:rFonts w:eastAsiaTheme="minorHAnsi"/>
                <w:b/>
                <w:lang w:eastAsia="en-US"/>
              </w:rPr>
              <w:br/>
              <w:t xml:space="preserve">"О внесении изменений в пункт 11 Порядка предоставления </w:t>
            </w:r>
            <w:r w:rsidRPr="00FC3B2E">
              <w:rPr>
                <w:rFonts w:eastAsiaTheme="minorHAnsi"/>
                <w:b/>
                <w:lang w:eastAsia="en-US"/>
              </w:rPr>
              <w:lastRenderedPageBreak/>
              <w:t>социальных услуг в форме социального обслуживания на дому"</w:t>
            </w:r>
          </w:p>
        </w:tc>
        <w:tc>
          <w:tcPr>
            <w:tcW w:w="6189" w:type="dxa"/>
          </w:tcPr>
          <w:p w:rsidR="00FC3B2E" w:rsidRPr="00104396" w:rsidRDefault="00FC3B2E" w:rsidP="00104396">
            <w:pPr>
              <w:autoSpaceDE w:val="0"/>
              <w:autoSpaceDN w:val="0"/>
              <w:adjustRightInd w:val="0"/>
              <w:ind w:firstLine="540"/>
              <w:jc w:val="both"/>
              <w:rPr>
                <w:rFonts w:eastAsiaTheme="minorHAnsi"/>
                <w:lang w:eastAsia="en-US"/>
              </w:rPr>
            </w:pPr>
            <w:proofErr w:type="gramStart"/>
            <w:r w:rsidRPr="00FC3B2E">
              <w:rPr>
                <w:rFonts w:eastAsiaTheme="minorHAnsi"/>
                <w:lang w:eastAsia="en-US"/>
              </w:rPr>
              <w:lastRenderedPageBreak/>
              <w:t xml:space="preserve">Изменениями, внесенными в приказ министерства социального развития, опеки и попечительства Иркутской области от 11.12.2014 N 195-мпр, уточнено, что социальная услуга по содействию в получении медицинской помощи осуществляется в форме записи на прием к участковому врачу, узким специалистам, </w:t>
            </w:r>
            <w:r w:rsidRPr="00FC3B2E">
              <w:rPr>
                <w:rFonts w:eastAsiaTheme="minorHAnsi"/>
                <w:lang w:eastAsia="en-US"/>
              </w:rPr>
              <w:lastRenderedPageBreak/>
              <w:t>содействия в посещении этих специалистов, доставки в медицинскую организацию материалов для проведения анализов и покупки за счет средств получателя социальных услуг либо бесплатного</w:t>
            </w:r>
            <w:proofErr w:type="gramEnd"/>
            <w:r w:rsidRPr="00FC3B2E">
              <w:rPr>
                <w:rFonts w:eastAsiaTheme="minorHAnsi"/>
                <w:lang w:eastAsia="en-US"/>
              </w:rPr>
              <w:t xml:space="preserve"> получения лекарственных препаратов для медицинского применения по рецептам на лекарственные препараты в ближайших аптечных организациях и доставки их на дом; услуга по выполнению процедур, связанных с сохранением здоровья получателей социальных услуг, осуществляется в форме проведения медицинских процедур (при наличии лицензии на соответствующий вид медицинской деятельности), обеспечения приема лекарственных препаратов.</w:t>
            </w:r>
          </w:p>
        </w:tc>
        <w:tc>
          <w:tcPr>
            <w:tcW w:w="3556" w:type="dxa"/>
          </w:tcPr>
          <w:p w:rsidR="00FC3B2E" w:rsidRPr="00FC3B2E" w:rsidRDefault="00FC3B2E" w:rsidP="00550530">
            <w:pPr>
              <w:autoSpaceDE w:val="0"/>
              <w:autoSpaceDN w:val="0"/>
              <w:adjustRightInd w:val="0"/>
              <w:ind w:left="110"/>
              <w:jc w:val="both"/>
              <w:rPr>
                <w:rFonts w:eastAsiaTheme="minorHAnsi"/>
                <w:b/>
                <w:lang w:eastAsia="en-US"/>
              </w:rPr>
            </w:pPr>
            <w:r w:rsidRPr="00FC3B2E">
              <w:rPr>
                <w:rFonts w:eastAsiaTheme="minorHAnsi"/>
                <w:b/>
                <w:lang w:eastAsia="en-US"/>
              </w:rPr>
              <w:lastRenderedPageBreak/>
              <w:t>("Областная", N 21, 27.02.2015)</w:t>
            </w:r>
          </w:p>
        </w:tc>
      </w:tr>
      <w:tr w:rsidR="00FC3B2E" w:rsidRPr="00022582" w:rsidTr="00550530">
        <w:tc>
          <w:tcPr>
            <w:tcW w:w="585" w:type="dxa"/>
          </w:tcPr>
          <w:p w:rsidR="00FC3B2E" w:rsidRPr="00104396" w:rsidRDefault="00104396" w:rsidP="00550530">
            <w:pPr>
              <w:jc w:val="center"/>
              <w:rPr>
                <w:lang w:val="en-US"/>
              </w:rPr>
            </w:pPr>
            <w:r>
              <w:rPr>
                <w:lang w:val="en-US"/>
              </w:rPr>
              <w:lastRenderedPageBreak/>
              <w:t>18</w:t>
            </w:r>
          </w:p>
        </w:tc>
        <w:tc>
          <w:tcPr>
            <w:tcW w:w="4456" w:type="dxa"/>
          </w:tcPr>
          <w:p w:rsidR="00FC3B2E" w:rsidRPr="00FC3B2E" w:rsidRDefault="00FC3B2E" w:rsidP="00104396">
            <w:pPr>
              <w:autoSpaceDE w:val="0"/>
              <w:autoSpaceDN w:val="0"/>
              <w:adjustRightInd w:val="0"/>
              <w:ind w:left="124"/>
              <w:jc w:val="both"/>
              <w:rPr>
                <w:rFonts w:eastAsiaTheme="minorHAnsi"/>
                <w:b/>
                <w:lang w:eastAsia="en-US"/>
              </w:rPr>
            </w:pPr>
            <w:r w:rsidRPr="00FC3B2E">
              <w:rPr>
                <w:rFonts w:eastAsiaTheme="minorHAnsi"/>
                <w:b/>
                <w:lang w:eastAsia="en-US"/>
              </w:rPr>
              <w:t>Постановление Правительства Иркутской области от 10.02.2015 N 35-пп</w:t>
            </w:r>
            <w:r w:rsidRPr="00FC3B2E">
              <w:rPr>
                <w:rFonts w:eastAsiaTheme="minorHAnsi"/>
                <w:b/>
                <w:lang w:eastAsia="en-US"/>
              </w:rPr>
              <w:br/>
              <w:t>"Об утверждении Порядка учета Фондом капитального ремонта многоквартирных домов Иркутской области средств, заимствованных на проведение капитального ремонта общего имущества в многоквартирных домах из фондов капитального ремонта общего имущества других многоквартирных домов, расположенных на территории Иркутской области"</w:t>
            </w:r>
          </w:p>
        </w:tc>
        <w:tc>
          <w:tcPr>
            <w:tcW w:w="6189" w:type="dxa"/>
          </w:tcPr>
          <w:p w:rsidR="00FC3B2E" w:rsidRPr="00104396" w:rsidRDefault="00FC3B2E" w:rsidP="00104396">
            <w:pPr>
              <w:autoSpaceDE w:val="0"/>
              <w:autoSpaceDN w:val="0"/>
              <w:adjustRightInd w:val="0"/>
              <w:ind w:firstLine="540"/>
              <w:jc w:val="both"/>
              <w:rPr>
                <w:rFonts w:eastAsiaTheme="minorHAnsi"/>
                <w:lang w:eastAsia="en-US"/>
              </w:rPr>
            </w:pPr>
            <w:r w:rsidRPr="00FC3B2E">
              <w:rPr>
                <w:rFonts w:eastAsiaTheme="minorHAnsi"/>
                <w:lang w:eastAsia="en-US"/>
              </w:rPr>
              <w:t>Определены правила учета Фондом капитального ремонта многоквартирных домов Иркутской области средств, заимствованных на проведение капитального ремонта общего имущества в многоквартирных домах из фондов капитального ремонта общего имущества других многоквартирных домов, расположенных на территории Иркутской области, а также срок и условия возврата заимствованных средств. Учет осуществляется в электронной информационной системе по управлению региональной системой капитального ремонта. Средства, поступившие на счет, становятся заимствованными в момент оплаты услуг и (или) работ по капитальному ремонту посредством списания сре</w:t>
            </w:r>
            <w:proofErr w:type="gramStart"/>
            <w:r w:rsidRPr="00FC3B2E">
              <w:rPr>
                <w:rFonts w:eastAsiaTheme="minorHAnsi"/>
                <w:lang w:eastAsia="en-US"/>
              </w:rPr>
              <w:t>дств в р</w:t>
            </w:r>
            <w:proofErr w:type="gramEnd"/>
            <w:r w:rsidRPr="00FC3B2E">
              <w:rPr>
                <w:rFonts w:eastAsiaTheme="minorHAnsi"/>
                <w:lang w:eastAsia="en-US"/>
              </w:rPr>
              <w:t xml:space="preserve">азмере цены договора, определенной по результатам конкурса, проведенного в целях привлечения подрядных организаций для оказания услуг и (или) выполнения работ. Списание заимствованных средств со счета при оплате услуг и (или) работ по капитальному ремонту в автоматическом режиме отражается в электронной информационной системе в отношении фонда </w:t>
            </w:r>
            <w:r w:rsidRPr="00FC3B2E">
              <w:rPr>
                <w:rFonts w:eastAsiaTheme="minorHAnsi"/>
                <w:lang w:eastAsia="en-US"/>
              </w:rPr>
              <w:lastRenderedPageBreak/>
              <w:t>капитального ремонта, средства которого заимствуются. Заимствованные средства считаются возвращенными в фонд капитального ремонта в момент оплаты услуг и (или) работ, что в автоматическом режиме отражается в электронной информационной системе.</w:t>
            </w:r>
          </w:p>
        </w:tc>
        <w:tc>
          <w:tcPr>
            <w:tcW w:w="3556" w:type="dxa"/>
          </w:tcPr>
          <w:p w:rsidR="00FC3B2E" w:rsidRPr="00FC3B2E" w:rsidRDefault="00FC3B2E" w:rsidP="00550530">
            <w:pPr>
              <w:autoSpaceDE w:val="0"/>
              <w:autoSpaceDN w:val="0"/>
              <w:adjustRightInd w:val="0"/>
              <w:ind w:left="110"/>
              <w:jc w:val="both"/>
              <w:rPr>
                <w:rFonts w:eastAsiaTheme="minorHAnsi"/>
                <w:b/>
                <w:lang w:eastAsia="en-US"/>
              </w:rPr>
            </w:pPr>
            <w:r w:rsidRPr="00FC3B2E">
              <w:rPr>
                <w:rFonts w:eastAsiaTheme="minorHAnsi"/>
                <w:b/>
                <w:lang w:eastAsia="en-US"/>
              </w:rPr>
              <w:lastRenderedPageBreak/>
              <w:t>("Областная", N 18, 20.02.2015)</w:t>
            </w:r>
          </w:p>
        </w:tc>
      </w:tr>
      <w:tr w:rsidR="00FC3B2E" w:rsidRPr="00022582" w:rsidTr="00550530">
        <w:tc>
          <w:tcPr>
            <w:tcW w:w="585" w:type="dxa"/>
          </w:tcPr>
          <w:p w:rsidR="00FC3B2E" w:rsidRPr="00104396" w:rsidRDefault="00104396" w:rsidP="00550530">
            <w:pPr>
              <w:jc w:val="center"/>
              <w:rPr>
                <w:lang w:val="en-US"/>
              </w:rPr>
            </w:pPr>
            <w:r>
              <w:rPr>
                <w:lang w:val="en-US"/>
              </w:rPr>
              <w:lastRenderedPageBreak/>
              <w:t>19</w:t>
            </w:r>
          </w:p>
        </w:tc>
        <w:tc>
          <w:tcPr>
            <w:tcW w:w="4456" w:type="dxa"/>
          </w:tcPr>
          <w:p w:rsidR="00FC3B2E" w:rsidRPr="00FC3B2E" w:rsidRDefault="00FC3B2E" w:rsidP="00104396">
            <w:pPr>
              <w:autoSpaceDE w:val="0"/>
              <w:autoSpaceDN w:val="0"/>
              <w:adjustRightInd w:val="0"/>
              <w:ind w:left="124"/>
              <w:jc w:val="both"/>
              <w:rPr>
                <w:rFonts w:eastAsiaTheme="minorHAnsi"/>
                <w:b/>
                <w:lang w:eastAsia="en-US"/>
              </w:rPr>
            </w:pPr>
            <w:r w:rsidRPr="00FC3B2E">
              <w:rPr>
                <w:rFonts w:eastAsiaTheme="minorHAnsi"/>
                <w:b/>
                <w:lang w:eastAsia="en-US"/>
              </w:rPr>
              <w:t>Постановление Правительства Иркутской области от 10.02.2015 N 33-пп</w:t>
            </w:r>
            <w:r w:rsidRPr="00FC3B2E">
              <w:rPr>
                <w:rFonts w:eastAsiaTheme="minorHAnsi"/>
                <w:b/>
                <w:lang w:eastAsia="en-US"/>
              </w:rPr>
              <w:br/>
              <w:t xml:space="preserve">"О внесении изменений в Положение о порядке </w:t>
            </w:r>
            <w:proofErr w:type="gramStart"/>
            <w:r w:rsidRPr="00FC3B2E">
              <w:rPr>
                <w:rFonts w:eastAsiaTheme="minorHAnsi"/>
                <w:b/>
                <w:lang w:eastAsia="en-US"/>
              </w:rPr>
              <w:t>использования бюджетных ассигнований резервного фонда Правительства Иркутской области</w:t>
            </w:r>
            <w:proofErr w:type="gramEnd"/>
            <w:r w:rsidRPr="00FC3B2E">
              <w:rPr>
                <w:rFonts w:eastAsiaTheme="minorHAnsi"/>
                <w:b/>
                <w:lang w:eastAsia="en-US"/>
              </w:rPr>
              <w:t>"</w:t>
            </w:r>
          </w:p>
        </w:tc>
        <w:tc>
          <w:tcPr>
            <w:tcW w:w="6189" w:type="dxa"/>
          </w:tcPr>
          <w:p w:rsidR="00FC3B2E" w:rsidRPr="00FC3B2E" w:rsidRDefault="00FC3B2E" w:rsidP="00FC3B2E">
            <w:pPr>
              <w:autoSpaceDE w:val="0"/>
              <w:autoSpaceDN w:val="0"/>
              <w:adjustRightInd w:val="0"/>
              <w:ind w:firstLine="540"/>
              <w:jc w:val="both"/>
              <w:rPr>
                <w:rFonts w:eastAsiaTheme="minorHAnsi"/>
                <w:lang w:eastAsia="en-US"/>
              </w:rPr>
            </w:pPr>
            <w:r w:rsidRPr="00FC3B2E">
              <w:rPr>
                <w:rFonts w:eastAsiaTheme="minorHAnsi"/>
                <w:lang w:eastAsia="en-US"/>
              </w:rPr>
              <w:t xml:space="preserve">Внесенными изменениями определено, что к перечню документов, прилагаемых к обращению лица о выделении средств резервного фонда Правительства Иркутской области, отнесен список членов семей граждан, погибших (умерших) в результате возникновения чрезвычайной ситуации природного и техногенного характера на территории Иркутской области, а также на получение единовременных денежных выплат. </w:t>
            </w:r>
            <w:proofErr w:type="gramStart"/>
            <w:r w:rsidRPr="00FC3B2E">
              <w:rPr>
                <w:rFonts w:eastAsiaTheme="minorHAnsi"/>
                <w:lang w:eastAsia="en-US"/>
              </w:rPr>
              <w:t>Уточнено, что право на получение выплат имеют граждане, которым был причинен материальный ущерб в результате чрезвычайных ситуаций, а также члены семей (супруг (супруга), родители,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w:t>
            </w:r>
            <w:proofErr w:type="gramEnd"/>
            <w:r w:rsidRPr="00FC3B2E">
              <w:rPr>
                <w:rFonts w:eastAsiaTheme="minorHAnsi"/>
                <w:lang w:eastAsia="en-US"/>
              </w:rPr>
              <w:t xml:space="preserve"> более чем до достижения ими возраста 23 лет) граждан, погибших (умерших) в результате чрезвычайных ситуаций. Кроме того, определено, что обращения рассматриваются областным государственным казенным учреждением "Центр по гражданской обороне и защите населения и территорий от чрезвычайных ситуаций" (ранее - "Центр по гражданской обороне, защите населения и территорий от чрезвычайных ситуаций и обеспечению пожарной безопасности"). Акты обследования на каждый объект, пострадавший от чрезвычайных ситуаций, проходят экспертизу </w:t>
            </w:r>
            <w:r w:rsidRPr="00FC3B2E">
              <w:rPr>
                <w:rFonts w:eastAsiaTheme="minorHAnsi"/>
                <w:lang w:eastAsia="en-US"/>
              </w:rPr>
              <w:lastRenderedPageBreak/>
              <w:t>государственного автономного учреждения Иркутской области "Экспертиза в строительстве Иркутской области" (ранее - Агентства государственной экспертизы в строительстве Иркутской области).</w:t>
            </w:r>
          </w:p>
        </w:tc>
        <w:tc>
          <w:tcPr>
            <w:tcW w:w="3556" w:type="dxa"/>
          </w:tcPr>
          <w:p w:rsidR="00FC3B2E" w:rsidRPr="00FC3B2E" w:rsidRDefault="00FC3B2E" w:rsidP="00550530">
            <w:pPr>
              <w:autoSpaceDE w:val="0"/>
              <w:autoSpaceDN w:val="0"/>
              <w:adjustRightInd w:val="0"/>
              <w:ind w:left="110"/>
              <w:jc w:val="both"/>
              <w:rPr>
                <w:rFonts w:eastAsiaTheme="minorHAnsi"/>
                <w:b/>
                <w:lang w:eastAsia="en-US"/>
              </w:rPr>
            </w:pPr>
            <w:r w:rsidRPr="00FC3B2E">
              <w:rPr>
                <w:rFonts w:eastAsiaTheme="minorHAnsi"/>
                <w:b/>
                <w:lang w:eastAsia="en-US"/>
              </w:rPr>
              <w:lastRenderedPageBreak/>
              <w:t>("Областная", N 20, 25.02.2015)</w:t>
            </w:r>
          </w:p>
        </w:tc>
      </w:tr>
      <w:tr w:rsidR="00104396" w:rsidRPr="00022582" w:rsidTr="00550530">
        <w:tc>
          <w:tcPr>
            <w:tcW w:w="585" w:type="dxa"/>
          </w:tcPr>
          <w:p w:rsidR="00104396" w:rsidRPr="00104396" w:rsidRDefault="00104396" w:rsidP="00550530">
            <w:pPr>
              <w:jc w:val="center"/>
              <w:rPr>
                <w:lang w:val="en-US"/>
              </w:rPr>
            </w:pPr>
            <w:r>
              <w:rPr>
                <w:lang w:val="en-US"/>
              </w:rPr>
              <w:lastRenderedPageBreak/>
              <w:t>20</w:t>
            </w:r>
          </w:p>
        </w:tc>
        <w:tc>
          <w:tcPr>
            <w:tcW w:w="4456" w:type="dxa"/>
          </w:tcPr>
          <w:p w:rsidR="00104396" w:rsidRPr="00104396" w:rsidRDefault="00104396" w:rsidP="00104396">
            <w:pPr>
              <w:autoSpaceDE w:val="0"/>
              <w:autoSpaceDN w:val="0"/>
              <w:adjustRightInd w:val="0"/>
              <w:ind w:left="124"/>
              <w:jc w:val="both"/>
              <w:rPr>
                <w:rFonts w:eastAsiaTheme="minorHAnsi"/>
                <w:b/>
                <w:lang w:eastAsia="en-US"/>
              </w:rPr>
            </w:pPr>
            <w:r w:rsidRPr="00104396">
              <w:rPr>
                <w:rFonts w:eastAsiaTheme="minorHAnsi"/>
                <w:b/>
                <w:lang w:eastAsia="en-US"/>
              </w:rPr>
              <w:t>Постановление Правительства Иркутской области от 21.01.2015 N 12-пп</w:t>
            </w:r>
          </w:p>
          <w:p w:rsidR="00104396" w:rsidRPr="00104396" w:rsidRDefault="00104396" w:rsidP="00104396">
            <w:pPr>
              <w:autoSpaceDE w:val="0"/>
              <w:autoSpaceDN w:val="0"/>
              <w:adjustRightInd w:val="0"/>
              <w:ind w:left="124"/>
              <w:jc w:val="both"/>
              <w:rPr>
                <w:rFonts w:eastAsiaTheme="minorHAnsi"/>
                <w:b/>
                <w:lang w:eastAsia="en-US"/>
              </w:rPr>
            </w:pPr>
            <w:r w:rsidRPr="00104396">
              <w:rPr>
                <w:rFonts w:eastAsiaTheme="minorHAnsi"/>
                <w:b/>
                <w:lang w:eastAsia="en-US"/>
              </w:rPr>
              <w:t>"</w:t>
            </w:r>
            <w:proofErr w:type="gramStart"/>
            <w:r w:rsidRPr="00104396">
              <w:rPr>
                <w:rFonts w:eastAsiaTheme="minorHAnsi"/>
                <w:b/>
                <w:lang w:eastAsia="en-US"/>
              </w:rPr>
              <w:t>Об утверждении Положения о порядке определения начальной цены предмета аукциона на право заключения договора об освоении территории в целях</w:t>
            </w:r>
            <w:proofErr w:type="gramEnd"/>
            <w:r w:rsidRPr="00104396">
              <w:rPr>
                <w:rFonts w:eastAsiaTheme="minorHAnsi"/>
                <w:b/>
                <w:lang w:eastAsia="en-US"/>
              </w:rPr>
              <w:t xml:space="preserve">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(цены за право заключения данного договора)"</w:t>
            </w:r>
          </w:p>
          <w:p w:rsidR="00104396" w:rsidRPr="00FC3B2E" w:rsidRDefault="00104396" w:rsidP="00104396">
            <w:pPr>
              <w:autoSpaceDE w:val="0"/>
              <w:autoSpaceDN w:val="0"/>
              <w:adjustRightInd w:val="0"/>
              <w:ind w:left="124"/>
              <w:jc w:val="both"/>
              <w:rPr>
                <w:rFonts w:eastAsiaTheme="minorHAnsi"/>
                <w:b/>
                <w:lang w:eastAsia="en-US"/>
              </w:rPr>
            </w:pPr>
          </w:p>
        </w:tc>
        <w:tc>
          <w:tcPr>
            <w:tcW w:w="6189" w:type="dxa"/>
          </w:tcPr>
          <w:p w:rsidR="00104396" w:rsidRPr="00FC3B2E" w:rsidRDefault="00104396" w:rsidP="00FC3B2E">
            <w:pPr>
              <w:autoSpaceDE w:val="0"/>
              <w:autoSpaceDN w:val="0"/>
              <w:adjustRightInd w:val="0"/>
              <w:ind w:firstLine="540"/>
              <w:jc w:val="both"/>
              <w:rPr>
                <w:rFonts w:eastAsiaTheme="minorHAnsi"/>
                <w:lang w:eastAsia="en-US"/>
              </w:rPr>
            </w:pPr>
            <w:r w:rsidRPr="00104396">
              <w:rPr>
                <w:rFonts w:eastAsiaTheme="minorHAnsi"/>
                <w:lang w:eastAsia="en-US"/>
              </w:rPr>
              <w:t>Положением установлено, что определение начальной цены предмета аукциона (цены за право заключения данного договора) осуществляется исполнительным органом государственной власти Иркутской области, уполномоченным на исполнение от имени Правительства Иркутской области всех действий, связанных с заключением договоров. Начальная цена определяется путем проведения оценки рыночной стоимости предмета аукциона, определенной в соответствии с законодательством Российской Федерации об оценочной деятельности, не ранее чем за три месяца до даты опубликования извещения о проведен</w:t>
            </w:r>
            <w:proofErr w:type="gramStart"/>
            <w:r w:rsidRPr="00104396">
              <w:rPr>
                <w:rFonts w:eastAsiaTheme="minorHAnsi"/>
                <w:lang w:eastAsia="en-US"/>
              </w:rPr>
              <w:t>ии ау</w:t>
            </w:r>
            <w:proofErr w:type="gramEnd"/>
            <w:r w:rsidRPr="00104396">
              <w:rPr>
                <w:rFonts w:eastAsiaTheme="minorHAnsi"/>
                <w:lang w:eastAsia="en-US"/>
              </w:rPr>
              <w:t xml:space="preserve">кциона. В целях определения начальной цены уполномоченный орган заключает договор </w:t>
            </w:r>
            <w:proofErr w:type="gramStart"/>
            <w:r w:rsidRPr="00104396">
              <w:rPr>
                <w:rFonts w:eastAsiaTheme="minorHAnsi"/>
                <w:lang w:eastAsia="en-US"/>
              </w:rPr>
              <w:t>на проведение оценки рыночной стоимости предмета аукциона в соответствии с законодательством Российской Федерации о контрактной системе в сфере</w:t>
            </w:r>
            <w:proofErr w:type="gramEnd"/>
            <w:r w:rsidRPr="00104396">
              <w:rPr>
                <w:rFonts w:eastAsiaTheme="minorHAnsi"/>
                <w:lang w:eastAsia="en-US"/>
              </w:rPr>
              <w:t xml:space="preserve"> закупок товаров, работ, услуг для обеспечения государственных и муниципальных нужд.</w:t>
            </w:r>
          </w:p>
        </w:tc>
        <w:tc>
          <w:tcPr>
            <w:tcW w:w="3556" w:type="dxa"/>
          </w:tcPr>
          <w:p w:rsidR="00104396" w:rsidRPr="00FC3B2E" w:rsidRDefault="00104396" w:rsidP="00550530">
            <w:pPr>
              <w:autoSpaceDE w:val="0"/>
              <w:autoSpaceDN w:val="0"/>
              <w:adjustRightInd w:val="0"/>
              <w:ind w:left="110"/>
              <w:jc w:val="both"/>
              <w:rPr>
                <w:rFonts w:eastAsiaTheme="minorHAnsi"/>
                <w:b/>
                <w:lang w:eastAsia="en-US"/>
              </w:rPr>
            </w:pPr>
            <w:r w:rsidRPr="00104396">
              <w:rPr>
                <w:rFonts w:eastAsiaTheme="minorHAnsi"/>
                <w:b/>
                <w:lang w:eastAsia="en-US"/>
              </w:rPr>
              <w:t>("Областная", N 14, 11.02.2015)</w:t>
            </w:r>
          </w:p>
        </w:tc>
      </w:tr>
      <w:tr w:rsidR="00104396" w:rsidRPr="00022582" w:rsidTr="00550530">
        <w:tc>
          <w:tcPr>
            <w:tcW w:w="585" w:type="dxa"/>
          </w:tcPr>
          <w:p w:rsidR="00104396" w:rsidRPr="00104396" w:rsidRDefault="00104396" w:rsidP="00550530">
            <w:pPr>
              <w:jc w:val="center"/>
              <w:rPr>
                <w:lang w:val="en-US"/>
              </w:rPr>
            </w:pPr>
            <w:r>
              <w:rPr>
                <w:lang w:val="en-US"/>
              </w:rPr>
              <w:t>21</w:t>
            </w:r>
          </w:p>
        </w:tc>
        <w:tc>
          <w:tcPr>
            <w:tcW w:w="4456" w:type="dxa"/>
          </w:tcPr>
          <w:p w:rsidR="00104396" w:rsidRPr="00104396" w:rsidRDefault="00104396" w:rsidP="00104396">
            <w:pPr>
              <w:autoSpaceDE w:val="0"/>
              <w:autoSpaceDN w:val="0"/>
              <w:adjustRightInd w:val="0"/>
              <w:ind w:left="124"/>
              <w:jc w:val="both"/>
              <w:rPr>
                <w:rFonts w:eastAsiaTheme="minorHAnsi"/>
                <w:b/>
                <w:lang w:eastAsia="en-US"/>
              </w:rPr>
            </w:pPr>
            <w:r w:rsidRPr="00104396">
              <w:rPr>
                <w:rFonts w:eastAsiaTheme="minorHAnsi"/>
                <w:b/>
                <w:lang w:eastAsia="en-US"/>
              </w:rPr>
              <w:t>Приказ министерства социального развития, опеки и попечительства Иркутской области от 30.01.2015 N 7-мпр</w:t>
            </w:r>
          </w:p>
          <w:p w:rsidR="00104396" w:rsidRPr="00104396" w:rsidRDefault="00104396" w:rsidP="00104396">
            <w:pPr>
              <w:autoSpaceDE w:val="0"/>
              <w:autoSpaceDN w:val="0"/>
              <w:adjustRightInd w:val="0"/>
              <w:ind w:left="124"/>
              <w:jc w:val="both"/>
              <w:rPr>
                <w:rFonts w:eastAsiaTheme="minorHAnsi"/>
                <w:b/>
                <w:lang w:eastAsia="en-US"/>
              </w:rPr>
            </w:pPr>
            <w:r w:rsidRPr="00104396">
              <w:rPr>
                <w:rFonts w:eastAsiaTheme="minorHAnsi"/>
                <w:b/>
                <w:lang w:eastAsia="en-US"/>
              </w:rPr>
              <w:t>"О внесении изменений в отдельные нормативные правовые акты министерства социального развития, опеки и попечительства Иркутской области"</w:t>
            </w:r>
          </w:p>
        </w:tc>
        <w:tc>
          <w:tcPr>
            <w:tcW w:w="6189" w:type="dxa"/>
          </w:tcPr>
          <w:p w:rsidR="00104396" w:rsidRPr="00104396" w:rsidRDefault="00104396" w:rsidP="00FC3B2E">
            <w:pPr>
              <w:autoSpaceDE w:val="0"/>
              <w:autoSpaceDN w:val="0"/>
              <w:adjustRightInd w:val="0"/>
              <w:ind w:firstLine="540"/>
              <w:jc w:val="both"/>
              <w:rPr>
                <w:rFonts w:eastAsiaTheme="minorHAnsi"/>
                <w:lang w:eastAsia="en-US"/>
              </w:rPr>
            </w:pPr>
            <w:r w:rsidRPr="00104396">
              <w:rPr>
                <w:rFonts w:eastAsiaTheme="minorHAnsi"/>
                <w:lang w:eastAsia="en-US"/>
              </w:rPr>
              <w:t xml:space="preserve">Внесены изменения в Положение о порядке организации проведения мероприятий, связанных с новогодними праздниками для детей. Из числа получателей новогодних подарков исключены дети из многодетных семей и дети одиноких родителей. Кроме того, уточнено, что заявление и документы на предоставление подарка могут быть поданы путем личного обращения, через организации почтовой связи и в форме электронных документов. Также внесены изменения в Положение о порядке и условиях </w:t>
            </w:r>
            <w:r w:rsidRPr="00104396">
              <w:rPr>
                <w:rFonts w:eastAsiaTheme="minorHAnsi"/>
                <w:lang w:eastAsia="en-US"/>
              </w:rPr>
              <w:lastRenderedPageBreak/>
              <w:t>проведения ежегодного областного конкурса "Почетная семья Иркутской области". Указано, что в конкурсе в числе прочих могут принимать участие семьи, не занимавшие призовые места в предыдущих конкурсах. В перечень документов, которые прилагаются к заявлению на участие, включены паспорта или иные документы, удостоверяющие личности супругов. Внесены изменения в Положение о порядке проведения конкурса по предоставлению автотранспорта (микроавтобуса) многодетным семьям, имеющим восемь и более детей, в том числе воспитывающим детей-сирот и детей, оставшихся без попечения родителей. Уточнено, что если для участия в конкурсе документы подаются путем личного обращения, то специалист министерства социального развития может непосредственно снять с них копии либо удостоверить их при сверке с подлинниками. Подлинники документов возвращаются. Указано, что копия паспорта должна воспроизводить сведения о личности гражданина: фамилию, имя, отчество, пол, дату и место рождения; отметку о регистрации по месту жительства. Копии иных документов должны воспроизводить всю информацию, содержащуюся в подлинниках.</w:t>
            </w:r>
          </w:p>
        </w:tc>
        <w:tc>
          <w:tcPr>
            <w:tcW w:w="3556" w:type="dxa"/>
          </w:tcPr>
          <w:p w:rsidR="00104396" w:rsidRPr="00104396" w:rsidRDefault="00104396" w:rsidP="00550530">
            <w:pPr>
              <w:autoSpaceDE w:val="0"/>
              <w:autoSpaceDN w:val="0"/>
              <w:adjustRightInd w:val="0"/>
              <w:ind w:left="110"/>
              <w:jc w:val="both"/>
              <w:rPr>
                <w:rFonts w:eastAsiaTheme="minorHAnsi"/>
                <w:b/>
                <w:lang w:eastAsia="en-US"/>
              </w:rPr>
            </w:pPr>
            <w:r w:rsidRPr="00104396">
              <w:rPr>
                <w:rFonts w:eastAsiaTheme="minorHAnsi"/>
                <w:b/>
                <w:lang w:eastAsia="en-US"/>
              </w:rPr>
              <w:lastRenderedPageBreak/>
              <w:t>("Областная", N 15, 13.02.2015)</w:t>
            </w:r>
          </w:p>
        </w:tc>
      </w:tr>
      <w:tr w:rsidR="00104396" w:rsidRPr="00022582" w:rsidTr="00550530">
        <w:tc>
          <w:tcPr>
            <w:tcW w:w="585" w:type="dxa"/>
          </w:tcPr>
          <w:p w:rsidR="00104396" w:rsidRPr="00104396" w:rsidRDefault="00104396" w:rsidP="00550530">
            <w:pPr>
              <w:jc w:val="center"/>
              <w:rPr>
                <w:lang w:val="en-US"/>
              </w:rPr>
            </w:pPr>
            <w:r>
              <w:rPr>
                <w:lang w:val="en-US"/>
              </w:rPr>
              <w:lastRenderedPageBreak/>
              <w:t>22</w:t>
            </w:r>
          </w:p>
        </w:tc>
        <w:tc>
          <w:tcPr>
            <w:tcW w:w="4456" w:type="dxa"/>
          </w:tcPr>
          <w:p w:rsidR="00104396" w:rsidRPr="00104396" w:rsidRDefault="00104396" w:rsidP="00104396">
            <w:pPr>
              <w:autoSpaceDE w:val="0"/>
              <w:autoSpaceDN w:val="0"/>
              <w:adjustRightInd w:val="0"/>
              <w:ind w:left="124"/>
              <w:jc w:val="both"/>
              <w:rPr>
                <w:rFonts w:eastAsiaTheme="minorHAnsi"/>
                <w:b/>
                <w:lang w:eastAsia="en-US"/>
              </w:rPr>
            </w:pPr>
            <w:r w:rsidRPr="00104396">
              <w:rPr>
                <w:rFonts w:eastAsiaTheme="minorHAnsi"/>
                <w:b/>
                <w:lang w:eastAsia="en-US"/>
              </w:rPr>
              <w:t>Указ Губернатора Иркутской области от 12.01.2015 N 2-уг</w:t>
            </w:r>
          </w:p>
          <w:p w:rsidR="00104396" w:rsidRPr="00104396" w:rsidRDefault="00104396" w:rsidP="00104396">
            <w:pPr>
              <w:autoSpaceDE w:val="0"/>
              <w:autoSpaceDN w:val="0"/>
              <w:adjustRightInd w:val="0"/>
              <w:ind w:left="124"/>
              <w:jc w:val="both"/>
              <w:rPr>
                <w:rFonts w:eastAsiaTheme="minorHAnsi"/>
                <w:b/>
                <w:lang w:eastAsia="en-US"/>
              </w:rPr>
            </w:pPr>
            <w:r w:rsidRPr="00104396">
              <w:rPr>
                <w:rFonts w:eastAsiaTheme="minorHAnsi"/>
                <w:b/>
                <w:lang w:eastAsia="en-US"/>
              </w:rPr>
              <w:t>"О внесении изменений в Правила предоставления государственным гражданским служащим Иркутской области единовременной выплаты на приобретение жилого помещения"</w:t>
            </w:r>
          </w:p>
        </w:tc>
        <w:tc>
          <w:tcPr>
            <w:tcW w:w="6189" w:type="dxa"/>
          </w:tcPr>
          <w:p w:rsidR="00104396" w:rsidRPr="00104396" w:rsidRDefault="00104396" w:rsidP="00FC3B2E">
            <w:pPr>
              <w:autoSpaceDE w:val="0"/>
              <w:autoSpaceDN w:val="0"/>
              <w:adjustRightInd w:val="0"/>
              <w:ind w:firstLine="540"/>
              <w:jc w:val="both"/>
              <w:rPr>
                <w:rFonts w:eastAsiaTheme="minorHAnsi"/>
                <w:lang w:eastAsia="en-US"/>
              </w:rPr>
            </w:pPr>
            <w:proofErr w:type="gramStart"/>
            <w:r w:rsidRPr="00104396">
              <w:rPr>
                <w:rFonts w:eastAsiaTheme="minorHAnsi"/>
                <w:lang w:eastAsia="en-US"/>
              </w:rPr>
              <w:t>Изменениями, внесенными в указ Губернатора Иркутской области от 11 октября 2011 года N 272-уг, установлено, что областной гражданский служащий признается нуждающимся в улучшении жилищных условий также и в том случае, если он не является нанимателем жилого помещения по договору найма жилого помещения жилищного фонда социального использования.</w:t>
            </w:r>
            <w:proofErr w:type="gramEnd"/>
            <w:r w:rsidRPr="00104396">
              <w:rPr>
                <w:rFonts w:eastAsiaTheme="minorHAnsi"/>
                <w:lang w:eastAsia="en-US"/>
              </w:rPr>
              <w:t xml:space="preserve"> Кроме того, определено, что преимущественное право на предоставление единовременной выплаты на приобретение жилого </w:t>
            </w:r>
            <w:r w:rsidRPr="00104396">
              <w:rPr>
                <w:rFonts w:eastAsiaTheme="minorHAnsi"/>
                <w:lang w:eastAsia="en-US"/>
              </w:rPr>
              <w:lastRenderedPageBreak/>
              <w:t>помещения имеет служащий, принятый на учет для предоставления выплаты в уполномоченном органе и воспитывающий зарегистрированных по месту жительства совместно с ним 3 и более его детей и (или) детей его супруга (супруги). Такими детьми считаются: дети в возрасте до 18 лет; дети старше 18 лет, ставшие инвалидами до достижения ими возраста 18 лет; дети в возрасте до 23 лет, обучающиеся в образовательных организациях, осуществляющих образовательную деятельность, по очной форме обучения. В случае установления в отношении областного гражданского служащего преимущественного права на предоставление выплаты в книге учета проставляется отметка: "Преимущественное право", при утрате такого права проставляется отметка: "Утрачено".</w:t>
            </w:r>
          </w:p>
        </w:tc>
        <w:tc>
          <w:tcPr>
            <w:tcW w:w="3556" w:type="dxa"/>
          </w:tcPr>
          <w:p w:rsidR="00104396" w:rsidRPr="00104396" w:rsidRDefault="00104396" w:rsidP="00550530">
            <w:pPr>
              <w:autoSpaceDE w:val="0"/>
              <w:autoSpaceDN w:val="0"/>
              <w:adjustRightInd w:val="0"/>
              <w:ind w:left="110"/>
              <w:jc w:val="both"/>
              <w:rPr>
                <w:rFonts w:eastAsiaTheme="minorHAnsi"/>
                <w:b/>
                <w:lang w:eastAsia="en-US"/>
              </w:rPr>
            </w:pPr>
            <w:r w:rsidRPr="00104396">
              <w:rPr>
                <w:rFonts w:eastAsiaTheme="minorHAnsi"/>
                <w:b/>
                <w:lang w:eastAsia="en-US"/>
              </w:rPr>
              <w:lastRenderedPageBreak/>
              <w:t>("Областная", N 14, 11.02.2015)</w:t>
            </w:r>
          </w:p>
        </w:tc>
      </w:tr>
      <w:tr w:rsidR="00104396" w:rsidRPr="00022582" w:rsidTr="00550530">
        <w:tc>
          <w:tcPr>
            <w:tcW w:w="585" w:type="dxa"/>
          </w:tcPr>
          <w:p w:rsidR="00104396" w:rsidRPr="00104396" w:rsidRDefault="00104396" w:rsidP="00550530">
            <w:pPr>
              <w:jc w:val="center"/>
              <w:rPr>
                <w:lang w:val="en-US"/>
              </w:rPr>
            </w:pPr>
            <w:r>
              <w:rPr>
                <w:lang w:val="en-US"/>
              </w:rPr>
              <w:lastRenderedPageBreak/>
              <w:t>23</w:t>
            </w:r>
          </w:p>
        </w:tc>
        <w:tc>
          <w:tcPr>
            <w:tcW w:w="4456" w:type="dxa"/>
          </w:tcPr>
          <w:p w:rsidR="00104396" w:rsidRPr="00104396" w:rsidRDefault="00104396" w:rsidP="00104396">
            <w:pPr>
              <w:autoSpaceDE w:val="0"/>
              <w:autoSpaceDN w:val="0"/>
              <w:adjustRightInd w:val="0"/>
              <w:ind w:left="124"/>
              <w:jc w:val="both"/>
              <w:rPr>
                <w:rFonts w:eastAsiaTheme="minorHAnsi"/>
                <w:b/>
                <w:lang w:eastAsia="en-US"/>
              </w:rPr>
            </w:pPr>
            <w:r w:rsidRPr="00104396">
              <w:rPr>
                <w:rFonts w:eastAsiaTheme="minorHAnsi"/>
                <w:b/>
                <w:lang w:eastAsia="en-US"/>
              </w:rPr>
              <w:t>Приказ Службы по тарифам Иркутской области от 06.02.2015 N 25-спр</w:t>
            </w:r>
          </w:p>
          <w:p w:rsidR="00104396" w:rsidRPr="00104396" w:rsidRDefault="00104396" w:rsidP="00104396">
            <w:pPr>
              <w:autoSpaceDE w:val="0"/>
              <w:autoSpaceDN w:val="0"/>
              <w:adjustRightInd w:val="0"/>
              <w:ind w:left="124"/>
              <w:jc w:val="both"/>
              <w:rPr>
                <w:rFonts w:eastAsiaTheme="minorHAnsi"/>
                <w:b/>
                <w:lang w:eastAsia="en-US"/>
              </w:rPr>
            </w:pPr>
            <w:r w:rsidRPr="00104396">
              <w:rPr>
                <w:rFonts w:eastAsiaTheme="minorHAnsi"/>
                <w:b/>
                <w:lang w:eastAsia="en-US"/>
              </w:rPr>
              <w:t>"О Порядке определения превышения размера роста платы граждан за горячее водоснабжение, холодное водоснабжение и (или) водоотведение по муниципальному образованию Иркутской области над установленным для соответствующего муниципального образования Иркутской области индексом максимально возможного изменения размера платы граждан за горячее водоснабжение, холодное водоснабжение и (или) водоотведение"</w:t>
            </w:r>
          </w:p>
        </w:tc>
        <w:tc>
          <w:tcPr>
            <w:tcW w:w="6189" w:type="dxa"/>
          </w:tcPr>
          <w:p w:rsidR="00104396" w:rsidRPr="00104396" w:rsidRDefault="00104396" w:rsidP="00FC3B2E">
            <w:pPr>
              <w:autoSpaceDE w:val="0"/>
              <w:autoSpaceDN w:val="0"/>
              <w:adjustRightInd w:val="0"/>
              <w:ind w:firstLine="540"/>
              <w:jc w:val="both"/>
              <w:rPr>
                <w:rFonts w:eastAsiaTheme="minorHAnsi"/>
                <w:lang w:eastAsia="en-US"/>
              </w:rPr>
            </w:pPr>
            <w:r w:rsidRPr="00104396">
              <w:rPr>
                <w:rFonts w:eastAsiaTheme="minorHAnsi"/>
                <w:lang w:eastAsia="en-US"/>
              </w:rPr>
              <w:t xml:space="preserve">Порядком установлено, что определение превышения размера роста платы осуществляется службой по тарифам Иркутской области по отношению к предельному индексу, установленному службой на текущий финансовый год. </w:t>
            </w:r>
            <w:proofErr w:type="gramStart"/>
            <w:r w:rsidRPr="00104396">
              <w:rPr>
                <w:rFonts w:eastAsiaTheme="minorHAnsi"/>
                <w:lang w:eastAsia="en-US"/>
              </w:rPr>
              <w:t>Базой для определения превышения роста платы являются следующие показатели: тарифы на горячую воду (горячее водоснабжение), питьевую воду (питьевое водоснабжение) и (или) водоотведение, установленные (предполагаемые к установлению) на текущий финансовый год службой и органами местного самоуправления в отношении организации, осуществляющей горячее водоснабжение, холодное водоснабжение и (или) водоотведение для населения на территории муниципального образования;</w:t>
            </w:r>
            <w:proofErr w:type="gramEnd"/>
            <w:r w:rsidRPr="00104396">
              <w:rPr>
                <w:rFonts w:eastAsiaTheme="minorHAnsi"/>
                <w:lang w:eastAsia="en-US"/>
              </w:rPr>
              <w:t xml:space="preserve"> нормативы потребления коммунальных услуг по горячему и холодному водоснабжению, водоотведению в жилых помещениях, утвержденные в соответствии с </w:t>
            </w:r>
            <w:r w:rsidRPr="00104396">
              <w:rPr>
                <w:rFonts w:eastAsiaTheme="minorHAnsi"/>
                <w:lang w:eastAsia="en-US"/>
              </w:rPr>
              <w:lastRenderedPageBreak/>
              <w:t>законодательством; объем потребления коммунальных услуг по горячему, холодному водоснабжению, водоотведению в жилых помещениях, обслуживаемых каждой организацией, в соответствии с показаниями общедомовых приборов учета (усредненные данные не менее чем за 2 года).</w:t>
            </w:r>
          </w:p>
        </w:tc>
        <w:tc>
          <w:tcPr>
            <w:tcW w:w="3556" w:type="dxa"/>
          </w:tcPr>
          <w:p w:rsidR="00104396" w:rsidRPr="00104396" w:rsidRDefault="00104396" w:rsidP="00550530">
            <w:pPr>
              <w:autoSpaceDE w:val="0"/>
              <w:autoSpaceDN w:val="0"/>
              <w:adjustRightInd w:val="0"/>
              <w:ind w:left="110"/>
              <w:jc w:val="both"/>
              <w:rPr>
                <w:rFonts w:eastAsiaTheme="minorHAnsi"/>
                <w:b/>
                <w:lang w:eastAsia="en-US"/>
              </w:rPr>
            </w:pPr>
            <w:r w:rsidRPr="00104396">
              <w:rPr>
                <w:rFonts w:eastAsiaTheme="minorHAnsi"/>
                <w:b/>
                <w:lang w:eastAsia="en-US"/>
              </w:rPr>
              <w:lastRenderedPageBreak/>
              <w:t>("Областная", N 14, 11.02.2015)</w:t>
            </w:r>
          </w:p>
        </w:tc>
      </w:tr>
      <w:tr w:rsidR="00104396" w:rsidRPr="00022582" w:rsidTr="00550530">
        <w:tc>
          <w:tcPr>
            <w:tcW w:w="585" w:type="dxa"/>
          </w:tcPr>
          <w:p w:rsidR="00104396" w:rsidRPr="00104396" w:rsidRDefault="00104396" w:rsidP="00550530">
            <w:pPr>
              <w:jc w:val="center"/>
              <w:rPr>
                <w:lang w:val="en-US"/>
              </w:rPr>
            </w:pPr>
            <w:r>
              <w:rPr>
                <w:lang w:val="en-US"/>
              </w:rPr>
              <w:lastRenderedPageBreak/>
              <w:t>24</w:t>
            </w:r>
          </w:p>
        </w:tc>
        <w:tc>
          <w:tcPr>
            <w:tcW w:w="4456" w:type="dxa"/>
          </w:tcPr>
          <w:p w:rsidR="00104396" w:rsidRPr="00104396" w:rsidRDefault="00104396" w:rsidP="00104396">
            <w:pPr>
              <w:autoSpaceDE w:val="0"/>
              <w:autoSpaceDN w:val="0"/>
              <w:adjustRightInd w:val="0"/>
              <w:ind w:left="124"/>
              <w:jc w:val="both"/>
              <w:rPr>
                <w:rFonts w:eastAsiaTheme="minorHAnsi"/>
                <w:b/>
                <w:lang w:eastAsia="en-US"/>
              </w:rPr>
            </w:pPr>
            <w:r w:rsidRPr="00104396">
              <w:rPr>
                <w:rFonts w:eastAsiaTheme="minorHAnsi"/>
                <w:b/>
                <w:lang w:eastAsia="en-US"/>
              </w:rPr>
              <w:t>Постановление Правительства Иркутской области от 13.02.2015 N 53-пп</w:t>
            </w:r>
          </w:p>
          <w:p w:rsidR="00104396" w:rsidRPr="00104396" w:rsidRDefault="00104396" w:rsidP="00104396">
            <w:pPr>
              <w:autoSpaceDE w:val="0"/>
              <w:autoSpaceDN w:val="0"/>
              <w:adjustRightInd w:val="0"/>
              <w:ind w:left="124"/>
              <w:jc w:val="both"/>
              <w:rPr>
                <w:rFonts w:eastAsiaTheme="minorHAnsi"/>
                <w:b/>
                <w:lang w:eastAsia="en-US"/>
              </w:rPr>
            </w:pPr>
            <w:r w:rsidRPr="00104396">
              <w:rPr>
                <w:rFonts w:eastAsiaTheme="minorHAnsi"/>
                <w:b/>
                <w:lang w:eastAsia="en-US"/>
              </w:rPr>
              <w:t>"О внесении изменений в государственную программу Иркутской области "Труд и занятость" на 2014 - 2018 годы"</w:t>
            </w:r>
          </w:p>
        </w:tc>
        <w:tc>
          <w:tcPr>
            <w:tcW w:w="6189" w:type="dxa"/>
          </w:tcPr>
          <w:p w:rsidR="00104396" w:rsidRPr="00104396" w:rsidRDefault="00104396" w:rsidP="00FC3B2E">
            <w:pPr>
              <w:autoSpaceDE w:val="0"/>
              <w:autoSpaceDN w:val="0"/>
              <w:adjustRightInd w:val="0"/>
              <w:ind w:firstLine="540"/>
              <w:jc w:val="both"/>
              <w:rPr>
                <w:rFonts w:eastAsiaTheme="minorHAnsi"/>
                <w:lang w:eastAsia="en-US"/>
              </w:rPr>
            </w:pPr>
            <w:r w:rsidRPr="00104396">
              <w:rPr>
                <w:rFonts w:eastAsiaTheme="minorHAnsi"/>
                <w:lang w:eastAsia="en-US"/>
              </w:rPr>
              <w:t>Внесенными изменениями общий объем финансирования программы увеличен с 6178961,4 тыс. рублей до 6178961,7 тыс. рублей. Общий объем финансирования подпрограммы "Содействие занятости населения и социальная поддержка безработных граждан" на 2014 - 2018 годы увеличен с 5554736,6 тыс. рублей до 5554736,9 тыс. рублей. Указанная подпрограмма дополнена мероприятием по обеспечению граждан и работодателей бесплатным доступом к информационно-аналитической системе Общероссийская база вакансий "Работа в России". Кроме того, внесены уточнения в ресурсное обеспечение реализации государственной программы, а также в прогнозную (справочную) оценку ресурсного обеспечения реализации государственной программы.</w:t>
            </w:r>
          </w:p>
        </w:tc>
        <w:tc>
          <w:tcPr>
            <w:tcW w:w="3556" w:type="dxa"/>
          </w:tcPr>
          <w:p w:rsidR="00104396" w:rsidRDefault="00104396" w:rsidP="00550530">
            <w:pPr>
              <w:autoSpaceDE w:val="0"/>
              <w:autoSpaceDN w:val="0"/>
              <w:adjustRightInd w:val="0"/>
              <w:ind w:left="110"/>
              <w:jc w:val="both"/>
              <w:rPr>
                <w:rFonts w:eastAsiaTheme="minorHAnsi"/>
                <w:b/>
                <w:lang w:val="en-US" w:eastAsia="en-US"/>
              </w:rPr>
            </w:pPr>
            <w:r w:rsidRPr="00104396">
              <w:rPr>
                <w:rFonts w:eastAsiaTheme="minorHAnsi"/>
                <w:b/>
                <w:lang w:eastAsia="en-US"/>
              </w:rPr>
              <w:t>Документ опубликован не был</w:t>
            </w:r>
          </w:p>
          <w:p w:rsidR="00104396" w:rsidRPr="00104396" w:rsidRDefault="00104396" w:rsidP="00550530">
            <w:pPr>
              <w:autoSpaceDE w:val="0"/>
              <w:autoSpaceDN w:val="0"/>
              <w:adjustRightInd w:val="0"/>
              <w:ind w:left="110"/>
              <w:jc w:val="both"/>
              <w:rPr>
                <w:rFonts w:eastAsiaTheme="minorHAnsi"/>
                <w:b/>
                <w:lang w:eastAsia="en-US"/>
              </w:rPr>
            </w:pPr>
            <w:r w:rsidRPr="00104396">
              <w:rPr>
                <w:rFonts w:eastAsiaTheme="minorHAnsi"/>
                <w:b/>
                <w:lang w:eastAsia="en-US"/>
              </w:rPr>
              <w:t>Вступает в силу через десять календарных дней после официального опубликования.</w:t>
            </w:r>
          </w:p>
        </w:tc>
      </w:tr>
    </w:tbl>
    <w:p w:rsidR="00CC7203" w:rsidRPr="005A483A" w:rsidRDefault="00CC7203" w:rsidP="005A483A">
      <w:pPr>
        <w:jc w:val="center"/>
      </w:pPr>
    </w:p>
    <w:sectPr w:rsidR="00CC7203" w:rsidRPr="005A483A"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6BA" w:rsidRDefault="006E66BA" w:rsidP="005A483A">
      <w:r>
        <w:separator/>
      </w:r>
    </w:p>
  </w:endnote>
  <w:endnote w:type="continuationSeparator" w:id="0">
    <w:p w:rsidR="006E66BA" w:rsidRDefault="006E66BA"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6BA" w:rsidRDefault="006E66BA" w:rsidP="005A483A">
      <w:r>
        <w:separator/>
      </w:r>
    </w:p>
  </w:footnote>
  <w:footnote w:type="continuationSeparator" w:id="0">
    <w:p w:rsidR="006E66BA" w:rsidRDefault="006E66BA" w:rsidP="005A483A">
      <w:r>
        <w:continuationSeparator/>
      </w:r>
    </w:p>
  </w:footnote>
  <w:footnote w:id="1">
    <w:p w:rsidR="00D025F7" w:rsidRDefault="00D025F7"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3A"/>
    <w:rsid w:val="0000330C"/>
    <w:rsid w:val="00022582"/>
    <w:rsid w:val="000351B4"/>
    <w:rsid w:val="00037EA7"/>
    <w:rsid w:val="00071473"/>
    <w:rsid w:val="00097065"/>
    <w:rsid w:val="000B7527"/>
    <w:rsid w:val="000E2071"/>
    <w:rsid w:val="00104396"/>
    <w:rsid w:val="00117818"/>
    <w:rsid w:val="00133E39"/>
    <w:rsid w:val="001439F0"/>
    <w:rsid w:val="001969E0"/>
    <w:rsid w:val="00197745"/>
    <w:rsid w:val="001A0285"/>
    <w:rsid w:val="001E3030"/>
    <w:rsid w:val="001F3C83"/>
    <w:rsid w:val="001F6E3E"/>
    <w:rsid w:val="001F785B"/>
    <w:rsid w:val="0020311D"/>
    <w:rsid w:val="0021085A"/>
    <w:rsid w:val="002478E5"/>
    <w:rsid w:val="002566A6"/>
    <w:rsid w:val="002C618F"/>
    <w:rsid w:val="002D44E4"/>
    <w:rsid w:val="002D791E"/>
    <w:rsid w:val="002F309F"/>
    <w:rsid w:val="002F677F"/>
    <w:rsid w:val="00340593"/>
    <w:rsid w:val="00352FAA"/>
    <w:rsid w:val="00375718"/>
    <w:rsid w:val="00377F11"/>
    <w:rsid w:val="00394C2D"/>
    <w:rsid w:val="00394DC3"/>
    <w:rsid w:val="003B4DBA"/>
    <w:rsid w:val="003C2267"/>
    <w:rsid w:val="003C4BAC"/>
    <w:rsid w:val="003E35B3"/>
    <w:rsid w:val="003F6CED"/>
    <w:rsid w:val="003F6D7F"/>
    <w:rsid w:val="00426DB1"/>
    <w:rsid w:val="00427AAD"/>
    <w:rsid w:val="00491FBE"/>
    <w:rsid w:val="00496B9C"/>
    <w:rsid w:val="004B16A2"/>
    <w:rsid w:val="004B56FE"/>
    <w:rsid w:val="004D3EF2"/>
    <w:rsid w:val="004D5165"/>
    <w:rsid w:val="00503032"/>
    <w:rsid w:val="00503396"/>
    <w:rsid w:val="00525EED"/>
    <w:rsid w:val="00545E8E"/>
    <w:rsid w:val="00550530"/>
    <w:rsid w:val="005640AD"/>
    <w:rsid w:val="005936EC"/>
    <w:rsid w:val="005A078A"/>
    <w:rsid w:val="005A483A"/>
    <w:rsid w:val="005F0D9B"/>
    <w:rsid w:val="00607E44"/>
    <w:rsid w:val="00611039"/>
    <w:rsid w:val="00614B2D"/>
    <w:rsid w:val="00622121"/>
    <w:rsid w:val="00626C04"/>
    <w:rsid w:val="00637E51"/>
    <w:rsid w:val="00651AFD"/>
    <w:rsid w:val="006566C0"/>
    <w:rsid w:val="006633A2"/>
    <w:rsid w:val="006678FA"/>
    <w:rsid w:val="006A66F4"/>
    <w:rsid w:val="006B3E28"/>
    <w:rsid w:val="006B550D"/>
    <w:rsid w:val="006C16F9"/>
    <w:rsid w:val="006E0AC8"/>
    <w:rsid w:val="006E66BA"/>
    <w:rsid w:val="006F4843"/>
    <w:rsid w:val="007149C7"/>
    <w:rsid w:val="0074053E"/>
    <w:rsid w:val="00755130"/>
    <w:rsid w:val="0075580A"/>
    <w:rsid w:val="00760F0D"/>
    <w:rsid w:val="00771C9D"/>
    <w:rsid w:val="007B39B7"/>
    <w:rsid w:val="007D22B6"/>
    <w:rsid w:val="007F1411"/>
    <w:rsid w:val="00803442"/>
    <w:rsid w:val="0081248A"/>
    <w:rsid w:val="00815C52"/>
    <w:rsid w:val="0081664A"/>
    <w:rsid w:val="00847F2B"/>
    <w:rsid w:val="00855BFE"/>
    <w:rsid w:val="00870FC3"/>
    <w:rsid w:val="0089049A"/>
    <w:rsid w:val="0089240A"/>
    <w:rsid w:val="0089524C"/>
    <w:rsid w:val="008A38D6"/>
    <w:rsid w:val="008B68B2"/>
    <w:rsid w:val="008E0F42"/>
    <w:rsid w:val="00951BE8"/>
    <w:rsid w:val="00965138"/>
    <w:rsid w:val="0097209D"/>
    <w:rsid w:val="00976659"/>
    <w:rsid w:val="00977FE6"/>
    <w:rsid w:val="009B3724"/>
    <w:rsid w:val="009D7790"/>
    <w:rsid w:val="009E1323"/>
    <w:rsid w:val="009F1BA2"/>
    <w:rsid w:val="00A36967"/>
    <w:rsid w:val="00A52A8C"/>
    <w:rsid w:val="00A57BF8"/>
    <w:rsid w:val="00A71107"/>
    <w:rsid w:val="00A9357D"/>
    <w:rsid w:val="00AA2509"/>
    <w:rsid w:val="00AB6E1C"/>
    <w:rsid w:val="00AD0BED"/>
    <w:rsid w:val="00AD60EE"/>
    <w:rsid w:val="00AE199E"/>
    <w:rsid w:val="00AF4AD4"/>
    <w:rsid w:val="00B12ACD"/>
    <w:rsid w:val="00B374C8"/>
    <w:rsid w:val="00B411F4"/>
    <w:rsid w:val="00B432C0"/>
    <w:rsid w:val="00B64330"/>
    <w:rsid w:val="00B751DC"/>
    <w:rsid w:val="00B85366"/>
    <w:rsid w:val="00B95E26"/>
    <w:rsid w:val="00BB06BD"/>
    <w:rsid w:val="00BB1964"/>
    <w:rsid w:val="00BB67AB"/>
    <w:rsid w:val="00BC15C5"/>
    <w:rsid w:val="00BC2894"/>
    <w:rsid w:val="00BD4206"/>
    <w:rsid w:val="00BD4C35"/>
    <w:rsid w:val="00C01CBA"/>
    <w:rsid w:val="00C15892"/>
    <w:rsid w:val="00C16837"/>
    <w:rsid w:val="00C223AE"/>
    <w:rsid w:val="00C37622"/>
    <w:rsid w:val="00C45D78"/>
    <w:rsid w:val="00C51108"/>
    <w:rsid w:val="00C73322"/>
    <w:rsid w:val="00C8224D"/>
    <w:rsid w:val="00C86CAC"/>
    <w:rsid w:val="00CC5A15"/>
    <w:rsid w:val="00CC7203"/>
    <w:rsid w:val="00CD561E"/>
    <w:rsid w:val="00CE3982"/>
    <w:rsid w:val="00D025F7"/>
    <w:rsid w:val="00D11E9F"/>
    <w:rsid w:val="00D2466F"/>
    <w:rsid w:val="00D264EE"/>
    <w:rsid w:val="00DB13A7"/>
    <w:rsid w:val="00DD632C"/>
    <w:rsid w:val="00DE4842"/>
    <w:rsid w:val="00DF1506"/>
    <w:rsid w:val="00DF7F49"/>
    <w:rsid w:val="00E3198E"/>
    <w:rsid w:val="00E40624"/>
    <w:rsid w:val="00E515BB"/>
    <w:rsid w:val="00E63961"/>
    <w:rsid w:val="00E74822"/>
    <w:rsid w:val="00E749D4"/>
    <w:rsid w:val="00EB209A"/>
    <w:rsid w:val="00EB307D"/>
    <w:rsid w:val="00EB4637"/>
    <w:rsid w:val="00EC017C"/>
    <w:rsid w:val="00EE0A3F"/>
    <w:rsid w:val="00EE778B"/>
    <w:rsid w:val="00EF6072"/>
    <w:rsid w:val="00F10272"/>
    <w:rsid w:val="00F237E1"/>
    <w:rsid w:val="00F5085C"/>
    <w:rsid w:val="00F9694E"/>
    <w:rsid w:val="00FA4D29"/>
    <w:rsid w:val="00FC3B2E"/>
    <w:rsid w:val="00FC5BF9"/>
    <w:rsid w:val="00FD4E07"/>
    <w:rsid w:val="00FE072A"/>
    <w:rsid w:val="00FE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1420">
      <w:bodyDiv w:val="1"/>
      <w:marLeft w:val="0"/>
      <w:marRight w:val="0"/>
      <w:marTop w:val="0"/>
      <w:marBottom w:val="0"/>
      <w:divBdr>
        <w:top w:val="none" w:sz="0" w:space="0" w:color="auto"/>
        <w:left w:val="none" w:sz="0" w:space="0" w:color="auto"/>
        <w:bottom w:val="none" w:sz="0" w:space="0" w:color="auto"/>
        <w:right w:val="none" w:sz="0" w:space="0" w:color="auto"/>
      </w:divBdr>
    </w:div>
    <w:div w:id="145443452">
      <w:bodyDiv w:val="1"/>
      <w:marLeft w:val="0"/>
      <w:marRight w:val="0"/>
      <w:marTop w:val="0"/>
      <w:marBottom w:val="0"/>
      <w:divBdr>
        <w:top w:val="none" w:sz="0" w:space="0" w:color="auto"/>
        <w:left w:val="none" w:sz="0" w:space="0" w:color="auto"/>
        <w:bottom w:val="none" w:sz="0" w:space="0" w:color="auto"/>
        <w:right w:val="none" w:sz="0" w:space="0" w:color="auto"/>
      </w:divBdr>
    </w:div>
    <w:div w:id="153306786">
      <w:bodyDiv w:val="1"/>
      <w:marLeft w:val="0"/>
      <w:marRight w:val="0"/>
      <w:marTop w:val="0"/>
      <w:marBottom w:val="0"/>
      <w:divBdr>
        <w:top w:val="none" w:sz="0" w:space="0" w:color="auto"/>
        <w:left w:val="none" w:sz="0" w:space="0" w:color="auto"/>
        <w:bottom w:val="none" w:sz="0" w:space="0" w:color="auto"/>
        <w:right w:val="none" w:sz="0" w:space="0" w:color="auto"/>
      </w:divBdr>
      <w:divsChild>
        <w:div w:id="1508904851">
          <w:marLeft w:val="0"/>
          <w:marRight w:val="0"/>
          <w:marTop w:val="0"/>
          <w:marBottom w:val="0"/>
          <w:divBdr>
            <w:top w:val="none" w:sz="0" w:space="0" w:color="auto"/>
            <w:left w:val="none" w:sz="0" w:space="0" w:color="auto"/>
            <w:bottom w:val="none" w:sz="0" w:space="0" w:color="auto"/>
            <w:right w:val="none" w:sz="0" w:space="0" w:color="auto"/>
          </w:divBdr>
        </w:div>
      </w:divsChild>
    </w:div>
    <w:div w:id="239681884">
      <w:bodyDiv w:val="1"/>
      <w:marLeft w:val="0"/>
      <w:marRight w:val="0"/>
      <w:marTop w:val="0"/>
      <w:marBottom w:val="0"/>
      <w:divBdr>
        <w:top w:val="none" w:sz="0" w:space="0" w:color="auto"/>
        <w:left w:val="none" w:sz="0" w:space="0" w:color="auto"/>
        <w:bottom w:val="none" w:sz="0" w:space="0" w:color="auto"/>
        <w:right w:val="none" w:sz="0" w:space="0" w:color="auto"/>
      </w:divBdr>
    </w:div>
    <w:div w:id="253632121">
      <w:bodyDiv w:val="1"/>
      <w:marLeft w:val="0"/>
      <w:marRight w:val="0"/>
      <w:marTop w:val="0"/>
      <w:marBottom w:val="0"/>
      <w:divBdr>
        <w:top w:val="none" w:sz="0" w:space="0" w:color="auto"/>
        <w:left w:val="none" w:sz="0" w:space="0" w:color="auto"/>
        <w:bottom w:val="none" w:sz="0" w:space="0" w:color="auto"/>
        <w:right w:val="none" w:sz="0" w:space="0" w:color="auto"/>
      </w:divBdr>
    </w:div>
    <w:div w:id="502010566">
      <w:bodyDiv w:val="1"/>
      <w:marLeft w:val="0"/>
      <w:marRight w:val="0"/>
      <w:marTop w:val="0"/>
      <w:marBottom w:val="0"/>
      <w:divBdr>
        <w:top w:val="none" w:sz="0" w:space="0" w:color="auto"/>
        <w:left w:val="none" w:sz="0" w:space="0" w:color="auto"/>
        <w:bottom w:val="none" w:sz="0" w:space="0" w:color="auto"/>
        <w:right w:val="none" w:sz="0" w:space="0" w:color="auto"/>
      </w:divBdr>
    </w:div>
    <w:div w:id="766272842">
      <w:bodyDiv w:val="1"/>
      <w:marLeft w:val="0"/>
      <w:marRight w:val="0"/>
      <w:marTop w:val="0"/>
      <w:marBottom w:val="0"/>
      <w:divBdr>
        <w:top w:val="none" w:sz="0" w:space="0" w:color="auto"/>
        <w:left w:val="none" w:sz="0" w:space="0" w:color="auto"/>
        <w:bottom w:val="none" w:sz="0" w:space="0" w:color="auto"/>
        <w:right w:val="none" w:sz="0" w:space="0" w:color="auto"/>
      </w:divBdr>
    </w:div>
    <w:div w:id="875890657">
      <w:bodyDiv w:val="1"/>
      <w:marLeft w:val="0"/>
      <w:marRight w:val="0"/>
      <w:marTop w:val="0"/>
      <w:marBottom w:val="0"/>
      <w:divBdr>
        <w:top w:val="none" w:sz="0" w:space="0" w:color="auto"/>
        <w:left w:val="none" w:sz="0" w:space="0" w:color="auto"/>
        <w:bottom w:val="none" w:sz="0" w:space="0" w:color="auto"/>
        <w:right w:val="none" w:sz="0" w:space="0" w:color="auto"/>
      </w:divBdr>
    </w:div>
    <w:div w:id="1280914005">
      <w:bodyDiv w:val="1"/>
      <w:marLeft w:val="0"/>
      <w:marRight w:val="0"/>
      <w:marTop w:val="0"/>
      <w:marBottom w:val="0"/>
      <w:divBdr>
        <w:top w:val="none" w:sz="0" w:space="0" w:color="auto"/>
        <w:left w:val="none" w:sz="0" w:space="0" w:color="auto"/>
        <w:bottom w:val="none" w:sz="0" w:space="0" w:color="auto"/>
        <w:right w:val="none" w:sz="0" w:space="0" w:color="auto"/>
      </w:divBdr>
    </w:div>
    <w:div w:id="1611013361">
      <w:bodyDiv w:val="1"/>
      <w:marLeft w:val="0"/>
      <w:marRight w:val="0"/>
      <w:marTop w:val="0"/>
      <w:marBottom w:val="0"/>
      <w:divBdr>
        <w:top w:val="none" w:sz="0" w:space="0" w:color="auto"/>
        <w:left w:val="none" w:sz="0" w:space="0" w:color="auto"/>
        <w:bottom w:val="none" w:sz="0" w:space="0" w:color="auto"/>
        <w:right w:val="none" w:sz="0" w:space="0" w:color="auto"/>
      </w:divBdr>
    </w:div>
    <w:div w:id="1818649911">
      <w:bodyDiv w:val="1"/>
      <w:marLeft w:val="0"/>
      <w:marRight w:val="0"/>
      <w:marTop w:val="0"/>
      <w:marBottom w:val="0"/>
      <w:divBdr>
        <w:top w:val="none" w:sz="0" w:space="0" w:color="auto"/>
        <w:left w:val="none" w:sz="0" w:space="0" w:color="auto"/>
        <w:bottom w:val="none" w:sz="0" w:space="0" w:color="auto"/>
        <w:right w:val="none" w:sz="0" w:space="0" w:color="auto"/>
      </w:divBdr>
    </w:div>
    <w:div w:id="197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96C64A46F3C1DFD41B2F21D06E591F162399551D9E8278BC403C123CM8B5I" TargetMode="External"/><Relationship Id="rId18" Type="http://schemas.openxmlformats.org/officeDocument/2006/relationships/hyperlink" Target="consultantplus://offline/ref=494A77692F45B20A7802BC959A045E0B7DD7E263F9C1130FFB0F000590y6O2J" TargetMode="External"/><Relationship Id="rId26" Type="http://schemas.openxmlformats.org/officeDocument/2006/relationships/hyperlink" Target="consultantplus://offline/ref=F6A0DAC673108D6373A3197D3A84269F7C66244ACF3ABDD103412A7E44CB74F89694DF477D068D6FREI" TargetMode="External"/><Relationship Id="rId39" Type="http://schemas.openxmlformats.org/officeDocument/2006/relationships/hyperlink" Target="consultantplus://offline/ref=A5770D03A0E22AAD1BDE4A26338C48233C33D559A98202DC0111B18E1DN0F0I" TargetMode="External"/><Relationship Id="rId21" Type="http://schemas.openxmlformats.org/officeDocument/2006/relationships/hyperlink" Target="consultantplus://offline/ref=95BC7AD9068C7FB43DCFD18CD48B270835640314EA1957B17DBCC57C0AY8U1J" TargetMode="External"/><Relationship Id="rId34" Type="http://schemas.openxmlformats.org/officeDocument/2006/relationships/hyperlink" Target="consultantplus://offline/ref=7D564AEABEFD87108DD989D4ED0180FB25256AB65E533517D683AE0CC7H4pBE" TargetMode="External"/><Relationship Id="rId42" Type="http://schemas.openxmlformats.org/officeDocument/2006/relationships/hyperlink" Target="consultantplus://offline/ref=01BE2DD14C5F27DBE09A21528606BCB3701D9E288F67A83823761AA955hEm1C" TargetMode="External"/><Relationship Id="rId47" Type="http://schemas.openxmlformats.org/officeDocument/2006/relationships/hyperlink" Target="consultantplus://offline/ref=66A4E25CC08AC778285BA521A02D9C68634C5D664B59E5B27371403E57ZAQAH" TargetMode="External"/><Relationship Id="rId50" Type="http://schemas.openxmlformats.org/officeDocument/2006/relationships/hyperlink" Target="consultantplus://offline/ref=8FCFA14C12DF4C4E37A06C34DF6086EC108BAB25BE06631FCA14D82263h6V6C" TargetMode="External"/><Relationship Id="rId55" Type="http://schemas.openxmlformats.org/officeDocument/2006/relationships/hyperlink" Target="consultantplus://offline/ref=2A491A287E19A2E3E983F2191FD17D3B4C12C759166B8C382C292DDCB3mDjAI" TargetMode="External"/><Relationship Id="rId63" Type="http://schemas.openxmlformats.org/officeDocument/2006/relationships/hyperlink" Target="garantF1://34663781.0"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38D79D667FFB67019267387F25390FA8DB4698FFF5FC5CDE1D73962D61rAN9H" TargetMode="External"/><Relationship Id="rId29" Type="http://schemas.openxmlformats.org/officeDocument/2006/relationships/hyperlink" Target="consultantplus://offline/ref=A7141EE54FC2F26AF3C3D0F410BD9FD0B5E802BC4BBB4F7245A640E9F9ZDW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13031E9C220E50C4B490074E0B5C8E3D038F780BF7DB581802904798sAmCI" TargetMode="External"/><Relationship Id="rId24" Type="http://schemas.openxmlformats.org/officeDocument/2006/relationships/hyperlink" Target="consultantplus://offline/ref=158A0A94EE54D34BEA9A0665352F032B34B90EA96EC7D30EF59A9A03AARDkDC" TargetMode="External"/><Relationship Id="rId32" Type="http://schemas.openxmlformats.org/officeDocument/2006/relationships/hyperlink" Target="consultantplus://offline/ref=282C023EBA6545CD381A2941109F26035AE9B69A64699E93A354F4E97Bs5iFJ" TargetMode="External"/><Relationship Id="rId37" Type="http://schemas.openxmlformats.org/officeDocument/2006/relationships/hyperlink" Target="consultantplus://offline/ref=85163194CB327170047F7ED522F728F6996C33B14BC5C5D13574D969A0AAc4G" TargetMode="External"/><Relationship Id="rId40" Type="http://schemas.openxmlformats.org/officeDocument/2006/relationships/hyperlink" Target="consultantplus://offline/ref=78119245C437A204E805CA2D129869172D97AC9722F06B24D3CCC6FA8DtBG0I" TargetMode="External"/><Relationship Id="rId45" Type="http://schemas.openxmlformats.org/officeDocument/2006/relationships/hyperlink" Target="consultantplus://offline/ref=D63C5824B2F266C683048912E74C9E80A4D5FBE5B0DB30E77F536A69EAW4v3C" TargetMode="External"/><Relationship Id="rId53" Type="http://schemas.openxmlformats.org/officeDocument/2006/relationships/hyperlink" Target="consultantplus://offline/ref=EE98CA19CC35BBB388F304A40239036014A745A942D37DEAF1F003E7A5a2q6C" TargetMode="External"/><Relationship Id="rId58" Type="http://schemas.openxmlformats.org/officeDocument/2006/relationships/hyperlink" Target="consultantplus://offline/ref=74778FC034FBE366C1ABA1D2A54BA119F33A8C2C83556F141E13EAB944g3R9I"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E4283D615D9A953C3CF2E8FF4D98AC477454FEFE4D3C70F5C289CC15At6k6E" TargetMode="External"/><Relationship Id="rId23" Type="http://schemas.openxmlformats.org/officeDocument/2006/relationships/hyperlink" Target="consultantplus://offline/ref=0C5991A95763F66E1808F20B24D5A2053B7A251A7379BEAE851F0A4626D6JFJ" TargetMode="External"/><Relationship Id="rId28" Type="http://schemas.openxmlformats.org/officeDocument/2006/relationships/hyperlink" Target="consultantplus://offline/ref=13D51CBFB0886FE8C8B2BAB3E17F505CF22FC2D25FC3F7B1EE0C1EC9D3V3V2I" TargetMode="External"/><Relationship Id="rId36" Type="http://schemas.openxmlformats.org/officeDocument/2006/relationships/hyperlink" Target="consultantplus://offline/ref=A3A493094B36BF664AB2888AF423717CF5ECFBE22D66ACE0898BC84D4Dy6YEG" TargetMode="External"/><Relationship Id="rId49" Type="http://schemas.openxmlformats.org/officeDocument/2006/relationships/hyperlink" Target="consultantplus://offline/ref=469F1E599B52735CCBC36BB9BB562382CED54FB30A0C59FB699C2A4FC91ETBC" TargetMode="External"/><Relationship Id="rId57" Type="http://schemas.openxmlformats.org/officeDocument/2006/relationships/hyperlink" Target="consultantplus://offline/ref=46CEF7A92BF2397CEE209EF281378C5C767DE0353CEC4EF7773D41C392QDnEH" TargetMode="External"/><Relationship Id="rId61" Type="http://schemas.openxmlformats.org/officeDocument/2006/relationships/hyperlink" Target="garantF1://34663554.0" TargetMode="External"/><Relationship Id="rId10" Type="http://schemas.openxmlformats.org/officeDocument/2006/relationships/hyperlink" Target="consultantplus://offline/ref=3E6F7F187687BAB109CAFD4302CF7F717F04DB39B013DD54D84952136Fd625C" TargetMode="External"/><Relationship Id="rId19" Type="http://schemas.openxmlformats.org/officeDocument/2006/relationships/hyperlink" Target="consultantplus://offline/ref=A5FA6EC2796038722BE69BC9AB1D8D42951612101E66830971E34B3CA2yFP6J" TargetMode="External"/><Relationship Id="rId31" Type="http://schemas.openxmlformats.org/officeDocument/2006/relationships/hyperlink" Target="consultantplus://offline/ref=E709336C574F8D4A1FFCC00A93D25FDD335143BFD113EDD08B27EC16E3W35AH" TargetMode="External"/><Relationship Id="rId44" Type="http://schemas.openxmlformats.org/officeDocument/2006/relationships/hyperlink" Target="consultantplus://offline/ref=5F4CD1E93CA461E58209547A1295DF066AB233790B3E51BFFBDEC90AC3y4LEE" TargetMode="External"/><Relationship Id="rId52" Type="http://schemas.openxmlformats.org/officeDocument/2006/relationships/hyperlink" Target="consultantplus://offline/ref=AC440B494C24FF3614898C1DE9FEB6F6C269D04F5D2FB74FA63C8BE1C473oAC" TargetMode="External"/><Relationship Id="rId60" Type="http://schemas.openxmlformats.org/officeDocument/2006/relationships/hyperlink" Target="garantF1://34663506.0" TargetMode="External"/><Relationship Id="rId65" Type="http://schemas.openxmlformats.org/officeDocument/2006/relationships/hyperlink" Target="garantF1://34664088.0" TargetMode="External"/><Relationship Id="rId4" Type="http://schemas.openxmlformats.org/officeDocument/2006/relationships/settings" Target="settings.xml"/><Relationship Id="rId9" Type="http://schemas.openxmlformats.org/officeDocument/2006/relationships/hyperlink" Target="consultantplus://offline/ref=F253707ACEB043521BE3A8315796AF771F9B90D5A30D42BC0349B36275y1U6C" TargetMode="External"/><Relationship Id="rId14" Type="http://schemas.openxmlformats.org/officeDocument/2006/relationships/hyperlink" Target="consultantplus://offline/ref=9EB152D1074F87E734D230AA4D6EFC19ABB1127EF1A43AC0C739B61783BCbCE" TargetMode="External"/><Relationship Id="rId22" Type="http://schemas.openxmlformats.org/officeDocument/2006/relationships/hyperlink" Target="consultantplus://offline/ref=223095D649E43B5060CB7FF20C13B055629B1DA98BFE225248CA07DAC3A7Z7C" TargetMode="External"/><Relationship Id="rId27" Type="http://schemas.openxmlformats.org/officeDocument/2006/relationships/hyperlink" Target="consultantplus://offline/ref=7202168BA2DF3F3733E3153A50716DFB6D7F701FAD39302BF2D50FB4FEQFU3I" TargetMode="External"/><Relationship Id="rId30" Type="http://schemas.openxmlformats.org/officeDocument/2006/relationships/hyperlink" Target="consultantplus://offline/ref=ED000D8F9D4725D21A40475684A52C314D030F1F2704D734E764CBD863E4vBI" TargetMode="External"/><Relationship Id="rId35" Type="http://schemas.openxmlformats.org/officeDocument/2006/relationships/hyperlink" Target="consultantplus://offline/ref=77E3F4B83B858B4EDFFFDC7186B67EE3FC3958CDAF215EBB05476E219FS1u6E" TargetMode="External"/><Relationship Id="rId43" Type="http://schemas.openxmlformats.org/officeDocument/2006/relationships/hyperlink" Target="consultantplus://offline/ref=0CBA94582A1A014744FAD4245D02D5B56AB479D0C917B68E75D85239B9B8K0E" TargetMode="External"/><Relationship Id="rId48" Type="http://schemas.openxmlformats.org/officeDocument/2006/relationships/hyperlink" Target="consultantplus://offline/ref=EFF6C6125FC23728913297368D7D741F815CB2A7B7B2C8EC5E120B72DDN401H" TargetMode="External"/><Relationship Id="rId56" Type="http://schemas.openxmlformats.org/officeDocument/2006/relationships/hyperlink" Target="consultantplus://offline/ref=EDDE95667B5334E6D7B8D1DD1CFAD0DAF9ED64CD05840A47458CFC2480p7mDE" TargetMode="External"/><Relationship Id="rId64" Type="http://schemas.openxmlformats.org/officeDocument/2006/relationships/hyperlink" Target="garantF1://34663874.0" TargetMode="External"/><Relationship Id="rId8" Type="http://schemas.openxmlformats.org/officeDocument/2006/relationships/hyperlink" Target="consultantplus://offline/ref=D514BF9CAD0400B107067FFB66475D5671243A9F19B919EDB1AB840C0DWDR0C" TargetMode="External"/><Relationship Id="rId51" Type="http://schemas.openxmlformats.org/officeDocument/2006/relationships/hyperlink" Target="consultantplus://offline/ref=C9F355847E067B8CA3A0CA556D1FB8F7082DD49B9B38696172897F9571xAiCC" TargetMode="External"/><Relationship Id="rId3" Type="http://schemas.microsoft.com/office/2007/relationships/stylesWithEffects" Target="stylesWithEffects.xml"/><Relationship Id="rId12" Type="http://schemas.openxmlformats.org/officeDocument/2006/relationships/hyperlink" Target="consultantplus://offline/ref=E29D78C57A4B536ECF5B1C5E4F034AAD131599A5334C7D305FA411BD6E764AI" TargetMode="External"/><Relationship Id="rId17" Type="http://schemas.openxmlformats.org/officeDocument/2006/relationships/hyperlink" Target="consultantplus://offline/ref=933CA6F9D68FD519CFBC0A41DE79F2EBCEFA8E39C668707672F8B588EFM12FH" TargetMode="External"/><Relationship Id="rId25" Type="http://schemas.openxmlformats.org/officeDocument/2006/relationships/hyperlink" Target="consultantplus://offline/ref=B71749E4E4B27DF2C2FB9FB323AD94C897726F1A3A4EC216DD4296329F723BG" TargetMode="External"/><Relationship Id="rId33" Type="http://schemas.openxmlformats.org/officeDocument/2006/relationships/hyperlink" Target="consultantplus://offline/ref=EC860ECF3A07FD5065966D8E9BF97E9740161E3752AF2B21A1A9CE70F3x3GFE" TargetMode="External"/><Relationship Id="rId38" Type="http://schemas.openxmlformats.org/officeDocument/2006/relationships/hyperlink" Target="consultantplus://offline/ref=E0CB72DE13D1B689B714D348E2622344CE2BCEBC0AF798ED120CEAACBBo2o0H" TargetMode="External"/><Relationship Id="rId46" Type="http://schemas.openxmlformats.org/officeDocument/2006/relationships/hyperlink" Target="consultantplus://offline/ref=8ED7DE21B32F8A3CC7E0E75BC36F0A9E1C7FD3DB32A0913A747672D8C3uAdEE" TargetMode="External"/><Relationship Id="rId59" Type="http://schemas.openxmlformats.org/officeDocument/2006/relationships/hyperlink" Target="garantF1://34663607.0" TargetMode="External"/><Relationship Id="rId67" Type="http://schemas.openxmlformats.org/officeDocument/2006/relationships/theme" Target="theme/theme1.xml"/><Relationship Id="rId20" Type="http://schemas.openxmlformats.org/officeDocument/2006/relationships/hyperlink" Target="consultantplus://offline/ref=6BDE5B26BA2DC499708306FA60F744EBFB12BC8E61C4E4F3AB4842FE11i2T9J" TargetMode="External"/><Relationship Id="rId41" Type="http://schemas.openxmlformats.org/officeDocument/2006/relationships/hyperlink" Target="consultantplus://offline/ref=0BDC05688907A8B9AB63C55B672F790A7E429B0AD39F6152A6B5672C91kAH7J" TargetMode="External"/><Relationship Id="rId54" Type="http://schemas.openxmlformats.org/officeDocument/2006/relationships/hyperlink" Target="consultantplus://offline/ref=71D68841EA37557B3763AB8BC331F1C91A6B45BE454130D97137534435L2sFC" TargetMode="External"/><Relationship Id="rId62" Type="http://schemas.openxmlformats.org/officeDocument/2006/relationships/hyperlink" Target="garantF1://346637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EBE19-414C-4EDF-A161-49CB03B8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18155</Words>
  <Characters>103484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nepomnyashih</cp:lastModifiedBy>
  <cp:revision>2</cp:revision>
  <dcterms:created xsi:type="dcterms:W3CDTF">2015-03-12T04:32:00Z</dcterms:created>
  <dcterms:modified xsi:type="dcterms:W3CDTF">2015-03-12T04:32:00Z</dcterms:modified>
</cp:coreProperties>
</file>