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3A" w:rsidRPr="005B7836" w:rsidRDefault="005A483A" w:rsidP="005A483A">
      <w:pPr>
        <w:pStyle w:val="a3"/>
        <w:jc w:val="right"/>
        <w:outlineLvl w:val="0"/>
        <w:rPr>
          <w:szCs w:val="24"/>
        </w:rPr>
      </w:pPr>
      <w:r w:rsidRPr="005B7836">
        <w:rPr>
          <w:szCs w:val="24"/>
        </w:rPr>
        <w:t xml:space="preserve">Мэру </w:t>
      </w:r>
      <w:proofErr w:type="spellStart"/>
      <w:r w:rsidRPr="005B7836">
        <w:rPr>
          <w:szCs w:val="24"/>
        </w:rPr>
        <w:t>Шелеховского</w:t>
      </w:r>
      <w:proofErr w:type="spellEnd"/>
      <w:r w:rsidRPr="005B7836">
        <w:rPr>
          <w:szCs w:val="24"/>
        </w:rPr>
        <w:t xml:space="preserve">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jc w:val="right"/>
      </w:pPr>
      <w:r w:rsidRPr="005B7836">
        <w:t xml:space="preserve">Заместителям Мэра </w:t>
      </w:r>
      <w:proofErr w:type="spellStart"/>
      <w:r w:rsidRPr="005B7836">
        <w:t>Шелеховского</w:t>
      </w:r>
      <w:proofErr w:type="spellEnd"/>
      <w:r w:rsidRPr="005B7836">
        <w:t xml:space="preserve">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pStyle w:val="a3"/>
        <w:jc w:val="right"/>
        <w:outlineLvl w:val="0"/>
        <w:rPr>
          <w:szCs w:val="24"/>
        </w:rPr>
      </w:pPr>
      <w:r w:rsidRPr="005B7836">
        <w:rPr>
          <w:szCs w:val="24"/>
        </w:rPr>
        <w:t>Руководителям структурных подразделений</w:t>
      </w:r>
    </w:p>
    <w:p w:rsidR="005A483A" w:rsidRPr="008A6AF4" w:rsidRDefault="005A483A" w:rsidP="005A483A">
      <w:pPr>
        <w:pStyle w:val="a3"/>
        <w:jc w:val="right"/>
        <w:outlineLvl w:val="0"/>
        <w:rPr>
          <w:szCs w:val="24"/>
        </w:rPr>
      </w:pPr>
      <w:r w:rsidRPr="005B7836">
        <w:rPr>
          <w:szCs w:val="24"/>
        </w:rPr>
        <w:t xml:space="preserve">Администрации </w:t>
      </w:r>
      <w:proofErr w:type="spellStart"/>
      <w:r w:rsidRPr="005B7836">
        <w:rPr>
          <w:szCs w:val="24"/>
        </w:rPr>
        <w:t>Шелеховского</w:t>
      </w:r>
      <w:proofErr w:type="spellEnd"/>
      <w:r w:rsidRPr="005B7836">
        <w:rPr>
          <w:szCs w:val="24"/>
        </w:rPr>
        <w:t xml:space="preserve"> муниципального района</w:t>
      </w:r>
    </w:p>
    <w:p w:rsidR="005A483A" w:rsidRPr="008A6AF4" w:rsidRDefault="005A483A" w:rsidP="005A483A">
      <w:pPr>
        <w:pStyle w:val="a3"/>
        <w:jc w:val="right"/>
        <w:outlineLvl w:val="0"/>
        <w:rPr>
          <w:szCs w:val="24"/>
        </w:rPr>
      </w:pPr>
    </w:p>
    <w:p w:rsidR="005A483A" w:rsidRDefault="005A483A" w:rsidP="005A483A">
      <w:pPr>
        <w:pStyle w:val="a3"/>
        <w:jc w:val="right"/>
        <w:outlineLvl w:val="0"/>
        <w:rPr>
          <w:szCs w:val="24"/>
        </w:rPr>
      </w:pPr>
      <w:r>
        <w:rPr>
          <w:szCs w:val="24"/>
        </w:rPr>
        <w:t xml:space="preserve">Депутатам Думы </w:t>
      </w:r>
      <w:proofErr w:type="spellStart"/>
      <w:r>
        <w:rPr>
          <w:szCs w:val="24"/>
        </w:rPr>
        <w:t>Шелеховского</w:t>
      </w:r>
      <w:proofErr w:type="spellEnd"/>
      <w:r>
        <w:rPr>
          <w:szCs w:val="24"/>
        </w:rPr>
        <w:t xml:space="preserve"> муниципального района</w:t>
      </w:r>
    </w:p>
    <w:p w:rsidR="005A483A" w:rsidRDefault="005A483A" w:rsidP="005A483A">
      <w:pPr>
        <w:pStyle w:val="a3"/>
        <w:jc w:val="right"/>
        <w:outlineLvl w:val="0"/>
        <w:rPr>
          <w:szCs w:val="24"/>
        </w:rPr>
      </w:pPr>
    </w:p>
    <w:p w:rsidR="005A483A" w:rsidRPr="008F518D" w:rsidRDefault="005A483A" w:rsidP="005A483A">
      <w:pPr>
        <w:pStyle w:val="a3"/>
        <w:jc w:val="right"/>
        <w:outlineLvl w:val="0"/>
        <w:rPr>
          <w:szCs w:val="24"/>
        </w:rPr>
      </w:pPr>
      <w:r>
        <w:rPr>
          <w:szCs w:val="24"/>
        </w:rPr>
        <w:t xml:space="preserve">Членам Совета общественных объединений </w:t>
      </w:r>
      <w:proofErr w:type="spellStart"/>
      <w:r>
        <w:rPr>
          <w:szCs w:val="24"/>
        </w:rPr>
        <w:t>Шелеховского</w:t>
      </w:r>
      <w:proofErr w:type="spellEnd"/>
      <w:r>
        <w:rPr>
          <w:szCs w:val="24"/>
        </w:rPr>
        <w:t xml:space="preserve"> района</w:t>
      </w:r>
    </w:p>
    <w:p w:rsidR="005A483A" w:rsidRPr="005B7836" w:rsidRDefault="005A483A" w:rsidP="005A483A">
      <w:pPr>
        <w:outlineLvl w:val="0"/>
      </w:pPr>
    </w:p>
    <w:p w:rsidR="005A483A" w:rsidRPr="005B7836" w:rsidRDefault="005A483A" w:rsidP="005A483A">
      <w:pPr>
        <w:pStyle w:val="a3"/>
        <w:rPr>
          <w:b/>
          <w:szCs w:val="24"/>
        </w:rPr>
      </w:pPr>
      <w:r w:rsidRPr="005B7836">
        <w:rPr>
          <w:b/>
          <w:szCs w:val="24"/>
        </w:rPr>
        <w:t xml:space="preserve">Обзор законодательства </w:t>
      </w:r>
      <w:r>
        <w:rPr>
          <w:b/>
          <w:szCs w:val="24"/>
        </w:rPr>
        <w:t xml:space="preserve">за </w:t>
      </w:r>
      <w:r w:rsidR="00DF7F49">
        <w:rPr>
          <w:b/>
          <w:szCs w:val="24"/>
        </w:rPr>
        <w:t>январь 2015</w:t>
      </w:r>
      <w:r w:rsidRPr="005B7836">
        <w:rPr>
          <w:b/>
          <w:szCs w:val="24"/>
        </w:rPr>
        <w:t xml:space="preserve"> года</w:t>
      </w:r>
    </w:p>
    <w:p w:rsidR="005A483A" w:rsidRDefault="005A483A"/>
    <w:tbl>
      <w:tblPr>
        <w:tblStyle w:val="a5"/>
        <w:tblW w:w="0" w:type="auto"/>
        <w:tblLook w:val="04A0" w:firstRow="1" w:lastRow="0" w:firstColumn="1" w:lastColumn="0" w:noHBand="0" w:noVBand="1"/>
      </w:tblPr>
      <w:tblGrid>
        <w:gridCol w:w="585"/>
        <w:gridCol w:w="4456"/>
        <w:gridCol w:w="6189"/>
        <w:gridCol w:w="3556"/>
      </w:tblGrid>
      <w:tr w:rsidR="005A483A" w:rsidTr="00CE3982">
        <w:tc>
          <w:tcPr>
            <w:tcW w:w="585" w:type="dxa"/>
          </w:tcPr>
          <w:p w:rsidR="005A483A" w:rsidRPr="005B7836" w:rsidRDefault="005A483A" w:rsidP="00BC2894">
            <w:pPr>
              <w:rPr>
                <w:b/>
              </w:rPr>
            </w:pPr>
            <w:r w:rsidRPr="005B7836">
              <w:rPr>
                <w:b/>
              </w:rPr>
              <w:t>№</w:t>
            </w:r>
          </w:p>
        </w:tc>
        <w:tc>
          <w:tcPr>
            <w:tcW w:w="4456" w:type="dxa"/>
          </w:tcPr>
          <w:p w:rsidR="00A57BF8" w:rsidRDefault="00A57BF8" w:rsidP="00BC2894">
            <w:pPr>
              <w:pStyle w:val="2"/>
              <w:jc w:val="center"/>
              <w:outlineLvl w:val="1"/>
              <w:rPr>
                <w:b/>
                <w:sz w:val="22"/>
                <w:szCs w:val="22"/>
                <w:lang w:val="en-US"/>
              </w:rPr>
            </w:pPr>
          </w:p>
          <w:p w:rsidR="005A483A" w:rsidRDefault="005A483A" w:rsidP="00BC2894">
            <w:pPr>
              <w:pStyle w:val="2"/>
              <w:jc w:val="center"/>
              <w:outlineLvl w:val="1"/>
              <w:rPr>
                <w:b/>
                <w:sz w:val="22"/>
                <w:szCs w:val="22"/>
                <w:lang w:val="en-US"/>
              </w:rPr>
            </w:pPr>
            <w:r w:rsidRPr="00BA0798">
              <w:rPr>
                <w:b/>
                <w:sz w:val="22"/>
                <w:szCs w:val="22"/>
              </w:rPr>
              <w:t>Наименование акта</w:t>
            </w:r>
            <w:r w:rsidRPr="00BB5A55">
              <w:rPr>
                <w:rStyle w:val="a8"/>
              </w:rPr>
              <w:footnoteReference w:id="1"/>
            </w:r>
          </w:p>
          <w:p w:rsidR="00A57BF8" w:rsidRPr="00A57BF8" w:rsidRDefault="00A57BF8" w:rsidP="00A57BF8">
            <w:pPr>
              <w:rPr>
                <w:lang w:val="en-US"/>
              </w:rPr>
            </w:pPr>
          </w:p>
        </w:tc>
        <w:tc>
          <w:tcPr>
            <w:tcW w:w="6189" w:type="dxa"/>
          </w:tcPr>
          <w:p w:rsidR="00A57BF8" w:rsidRDefault="00A57BF8" w:rsidP="00BC2894">
            <w:pPr>
              <w:pStyle w:val="1"/>
              <w:outlineLvl w:val="0"/>
              <w:rPr>
                <w:b/>
                <w:szCs w:val="24"/>
                <w:lang w:val="en-US"/>
              </w:rPr>
            </w:pPr>
          </w:p>
          <w:p w:rsidR="005A483A" w:rsidRPr="005B7836" w:rsidRDefault="005A483A" w:rsidP="00BC2894">
            <w:pPr>
              <w:pStyle w:val="1"/>
              <w:outlineLvl w:val="0"/>
              <w:rPr>
                <w:b/>
                <w:szCs w:val="24"/>
              </w:rPr>
            </w:pPr>
            <w:r w:rsidRPr="005B7836">
              <w:rPr>
                <w:b/>
                <w:szCs w:val="24"/>
              </w:rPr>
              <w:t>Краткое содержание акта</w:t>
            </w:r>
          </w:p>
        </w:tc>
        <w:tc>
          <w:tcPr>
            <w:tcW w:w="3556" w:type="dxa"/>
          </w:tcPr>
          <w:p w:rsidR="00A57BF8" w:rsidRDefault="00A57BF8" w:rsidP="00BC2894">
            <w:pPr>
              <w:jc w:val="center"/>
              <w:rPr>
                <w:b/>
                <w:lang w:val="en-US"/>
              </w:rPr>
            </w:pPr>
          </w:p>
          <w:p w:rsidR="005A483A" w:rsidRPr="005B7836" w:rsidRDefault="005A483A" w:rsidP="00BC2894">
            <w:pPr>
              <w:jc w:val="center"/>
              <w:rPr>
                <w:b/>
              </w:rPr>
            </w:pPr>
            <w:r w:rsidRPr="005B7836">
              <w:rPr>
                <w:b/>
              </w:rPr>
              <w:t>Примечания</w:t>
            </w:r>
          </w:p>
        </w:tc>
      </w:tr>
      <w:tr w:rsidR="005A483A" w:rsidTr="00BC2894">
        <w:tc>
          <w:tcPr>
            <w:tcW w:w="14786" w:type="dxa"/>
            <w:gridSpan w:val="4"/>
          </w:tcPr>
          <w:p w:rsidR="005A483A" w:rsidRDefault="005A483A" w:rsidP="005A483A">
            <w:pPr>
              <w:jc w:val="center"/>
            </w:pPr>
            <w:r w:rsidRPr="005B7836">
              <w:rPr>
                <w:b/>
                <w:bCs/>
              </w:rPr>
              <w:t>ФЕДЕРАЛЬНОЕ ЗАКОНОДАТЕЛЬСТВО</w:t>
            </w:r>
          </w:p>
        </w:tc>
      </w:tr>
      <w:tr w:rsidR="005A483A" w:rsidTr="0089524C">
        <w:tc>
          <w:tcPr>
            <w:tcW w:w="585" w:type="dxa"/>
          </w:tcPr>
          <w:p w:rsidR="005A483A" w:rsidRDefault="0089524C" w:rsidP="005A483A">
            <w:pPr>
              <w:jc w:val="center"/>
            </w:pPr>
            <w:r>
              <w:t>1</w:t>
            </w:r>
          </w:p>
          <w:p w:rsidR="0089524C" w:rsidRDefault="0089524C" w:rsidP="005A483A">
            <w:pPr>
              <w:jc w:val="center"/>
            </w:pPr>
          </w:p>
        </w:tc>
        <w:tc>
          <w:tcPr>
            <w:tcW w:w="4456" w:type="dxa"/>
          </w:tcPr>
          <w:p w:rsidR="00503032" w:rsidRPr="007F1411" w:rsidRDefault="00503032" w:rsidP="007F1411">
            <w:pPr>
              <w:autoSpaceDE w:val="0"/>
              <w:autoSpaceDN w:val="0"/>
              <w:adjustRightInd w:val="0"/>
              <w:ind w:left="124"/>
              <w:jc w:val="both"/>
              <w:rPr>
                <w:rFonts w:eastAsiaTheme="minorHAnsi"/>
                <w:b/>
                <w:bCs/>
                <w:lang w:eastAsia="en-US"/>
              </w:rPr>
            </w:pPr>
            <w:r w:rsidRPr="007F1411">
              <w:rPr>
                <w:rFonts w:eastAsiaTheme="minorHAnsi"/>
                <w:b/>
                <w:bCs/>
                <w:lang w:eastAsia="en-US"/>
              </w:rPr>
              <w:t xml:space="preserve">Федеральный </w:t>
            </w:r>
            <w:hyperlink r:id="rId8" w:history="1">
              <w:r w:rsidRPr="007F1411">
                <w:rPr>
                  <w:rFonts w:eastAsiaTheme="minorHAnsi"/>
                  <w:b/>
                  <w:bCs/>
                  <w:color w:val="0000FF"/>
                  <w:lang w:eastAsia="en-US"/>
                </w:rPr>
                <w:t>закон</w:t>
              </w:r>
            </w:hyperlink>
            <w:r w:rsidRPr="007F1411">
              <w:rPr>
                <w:rFonts w:eastAsiaTheme="minorHAnsi"/>
                <w:b/>
                <w:bCs/>
                <w:lang w:eastAsia="en-US"/>
              </w:rPr>
              <w:t xml:space="preserve"> от 31.12.2014 N 530-ФЗ</w:t>
            </w:r>
          </w:p>
          <w:p w:rsidR="00503032" w:rsidRPr="007F1411" w:rsidRDefault="00503032" w:rsidP="007F1411">
            <w:pPr>
              <w:autoSpaceDE w:val="0"/>
              <w:autoSpaceDN w:val="0"/>
              <w:adjustRightInd w:val="0"/>
              <w:ind w:left="124"/>
              <w:jc w:val="both"/>
              <w:rPr>
                <w:rFonts w:eastAsiaTheme="minorHAnsi"/>
                <w:b/>
                <w:bCs/>
                <w:lang w:eastAsia="en-US"/>
              </w:rPr>
            </w:pPr>
            <w:r w:rsidRPr="007F1411">
              <w:rPr>
                <w:rFonts w:eastAsiaTheme="minorHAnsi"/>
                <w:b/>
                <w:bCs/>
                <w:lang w:eastAsia="en-US"/>
              </w:rPr>
              <w:t>"О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w:t>
            </w:r>
          </w:p>
          <w:p w:rsidR="005A483A" w:rsidRPr="007F1411" w:rsidRDefault="005A483A" w:rsidP="007F1411">
            <w:pPr>
              <w:ind w:left="124"/>
              <w:jc w:val="center"/>
              <w:rPr>
                <w:b/>
              </w:rPr>
            </w:pPr>
          </w:p>
        </w:tc>
        <w:tc>
          <w:tcPr>
            <w:tcW w:w="6189" w:type="dxa"/>
          </w:tcPr>
          <w:p w:rsidR="00503032" w:rsidRDefault="00503032" w:rsidP="00503032">
            <w:pPr>
              <w:autoSpaceDE w:val="0"/>
              <w:autoSpaceDN w:val="0"/>
              <w:adjustRightInd w:val="0"/>
              <w:ind w:firstLine="540"/>
              <w:jc w:val="both"/>
              <w:rPr>
                <w:rFonts w:eastAsiaTheme="minorHAnsi"/>
                <w:lang w:eastAsia="en-US"/>
              </w:rPr>
            </w:pPr>
            <w:r>
              <w:rPr>
                <w:rFonts w:eastAsiaTheme="minorHAnsi"/>
                <w:b/>
                <w:bCs/>
                <w:lang w:eastAsia="en-US"/>
              </w:rPr>
              <w:t>Ужесточена ответственность за производство или продажу контрафактных товаров</w:t>
            </w:r>
          </w:p>
          <w:p w:rsidR="00503032" w:rsidRDefault="00503032" w:rsidP="00503032">
            <w:pPr>
              <w:autoSpaceDE w:val="0"/>
              <w:autoSpaceDN w:val="0"/>
              <w:adjustRightInd w:val="0"/>
              <w:ind w:firstLine="540"/>
              <w:jc w:val="both"/>
              <w:rPr>
                <w:rFonts w:eastAsiaTheme="minorHAnsi"/>
                <w:lang w:eastAsia="en-US"/>
              </w:rPr>
            </w:pPr>
            <w:r>
              <w:rPr>
                <w:rFonts w:eastAsiaTheme="minorHAnsi"/>
                <w:lang w:eastAsia="en-US"/>
              </w:rPr>
              <w:t>Федеральным законом, в частности:</w:t>
            </w:r>
          </w:p>
          <w:p w:rsidR="00503032" w:rsidRDefault="00503032" w:rsidP="00503032">
            <w:pPr>
              <w:autoSpaceDE w:val="0"/>
              <w:autoSpaceDN w:val="0"/>
              <w:adjustRightInd w:val="0"/>
              <w:ind w:firstLine="540"/>
              <w:jc w:val="both"/>
              <w:rPr>
                <w:rFonts w:eastAsiaTheme="minorHAnsi"/>
                <w:lang w:eastAsia="en-US"/>
              </w:rPr>
            </w:pPr>
            <w:r>
              <w:rPr>
                <w:rFonts w:eastAsiaTheme="minorHAnsi"/>
                <w:lang w:eastAsia="en-US"/>
              </w:rPr>
              <w:t>внесены изменения в статью 171.1 Уголовного кодекса РФ, в соответствии с которыми установлены новые штрафные санкции за производство, приобретение, хранение, перевозку или сбыт немаркированных товаров;</w:t>
            </w:r>
          </w:p>
          <w:p w:rsidR="00503032" w:rsidRDefault="00503032" w:rsidP="00503032">
            <w:pPr>
              <w:autoSpaceDE w:val="0"/>
              <w:autoSpaceDN w:val="0"/>
              <w:adjustRightInd w:val="0"/>
              <w:ind w:firstLine="540"/>
              <w:jc w:val="both"/>
              <w:rPr>
                <w:rFonts w:eastAsiaTheme="minorHAnsi"/>
                <w:lang w:eastAsia="en-US"/>
              </w:rPr>
            </w:pPr>
            <w:r>
              <w:rPr>
                <w:rFonts w:eastAsiaTheme="minorHAnsi"/>
                <w:lang w:eastAsia="en-US"/>
              </w:rPr>
              <w:t xml:space="preserve">производство или продажа контрафактных продовольственных товаров считаются деяниями, совершенными в крупном размере, если их стоимость превышает двести пятьдесят тысяч рублей, а в особо крупном - один миллион рублей. Применительно к контрафактным табачным изделиям или алкогольной </w:t>
            </w:r>
            <w:r>
              <w:rPr>
                <w:rFonts w:eastAsiaTheme="minorHAnsi"/>
                <w:lang w:eastAsia="en-US"/>
              </w:rPr>
              <w:lastRenderedPageBreak/>
              <w:t>продукции крупный размер установлен в сумме, превышающей сто тысяч рублей, а особо крупный - один миллион рублей;</w:t>
            </w:r>
          </w:p>
          <w:p w:rsidR="00503032" w:rsidRDefault="00503032" w:rsidP="00503032">
            <w:pPr>
              <w:autoSpaceDE w:val="0"/>
              <w:autoSpaceDN w:val="0"/>
              <w:adjustRightInd w:val="0"/>
              <w:ind w:firstLine="540"/>
              <w:jc w:val="both"/>
              <w:rPr>
                <w:rFonts w:eastAsiaTheme="minorHAnsi"/>
                <w:lang w:eastAsia="en-US"/>
              </w:rPr>
            </w:pPr>
            <w:r>
              <w:rPr>
                <w:rFonts w:eastAsiaTheme="minorHAnsi"/>
                <w:lang w:eastAsia="en-US"/>
              </w:rPr>
              <w:t>УК РФ дополнен статьей 200.2, предусматривающей ответственность за контрабанду алкогольной продукции и (или) табачных изделий. Деяния, предусмотренные указанной статьей, признаются совершенными в крупном размере, если стоимость алкогольной продукции и (или) табачных изделий превышает двести пятьдесят тысяч рублей;</w:t>
            </w:r>
          </w:p>
          <w:p w:rsidR="00503032" w:rsidRDefault="00503032" w:rsidP="00503032">
            <w:pPr>
              <w:autoSpaceDE w:val="0"/>
              <w:autoSpaceDN w:val="0"/>
              <w:adjustRightInd w:val="0"/>
              <w:ind w:firstLine="540"/>
              <w:jc w:val="both"/>
              <w:rPr>
                <w:rFonts w:eastAsiaTheme="minorHAnsi"/>
                <w:lang w:eastAsia="en-US"/>
              </w:rPr>
            </w:pPr>
            <w:r>
              <w:rPr>
                <w:rFonts w:eastAsiaTheme="minorHAnsi"/>
                <w:lang w:eastAsia="en-US"/>
              </w:rPr>
              <w:t>статьи УПК РФ, содержащие понятие "орудия преступления", дополняются словами "оборудование или иные средства совершения преступления";</w:t>
            </w:r>
          </w:p>
          <w:p w:rsidR="00503032" w:rsidRDefault="00503032" w:rsidP="00503032">
            <w:pPr>
              <w:autoSpaceDE w:val="0"/>
              <w:autoSpaceDN w:val="0"/>
              <w:adjustRightInd w:val="0"/>
              <w:ind w:firstLine="540"/>
              <w:jc w:val="both"/>
              <w:rPr>
                <w:rFonts w:eastAsiaTheme="minorHAnsi"/>
                <w:lang w:eastAsia="en-US"/>
              </w:rPr>
            </w:pPr>
            <w:proofErr w:type="gramStart"/>
            <w:r>
              <w:rPr>
                <w:rFonts w:eastAsiaTheme="minorHAnsi"/>
                <w:lang w:eastAsia="en-US"/>
              </w:rPr>
              <w:t>статья 14.7 КоАП РФ дополнена частью 2, в которой установлена ответственность за введение потребителей в заблуждение относительно потребительских свойств или качества товара (работы, услуги) при их производстве либо при реализации;</w:t>
            </w:r>
            <w:proofErr w:type="gramEnd"/>
          </w:p>
          <w:p w:rsidR="00503032" w:rsidRDefault="00503032" w:rsidP="00503032">
            <w:pPr>
              <w:autoSpaceDE w:val="0"/>
              <w:autoSpaceDN w:val="0"/>
              <w:adjustRightInd w:val="0"/>
              <w:ind w:firstLine="540"/>
              <w:jc w:val="both"/>
              <w:rPr>
                <w:rFonts w:eastAsiaTheme="minorHAnsi"/>
                <w:lang w:eastAsia="en-US"/>
              </w:rPr>
            </w:pPr>
            <w:r>
              <w:rPr>
                <w:rFonts w:eastAsiaTheme="minorHAnsi"/>
                <w:lang w:eastAsia="en-US"/>
              </w:rPr>
              <w:t>ужесточена ответственность за незаконное использование средств индивидуализации товаров (работ, услуг) и за производство или продажу товаров и продукции, в отношении которых установлены требования по маркировке или нанесению информации.</w:t>
            </w:r>
          </w:p>
          <w:p w:rsidR="005A483A" w:rsidRPr="00022582" w:rsidRDefault="00503032" w:rsidP="00022582">
            <w:pPr>
              <w:autoSpaceDE w:val="0"/>
              <w:autoSpaceDN w:val="0"/>
              <w:adjustRightInd w:val="0"/>
              <w:ind w:firstLine="540"/>
              <w:jc w:val="both"/>
              <w:rPr>
                <w:rFonts w:eastAsiaTheme="minorHAnsi"/>
                <w:lang w:eastAsia="en-US"/>
              </w:rPr>
            </w:pPr>
            <w:r>
              <w:rPr>
                <w:rFonts w:eastAsiaTheme="minorHAnsi"/>
                <w:lang w:eastAsia="en-US"/>
              </w:rPr>
              <w:t>Кроме того, в Федеральный закон "Об охране здоровья граждан от воздействия окружающего табачного дыма и последствий потребления табака" внесены дополнения, касающиеся порядка проверки подлинности федеральных специальных марок и акцизных марок.</w:t>
            </w:r>
          </w:p>
        </w:tc>
        <w:tc>
          <w:tcPr>
            <w:tcW w:w="3556" w:type="dxa"/>
          </w:tcPr>
          <w:p w:rsidR="00AE199E" w:rsidRPr="00022582" w:rsidRDefault="00AE199E"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Официальный интернет-портал правовой информации http://www.pravo.gov.ru, 31.12.2014,</w:t>
            </w:r>
          </w:p>
          <w:p w:rsidR="00AE199E" w:rsidRPr="00022582" w:rsidRDefault="00AE199E" w:rsidP="00022582">
            <w:pPr>
              <w:autoSpaceDE w:val="0"/>
              <w:autoSpaceDN w:val="0"/>
              <w:adjustRightInd w:val="0"/>
              <w:ind w:left="110"/>
              <w:jc w:val="both"/>
              <w:rPr>
                <w:rFonts w:eastAsiaTheme="minorHAnsi"/>
                <w:b/>
                <w:lang w:eastAsia="en-US"/>
              </w:rPr>
            </w:pPr>
            <w:r w:rsidRPr="00022582">
              <w:rPr>
                <w:rFonts w:eastAsiaTheme="minorHAnsi"/>
                <w:b/>
                <w:lang w:eastAsia="en-US"/>
              </w:rPr>
              <w:t>"Российская газета", N 1, 12.01.2015</w:t>
            </w:r>
          </w:p>
          <w:p w:rsidR="005A483A" w:rsidRPr="00022582" w:rsidRDefault="005A483A" w:rsidP="00022582">
            <w:pPr>
              <w:ind w:left="110"/>
              <w:jc w:val="center"/>
              <w:rPr>
                <w:b/>
              </w:rPr>
            </w:pPr>
          </w:p>
        </w:tc>
      </w:tr>
      <w:tr w:rsidR="006A66F4" w:rsidTr="0089524C">
        <w:tc>
          <w:tcPr>
            <w:tcW w:w="585" w:type="dxa"/>
          </w:tcPr>
          <w:p w:rsidR="006A66F4" w:rsidRDefault="00A52A8C" w:rsidP="005A483A">
            <w:pPr>
              <w:jc w:val="center"/>
            </w:pPr>
            <w:r>
              <w:lastRenderedPageBreak/>
              <w:t>2</w:t>
            </w:r>
          </w:p>
        </w:tc>
        <w:tc>
          <w:tcPr>
            <w:tcW w:w="4456" w:type="dxa"/>
          </w:tcPr>
          <w:p w:rsidR="00C01CBA" w:rsidRPr="007F1411" w:rsidRDefault="00C01CBA"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Федеральный </w:t>
            </w:r>
            <w:hyperlink r:id="rId9" w:history="1">
              <w:r w:rsidRPr="007F1411">
                <w:rPr>
                  <w:rFonts w:eastAsiaTheme="minorHAnsi"/>
                  <w:b/>
                  <w:bCs/>
                  <w:color w:val="0000FF"/>
                  <w:sz w:val="22"/>
                  <w:szCs w:val="22"/>
                  <w:lang w:eastAsia="en-US"/>
                </w:rPr>
                <w:t>закон</w:t>
              </w:r>
            </w:hyperlink>
            <w:r w:rsidRPr="007F1411">
              <w:rPr>
                <w:rFonts w:eastAsiaTheme="minorHAnsi"/>
                <w:b/>
                <w:bCs/>
                <w:sz w:val="22"/>
                <w:szCs w:val="22"/>
                <w:lang w:eastAsia="en-US"/>
              </w:rPr>
              <w:t xml:space="preserve"> от 31.12.2014 N 525-ФЗ</w:t>
            </w:r>
          </w:p>
          <w:p w:rsidR="00C01CBA" w:rsidRPr="007F1411" w:rsidRDefault="00C01CBA"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"О внесении изменений в Закон Российской Федерации "О праве граждан Российской Федерации на </w:t>
            </w:r>
            <w:r w:rsidRPr="007F1411">
              <w:rPr>
                <w:rFonts w:eastAsiaTheme="minorHAnsi"/>
                <w:b/>
                <w:bCs/>
                <w:sz w:val="22"/>
                <w:szCs w:val="22"/>
                <w:lang w:eastAsia="en-US"/>
              </w:rPr>
              <w:lastRenderedPageBreak/>
              <w:t>свободу передвижения, выбор места пребывания и жительства в пределах Российской Федерации"</w:t>
            </w:r>
          </w:p>
          <w:p w:rsidR="006A66F4" w:rsidRPr="007F1411" w:rsidRDefault="006A66F4" w:rsidP="007F1411">
            <w:pPr>
              <w:ind w:left="124"/>
              <w:jc w:val="center"/>
              <w:rPr>
                <w:b/>
              </w:rPr>
            </w:pPr>
          </w:p>
        </w:tc>
        <w:tc>
          <w:tcPr>
            <w:tcW w:w="6189" w:type="dxa"/>
          </w:tcPr>
          <w:p w:rsidR="00C01CBA" w:rsidRDefault="00C01CBA" w:rsidP="00C01CBA">
            <w:pPr>
              <w:autoSpaceDE w:val="0"/>
              <w:autoSpaceDN w:val="0"/>
              <w:adjustRightInd w:val="0"/>
              <w:ind w:firstLine="540"/>
              <w:jc w:val="both"/>
              <w:rPr>
                <w:rFonts w:eastAsiaTheme="minorHAnsi"/>
                <w:lang w:eastAsia="en-US"/>
              </w:rPr>
            </w:pPr>
            <w:r>
              <w:rPr>
                <w:rFonts w:eastAsiaTheme="minorHAnsi"/>
                <w:b/>
                <w:bCs/>
                <w:lang w:eastAsia="en-US"/>
              </w:rPr>
              <w:lastRenderedPageBreak/>
              <w:t>При осуждении к лишению свободы или исправительным работам, а также при призыве на военную службу граждане не снимаются с регистрационного учета по месту жительства</w:t>
            </w:r>
          </w:p>
          <w:p w:rsidR="00C01CBA" w:rsidRDefault="00C01CBA" w:rsidP="00C01CBA">
            <w:pPr>
              <w:autoSpaceDE w:val="0"/>
              <w:autoSpaceDN w:val="0"/>
              <w:adjustRightInd w:val="0"/>
              <w:ind w:firstLine="540"/>
              <w:jc w:val="both"/>
              <w:rPr>
                <w:rFonts w:eastAsiaTheme="minorHAnsi"/>
                <w:lang w:eastAsia="en-US"/>
              </w:rPr>
            </w:pPr>
            <w:r>
              <w:rPr>
                <w:rFonts w:eastAsiaTheme="minorHAnsi"/>
                <w:lang w:eastAsia="en-US"/>
              </w:rPr>
              <w:lastRenderedPageBreak/>
              <w:t>В течение семи рабочих дней администрация учреждения уголовно-исполнительной системы предоставляет информацию в ФМС о регистрации и снятии с регистрации по месту пребывания граждан РФ, отбывающих наказание в виде лишения свободы или принудительных работ.</w:t>
            </w:r>
          </w:p>
          <w:p w:rsidR="006A66F4" w:rsidRPr="00022582" w:rsidRDefault="00C01CBA" w:rsidP="00022582">
            <w:pPr>
              <w:autoSpaceDE w:val="0"/>
              <w:autoSpaceDN w:val="0"/>
              <w:adjustRightInd w:val="0"/>
              <w:ind w:firstLine="540"/>
              <w:jc w:val="both"/>
              <w:rPr>
                <w:rFonts w:eastAsiaTheme="minorHAnsi"/>
                <w:lang w:eastAsia="en-US"/>
              </w:rPr>
            </w:pPr>
            <w:r>
              <w:rPr>
                <w:rFonts w:eastAsiaTheme="minorHAnsi"/>
                <w:lang w:eastAsia="en-US"/>
              </w:rPr>
              <w:t>Ранее такой срок составлял одни сутки.</w:t>
            </w:r>
          </w:p>
        </w:tc>
        <w:tc>
          <w:tcPr>
            <w:tcW w:w="3556" w:type="dxa"/>
          </w:tcPr>
          <w:p w:rsidR="00C01CBA" w:rsidRPr="00022582" w:rsidRDefault="00C01CBA"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 xml:space="preserve">Официальный интернет-портал правовой информации http://www.pravo.gov.ru, </w:t>
            </w:r>
            <w:r w:rsidRPr="00022582">
              <w:rPr>
                <w:rFonts w:eastAsiaTheme="minorHAnsi"/>
                <w:b/>
                <w:lang w:eastAsia="en-US"/>
              </w:rPr>
              <w:lastRenderedPageBreak/>
              <w:t>31.12.2014,</w:t>
            </w:r>
          </w:p>
          <w:p w:rsidR="00C01CBA" w:rsidRPr="00022582" w:rsidRDefault="00C01CBA" w:rsidP="00022582">
            <w:pPr>
              <w:autoSpaceDE w:val="0"/>
              <w:autoSpaceDN w:val="0"/>
              <w:adjustRightInd w:val="0"/>
              <w:ind w:left="110"/>
              <w:jc w:val="both"/>
              <w:rPr>
                <w:rFonts w:eastAsiaTheme="minorHAnsi"/>
                <w:b/>
                <w:lang w:eastAsia="en-US"/>
              </w:rPr>
            </w:pPr>
            <w:r w:rsidRPr="00022582">
              <w:rPr>
                <w:rFonts w:eastAsiaTheme="minorHAnsi"/>
                <w:b/>
                <w:lang w:eastAsia="en-US"/>
              </w:rPr>
              <w:t>"Российская газета", N 1, 12.01.2015</w:t>
            </w:r>
          </w:p>
          <w:p w:rsidR="006A66F4" w:rsidRPr="00022582" w:rsidRDefault="006A66F4" w:rsidP="00022582">
            <w:pPr>
              <w:ind w:left="110"/>
              <w:jc w:val="center"/>
              <w:rPr>
                <w:b/>
              </w:rPr>
            </w:pPr>
          </w:p>
        </w:tc>
      </w:tr>
      <w:tr w:rsidR="006A66F4" w:rsidTr="0089524C">
        <w:tc>
          <w:tcPr>
            <w:tcW w:w="585" w:type="dxa"/>
          </w:tcPr>
          <w:p w:rsidR="006A66F4" w:rsidRDefault="00A52A8C" w:rsidP="005A483A">
            <w:pPr>
              <w:jc w:val="center"/>
            </w:pPr>
            <w:r>
              <w:lastRenderedPageBreak/>
              <w:t>3</w:t>
            </w:r>
          </w:p>
        </w:tc>
        <w:tc>
          <w:tcPr>
            <w:tcW w:w="4456" w:type="dxa"/>
          </w:tcPr>
          <w:p w:rsidR="00CD561E" w:rsidRPr="007F1411" w:rsidRDefault="00CD561E"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Федеральный </w:t>
            </w:r>
            <w:hyperlink r:id="rId10" w:history="1">
              <w:r w:rsidRPr="007F1411">
                <w:rPr>
                  <w:rFonts w:eastAsiaTheme="minorHAnsi"/>
                  <w:b/>
                  <w:bCs/>
                  <w:color w:val="0000FF"/>
                  <w:sz w:val="22"/>
                  <w:szCs w:val="22"/>
                  <w:lang w:eastAsia="en-US"/>
                </w:rPr>
                <w:t>закон</w:t>
              </w:r>
            </w:hyperlink>
            <w:r w:rsidRPr="007F1411">
              <w:rPr>
                <w:rFonts w:eastAsiaTheme="minorHAnsi"/>
                <w:b/>
                <w:bCs/>
                <w:sz w:val="22"/>
                <w:szCs w:val="22"/>
                <w:lang w:eastAsia="en-US"/>
              </w:rPr>
              <w:t xml:space="preserve"> от 31.12.2014 N 501-ФЗ</w:t>
            </w:r>
          </w:p>
          <w:p w:rsidR="00CD561E" w:rsidRPr="007F1411" w:rsidRDefault="00CD561E"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 внесении изменений в Федеральный закон "О наркотических средствах и психотропных веществах"</w:t>
            </w:r>
          </w:p>
          <w:p w:rsidR="006A66F4" w:rsidRPr="007F1411" w:rsidRDefault="006A66F4" w:rsidP="007F1411">
            <w:pPr>
              <w:ind w:left="124"/>
              <w:jc w:val="center"/>
              <w:rPr>
                <w:b/>
              </w:rPr>
            </w:pPr>
          </w:p>
        </w:tc>
        <w:tc>
          <w:tcPr>
            <w:tcW w:w="6189" w:type="dxa"/>
          </w:tcPr>
          <w:p w:rsidR="00CD561E" w:rsidRDefault="00CD561E" w:rsidP="00CD561E">
            <w:pPr>
              <w:autoSpaceDE w:val="0"/>
              <w:autoSpaceDN w:val="0"/>
              <w:adjustRightInd w:val="0"/>
              <w:ind w:firstLine="540"/>
              <w:jc w:val="both"/>
              <w:rPr>
                <w:rFonts w:eastAsiaTheme="minorHAnsi"/>
                <w:lang w:eastAsia="en-US"/>
              </w:rPr>
            </w:pPr>
            <w:r>
              <w:rPr>
                <w:rFonts w:eastAsiaTheme="minorHAnsi"/>
                <w:b/>
                <w:bCs/>
                <w:lang w:eastAsia="en-US"/>
              </w:rPr>
              <w:t>Повышена доступность наркотических и психотропных лекарственных препаратов для нуждающихся в них пациентов</w:t>
            </w:r>
          </w:p>
          <w:p w:rsidR="00CD561E" w:rsidRDefault="00CD561E" w:rsidP="00CD561E">
            <w:pPr>
              <w:autoSpaceDE w:val="0"/>
              <w:autoSpaceDN w:val="0"/>
              <w:adjustRightInd w:val="0"/>
              <w:ind w:firstLine="540"/>
              <w:jc w:val="both"/>
              <w:rPr>
                <w:rFonts w:eastAsiaTheme="minorHAnsi"/>
                <w:lang w:eastAsia="en-US"/>
              </w:rPr>
            </w:pPr>
            <w:r>
              <w:rPr>
                <w:rFonts w:eastAsiaTheme="minorHAnsi"/>
                <w:lang w:eastAsia="en-US"/>
              </w:rPr>
              <w:t>В частности, Федеральным законом введены определения понятий "реализация наркотических средств, психотропных веществ", а также "отпуск наркотических средств, психотропных веществ".</w:t>
            </w:r>
          </w:p>
          <w:p w:rsidR="00CD561E" w:rsidRDefault="00CD561E" w:rsidP="00CD561E">
            <w:pPr>
              <w:autoSpaceDE w:val="0"/>
              <w:autoSpaceDN w:val="0"/>
              <w:adjustRightInd w:val="0"/>
              <w:ind w:firstLine="540"/>
              <w:jc w:val="both"/>
              <w:rPr>
                <w:rFonts w:eastAsiaTheme="minorHAnsi"/>
                <w:lang w:eastAsia="en-US"/>
              </w:rPr>
            </w:pPr>
            <w:r>
              <w:rPr>
                <w:rFonts w:eastAsiaTheme="minorHAnsi"/>
                <w:lang w:eastAsia="en-US"/>
              </w:rPr>
              <w:t>Установлено, что отпуск наркотических лекарственных препаратов и психотропных лекарственных препаратов физическим лицам производится не только в аптечных организациях, но и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лицензии.</w:t>
            </w:r>
          </w:p>
          <w:p w:rsidR="00CD561E" w:rsidRDefault="00CD561E" w:rsidP="00CD561E">
            <w:pPr>
              <w:autoSpaceDE w:val="0"/>
              <w:autoSpaceDN w:val="0"/>
              <w:adjustRightInd w:val="0"/>
              <w:ind w:firstLine="540"/>
              <w:jc w:val="both"/>
              <w:rPr>
                <w:rFonts w:eastAsiaTheme="minorHAnsi"/>
                <w:lang w:eastAsia="en-US"/>
              </w:rPr>
            </w:pPr>
            <w:proofErr w:type="gramStart"/>
            <w:r>
              <w:rPr>
                <w:rFonts w:eastAsiaTheme="minorHAnsi"/>
                <w:lang w:eastAsia="en-US"/>
              </w:rPr>
              <w:t xml:space="preserve">Также определено, что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Список II, по рецептам на лекарственные препараты, </w:t>
            </w:r>
            <w:r>
              <w:rPr>
                <w:rFonts w:eastAsiaTheme="minorHAnsi"/>
                <w:lang w:eastAsia="en-US"/>
              </w:rPr>
              <w:lastRenderedPageBreak/>
              <w:t>выписанные более 15 (ранее 5) дней назад.</w:t>
            </w:r>
            <w:proofErr w:type="gramEnd"/>
          </w:p>
          <w:p w:rsidR="006A66F4" w:rsidRPr="00022582" w:rsidRDefault="00CD561E" w:rsidP="00022582">
            <w:pPr>
              <w:autoSpaceDE w:val="0"/>
              <w:autoSpaceDN w:val="0"/>
              <w:adjustRightInd w:val="0"/>
              <w:ind w:firstLine="540"/>
              <w:jc w:val="both"/>
              <w:rPr>
                <w:rFonts w:eastAsiaTheme="minorHAnsi"/>
                <w:lang w:eastAsia="en-US"/>
              </w:rPr>
            </w:pPr>
            <w:r>
              <w:rPr>
                <w:rFonts w:eastAsiaTheme="minorHAnsi"/>
                <w:lang w:eastAsia="en-US"/>
              </w:rPr>
              <w:t xml:space="preserve">Кроме того, установлен запрет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w:t>
            </w:r>
            <w:proofErr w:type="spellStart"/>
            <w:r>
              <w:rPr>
                <w:rFonts w:eastAsiaTheme="minorHAnsi"/>
                <w:lang w:eastAsia="en-US"/>
              </w:rPr>
              <w:t>трансдермальных</w:t>
            </w:r>
            <w:proofErr w:type="spellEnd"/>
            <w:r>
              <w:rPr>
                <w:rFonts w:eastAsiaTheme="minorHAnsi"/>
                <w:lang w:eastAsia="en-US"/>
              </w:rPr>
              <w:t xml:space="preserve">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tc>
        <w:tc>
          <w:tcPr>
            <w:tcW w:w="3556" w:type="dxa"/>
          </w:tcPr>
          <w:p w:rsidR="00CD561E" w:rsidRPr="00022582" w:rsidRDefault="00CD561E"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Официальный интернет-портал правовой информации http://www.pravo.gov.ru, 31.12.2014,</w:t>
            </w:r>
          </w:p>
          <w:p w:rsidR="00CD561E" w:rsidRPr="00022582" w:rsidRDefault="00CD561E" w:rsidP="00022582">
            <w:pPr>
              <w:autoSpaceDE w:val="0"/>
              <w:autoSpaceDN w:val="0"/>
              <w:adjustRightInd w:val="0"/>
              <w:ind w:left="110"/>
              <w:jc w:val="both"/>
              <w:rPr>
                <w:rFonts w:eastAsiaTheme="minorHAnsi"/>
                <w:b/>
                <w:lang w:eastAsia="en-US"/>
              </w:rPr>
            </w:pPr>
            <w:r w:rsidRPr="00022582">
              <w:rPr>
                <w:rFonts w:eastAsiaTheme="minorHAnsi"/>
                <w:b/>
                <w:lang w:eastAsia="en-US"/>
              </w:rPr>
              <w:t>"Российская газета", N 1, 12.01.2015</w:t>
            </w:r>
          </w:p>
          <w:p w:rsidR="006A66F4" w:rsidRPr="00022582" w:rsidRDefault="006A66F4" w:rsidP="00022582">
            <w:pPr>
              <w:ind w:left="110"/>
              <w:jc w:val="center"/>
              <w:rPr>
                <w:b/>
              </w:rPr>
            </w:pPr>
          </w:p>
        </w:tc>
      </w:tr>
      <w:tr w:rsidR="006A66F4" w:rsidTr="0089524C">
        <w:tc>
          <w:tcPr>
            <w:tcW w:w="585" w:type="dxa"/>
          </w:tcPr>
          <w:p w:rsidR="006A66F4" w:rsidRDefault="00A52A8C" w:rsidP="005A483A">
            <w:pPr>
              <w:jc w:val="center"/>
            </w:pPr>
            <w:r>
              <w:lastRenderedPageBreak/>
              <w:t>4</w:t>
            </w:r>
          </w:p>
        </w:tc>
        <w:tc>
          <w:tcPr>
            <w:tcW w:w="4456" w:type="dxa"/>
          </w:tcPr>
          <w:p w:rsidR="00755130" w:rsidRPr="007F1411" w:rsidRDefault="00755130" w:rsidP="007F1411">
            <w:pPr>
              <w:autoSpaceDE w:val="0"/>
              <w:autoSpaceDN w:val="0"/>
              <w:adjustRightInd w:val="0"/>
              <w:ind w:left="124"/>
              <w:jc w:val="both"/>
              <w:rPr>
                <w:rFonts w:eastAsiaTheme="minorHAnsi"/>
                <w:b/>
                <w:lang w:eastAsia="en-US"/>
              </w:rPr>
            </w:pPr>
            <w:r w:rsidRPr="007F1411">
              <w:rPr>
                <w:rFonts w:eastAsiaTheme="minorHAnsi"/>
                <w:b/>
                <w:lang w:eastAsia="en-US"/>
              </w:rPr>
              <w:t xml:space="preserve">Федеральный </w:t>
            </w:r>
            <w:hyperlink r:id="rId11" w:history="1">
              <w:r w:rsidRPr="007F1411">
                <w:rPr>
                  <w:rFonts w:eastAsiaTheme="minorHAnsi"/>
                  <w:b/>
                  <w:color w:val="0000FF"/>
                  <w:lang w:eastAsia="en-US"/>
                </w:rPr>
                <w:t>закон</w:t>
              </w:r>
            </w:hyperlink>
            <w:r w:rsidRPr="007F1411">
              <w:rPr>
                <w:rFonts w:eastAsiaTheme="minorHAnsi"/>
                <w:b/>
                <w:lang w:eastAsia="en-US"/>
              </w:rPr>
              <w:t xml:space="preserve"> от 31.12.2014 N 528-ФЗ</w:t>
            </w:r>
          </w:p>
          <w:p w:rsidR="00755130" w:rsidRPr="007F1411" w:rsidRDefault="00755130" w:rsidP="007F1411">
            <w:pPr>
              <w:autoSpaceDE w:val="0"/>
              <w:autoSpaceDN w:val="0"/>
              <w:adjustRightInd w:val="0"/>
              <w:ind w:left="124"/>
              <w:jc w:val="both"/>
              <w:rPr>
                <w:rFonts w:eastAsiaTheme="minorHAnsi"/>
                <w:b/>
                <w:lang w:eastAsia="en-US"/>
              </w:rPr>
            </w:pPr>
            <w:r w:rsidRPr="007F1411">
              <w:rPr>
                <w:rFonts w:eastAsiaTheme="minorHAnsi"/>
                <w:b/>
                <w:lang w:eastAsia="en-US"/>
              </w:rPr>
              <w:t>"</w:t>
            </w:r>
            <w:proofErr w:type="gramStart"/>
            <w:r w:rsidRPr="007F1411">
              <w:rPr>
                <w:rFonts w:eastAsiaTheme="minorHAnsi"/>
                <w:b/>
                <w:lang w:eastAsia="en-US"/>
              </w:rPr>
              <w:t>О внесении изменений в отдельные законодательные акты Российской Федерации по вопросу усиления ответственности за совершение правонарушений в сфере</w:t>
            </w:r>
            <w:proofErr w:type="gramEnd"/>
            <w:r w:rsidRPr="007F1411">
              <w:rPr>
                <w:rFonts w:eastAsiaTheme="minorHAnsi"/>
                <w:b/>
                <w:lang w:eastAsia="en-US"/>
              </w:rPr>
              <w:t xml:space="preserve"> безопасности дорожного движения"</w:t>
            </w:r>
          </w:p>
          <w:p w:rsidR="006A66F4" w:rsidRPr="007F1411" w:rsidRDefault="006A66F4" w:rsidP="007F1411">
            <w:pPr>
              <w:ind w:left="124"/>
              <w:jc w:val="center"/>
              <w:rPr>
                <w:b/>
              </w:rPr>
            </w:pPr>
          </w:p>
        </w:tc>
        <w:tc>
          <w:tcPr>
            <w:tcW w:w="6189" w:type="dxa"/>
          </w:tcPr>
          <w:p w:rsidR="00755130" w:rsidRDefault="00755130" w:rsidP="00755130">
            <w:pPr>
              <w:autoSpaceDE w:val="0"/>
              <w:autoSpaceDN w:val="0"/>
              <w:adjustRightInd w:val="0"/>
              <w:ind w:firstLine="540"/>
              <w:jc w:val="both"/>
              <w:rPr>
                <w:rFonts w:eastAsiaTheme="minorHAnsi"/>
                <w:lang w:eastAsia="en-US"/>
              </w:rPr>
            </w:pPr>
            <w:r>
              <w:rPr>
                <w:rFonts w:eastAsiaTheme="minorHAnsi"/>
                <w:b/>
                <w:bCs/>
                <w:lang w:eastAsia="en-US"/>
              </w:rPr>
              <w:t>Усилена ответственность за повторное управление транспортным средством лицом в состоянии опьянения</w:t>
            </w:r>
          </w:p>
          <w:p w:rsidR="00755130" w:rsidRDefault="00755130" w:rsidP="00755130">
            <w:pPr>
              <w:autoSpaceDE w:val="0"/>
              <w:autoSpaceDN w:val="0"/>
              <w:adjustRightInd w:val="0"/>
              <w:ind w:firstLine="540"/>
              <w:jc w:val="both"/>
              <w:rPr>
                <w:rFonts w:eastAsiaTheme="minorHAnsi"/>
                <w:lang w:eastAsia="en-US"/>
              </w:rPr>
            </w:pPr>
            <w:proofErr w:type="gramStart"/>
            <w:r>
              <w:rPr>
                <w:rFonts w:eastAsiaTheme="minorHAnsi"/>
                <w:lang w:eastAsia="en-US"/>
              </w:rPr>
              <w:t>Так, в частности,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либо имеющим судимость за совершение преступления (за совершение ДТП в состоянии опьянения, повлекшее по неосторожности причинение тяжкого вреда здоровью или смерть человека), повлечет уголовное наказание вплоть до лишения свободы на срок до 2 лет</w:t>
            </w:r>
            <w:proofErr w:type="gramEnd"/>
            <w:r>
              <w:rPr>
                <w:rFonts w:eastAsiaTheme="minorHAnsi"/>
                <w:lang w:eastAsia="en-US"/>
              </w:rPr>
              <w:t xml:space="preserve"> с лишением права занимать определенные должности или заниматься определенной деятельностью на срок до 3 лет.</w:t>
            </w:r>
          </w:p>
          <w:p w:rsidR="00755130" w:rsidRDefault="00755130" w:rsidP="00755130">
            <w:pPr>
              <w:autoSpaceDE w:val="0"/>
              <w:autoSpaceDN w:val="0"/>
              <w:adjustRightInd w:val="0"/>
              <w:ind w:firstLine="540"/>
              <w:jc w:val="both"/>
              <w:rPr>
                <w:rFonts w:eastAsiaTheme="minorHAnsi"/>
                <w:lang w:eastAsia="en-US"/>
              </w:rPr>
            </w:pPr>
            <w:r>
              <w:rPr>
                <w:rFonts w:eastAsiaTheme="minorHAnsi"/>
                <w:lang w:eastAsia="en-US"/>
              </w:rPr>
              <w:t>Одновременно исключена административная ответственность за повторное управление транспортным средством водителем, находящимся в состоянии опьянения (передачу управления транспортным средством лицу, находящемуся в состоянии опьянения).</w:t>
            </w:r>
          </w:p>
          <w:p w:rsidR="00755130" w:rsidRDefault="00755130" w:rsidP="00755130">
            <w:pPr>
              <w:autoSpaceDE w:val="0"/>
              <w:autoSpaceDN w:val="0"/>
              <w:adjustRightInd w:val="0"/>
              <w:ind w:firstLine="540"/>
              <w:jc w:val="both"/>
              <w:rPr>
                <w:rFonts w:eastAsiaTheme="minorHAnsi"/>
                <w:lang w:eastAsia="en-US"/>
              </w:rPr>
            </w:pPr>
            <w:r>
              <w:rPr>
                <w:rFonts w:eastAsiaTheme="minorHAnsi"/>
                <w:lang w:eastAsia="en-US"/>
              </w:rPr>
              <w:t xml:space="preserve">Увеличен минимальный размер наказания в виде </w:t>
            </w:r>
            <w:r>
              <w:rPr>
                <w:rFonts w:eastAsiaTheme="minorHAnsi"/>
                <w:lang w:eastAsia="en-US"/>
              </w:rPr>
              <w:lastRenderedPageBreak/>
              <w:t>лишения свободы за нарушение ПДД и правил эксплуатации транспортных средств, совершенное лицом, находящимся в состоянии опьянения, повлекшее по неосторожности смерть человека либо смерть двух или более лиц.</w:t>
            </w:r>
          </w:p>
          <w:p w:rsidR="006A66F4" w:rsidRPr="00022582" w:rsidRDefault="00755130" w:rsidP="00022582">
            <w:pPr>
              <w:autoSpaceDE w:val="0"/>
              <w:autoSpaceDN w:val="0"/>
              <w:adjustRightInd w:val="0"/>
              <w:ind w:firstLine="540"/>
              <w:jc w:val="both"/>
              <w:rPr>
                <w:rFonts w:eastAsiaTheme="minorHAnsi"/>
                <w:lang w:eastAsia="en-US"/>
              </w:rPr>
            </w:pPr>
            <w:r>
              <w:rPr>
                <w:rFonts w:eastAsiaTheme="minorHAnsi"/>
                <w:lang w:eastAsia="en-US"/>
              </w:rPr>
              <w:t>Федеральный закон вступает в силу с 1 июля 2015 года.</w:t>
            </w:r>
          </w:p>
        </w:tc>
        <w:tc>
          <w:tcPr>
            <w:tcW w:w="3556" w:type="dxa"/>
          </w:tcPr>
          <w:p w:rsidR="00755130" w:rsidRPr="00022582" w:rsidRDefault="00755130"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Официальный интернет-портал правовой информации http://www.pravo.gov.ru, 31.12.2014,</w:t>
            </w:r>
          </w:p>
          <w:p w:rsidR="00755130" w:rsidRPr="00022582" w:rsidRDefault="00755130" w:rsidP="00022582">
            <w:pPr>
              <w:autoSpaceDE w:val="0"/>
              <w:autoSpaceDN w:val="0"/>
              <w:adjustRightInd w:val="0"/>
              <w:ind w:left="110"/>
              <w:jc w:val="both"/>
              <w:rPr>
                <w:rFonts w:eastAsiaTheme="minorHAnsi"/>
                <w:b/>
                <w:lang w:eastAsia="en-US"/>
              </w:rPr>
            </w:pPr>
            <w:r w:rsidRPr="00022582">
              <w:rPr>
                <w:rFonts w:eastAsiaTheme="minorHAnsi"/>
                <w:b/>
                <w:lang w:eastAsia="en-US"/>
              </w:rPr>
              <w:t>"Российская газета", N 1, 12.01.2015</w:t>
            </w:r>
          </w:p>
          <w:p w:rsidR="006A66F4" w:rsidRPr="00022582" w:rsidRDefault="006A66F4" w:rsidP="00022582">
            <w:pPr>
              <w:ind w:left="110"/>
              <w:jc w:val="center"/>
              <w:rPr>
                <w:b/>
              </w:rPr>
            </w:pPr>
          </w:p>
        </w:tc>
      </w:tr>
      <w:tr w:rsidR="006A66F4" w:rsidTr="0089524C">
        <w:tc>
          <w:tcPr>
            <w:tcW w:w="585" w:type="dxa"/>
          </w:tcPr>
          <w:p w:rsidR="006A66F4" w:rsidRDefault="00A52A8C" w:rsidP="005A483A">
            <w:pPr>
              <w:jc w:val="center"/>
            </w:pPr>
            <w:r>
              <w:lastRenderedPageBreak/>
              <w:t>5</w:t>
            </w:r>
          </w:p>
        </w:tc>
        <w:tc>
          <w:tcPr>
            <w:tcW w:w="4456" w:type="dxa"/>
          </w:tcPr>
          <w:p w:rsidR="00755130" w:rsidRPr="007F1411" w:rsidRDefault="00755130"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Федеральный </w:t>
            </w:r>
            <w:hyperlink r:id="rId12" w:history="1">
              <w:r w:rsidRPr="007F1411">
                <w:rPr>
                  <w:rFonts w:eastAsiaTheme="minorHAnsi"/>
                  <w:b/>
                  <w:bCs/>
                  <w:color w:val="0000FF"/>
                  <w:sz w:val="22"/>
                  <w:szCs w:val="22"/>
                  <w:lang w:eastAsia="en-US"/>
                </w:rPr>
                <w:t>закон</w:t>
              </w:r>
            </w:hyperlink>
            <w:r w:rsidRPr="007F1411">
              <w:rPr>
                <w:rFonts w:eastAsiaTheme="minorHAnsi"/>
                <w:b/>
                <w:bCs/>
                <w:sz w:val="22"/>
                <w:szCs w:val="22"/>
                <w:lang w:eastAsia="en-US"/>
              </w:rPr>
              <w:t xml:space="preserve"> от 31.12.2014 N 524-ФЗ</w:t>
            </w:r>
          </w:p>
          <w:p w:rsidR="00755130" w:rsidRPr="007F1411" w:rsidRDefault="00755130"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 внесении изменений в статью 27 Федерального закона "О порядке выезда из Российской Федерации и въезда в Российскую Федерацию"</w:t>
            </w:r>
          </w:p>
          <w:p w:rsidR="006A66F4" w:rsidRPr="007F1411" w:rsidRDefault="006A66F4" w:rsidP="007F1411">
            <w:pPr>
              <w:ind w:left="124"/>
              <w:jc w:val="center"/>
              <w:rPr>
                <w:b/>
              </w:rPr>
            </w:pPr>
          </w:p>
        </w:tc>
        <w:tc>
          <w:tcPr>
            <w:tcW w:w="6189" w:type="dxa"/>
          </w:tcPr>
          <w:p w:rsidR="00755130" w:rsidRDefault="00755130" w:rsidP="00755130">
            <w:pPr>
              <w:autoSpaceDE w:val="0"/>
              <w:autoSpaceDN w:val="0"/>
              <w:adjustRightInd w:val="0"/>
              <w:ind w:firstLine="540"/>
              <w:jc w:val="both"/>
              <w:rPr>
                <w:rFonts w:eastAsiaTheme="minorHAnsi"/>
                <w:lang w:eastAsia="en-US"/>
              </w:rPr>
            </w:pPr>
            <w:r>
              <w:rPr>
                <w:rFonts w:eastAsiaTheme="minorHAnsi"/>
                <w:b/>
                <w:bCs/>
                <w:lang w:eastAsia="en-US"/>
              </w:rPr>
              <w:t>Иностранцам, нарушившим сроки пребывания в РФ, запретили повторно приезжать в страну</w:t>
            </w:r>
          </w:p>
          <w:p w:rsidR="00755130" w:rsidRDefault="00755130" w:rsidP="00755130">
            <w:pPr>
              <w:autoSpaceDE w:val="0"/>
              <w:autoSpaceDN w:val="0"/>
              <w:adjustRightInd w:val="0"/>
              <w:ind w:firstLine="540"/>
              <w:jc w:val="both"/>
              <w:rPr>
                <w:rFonts w:eastAsiaTheme="minorHAnsi"/>
                <w:lang w:eastAsia="en-US"/>
              </w:rPr>
            </w:pPr>
            <w:r>
              <w:rPr>
                <w:rFonts w:eastAsiaTheme="minorHAnsi"/>
                <w:lang w:eastAsia="en-US"/>
              </w:rPr>
              <w:t>Установлен запрет на въе</w:t>
            </w:r>
            <w:proofErr w:type="gramStart"/>
            <w:r>
              <w:rPr>
                <w:rFonts w:eastAsiaTheme="minorHAnsi"/>
                <w:lang w:eastAsia="en-US"/>
              </w:rPr>
              <w:t>зд в РФ</w:t>
            </w:r>
            <w:proofErr w:type="gramEnd"/>
            <w:r>
              <w:rPr>
                <w:rFonts w:eastAsiaTheme="minorHAnsi"/>
                <w:lang w:eastAsia="en-US"/>
              </w:rPr>
              <w:t xml:space="preserve"> иностранцу или лицу без гражданства, нарушившему в предыдущий приезд в РФ сроки непрерывного пребывания.</w:t>
            </w:r>
          </w:p>
          <w:p w:rsidR="006A66F4" w:rsidRPr="00022582" w:rsidRDefault="00755130" w:rsidP="00022582">
            <w:pPr>
              <w:autoSpaceDE w:val="0"/>
              <w:autoSpaceDN w:val="0"/>
              <w:adjustRightInd w:val="0"/>
              <w:ind w:firstLine="540"/>
              <w:jc w:val="both"/>
              <w:rPr>
                <w:rFonts w:eastAsiaTheme="minorHAnsi"/>
                <w:lang w:eastAsia="en-US"/>
              </w:rPr>
            </w:pPr>
            <w:r>
              <w:rPr>
                <w:rFonts w:eastAsiaTheme="minorHAnsi"/>
                <w:lang w:eastAsia="en-US"/>
              </w:rPr>
              <w:t>Срок запрета на въезд для лиц, непрерывно находившихся в период предыдущего пребывания в РФ более 180 суток, - 5 лет со дня выезда из РФ. Для граждан, пребывавших в стране более 270 суток, - 10 лет со дня выезда.</w:t>
            </w:r>
          </w:p>
        </w:tc>
        <w:tc>
          <w:tcPr>
            <w:tcW w:w="3556" w:type="dxa"/>
          </w:tcPr>
          <w:p w:rsidR="00C15892" w:rsidRPr="00022582" w:rsidRDefault="00C15892" w:rsidP="00022582">
            <w:pPr>
              <w:autoSpaceDE w:val="0"/>
              <w:autoSpaceDN w:val="0"/>
              <w:adjustRightInd w:val="0"/>
              <w:ind w:left="110"/>
              <w:jc w:val="both"/>
              <w:rPr>
                <w:rFonts w:eastAsiaTheme="minorHAnsi"/>
                <w:b/>
                <w:lang w:eastAsia="en-US"/>
              </w:rPr>
            </w:pPr>
            <w:r w:rsidRPr="00022582">
              <w:rPr>
                <w:rFonts w:eastAsiaTheme="minorHAnsi"/>
                <w:b/>
                <w:lang w:eastAsia="en-US"/>
              </w:rPr>
              <w:t>Официальный интернет-портал правовой информации http://www.pravo.gov.ru, 31.12.2014,</w:t>
            </w:r>
          </w:p>
          <w:p w:rsidR="00C15892" w:rsidRPr="00022582" w:rsidRDefault="00C15892" w:rsidP="00022582">
            <w:pPr>
              <w:autoSpaceDE w:val="0"/>
              <w:autoSpaceDN w:val="0"/>
              <w:adjustRightInd w:val="0"/>
              <w:ind w:left="110"/>
              <w:jc w:val="both"/>
              <w:rPr>
                <w:rFonts w:eastAsiaTheme="minorHAnsi"/>
                <w:b/>
                <w:lang w:eastAsia="en-US"/>
              </w:rPr>
            </w:pPr>
            <w:r w:rsidRPr="00022582">
              <w:rPr>
                <w:rFonts w:eastAsiaTheme="minorHAnsi"/>
                <w:b/>
                <w:lang w:eastAsia="en-US"/>
              </w:rPr>
              <w:t>"Российская газета", N 1, 12.01.2015</w:t>
            </w:r>
          </w:p>
          <w:p w:rsidR="006A66F4" w:rsidRPr="00022582" w:rsidRDefault="006A66F4" w:rsidP="00022582">
            <w:pPr>
              <w:ind w:left="110"/>
              <w:jc w:val="center"/>
              <w:rPr>
                <w:b/>
              </w:rPr>
            </w:pPr>
          </w:p>
        </w:tc>
      </w:tr>
      <w:tr w:rsidR="006A66F4" w:rsidTr="0089524C">
        <w:tc>
          <w:tcPr>
            <w:tcW w:w="585" w:type="dxa"/>
          </w:tcPr>
          <w:p w:rsidR="006A66F4" w:rsidRDefault="00A52A8C" w:rsidP="005A483A">
            <w:pPr>
              <w:jc w:val="center"/>
            </w:pPr>
            <w:r>
              <w:t>6</w:t>
            </w:r>
          </w:p>
        </w:tc>
        <w:tc>
          <w:tcPr>
            <w:tcW w:w="4456" w:type="dxa"/>
          </w:tcPr>
          <w:p w:rsidR="00CC5A15" w:rsidRPr="007F1411" w:rsidRDefault="00CC5A15"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Федеральный </w:t>
            </w:r>
            <w:hyperlink r:id="rId13" w:history="1">
              <w:r w:rsidRPr="007F1411">
                <w:rPr>
                  <w:rFonts w:eastAsiaTheme="minorHAnsi"/>
                  <w:b/>
                  <w:bCs/>
                  <w:color w:val="0000FF"/>
                  <w:sz w:val="22"/>
                  <w:szCs w:val="22"/>
                  <w:lang w:eastAsia="en-US"/>
                </w:rPr>
                <w:t>закон</w:t>
              </w:r>
            </w:hyperlink>
            <w:r w:rsidRPr="007F1411">
              <w:rPr>
                <w:rFonts w:eastAsiaTheme="minorHAnsi"/>
                <w:b/>
                <w:bCs/>
                <w:sz w:val="22"/>
                <w:szCs w:val="22"/>
                <w:lang w:eastAsia="en-US"/>
              </w:rPr>
              <w:t xml:space="preserve"> от 31.12.2014 N 495-ФЗ</w:t>
            </w:r>
          </w:p>
          <w:p w:rsidR="00CC5A15" w:rsidRPr="007F1411" w:rsidRDefault="00CC5A15"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 внесении изменений в отдельные законодательные акты Российской Федерации"</w:t>
            </w:r>
          </w:p>
          <w:p w:rsidR="006A66F4" w:rsidRPr="007F1411" w:rsidRDefault="006A66F4" w:rsidP="007F1411">
            <w:pPr>
              <w:ind w:left="124"/>
              <w:jc w:val="center"/>
              <w:rPr>
                <w:b/>
              </w:rPr>
            </w:pPr>
          </w:p>
        </w:tc>
        <w:tc>
          <w:tcPr>
            <w:tcW w:w="6189" w:type="dxa"/>
          </w:tcPr>
          <w:p w:rsidR="00CC5A15" w:rsidRDefault="00CC5A15" w:rsidP="00CC5A15">
            <w:pPr>
              <w:autoSpaceDE w:val="0"/>
              <w:autoSpaceDN w:val="0"/>
              <w:adjustRightInd w:val="0"/>
              <w:ind w:firstLine="540"/>
              <w:jc w:val="both"/>
              <w:rPr>
                <w:rFonts w:eastAsiaTheme="minorHAnsi"/>
                <w:lang w:eastAsia="en-US"/>
              </w:rPr>
            </w:pPr>
            <w:r>
              <w:rPr>
                <w:rFonts w:eastAsiaTheme="minorHAnsi"/>
                <w:b/>
                <w:bCs/>
                <w:lang w:eastAsia="en-US"/>
              </w:rPr>
              <w:t>С 1 января 2015 года предельный возраст тяжелобольных детей, при уходе за которыми родителям выплачивается пособие по временной нетрудоспособности, увеличивается с 15 до 18 лет</w:t>
            </w:r>
          </w:p>
          <w:p w:rsidR="00CC5A15" w:rsidRDefault="00CC5A15" w:rsidP="00CC5A15">
            <w:pPr>
              <w:autoSpaceDE w:val="0"/>
              <w:autoSpaceDN w:val="0"/>
              <w:adjustRightInd w:val="0"/>
              <w:ind w:firstLine="540"/>
              <w:jc w:val="both"/>
              <w:rPr>
                <w:rFonts w:eastAsiaTheme="minorHAnsi"/>
                <w:lang w:eastAsia="en-US"/>
              </w:rPr>
            </w:pPr>
            <w:r>
              <w:rPr>
                <w:rFonts w:eastAsiaTheme="minorHAnsi"/>
                <w:lang w:eastAsia="en-US"/>
              </w:rPr>
              <w:t>В числе таких заболеваний ВИЧ-инфекция, поствакцинальные осложнения, злокачественные новообразования.</w:t>
            </w:r>
          </w:p>
          <w:p w:rsidR="00CC5A15" w:rsidRDefault="00CC5A15" w:rsidP="00CC5A15">
            <w:pPr>
              <w:autoSpaceDE w:val="0"/>
              <w:autoSpaceDN w:val="0"/>
              <w:adjustRightInd w:val="0"/>
              <w:ind w:firstLine="540"/>
              <w:jc w:val="both"/>
              <w:rPr>
                <w:rFonts w:eastAsiaTheme="minorHAnsi"/>
                <w:lang w:eastAsia="en-US"/>
              </w:rPr>
            </w:pPr>
            <w:r>
              <w:rPr>
                <w:rFonts w:eastAsiaTheme="minorHAnsi"/>
                <w:lang w:eastAsia="en-US"/>
              </w:rPr>
              <w:t>Кроме того, данное положение распространяется также на случаи ухода за ребенком-инвалидом.</w:t>
            </w:r>
          </w:p>
          <w:p w:rsidR="006A66F4" w:rsidRDefault="006A66F4" w:rsidP="005A483A">
            <w:pPr>
              <w:jc w:val="center"/>
            </w:pPr>
          </w:p>
        </w:tc>
        <w:tc>
          <w:tcPr>
            <w:tcW w:w="3556" w:type="dxa"/>
          </w:tcPr>
          <w:p w:rsidR="000E2071" w:rsidRPr="00022582" w:rsidRDefault="000E2071" w:rsidP="00022582">
            <w:pPr>
              <w:autoSpaceDE w:val="0"/>
              <w:autoSpaceDN w:val="0"/>
              <w:adjustRightInd w:val="0"/>
              <w:ind w:left="110"/>
              <w:jc w:val="both"/>
              <w:rPr>
                <w:rFonts w:eastAsiaTheme="minorHAnsi"/>
                <w:b/>
                <w:lang w:eastAsia="en-US"/>
              </w:rPr>
            </w:pPr>
            <w:r w:rsidRPr="00022582">
              <w:rPr>
                <w:rFonts w:eastAsiaTheme="minorHAnsi"/>
                <w:b/>
                <w:lang w:eastAsia="en-US"/>
              </w:rPr>
              <w:t>Официальный интернет-портал правовой информации http://www.pravo.gov.ru, 31.12.2014,</w:t>
            </w:r>
          </w:p>
          <w:p w:rsidR="000E2071" w:rsidRPr="00022582" w:rsidRDefault="000E2071" w:rsidP="00022582">
            <w:pPr>
              <w:autoSpaceDE w:val="0"/>
              <w:autoSpaceDN w:val="0"/>
              <w:adjustRightInd w:val="0"/>
              <w:ind w:left="110"/>
              <w:jc w:val="both"/>
              <w:rPr>
                <w:rFonts w:eastAsiaTheme="minorHAnsi"/>
                <w:b/>
                <w:lang w:eastAsia="en-US"/>
              </w:rPr>
            </w:pPr>
            <w:r w:rsidRPr="00022582">
              <w:rPr>
                <w:rFonts w:eastAsiaTheme="minorHAnsi"/>
                <w:b/>
                <w:lang w:eastAsia="en-US"/>
              </w:rPr>
              <w:t>"Собрание законодательства РФ", 05.01.2015, N 1 (часть I), ст. 48,</w:t>
            </w:r>
          </w:p>
          <w:p w:rsidR="006A66F4" w:rsidRPr="00022582" w:rsidRDefault="000E2071" w:rsidP="00022582">
            <w:pPr>
              <w:autoSpaceDE w:val="0"/>
              <w:autoSpaceDN w:val="0"/>
              <w:adjustRightInd w:val="0"/>
              <w:ind w:left="110"/>
              <w:jc w:val="both"/>
              <w:rPr>
                <w:rFonts w:eastAsiaTheme="minorHAnsi"/>
                <w:b/>
                <w:lang w:val="en-US" w:eastAsia="en-US"/>
              </w:rPr>
            </w:pPr>
            <w:r w:rsidRPr="00022582">
              <w:rPr>
                <w:rFonts w:eastAsiaTheme="minorHAnsi"/>
                <w:b/>
                <w:lang w:eastAsia="en-US"/>
              </w:rPr>
              <w:t>"Российская газета", N 1, 12.01.2015</w:t>
            </w:r>
          </w:p>
        </w:tc>
      </w:tr>
      <w:tr w:rsidR="006A66F4" w:rsidTr="0089524C">
        <w:tc>
          <w:tcPr>
            <w:tcW w:w="585" w:type="dxa"/>
          </w:tcPr>
          <w:p w:rsidR="006A66F4" w:rsidRDefault="0089524C" w:rsidP="005A483A">
            <w:pPr>
              <w:jc w:val="center"/>
            </w:pPr>
            <w:r>
              <w:t>7</w:t>
            </w:r>
          </w:p>
        </w:tc>
        <w:tc>
          <w:tcPr>
            <w:tcW w:w="4456" w:type="dxa"/>
          </w:tcPr>
          <w:p w:rsidR="000E2071" w:rsidRPr="007F1411" w:rsidRDefault="000E2071"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Федеральный </w:t>
            </w:r>
            <w:hyperlink r:id="rId14" w:history="1">
              <w:r w:rsidRPr="007F1411">
                <w:rPr>
                  <w:rFonts w:eastAsiaTheme="minorHAnsi"/>
                  <w:b/>
                  <w:bCs/>
                  <w:color w:val="0000FF"/>
                  <w:sz w:val="22"/>
                  <w:szCs w:val="22"/>
                  <w:lang w:eastAsia="en-US"/>
                </w:rPr>
                <w:t>закон</w:t>
              </w:r>
            </w:hyperlink>
            <w:r w:rsidRPr="007F1411">
              <w:rPr>
                <w:rFonts w:eastAsiaTheme="minorHAnsi"/>
                <w:b/>
                <w:bCs/>
                <w:sz w:val="22"/>
                <w:szCs w:val="22"/>
                <w:lang w:eastAsia="en-US"/>
              </w:rPr>
              <w:t xml:space="preserve"> от 31.12.2014 N 499-ФЗ</w:t>
            </w:r>
          </w:p>
          <w:p w:rsidR="000E2071" w:rsidRPr="007F1411" w:rsidRDefault="000E2071"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 внесении изменений в Земельный кодекс Российской Федерации и отдельные законодательные акты Российской Федерации"</w:t>
            </w:r>
          </w:p>
          <w:p w:rsidR="006A66F4" w:rsidRPr="007F1411" w:rsidRDefault="006A66F4" w:rsidP="007F1411">
            <w:pPr>
              <w:ind w:left="124"/>
              <w:jc w:val="center"/>
              <w:rPr>
                <w:b/>
              </w:rPr>
            </w:pPr>
          </w:p>
        </w:tc>
        <w:tc>
          <w:tcPr>
            <w:tcW w:w="6189" w:type="dxa"/>
          </w:tcPr>
          <w:p w:rsidR="000E2071" w:rsidRDefault="000E2071" w:rsidP="000E2071">
            <w:pPr>
              <w:autoSpaceDE w:val="0"/>
              <w:autoSpaceDN w:val="0"/>
              <w:adjustRightInd w:val="0"/>
              <w:ind w:firstLine="540"/>
              <w:jc w:val="both"/>
              <w:rPr>
                <w:rFonts w:eastAsiaTheme="minorHAnsi"/>
                <w:lang w:eastAsia="en-US"/>
              </w:rPr>
            </w:pPr>
            <w:r>
              <w:rPr>
                <w:rFonts w:eastAsiaTheme="minorHAnsi"/>
                <w:b/>
                <w:bCs/>
                <w:lang w:eastAsia="en-US"/>
              </w:rPr>
              <w:t>Установлен новый порядок изъятия земельных участков для государственных и муниципальных нужд</w:t>
            </w:r>
          </w:p>
          <w:p w:rsidR="000E2071" w:rsidRDefault="000E2071" w:rsidP="000E2071">
            <w:pPr>
              <w:autoSpaceDE w:val="0"/>
              <w:autoSpaceDN w:val="0"/>
              <w:adjustRightInd w:val="0"/>
              <w:ind w:firstLine="540"/>
              <w:jc w:val="both"/>
              <w:rPr>
                <w:rFonts w:eastAsiaTheme="minorHAnsi"/>
                <w:lang w:eastAsia="en-US"/>
              </w:rPr>
            </w:pPr>
            <w:r>
              <w:rPr>
                <w:rFonts w:eastAsiaTheme="minorHAnsi"/>
                <w:lang w:eastAsia="en-US"/>
              </w:rPr>
              <w:t xml:space="preserve">Так, Федеральным законом внесены многочисленные поправки в Земельный кодекс РФ, Гражданский кодекс РФ и целый ряд законодательных </w:t>
            </w:r>
            <w:r>
              <w:rPr>
                <w:rFonts w:eastAsiaTheme="minorHAnsi"/>
                <w:lang w:eastAsia="en-US"/>
              </w:rPr>
              <w:lastRenderedPageBreak/>
              <w:t>актов.</w:t>
            </w:r>
          </w:p>
          <w:p w:rsidR="000E2071" w:rsidRDefault="000E2071" w:rsidP="000E2071">
            <w:pPr>
              <w:autoSpaceDE w:val="0"/>
              <w:autoSpaceDN w:val="0"/>
              <w:adjustRightInd w:val="0"/>
              <w:ind w:firstLine="540"/>
              <w:jc w:val="both"/>
              <w:rPr>
                <w:rFonts w:eastAsiaTheme="minorHAnsi"/>
                <w:lang w:eastAsia="en-US"/>
              </w:rPr>
            </w:pPr>
            <w:r>
              <w:rPr>
                <w:rFonts w:eastAsiaTheme="minorHAnsi"/>
                <w:lang w:eastAsia="en-US"/>
              </w:rPr>
              <w:t>Собственники, землепользователи, землевладельцы и арендаторы земельных участков Федеральным законом объединены в одно общее определение - правообладатели земельных участков.</w:t>
            </w:r>
          </w:p>
          <w:p w:rsidR="000E2071" w:rsidRDefault="000E2071" w:rsidP="000E2071">
            <w:pPr>
              <w:autoSpaceDE w:val="0"/>
              <w:autoSpaceDN w:val="0"/>
              <w:adjustRightInd w:val="0"/>
              <w:ind w:firstLine="540"/>
              <w:jc w:val="both"/>
              <w:rPr>
                <w:rFonts w:eastAsiaTheme="minorHAnsi"/>
                <w:lang w:eastAsia="en-US"/>
              </w:rPr>
            </w:pPr>
            <w:r>
              <w:rPr>
                <w:rFonts w:eastAsiaTheme="minorHAnsi"/>
                <w:lang w:eastAsia="en-US"/>
              </w:rPr>
              <w:t xml:space="preserve">Уточнены основания изъятия земельных участков для государственных и муниципальных нужд. В Земельный кодекс РФ введена новая глава, устанавливающая порядок изъятия земельных участков для государственных и муниципальных нужд. </w:t>
            </w:r>
            <w:proofErr w:type="gramStart"/>
            <w:r>
              <w:rPr>
                <w:rFonts w:eastAsiaTheme="minorHAnsi"/>
                <w:lang w:eastAsia="en-US"/>
              </w:rPr>
              <w:t>Определены органы, принимающие решение об изъятии земельных участков, условия изъятия, порядок обращения в уполномоченные органы исполнительной власти или органы местного самоуправления с ходатайством об изъятии земельных участков, порядок принятия решения об изъятии, особенности определения размера возмещения в связи с изъятием, порядок заключения соглашения об изъятии недвижимости для государственных или муниципальных нужд.</w:t>
            </w:r>
            <w:proofErr w:type="gramEnd"/>
          </w:p>
          <w:p w:rsidR="000E2071" w:rsidRDefault="000E2071" w:rsidP="000E2071">
            <w:pPr>
              <w:autoSpaceDE w:val="0"/>
              <w:autoSpaceDN w:val="0"/>
              <w:adjustRightInd w:val="0"/>
              <w:ind w:firstLine="540"/>
              <w:jc w:val="both"/>
              <w:rPr>
                <w:rFonts w:eastAsiaTheme="minorHAnsi"/>
                <w:lang w:eastAsia="en-US"/>
              </w:rPr>
            </w:pPr>
            <w:r>
              <w:rPr>
                <w:rFonts w:eastAsiaTheme="minorHAnsi"/>
                <w:lang w:eastAsia="en-US"/>
              </w:rPr>
              <w:t>Установлены особенности государственного кадастрового учета и государственной регистрации прав на недвижимое имущество при его изъятии для государственных или муниципальных нужд.</w:t>
            </w:r>
          </w:p>
          <w:p w:rsidR="000E2071" w:rsidRDefault="000E2071" w:rsidP="000E2071">
            <w:pPr>
              <w:autoSpaceDE w:val="0"/>
              <w:autoSpaceDN w:val="0"/>
              <w:adjustRightInd w:val="0"/>
              <w:ind w:firstLine="540"/>
              <w:jc w:val="both"/>
              <w:rPr>
                <w:rFonts w:eastAsiaTheme="minorHAnsi"/>
                <w:lang w:eastAsia="en-US"/>
              </w:rPr>
            </w:pPr>
            <w:r>
              <w:rPr>
                <w:rFonts w:eastAsiaTheme="minorHAnsi"/>
                <w:lang w:eastAsia="en-US"/>
              </w:rPr>
              <w:t xml:space="preserve">Уточнено, что за земельный участок, изымаемый для государственных или муниципальных нужд, его правообладателю предоставляется возмещение. При определении размера возмещения в него включаются рыночная стоимость земельного участка, право </w:t>
            </w:r>
            <w:proofErr w:type="gramStart"/>
            <w:r>
              <w:rPr>
                <w:rFonts w:eastAsiaTheme="minorHAnsi"/>
                <w:lang w:eastAsia="en-US"/>
              </w:rPr>
              <w:t>собственности</w:t>
            </w:r>
            <w:proofErr w:type="gramEnd"/>
            <w:r>
              <w:rPr>
                <w:rFonts w:eastAsiaTheme="minorHAnsi"/>
                <w:lang w:eastAsia="en-US"/>
              </w:rPr>
              <w:t xml:space="preserve">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w:t>
            </w:r>
          </w:p>
          <w:p w:rsidR="000E2071" w:rsidRDefault="000E2071" w:rsidP="000E2071">
            <w:pPr>
              <w:autoSpaceDE w:val="0"/>
              <w:autoSpaceDN w:val="0"/>
              <w:adjustRightInd w:val="0"/>
              <w:ind w:firstLine="540"/>
              <w:jc w:val="both"/>
              <w:rPr>
                <w:rFonts w:eastAsiaTheme="minorHAnsi"/>
                <w:lang w:eastAsia="en-US"/>
              </w:rPr>
            </w:pPr>
            <w:r>
              <w:rPr>
                <w:rFonts w:eastAsiaTheme="minorHAnsi"/>
                <w:lang w:eastAsia="en-US"/>
              </w:rPr>
              <w:lastRenderedPageBreak/>
              <w:t>Установлен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E2071" w:rsidRDefault="000E2071" w:rsidP="000E2071">
            <w:pPr>
              <w:autoSpaceDE w:val="0"/>
              <w:autoSpaceDN w:val="0"/>
              <w:adjustRightInd w:val="0"/>
              <w:ind w:firstLine="540"/>
              <w:jc w:val="both"/>
              <w:rPr>
                <w:rFonts w:eastAsiaTheme="minorHAnsi"/>
                <w:lang w:eastAsia="en-US"/>
              </w:rPr>
            </w:pPr>
            <w:r>
              <w:rPr>
                <w:rFonts w:eastAsiaTheme="minorHAnsi"/>
                <w:lang w:eastAsia="en-US"/>
              </w:rPr>
              <w:t>Определен порядок прекращения прав граждан и юридических лиц на земельные участки и водные объекты, необходимые для ведения работ, связанных с пользованием недрами.</w:t>
            </w:r>
          </w:p>
          <w:p w:rsidR="006A66F4" w:rsidRPr="00022582" w:rsidRDefault="000E2071" w:rsidP="00022582">
            <w:pPr>
              <w:autoSpaceDE w:val="0"/>
              <w:autoSpaceDN w:val="0"/>
              <w:adjustRightInd w:val="0"/>
              <w:ind w:firstLine="540"/>
              <w:jc w:val="both"/>
              <w:rPr>
                <w:rFonts w:eastAsiaTheme="minorHAnsi"/>
                <w:lang w:eastAsia="en-US"/>
              </w:rPr>
            </w:pPr>
            <w:r>
              <w:rPr>
                <w:rFonts w:eastAsiaTheme="minorHAnsi"/>
                <w:lang w:eastAsia="en-US"/>
              </w:rPr>
              <w:t>Федеральный закон вступает в силу с 1 апреля 2015 года.</w:t>
            </w:r>
          </w:p>
        </w:tc>
        <w:tc>
          <w:tcPr>
            <w:tcW w:w="3556" w:type="dxa"/>
          </w:tcPr>
          <w:p w:rsidR="000E2071" w:rsidRPr="00022582" w:rsidRDefault="000E2071"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Официальный интернет-портал правовой информации http://www.pravo.gov.ru, 31.12.2014,</w:t>
            </w:r>
          </w:p>
          <w:p w:rsidR="000E2071" w:rsidRPr="00022582" w:rsidRDefault="000E2071" w:rsidP="00022582">
            <w:pPr>
              <w:autoSpaceDE w:val="0"/>
              <w:autoSpaceDN w:val="0"/>
              <w:adjustRightInd w:val="0"/>
              <w:ind w:left="110"/>
              <w:jc w:val="both"/>
              <w:rPr>
                <w:rFonts w:eastAsiaTheme="minorHAnsi"/>
                <w:b/>
                <w:lang w:eastAsia="en-US"/>
              </w:rPr>
            </w:pPr>
            <w:r w:rsidRPr="00022582">
              <w:rPr>
                <w:rFonts w:eastAsiaTheme="minorHAnsi"/>
                <w:b/>
                <w:lang w:eastAsia="en-US"/>
              </w:rPr>
              <w:t xml:space="preserve">"Собрание законодательства </w:t>
            </w:r>
            <w:r w:rsidRPr="00022582">
              <w:rPr>
                <w:rFonts w:eastAsiaTheme="minorHAnsi"/>
                <w:b/>
                <w:lang w:eastAsia="en-US"/>
              </w:rPr>
              <w:lastRenderedPageBreak/>
              <w:t>РФ", 05.01.2015, N 1 (часть I), ст. 52,</w:t>
            </w:r>
          </w:p>
          <w:p w:rsidR="000E2071" w:rsidRPr="00022582" w:rsidRDefault="000E2071" w:rsidP="00022582">
            <w:pPr>
              <w:autoSpaceDE w:val="0"/>
              <w:autoSpaceDN w:val="0"/>
              <w:adjustRightInd w:val="0"/>
              <w:ind w:left="110"/>
              <w:jc w:val="both"/>
              <w:rPr>
                <w:rFonts w:eastAsiaTheme="minorHAnsi"/>
                <w:b/>
                <w:lang w:eastAsia="en-US"/>
              </w:rPr>
            </w:pPr>
            <w:r w:rsidRPr="00022582">
              <w:rPr>
                <w:rFonts w:eastAsiaTheme="minorHAnsi"/>
                <w:b/>
                <w:lang w:eastAsia="en-US"/>
              </w:rPr>
              <w:t>"Российская газета", N 1, 12.01.2015</w:t>
            </w:r>
          </w:p>
          <w:p w:rsidR="006A66F4" w:rsidRPr="00022582" w:rsidRDefault="006A66F4" w:rsidP="00022582">
            <w:pPr>
              <w:ind w:left="110"/>
              <w:jc w:val="center"/>
              <w:rPr>
                <w:b/>
              </w:rPr>
            </w:pPr>
          </w:p>
        </w:tc>
      </w:tr>
      <w:tr w:rsidR="006A66F4" w:rsidTr="0089524C">
        <w:tc>
          <w:tcPr>
            <w:tcW w:w="585" w:type="dxa"/>
          </w:tcPr>
          <w:p w:rsidR="006A66F4" w:rsidRDefault="00A52A8C" w:rsidP="005A483A">
            <w:pPr>
              <w:jc w:val="center"/>
            </w:pPr>
            <w:r>
              <w:lastRenderedPageBreak/>
              <w:t>8</w:t>
            </w:r>
          </w:p>
        </w:tc>
        <w:tc>
          <w:tcPr>
            <w:tcW w:w="4456" w:type="dxa"/>
          </w:tcPr>
          <w:p w:rsidR="00B85366" w:rsidRPr="007F1411" w:rsidRDefault="00B85366"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Федеральный </w:t>
            </w:r>
            <w:hyperlink r:id="rId15" w:history="1">
              <w:r w:rsidRPr="007F1411">
                <w:rPr>
                  <w:rFonts w:eastAsiaTheme="minorHAnsi"/>
                  <w:b/>
                  <w:bCs/>
                  <w:color w:val="0000FF"/>
                  <w:sz w:val="22"/>
                  <w:szCs w:val="22"/>
                  <w:lang w:eastAsia="en-US"/>
                </w:rPr>
                <w:t>закон</w:t>
              </w:r>
            </w:hyperlink>
            <w:r w:rsidRPr="007F1411">
              <w:rPr>
                <w:rFonts w:eastAsiaTheme="minorHAnsi"/>
                <w:b/>
                <w:bCs/>
                <w:sz w:val="22"/>
                <w:szCs w:val="22"/>
                <w:lang w:eastAsia="en-US"/>
              </w:rPr>
              <w:t xml:space="preserve"> от 31.12.2014 N 517-ФЗ</w:t>
            </w:r>
          </w:p>
          <w:p w:rsidR="00B85366" w:rsidRPr="007F1411" w:rsidRDefault="00B85366"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 внесении изменений в Федеральный закон "Об актах гражданского состояния"</w:t>
            </w:r>
          </w:p>
          <w:p w:rsidR="006A66F4" w:rsidRPr="007F1411" w:rsidRDefault="006A66F4" w:rsidP="007F1411">
            <w:pPr>
              <w:ind w:left="124"/>
              <w:jc w:val="center"/>
              <w:rPr>
                <w:b/>
              </w:rPr>
            </w:pPr>
          </w:p>
        </w:tc>
        <w:tc>
          <w:tcPr>
            <w:tcW w:w="6189" w:type="dxa"/>
          </w:tcPr>
          <w:p w:rsidR="00B85366" w:rsidRDefault="00B85366" w:rsidP="00B85366">
            <w:pPr>
              <w:autoSpaceDE w:val="0"/>
              <w:autoSpaceDN w:val="0"/>
              <w:adjustRightInd w:val="0"/>
              <w:ind w:firstLine="540"/>
              <w:jc w:val="both"/>
              <w:rPr>
                <w:rFonts w:eastAsiaTheme="minorHAnsi"/>
                <w:lang w:eastAsia="en-US"/>
              </w:rPr>
            </w:pPr>
            <w:r>
              <w:rPr>
                <w:rFonts w:eastAsiaTheme="minorHAnsi"/>
                <w:b/>
                <w:bCs/>
                <w:lang w:eastAsia="en-US"/>
              </w:rPr>
              <w:t>В органах ЗАГС вводится электронный документооборот</w:t>
            </w:r>
          </w:p>
          <w:p w:rsidR="00B85366" w:rsidRDefault="00B85366" w:rsidP="00B85366">
            <w:pPr>
              <w:autoSpaceDE w:val="0"/>
              <w:autoSpaceDN w:val="0"/>
              <w:adjustRightInd w:val="0"/>
              <w:ind w:firstLine="540"/>
              <w:jc w:val="both"/>
              <w:rPr>
                <w:rFonts w:eastAsiaTheme="minorHAnsi"/>
                <w:lang w:eastAsia="en-US"/>
              </w:rPr>
            </w:pPr>
            <w:r>
              <w:rPr>
                <w:rFonts w:eastAsiaTheme="minorHAnsi"/>
                <w:lang w:eastAsia="en-US"/>
              </w:rPr>
              <w:t>Запись актов гражданского состояния может составляться в форме электронного документа, подписанного усиленной квалифицированной подписью уполномоченного работника. Записи актов гражданского состояния, составленные в электронной форме, хранятся в информационной системе органа ЗАГС.</w:t>
            </w:r>
          </w:p>
          <w:p w:rsidR="006A66F4" w:rsidRPr="00022582" w:rsidRDefault="00B85366" w:rsidP="00022582">
            <w:pPr>
              <w:autoSpaceDE w:val="0"/>
              <w:autoSpaceDN w:val="0"/>
              <w:adjustRightInd w:val="0"/>
              <w:ind w:firstLine="540"/>
              <w:jc w:val="both"/>
              <w:rPr>
                <w:rFonts w:eastAsiaTheme="minorHAnsi"/>
                <w:lang w:eastAsia="en-US"/>
              </w:rPr>
            </w:pPr>
            <w:r>
              <w:rPr>
                <w:rFonts w:eastAsiaTheme="minorHAnsi"/>
                <w:lang w:eastAsia="en-US"/>
              </w:rPr>
              <w:t>В форме электронного документа могут представляться заявления о вступлении в брак и о его расторжении, о рождении ребенка, об установлении отцовства, перемене имени и др.</w:t>
            </w:r>
          </w:p>
        </w:tc>
        <w:tc>
          <w:tcPr>
            <w:tcW w:w="3556" w:type="dxa"/>
          </w:tcPr>
          <w:p w:rsidR="00B85366" w:rsidRPr="00022582" w:rsidRDefault="00B85366" w:rsidP="00022582">
            <w:pPr>
              <w:autoSpaceDE w:val="0"/>
              <w:autoSpaceDN w:val="0"/>
              <w:adjustRightInd w:val="0"/>
              <w:ind w:left="110"/>
              <w:jc w:val="both"/>
              <w:rPr>
                <w:rFonts w:eastAsiaTheme="minorHAnsi"/>
                <w:b/>
                <w:lang w:eastAsia="en-US"/>
              </w:rPr>
            </w:pPr>
            <w:r w:rsidRPr="00022582">
              <w:rPr>
                <w:rFonts w:eastAsiaTheme="minorHAnsi"/>
                <w:b/>
                <w:lang w:eastAsia="en-US"/>
              </w:rPr>
              <w:t>Официальный интернет-портал правовой информации http://www.pravo.gov.ru, 31.12.2014,</w:t>
            </w:r>
          </w:p>
          <w:p w:rsidR="00B85366" w:rsidRPr="00022582" w:rsidRDefault="00B85366" w:rsidP="00022582">
            <w:pPr>
              <w:autoSpaceDE w:val="0"/>
              <w:autoSpaceDN w:val="0"/>
              <w:adjustRightInd w:val="0"/>
              <w:ind w:left="110"/>
              <w:jc w:val="both"/>
              <w:rPr>
                <w:rFonts w:eastAsiaTheme="minorHAnsi"/>
                <w:b/>
                <w:lang w:eastAsia="en-US"/>
              </w:rPr>
            </w:pPr>
            <w:r w:rsidRPr="00022582">
              <w:rPr>
                <w:rFonts w:eastAsiaTheme="minorHAnsi"/>
                <w:b/>
                <w:lang w:eastAsia="en-US"/>
              </w:rPr>
              <w:t>"Собрание законодательства РФ", 05.01.2015, N 1 (часть I), ст. 70,</w:t>
            </w:r>
          </w:p>
          <w:p w:rsidR="00B85366" w:rsidRPr="00022582" w:rsidRDefault="00B85366" w:rsidP="00022582">
            <w:pPr>
              <w:autoSpaceDE w:val="0"/>
              <w:autoSpaceDN w:val="0"/>
              <w:adjustRightInd w:val="0"/>
              <w:ind w:left="110"/>
              <w:jc w:val="both"/>
              <w:rPr>
                <w:rFonts w:eastAsiaTheme="minorHAnsi"/>
                <w:b/>
                <w:lang w:eastAsia="en-US"/>
              </w:rPr>
            </w:pPr>
            <w:r w:rsidRPr="00022582">
              <w:rPr>
                <w:rFonts w:eastAsiaTheme="minorHAnsi"/>
                <w:b/>
                <w:lang w:eastAsia="en-US"/>
              </w:rPr>
              <w:t>"Российская газета", N 1, 12.01.2015</w:t>
            </w:r>
          </w:p>
          <w:p w:rsidR="006A66F4" w:rsidRPr="00022582" w:rsidRDefault="006A66F4" w:rsidP="00022582">
            <w:pPr>
              <w:ind w:left="110"/>
              <w:jc w:val="center"/>
              <w:rPr>
                <w:b/>
              </w:rPr>
            </w:pPr>
          </w:p>
        </w:tc>
      </w:tr>
      <w:tr w:rsidR="006A66F4" w:rsidTr="0089524C">
        <w:tc>
          <w:tcPr>
            <w:tcW w:w="585" w:type="dxa"/>
          </w:tcPr>
          <w:p w:rsidR="006A66F4" w:rsidRDefault="00A52A8C" w:rsidP="005A483A">
            <w:pPr>
              <w:jc w:val="center"/>
            </w:pPr>
            <w:r>
              <w:t>9</w:t>
            </w:r>
          </w:p>
        </w:tc>
        <w:tc>
          <w:tcPr>
            <w:tcW w:w="4456" w:type="dxa"/>
          </w:tcPr>
          <w:p w:rsidR="00E74822" w:rsidRPr="007F1411" w:rsidRDefault="00E74822"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Федеральный </w:t>
            </w:r>
            <w:hyperlink r:id="rId16" w:history="1">
              <w:r w:rsidRPr="007F1411">
                <w:rPr>
                  <w:rFonts w:eastAsiaTheme="minorHAnsi"/>
                  <w:b/>
                  <w:bCs/>
                  <w:color w:val="0000FF"/>
                  <w:sz w:val="22"/>
                  <w:szCs w:val="22"/>
                  <w:lang w:eastAsia="en-US"/>
                </w:rPr>
                <w:t>закон</w:t>
              </w:r>
            </w:hyperlink>
            <w:r w:rsidRPr="007F1411">
              <w:rPr>
                <w:rFonts w:eastAsiaTheme="minorHAnsi"/>
                <w:b/>
                <w:bCs/>
                <w:sz w:val="22"/>
                <w:szCs w:val="22"/>
                <w:lang w:eastAsia="en-US"/>
              </w:rPr>
              <w:t xml:space="preserve"> от 31.12.2014 N 511-ФЗ</w:t>
            </w:r>
          </w:p>
          <w:p w:rsidR="00E74822" w:rsidRPr="007F1411" w:rsidRDefault="00E74822"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66F4" w:rsidRPr="007F1411" w:rsidRDefault="006A66F4" w:rsidP="007F1411">
            <w:pPr>
              <w:ind w:left="124"/>
              <w:jc w:val="center"/>
              <w:rPr>
                <w:b/>
              </w:rPr>
            </w:pPr>
          </w:p>
        </w:tc>
        <w:tc>
          <w:tcPr>
            <w:tcW w:w="6189" w:type="dxa"/>
          </w:tcPr>
          <w:p w:rsidR="00E74822" w:rsidRDefault="00E74822" w:rsidP="00E74822">
            <w:pPr>
              <w:autoSpaceDE w:val="0"/>
              <w:autoSpaceDN w:val="0"/>
              <w:adjustRightInd w:val="0"/>
              <w:ind w:firstLine="540"/>
              <w:jc w:val="both"/>
              <w:rPr>
                <w:rFonts w:eastAsiaTheme="minorHAnsi"/>
                <w:lang w:eastAsia="en-US"/>
              </w:rPr>
            </w:pPr>
            <w:r>
              <w:rPr>
                <w:rFonts w:eastAsiaTheme="minorHAnsi"/>
                <w:b/>
                <w:bCs/>
                <w:lang w:eastAsia="en-US"/>
              </w:rPr>
              <w:t>Для обеспечения учета проверок, проводимых при осуществлении государственного (муниципального) контроля, создается единый реестр проверок</w:t>
            </w:r>
          </w:p>
          <w:p w:rsidR="00E74822" w:rsidRDefault="00E74822" w:rsidP="00E74822">
            <w:pPr>
              <w:autoSpaceDE w:val="0"/>
              <w:autoSpaceDN w:val="0"/>
              <w:adjustRightInd w:val="0"/>
              <w:ind w:firstLine="540"/>
              <w:jc w:val="both"/>
              <w:rPr>
                <w:rFonts w:eastAsiaTheme="minorHAnsi"/>
                <w:lang w:eastAsia="en-US"/>
              </w:rPr>
            </w:pPr>
            <w:r>
              <w:rPr>
                <w:rFonts w:eastAsiaTheme="minorHAnsi"/>
                <w:lang w:eastAsia="en-US"/>
              </w:rPr>
              <w:t xml:space="preserve">Функции оператора Реестра возлагаются на Генеральную прокуратуру Российской Федерации. Оператор обеспечивает размещение на специализированном сайте в сети Интернет </w:t>
            </w:r>
            <w:r>
              <w:rPr>
                <w:rFonts w:eastAsiaTheme="minorHAnsi"/>
                <w:lang w:eastAsia="en-US"/>
              </w:rPr>
              <w:lastRenderedPageBreak/>
              <w:t>общедоступной информации из Реестра (в том числе о результатах проверки и принятых мерах в отношении выявленных нарушений).</w:t>
            </w:r>
          </w:p>
          <w:p w:rsidR="00E74822" w:rsidRDefault="00E74822" w:rsidP="00E74822">
            <w:pPr>
              <w:autoSpaceDE w:val="0"/>
              <w:autoSpaceDN w:val="0"/>
              <w:adjustRightInd w:val="0"/>
              <w:ind w:firstLine="540"/>
              <w:jc w:val="both"/>
              <w:rPr>
                <w:rFonts w:eastAsiaTheme="minorHAnsi"/>
                <w:lang w:eastAsia="en-US"/>
              </w:rPr>
            </w:pPr>
            <w:r>
              <w:rPr>
                <w:rFonts w:eastAsiaTheme="minorHAnsi"/>
                <w:lang w:eastAsia="en-US"/>
              </w:rPr>
              <w:t>Правила формирования и ведения Реестра утверждаются Правительством РФ.</w:t>
            </w:r>
          </w:p>
          <w:p w:rsidR="006A66F4" w:rsidRPr="00022582" w:rsidRDefault="00E74822" w:rsidP="00022582">
            <w:pPr>
              <w:autoSpaceDE w:val="0"/>
              <w:autoSpaceDN w:val="0"/>
              <w:adjustRightInd w:val="0"/>
              <w:ind w:firstLine="540"/>
              <w:jc w:val="both"/>
              <w:rPr>
                <w:rFonts w:eastAsiaTheme="minorHAnsi"/>
                <w:lang w:eastAsia="en-US"/>
              </w:rPr>
            </w:pPr>
            <w:r>
              <w:rPr>
                <w:rFonts w:eastAsiaTheme="minorHAnsi"/>
                <w:lang w:eastAsia="en-US"/>
              </w:rPr>
              <w:t>Закон вступает в силу с 1 июля 2015 года. Положения закона в части включения в реестр информации применяются в отношении проверок, проводимых при осуществлении государственного контроля (надзора), с 1 июля 2016 года, в отношении проверок, проводимых при осуществлении муниципального контроля, с 1 января 2017 года.</w:t>
            </w:r>
          </w:p>
        </w:tc>
        <w:tc>
          <w:tcPr>
            <w:tcW w:w="3556" w:type="dxa"/>
          </w:tcPr>
          <w:p w:rsidR="00E74822" w:rsidRPr="00022582" w:rsidRDefault="00E74822"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Официальный интернет-портал правовой информации http://www.pravo.gov.ru, 31.12.2014,</w:t>
            </w:r>
          </w:p>
          <w:p w:rsidR="00E74822" w:rsidRPr="00022582" w:rsidRDefault="00E74822" w:rsidP="00022582">
            <w:pPr>
              <w:autoSpaceDE w:val="0"/>
              <w:autoSpaceDN w:val="0"/>
              <w:adjustRightInd w:val="0"/>
              <w:ind w:left="110"/>
              <w:jc w:val="both"/>
              <w:rPr>
                <w:rFonts w:eastAsiaTheme="minorHAnsi"/>
                <w:b/>
                <w:lang w:eastAsia="en-US"/>
              </w:rPr>
            </w:pPr>
            <w:r w:rsidRPr="00022582">
              <w:rPr>
                <w:rFonts w:eastAsiaTheme="minorHAnsi"/>
                <w:b/>
                <w:lang w:eastAsia="en-US"/>
              </w:rPr>
              <w:t>"Собрание законодательства РФ", 05.01.2015, N 1 (часть I), ст. 64,</w:t>
            </w:r>
          </w:p>
          <w:p w:rsidR="00E74822" w:rsidRPr="00022582" w:rsidRDefault="00E74822"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"Российская газета", N 1, 12.01.2015</w:t>
            </w:r>
          </w:p>
          <w:p w:rsidR="006A66F4" w:rsidRPr="00022582" w:rsidRDefault="006A66F4" w:rsidP="00022582">
            <w:pPr>
              <w:ind w:left="110"/>
              <w:jc w:val="center"/>
              <w:rPr>
                <w:b/>
              </w:rPr>
            </w:pPr>
          </w:p>
        </w:tc>
      </w:tr>
      <w:tr w:rsidR="006A66F4" w:rsidTr="0089524C">
        <w:tc>
          <w:tcPr>
            <w:tcW w:w="585" w:type="dxa"/>
          </w:tcPr>
          <w:p w:rsidR="006A66F4" w:rsidRDefault="00A52A8C" w:rsidP="005A483A">
            <w:pPr>
              <w:jc w:val="center"/>
            </w:pPr>
            <w:r>
              <w:lastRenderedPageBreak/>
              <w:t>10</w:t>
            </w:r>
          </w:p>
        </w:tc>
        <w:tc>
          <w:tcPr>
            <w:tcW w:w="4456" w:type="dxa"/>
          </w:tcPr>
          <w:p w:rsidR="00E74822" w:rsidRPr="007F1411" w:rsidRDefault="00E74822"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Федеральный </w:t>
            </w:r>
            <w:hyperlink r:id="rId17" w:history="1">
              <w:r w:rsidRPr="007F1411">
                <w:rPr>
                  <w:rFonts w:eastAsiaTheme="minorHAnsi"/>
                  <w:b/>
                  <w:bCs/>
                  <w:color w:val="0000FF"/>
                  <w:sz w:val="22"/>
                  <w:szCs w:val="22"/>
                  <w:lang w:eastAsia="en-US"/>
                </w:rPr>
                <w:t>закон</w:t>
              </w:r>
            </w:hyperlink>
            <w:r w:rsidRPr="007F1411">
              <w:rPr>
                <w:rFonts w:eastAsiaTheme="minorHAnsi"/>
                <w:b/>
                <w:bCs/>
                <w:sz w:val="22"/>
                <w:szCs w:val="22"/>
                <w:lang w:eastAsia="en-US"/>
              </w:rPr>
              <w:t xml:space="preserve"> от 31.12.2014 N 510-ФЗ</w:t>
            </w:r>
          </w:p>
          <w:p w:rsidR="00E74822" w:rsidRPr="007F1411" w:rsidRDefault="00E74822"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 внесении изменений в Федеральный закон "О государственной гражданской службе Российской Федерации"</w:t>
            </w:r>
          </w:p>
          <w:p w:rsidR="006A66F4" w:rsidRPr="007F1411" w:rsidRDefault="006A66F4" w:rsidP="007F1411">
            <w:pPr>
              <w:ind w:left="124"/>
              <w:jc w:val="center"/>
              <w:rPr>
                <w:b/>
              </w:rPr>
            </w:pPr>
          </w:p>
        </w:tc>
        <w:tc>
          <w:tcPr>
            <w:tcW w:w="6189" w:type="dxa"/>
          </w:tcPr>
          <w:p w:rsidR="00E74822" w:rsidRDefault="00E74822" w:rsidP="00E74822">
            <w:pPr>
              <w:autoSpaceDE w:val="0"/>
              <w:autoSpaceDN w:val="0"/>
              <w:adjustRightInd w:val="0"/>
              <w:ind w:firstLine="540"/>
              <w:jc w:val="both"/>
              <w:rPr>
                <w:rFonts w:eastAsiaTheme="minorHAnsi"/>
                <w:b/>
                <w:bCs/>
                <w:sz w:val="22"/>
                <w:szCs w:val="22"/>
                <w:lang w:eastAsia="en-US"/>
              </w:rPr>
            </w:pPr>
            <w:r>
              <w:rPr>
                <w:rFonts w:eastAsiaTheme="minorHAnsi"/>
                <w:b/>
                <w:bCs/>
                <w:sz w:val="22"/>
                <w:szCs w:val="22"/>
                <w:lang w:eastAsia="en-US"/>
              </w:rPr>
              <w:t>Периоды замещения должностей государственной и муниципальной службы включаются в стаж государственной гражданской службы</w:t>
            </w:r>
          </w:p>
          <w:p w:rsidR="00E74822" w:rsidRDefault="00E74822" w:rsidP="00E74822">
            <w:pPr>
              <w:autoSpaceDE w:val="0"/>
              <w:autoSpaceDN w:val="0"/>
              <w:adjustRightInd w:val="0"/>
              <w:ind w:firstLine="540"/>
              <w:jc w:val="both"/>
              <w:rPr>
                <w:rFonts w:eastAsiaTheme="minorHAnsi"/>
                <w:b/>
                <w:bCs/>
                <w:sz w:val="22"/>
                <w:szCs w:val="22"/>
                <w:lang w:eastAsia="en-US"/>
              </w:rPr>
            </w:pPr>
            <w:r>
              <w:rPr>
                <w:rFonts w:eastAsiaTheme="minorHAnsi"/>
                <w:b/>
                <w:bCs/>
                <w:sz w:val="22"/>
                <w:szCs w:val="22"/>
                <w:lang w:eastAsia="en-US"/>
              </w:rPr>
              <w:t>Ранее при замещении должностей государственной гражданской службы не засчитывалось в стаж время, проведенное в должностях муниципальной службы. Принятый закон устраняет эту неточность.</w:t>
            </w:r>
          </w:p>
          <w:p w:rsidR="00E74822" w:rsidRDefault="00E74822" w:rsidP="00E74822">
            <w:pPr>
              <w:autoSpaceDE w:val="0"/>
              <w:autoSpaceDN w:val="0"/>
              <w:adjustRightInd w:val="0"/>
              <w:ind w:firstLine="540"/>
              <w:jc w:val="both"/>
              <w:rPr>
                <w:rFonts w:eastAsiaTheme="minorHAnsi"/>
                <w:b/>
                <w:bCs/>
                <w:sz w:val="22"/>
                <w:szCs w:val="22"/>
                <w:lang w:eastAsia="en-US"/>
              </w:rPr>
            </w:pPr>
            <w:r>
              <w:rPr>
                <w:rFonts w:eastAsiaTheme="minorHAnsi"/>
                <w:b/>
                <w:bCs/>
                <w:sz w:val="22"/>
                <w:szCs w:val="22"/>
                <w:lang w:eastAsia="en-US"/>
              </w:rPr>
              <w:t>Также скорректирован порядок исчисления стажа государственной службы для установления госслужащим ежемесячных надбавок.</w:t>
            </w:r>
          </w:p>
          <w:p w:rsidR="006A66F4" w:rsidRDefault="006A66F4" w:rsidP="005A483A">
            <w:pPr>
              <w:jc w:val="center"/>
            </w:pPr>
          </w:p>
        </w:tc>
        <w:tc>
          <w:tcPr>
            <w:tcW w:w="3556" w:type="dxa"/>
          </w:tcPr>
          <w:p w:rsidR="00E74822" w:rsidRPr="00022582" w:rsidRDefault="00E74822" w:rsidP="00022582">
            <w:pPr>
              <w:autoSpaceDE w:val="0"/>
              <w:autoSpaceDN w:val="0"/>
              <w:adjustRightInd w:val="0"/>
              <w:ind w:left="110"/>
              <w:jc w:val="both"/>
              <w:rPr>
                <w:rFonts w:eastAsiaTheme="minorHAnsi"/>
                <w:b/>
                <w:lang w:eastAsia="en-US"/>
              </w:rPr>
            </w:pPr>
            <w:r w:rsidRPr="00022582">
              <w:rPr>
                <w:rFonts w:eastAsiaTheme="minorHAnsi"/>
                <w:b/>
                <w:lang w:eastAsia="en-US"/>
              </w:rPr>
              <w:t>Официальный интернет-портал правовой информации http://www.pravo.gov.ru, 31.12.2014,</w:t>
            </w:r>
          </w:p>
          <w:p w:rsidR="00E74822" w:rsidRPr="00022582" w:rsidRDefault="00E74822" w:rsidP="00022582">
            <w:pPr>
              <w:autoSpaceDE w:val="0"/>
              <w:autoSpaceDN w:val="0"/>
              <w:adjustRightInd w:val="0"/>
              <w:ind w:left="110"/>
              <w:jc w:val="both"/>
              <w:rPr>
                <w:rFonts w:eastAsiaTheme="minorHAnsi"/>
                <w:b/>
                <w:lang w:eastAsia="en-US"/>
              </w:rPr>
            </w:pPr>
            <w:r w:rsidRPr="00022582">
              <w:rPr>
                <w:rFonts w:eastAsiaTheme="minorHAnsi"/>
                <w:b/>
                <w:lang w:eastAsia="en-US"/>
              </w:rPr>
              <w:t>"Собрание законодательства РФ", 05.01.2015, N 1 (часть I), ст. 63,</w:t>
            </w:r>
          </w:p>
          <w:p w:rsidR="006A66F4" w:rsidRPr="00022582" w:rsidRDefault="00E74822" w:rsidP="00022582">
            <w:pPr>
              <w:autoSpaceDE w:val="0"/>
              <w:autoSpaceDN w:val="0"/>
              <w:adjustRightInd w:val="0"/>
              <w:ind w:left="110"/>
              <w:jc w:val="both"/>
              <w:rPr>
                <w:rFonts w:eastAsiaTheme="minorHAnsi"/>
                <w:b/>
                <w:lang w:val="en-US" w:eastAsia="en-US"/>
              </w:rPr>
            </w:pPr>
            <w:r w:rsidRPr="00022582">
              <w:rPr>
                <w:rFonts w:eastAsiaTheme="minorHAnsi"/>
                <w:b/>
                <w:lang w:eastAsia="en-US"/>
              </w:rPr>
              <w:t>"Российская газета", N 1, 12.01.2015</w:t>
            </w:r>
          </w:p>
        </w:tc>
      </w:tr>
      <w:tr w:rsidR="00CE3982" w:rsidTr="0089524C">
        <w:tc>
          <w:tcPr>
            <w:tcW w:w="585" w:type="dxa"/>
          </w:tcPr>
          <w:p w:rsidR="00CE3982" w:rsidRDefault="0089524C" w:rsidP="005A483A">
            <w:pPr>
              <w:jc w:val="center"/>
            </w:pPr>
            <w:r>
              <w:t>11</w:t>
            </w:r>
          </w:p>
        </w:tc>
        <w:tc>
          <w:tcPr>
            <w:tcW w:w="4456" w:type="dxa"/>
          </w:tcPr>
          <w:p w:rsidR="00C01CBA" w:rsidRPr="007F1411" w:rsidRDefault="00022582" w:rsidP="007F1411">
            <w:pPr>
              <w:autoSpaceDE w:val="0"/>
              <w:autoSpaceDN w:val="0"/>
              <w:adjustRightInd w:val="0"/>
              <w:ind w:left="124"/>
              <w:jc w:val="both"/>
              <w:rPr>
                <w:rFonts w:eastAsiaTheme="minorHAnsi"/>
                <w:b/>
                <w:bCs/>
                <w:sz w:val="22"/>
                <w:szCs w:val="22"/>
                <w:lang w:eastAsia="en-US"/>
              </w:rPr>
            </w:pPr>
            <w:hyperlink r:id="rId18" w:history="1">
              <w:r w:rsidR="00C01CBA" w:rsidRPr="007F1411">
                <w:rPr>
                  <w:rFonts w:eastAsiaTheme="minorHAnsi"/>
                  <w:b/>
                  <w:bCs/>
                  <w:color w:val="0000FF"/>
                  <w:sz w:val="22"/>
                  <w:szCs w:val="22"/>
                  <w:lang w:eastAsia="en-US"/>
                </w:rPr>
                <w:t>Постановление</w:t>
              </w:r>
            </w:hyperlink>
            <w:r w:rsidR="00C01CBA" w:rsidRPr="007F1411">
              <w:rPr>
                <w:rFonts w:eastAsiaTheme="minorHAnsi"/>
                <w:b/>
                <w:bCs/>
                <w:sz w:val="22"/>
                <w:szCs w:val="22"/>
                <w:lang w:eastAsia="en-US"/>
              </w:rPr>
              <w:t xml:space="preserve"> Правительства РФ от 29.12.2014 N 1604</w:t>
            </w:r>
          </w:p>
          <w:p w:rsidR="00C01CBA" w:rsidRPr="007F1411" w:rsidRDefault="00C01CBA"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 перечнях медицинских противопоказаний, медицинских показаний и медицинских ограничений к управлению транспортным средством"</w:t>
            </w:r>
          </w:p>
          <w:p w:rsidR="00CE3982" w:rsidRPr="007F1411" w:rsidRDefault="00CE3982" w:rsidP="007F1411">
            <w:pPr>
              <w:autoSpaceDE w:val="0"/>
              <w:autoSpaceDN w:val="0"/>
              <w:adjustRightInd w:val="0"/>
              <w:ind w:left="124"/>
              <w:jc w:val="both"/>
              <w:rPr>
                <w:rFonts w:eastAsiaTheme="minorHAnsi"/>
                <w:b/>
                <w:lang w:eastAsia="en-US"/>
              </w:rPr>
            </w:pPr>
          </w:p>
        </w:tc>
        <w:tc>
          <w:tcPr>
            <w:tcW w:w="6189" w:type="dxa"/>
          </w:tcPr>
          <w:p w:rsidR="00C01CBA" w:rsidRDefault="00C01CBA" w:rsidP="00C01CBA">
            <w:pPr>
              <w:autoSpaceDE w:val="0"/>
              <w:autoSpaceDN w:val="0"/>
              <w:adjustRightInd w:val="0"/>
              <w:ind w:firstLine="540"/>
              <w:jc w:val="both"/>
              <w:rPr>
                <w:rFonts w:eastAsiaTheme="minorHAnsi"/>
                <w:lang w:eastAsia="en-US"/>
              </w:rPr>
            </w:pPr>
            <w:r>
              <w:rPr>
                <w:rFonts w:eastAsiaTheme="minorHAnsi"/>
                <w:b/>
                <w:bCs/>
                <w:lang w:eastAsia="en-US"/>
              </w:rPr>
              <w:t>Утверждены перечни медицинских противопоказаний, показаний и ограничений к управлению транспортным средством</w:t>
            </w:r>
          </w:p>
          <w:p w:rsidR="00C01CBA" w:rsidRDefault="00C01CBA" w:rsidP="00C01CBA">
            <w:pPr>
              <w:autoSpaceDE w:val="0"/>
              <w:autoSpaceDN w:val="0"/>
              <w:adjustRightInd w:val="0"/>
              <w:ind w:firstLine="540"/>
              <w:jc w:val="both"/>
              <w:rPr>
                <w:rFonts w:eastAsiaTheme="minorHAnsi"/>
                <w:lang w:eastAsia="en-US"/>
              </w:rPr>
            </w:pPr>
            <w:r>
              <w:rPr>
                <w:rFonts w:eastAsiaTheme="minorHAnsi"/>
                <w:lang w:eastAsia="en-US"/>
              </w:rPr>
              <w:t>В перечень медицинских противопоказаний включены такие заболевания и расстройства, как:</w:t>
            </w:r>
          </w:p>
          <w:p w:rsidR="00C01CBA" w:rsidRDefault="00C01CBA" w:rsidP="00C01CBA">
            <w:pPr>
              <w:autoSpaceDE w:val="0"/>
              <w:autoSpaceDN w:val="0"/>
              <w:adjustRightInd w:val="0"/>
              <w:ind w:firstLine="540"/>
              <w:jc w:val="both"/>
              <w:rPr>
                <w:rFonts w:eastAsiaTheme="minorHAnsi"/>
                <w:lang w:eastAsia="en-US"/>
              </w:rPr>
            </w:pPr>
            <w:r>
              <w:rPr>
                <w:rFonts w:eastAsiaTheme="minorHAnsi"/>
                <w:lang w:eastAsia="en-US"/>
              </w:rPr>
              <w:t>умственная отсталость;</w:t>
            </w:r>
          </w:p>
          <w:p w:rsidR="00C01CBA" w:rsidRDefault="00C01CBA" w:rsidP="00C01CBA">
            <w:pPr>
              <w:autoSpaceDE w:val="0"/>
              <w:autoSpaceDN w:val="0"/>
              <w:adjustRightInd w:val="0"/>
              <w:ind w:firstLine="540"/>
              <w:jc w:val="both"/>
              <w:rPr>
                <w:rFonts w:eastAsiaTheme="minorHAnsi"/>
                <w:lang w:eastAsia="en-US"/>
              </w:rPr>
            </w:pPr>
            <w:r>
              <w:rPr>
                <w:rFonts w:eastAsiaTheme="minorHAnsi"/>
                <w:lang w:eastAsia="en-US"/>
              </w:rPr>
              <w:t>расстройства настроения (аффективные расстройства);</w:t>
            </w:r>
          </w:p>
          <w:p w:rsidR="00C01CBA" w:rsidRDefault="00C01CBA" w:rsidP="00C01CBA">
            <w:pPr>
              <w:autoSpaceDE w:val="0"/>
              <w:autoSpaceDN w:val="0"/>
              <w:adjustRightInd w:val="0"/>
              <w:ind w:firstLine="540"/>
              <w:jc w:val="both"/>
              <w:rPr>
                <w:rFonts w:eastAsiaTheme="minorHAnsi"/>
                <w:lang w:eastAsia="en-US"/>
              </w:rPr>
            </w:pPr>
            <w:r>
              <w:rPr>
                <w:rFonts w:eastAsiaTheme="minorHAnsi"/>
                <w:lang w:eastAsia="en-US"/>
              </w:rPr>
              <w:t>эпилепсия.</w:t>
            </w:r>
          </w:p>
          <w:p w:rsidR="00C01CBA" w:rsidRDefault="00C01CBA" w:rsidP="00C01CBA">
            <w:pPr>
              <w:autoSpaceDE w:val="0"/>
              <w:autoSpaceDN w:val="0"/>
              <w:adjustRightInd w:val="0"/>
              <w:ind w:firstLine="540"/>
              <w:jc w:val="both"/>
              <w:rPr>
                <w:rFonts w:eastAsiaTheme="minorHAnsi"/>
                <w:lang w:eastAsia="en-US"/>
              </w:rPr>
            </w:pPr>
            <w:proofErr w:type="gramStart"/>
            <w:r>
              <w:rPr>
                <w:rFonts w:eastAsiaTheme="minorHAnsi"/>
                <w:lang w:eastAsia="en-US"/>
              </w:rPr>
              <w:t xml:space="preserve">Медицинские показания устанавливаются дифференцированно для управления транспортными </w:t>
            </w:r>
            <w:r>
              <w:rPr>
                <w:rFonts w:eastAsiaTheme="minorHAnsi"/>
                <w:lang w:eastAsia="en-US"/>
              </w:rPr>
              <w:lastRenderedPageBreak/>
              <w:t>средствами с ручным управлением (например, деформация стопы, значительно затрудняющая ее движение), с автоматической трансмиссией (в частности, отсутствие верхней или нижней конечности, кисти или стопы), транспортных средств, оборудованных акустической парковочной системой (слепота одного глаза), и при использовании водителем медицинских изделий для коррекции зрения (аномалии рефракции, снижающие остроту зрения ниже разрешенной, при условии повышения остроты</w:t>
            </w:r>
            <w:proofErr w:type="gramEnd"/>
            <w:r>
              <w:rPr>
                <w:rFonts w:eastAsiaTheme="minorHAnsi"/>
                <w:lang w:eastAsia="en-US"/>
              </w:rPr>
              <w:t xml:space="preserve"> зрения в очках или контактных линзах до разрешенного уровня).</w:t>
            </w:r>
          </w:p>
          <w:p w:rsidR="00C01CBA" w:rsidRDefault="00C01CBA" w:rsidP="00C01CBA">
            <w:pPr>
              <w:autoSpaceDE w:val="0"/>
              <w:autoSpaceDN w:val="0"/>
              <w:adjustRightInd w:val="0"/>
              <w:ind w:firstLine="540"/>
              <w:jc w:val="both"/>
              <w:rPr>
                <w:rFonts w:eastAsiaTheme="minorHAnsi"/>
                <w:lang w:eastAsia="en-US"/>
              </w:rPr>
            </w:pPr>
            <w:r>
              <w:rPr>
                <w:rFonts w:eastAsiaTheme="minorHAnsi"/>
                <w:lang w:eastAsia="en-US"/>
              </w:rPr>
              <w:t>Медицинские ограничения к управлению транспортными средствами установлены в зависимости от категории и типа транспортных средств.</w:t>
            </w:r>
          </w:p>
          <w:p w:rsidR="00CE3982" w:rsidRPr="006633A2" w:rsidRDefault="00C01CBA" w:rsidP="006633A2">
            <w:pPr>
              <w:autoSpaceDE w:val="0"/>
              <w:autoSpaceDN w:val="0"/>
              <w:adjustRightInd w:val="0"/>
              <w:ind w:firstLine="540"/>
              <w:jc w:val="both"/>
              <w:rPr>
                <w:rFonts w:eastAsiaTheme="minorHAnsi"/>
                <w:lang w:eastAsia="en-US"/>
              </w:rPr>
            </w:pPr>
            <w:proofErr w:type="gramStart"/>
            <w:r>
              <w:rPr>
                <w:rFonts w:eastAsiaTheme="minorHAnsi"/>
                <w:lang w:eastAsia="en-US"/>
              </w:rPr>
              <w:t xml:space="preserve">Напомним, что согласно Федеральному закону "О безопасности дорожного движения" медицинскими противопоказаниями к управлению транспортным средством являются заболевания (состояния), препятствующие управлению транспортным средством, медицинскими показаниями к управлению - заболевания, при которых управление транспортным средством допускается при оборудовании его специальными приспособлениями (либо использовании их водителем), а медицинскими ограничениями - заболевания, препятствующие безопасному управлению транспортным средством определенных категории, назначения </w:t>
            </w:r>
            <w:r w:rsidR="006633A2">
              <w:rPr>
                <w:rFonts w:eastAsiaTheme="minorHAnsi"/>
                <w:lang w:eastAsia="en-US"/>
              </w:rPr>
              <w:t>и конструктивных характеристик.</w:t>
            </w:r>
            <w:proofErr w:type="gramEnd"/>
          </w:p>
        </w:tc>
        <w:tc>
          <w:tcPr>
            <w:tcW w:w="3556" w:type="dxa"/>
          </w:tcPr>
          <w:p w:rsidR="00C01CBA" w:rsidRPr="00022582" w:rsidRDefault="00C01CBA" w:rsidP="00022582">
            <w:pPr>
              <w:autoSpaceDE w:val="0"/>
              <w:autoSpaceDN w:val="0"/>
              <w:adjustRightInd w:val="0"/>
              <w:ind w:left="110"/>
              <w:jc w:val="both"/>
              <w:rPr>
                <w:rFonts w:eastAsiaTheme="minorHAnsi"/>
                <w:b/>
                <w:bCs/>
                <w:lang w:eastAsia="en-US"/>
              </w:rPr>
            </w:pPr>
            <w:r w:rsidRPr="00022582">
              <w:rPr>
                <w:rFonts w:eastAsiaTheme="minorHAnsi"/>
                <w:b/>
                <w:bCs/>
                <w:lang w:eastAsia="en-US"/>
              </w:rPr>
              <w:lastRenderedPageBreak/>
              <w:t>Официальный интернет-портал правовой информации http://www.pravo.gov.ru, 04.01.2015</w:t>
            </w:r>
          </w:p>
          <w:p w:rsidR="00CE3982" w:rsidRPr="00022582" w:rsidRDefault="00CE3982" w:rsidP="00022582">
            <w:pPr>
              <w:autoSpaceDE w:val="0"/>
              <w:autoSpaceDN w:val="0"/>
              <w:adjustRightInd w:val="0"/>
              <w:ind w:left="110"/>
              <w:jc w:val="both"/>
              <w:rPr>
                <w:rFonts w:eastAsiaTheme="minorHAnsi"/>
                <w:b/>
                <w:lang w:eastAsia="en-US"/>
              </w:rPr>
            </w:pPr>
          </w:p>
        </w:tc>
      </w:tr>
      <w:tr w:rsidR="00CE3982" w:rsidTr="0089524C">
        <w:tc>
          <w:tcPr>
            <w:tcW w:w="585" w:type="dxa"/>
          </w:tcPr>
          <w:p w:rsidR="00CE3982" w:rsidRDefault="0089524C" w:rsidP="0089524C">
            <w:pPr>
              <w:jc w:val="center"/>
            </w:pPr>
            <w:r>
              <w:lastRenderedPageBreak/>
              <w:t>12</w:t>
            </w:r>
          </w:p>
        </w:tc>
        <w:tc>
          <w:tcPr>
            <w:tcW w:w="4456" w:type="dxa"/>
          </w:tcPr>
          <w:p w:rsidR="006633A2" w:rsidRPr="007F1411" w:rsidRDefault="00022582" w:rsidP="007F1411">
            <w:pPr>
              <w:autoSpaceDE w:val="0"/>
              <w:autoSpaceDN w:val="0"/>
              <w:adjustRightInd w:val="0"/>
              <w:ind w:left="124"/>
              <w:jc w:val="both"/>
              <w:rPr>
                <w:rFonts w:eastAsiaTheme="minorHAnsi"/>
                <w:b/>
                <w:lang w:eastAsia="en-US"/>
              </w:rPr>
            </w:pPr>
            <w:hyperlink r:id="rId19" w:history="1">
              <w:r w:rsidR="006633A2" w:rsidRPr="007F1411">
                <w:rPr>
                  <w:rFonts w:eastAsiaTheme="minorHAnsi"/>
                  <w:b/>
                  <w:color w:val="0000FF"/>
                  <w:lang w:eastAsia="en-US"/>
                </w:rPr>
                <w:t>Постановление</w:t>
              </w:r>
            </w:hyperlink>
            <w:r w:rsidR="006633A2" w:rsidRPr="007F1411">
              <w:rPr>
                <w:rFonts w:eastAsiaTheme="minorHAnsi"/>
                <w:b/>
                <w:lang w:eastAsia="en-US"/>
              </w:rPr>
              <w:t xml:space="preserve"> Правительства РФ от 06.01.2015 N 10</w:t>
            </w:r>
          </w:p>
          <w:p w:rsidR="006633A2" w:rsidRPr="007F1411" w:rsidRDefault="006633A2" w:rsidP="007F1411">
            <w:pPr>
              <w:autoSpaceDE w:val="0"/>
              <w:autoSpaceDN w:val="0"/>
              <w:adjustRightInd w:val="0"/>
              <w:ind w:left="124"/>
              <w:jc w:val="both"/>
              <w:rPr>
                <w:rFonts w:eastAsiaTheme="minorHAnsi"/>
                <w:b/>
                <w:lang w:eastAsia="en-US"/>
              </w:rPr>
            </w:pPr>
            <w:r w:rsidRPr="007F1411">
              <w:rPr>
                <w:rFonts w:eastAsiaTheme="minorHAnsi"/>
                <w:b/>
                <w:lang w:eastAsia="en-US"/>
              </w:rPr>
              <w:t>"О порядке осуществления производственного контроля качества и безопасности питьевой воды, горячей воды"</w:t>
            </w:r>
          </w:p>
          <w:p w:rsidR="00CE3982" w:rsidRPr="007F1411" w:rsidRDefault="00CE3982" w:rsidP="007F1411">
            <w:pPr>
              <w:autoSpaceDE w:val="0"/>
              <w:autoSpaceDN w:val="0"/>
              <w:adjustRightInd w:val="0"/>
              <w:ind w:left="124"/>
              <w:jc w:val="both"/>
              <w:rPr>
                <w:rFonts w:eastAsiaTheme="minorHAnsi"/>
                <w:b/>
                <w:lang w:eastAsia="en-US"/>
              </w:rPr>
            </w:pPr>
          </w:p>
        </w:tc>
        <w:tc>
          <w:tcPr>
            <w:tcW w:w="6189" w:type="dxa"/>
          </w:tcPr>
          <w:p w:rsidR="006633A2" w:rsidRDefault="006633A2" w:rsidP="006633A2">
            <w:pPr>
              <w:autoSpaceDE w:val="0"/>
              <w:autoSpaceDN w:val="0"/>
              <w:adjustRightInd w:val="0"/>
              <w:ind w:firstLine="540"/>
              <w:jc w:val="both"/>
              <w:rPr>
                <w:rFonts w:eastAsiaTheme="minorHAnsi"/>
                <w:lang w:eastAsia="en-US"/>
              </w:rPr>
            </w:pPr>
            <w:r>
              <w:rPr>
                <w:rFonts w:eastAsiaTheme="minorHAnsi"/>
                <w:b/>
                <w:bCs/>
                <w:lang w:eastAsia="en-US"/>
              </w:rPr>
              <w:lastRenderedPageBreak/>
              <w:t>С 1 июля 2015 года вводятся единые правила производственного контроля качества и безопасности питьевой воды, горячей воды</w:t>
            </w:r>
          </w:p>
          <w:p w:rsidR="006633A2" w:rsidRDefault="006633A2" w:rsidP="006633A2">
            <w:pPr>
              <w:autoSpaceDE w:val="0"/>
              <w:autoSpaceDN w:val="0"/>
              <w:adjustRightInd w:val="0"/>
              <w:ind w:firstLine="540"/>
              <w:jc w:val="both"/>
              <w:rPr>
                <w:rFonts w:eastAsiaTheme="minorHAnsi"/>
                <w:lang w:eastAsia="en-US"/>
              </w:rPr>
            </w:pPr>
            <w:r>
              <w:rPr>
                <w:rFonts w:eastAsiaTheme="minorHAnsi"/>
                <w:lang w:eastAsia="en-US"/>
              </w:rPr>
              <w:t xml:space="preserve">Обязанность проведения контроля качества воды установлена Федеральным законом "О водоснабжении и водоотведении". Правительством РФ установлен порядок </w:t>
            </w:r>
            <w:r>
              <w:rPr>
                <w:rFonts w:eastAsiaTheme="minorHAnsi"/>
                <w:lang w:eastAsia="en-US"/>
              </w:rPr>
              <w:lastRenderedPageBreak/>
              <w:t>его осуществления.</w:t>
            </w:r>
          </w:p>
          <w:p w:rsidR="006633A2" w:rsidRDefault="006633A2" w:rsidP="006633A2">
            <w:pPr>
              <w:autoSpaceDE w:val="0"/>
              <w:autoSpaceDN w:val="0"/>
              <w:adjustRightInd w:val="0"/>
              <w:ind w:firstLine="540"/>
              <w:jc w:val="both"/>
              <w:rPr>
                <w:rFonts w:eastAsiaTheme="minorHAnsi"/>
                <w:lang w:eastAsia="en-US"/>
              </w:rPr>
            </w:pPr>
            <w:r>
              <w:rPr>
                <w:rFonts w:eastAsiaTheme="minorHAnsi"/>
                <w:lang w:eastAsia="en-US"/>
              </w:rPr>
              <w:t xml:space="preserve">Принятые правила распространяются на осуществление контроля качества воды, подаваемой с использованием централизованных систем водоснабжения. Указано, что перечень показателей, по которым осуществляется производственный контроль, утверждается </w:t>
            </w:r>
            <w:proofErr w:type="spellStart"/>
            <w:r>
              <w:rPr>
                <w:rFonts w:eastAsiaTheme="minorHAnsi"/>
                <w:lang w:eastAsia="en-US"/>
              </w:rPr>
              <w:t>Роспотребнадзором</w:t>
            </w:r>
            <w:proofErr w:type="spellEnd"/>
            <w:r>
              <w:rPr>
                <w:rFonts w:eastAsiaTheme="minorHAnsi"/>
                <w:lang w:eastAsia="en-US"/>
              </w:rPr>
              <w:t>. Также в документе содержатся требования к программе производственного контроля, в которой, помимо прочего, устанавливается частота отбора проб воды, методика определения каждого из показателей, допустимая ошибка метода определения.</w:t>
            </w:r>
          </w:p>
          <w:p w:rsidR="006633A2" w:rsidRDefault="006633A2" w:rsidP="006633A2">
            <w:pPr>
              <w:autoSpaceDE w:val="0"/>
              <w:autoSpaceDN w:val="0"/>
              <w:adjustRightInd w:val="0"/>
              <w:ind w:firstLine="540"/>
              <w:jc w:val="both"/>
              <w:rPr>
                <w:rFonts w:eastAsiaTheme="minorHAnsi"/>
                <w:lang w:eastAsia="en-US"/>
              </w:rPr>
            </w:pPr>
            <w:r>
              <w:rPr>
                <w:rFonts w:eastAsiaTheme="minorHAnsi"/>
                <w:lang w:eastAsia="en-US"/>
              </w:rPr>
              <w:t xml:space="preserve">В документе закреплен перечень случаев, когда территориальный орган </w:t>
            </w:r>
            <w:proofErr w:type="spellStart"/>
            <w:r>
              <w:rPr>
                <w:rFonts w:eastAsiaTheme="minorHAnsi"/>
                <w:lang w:eastAsia="en-US"/>
              </w:rPr>
              <w:t>Роспотребнадзора</w:t>
            </w:r>
            <w:proofErr w:type="spellEnd"/>
            <w:r>
              <w:rPr>
                <w:rFonts w:eastAsiaTheme="minorHAnsi"/>
                <w:lang w:eastAsia="en-US"/>
              </w:rPr>
              <w:t xml:space="preserve"> вправе увеличить частоту отбора проб или перечень показателей, по которым осуществляется производственный контроль.</w:t>
            </w:r>
          </w:p>
          <w:p w:rsidR="00CE3982" w:rsidRPr="00022582" w:rsidRDefault="006633A2" w:rsidP="00022582">
            <w:pPr>
              <w:autoSpaceDE w:val="0"/>
              <w:autoSpaceDN w:val="0"/>
              <w:adjustRightInd w:val="0"/>
              <w:ind w:firstLine="540"/>
              <w:jc w:val="both"/>
              <w:rPr>
                <w:rFonts w:eastAsiaTheme="minorHAnsi"/>
                <w:lang w:eastAsia="en-US"/>
              </w:rPr>
            </w:pPr>
            <w:r>
              <w:rPr>
                <w:rFonts w:eastAsiaTheme="minorHAnsi"/>
                <w:lang w:eastAsia="en-US"/>
              </w:rPr>
              <w:t xml:space="preserve">Документом также установлены основания отказа в согласовании программы производственного контроля, порядок доработки организацией программы, в отношении которой принято решение об отказе в согласовании и повторном направлении на согласование, порядок </w:t>
            </w:r>
            <w:proofErr w:type="gramStart"/>
            <w:r>
              <w:rPr>
                <w:rFonts w:eastAsiaTheme="minorHAnsi"/>
                <w:lang w:eastAsia="en-US"/>
              </w:rPr>
              <w:t>ведения журнала контроля качества воды</w:t>
            </w:r>
            <w:proofErr w:type="gramEnd"/>
            <w:r>
              <w:rPr>
                <w:rFonts w:eastAsiaTheme="minorHAnsi"/>
                <w:lang w:eastAsia="en-US"/>
              </w:rPr>
              <w:t xml:space="preserve"> и допуска лиц для ознакомления с ним.</w:t>
            </w:r>
          </w:p>
        </w:tc>
        <w:tc>
          <w:tcPr>
            <w:tcW w:w="3556" w:type="dxa"/>
          </w:tcPr>
          <w:p w:rsidR="006633A2" w:rsidRPr="00022582" w:rsidRDefault="006633A2" w:rsidP="00022582">
            <w:pPr>
              <w:autoSpaceDE w:val="0"/>
              <w:autoSpaceDN w:val="0"/>
              <w:adjustRightInd w:val="0"/>
              <w:ind w:left="110"/>
              <w:jc w:val="both"/>
              <w:rPr>
                <w:rFonts w:eastAsiaTheme="minorHAnsi"/>
                <w:b/>
                <w:bCs/>
                <w:lang w:eastAsia="en-US"/>
              </w:rPr>
            </w:pPr>
            <w:r w:rsidRPr="00022582">
              <w:rPr>
                <w:rFonts w:eastAsiaTheme="minorHAnsi"/>
                <w:b/>
                <w:bCs/>
                <w:lang w:eastAsia="en-US"/>
              </w:rPr>
              <w:lastRenderedPageBreak/>
              <w:t>Официальный интернет-портал правовой информации http://www.pravo.gov.ru, 08.01.2015</w:t>
            </w:r>
          </w:p>
          <w:p w:rsidR="00CE3982" w:rsidRPr="00022582" w:rsidRDefault="00CE3982" w:rsidP="00022582">
            <w:pPr>
              <w:autoSpaceDE w:val="0"/>
              <w:autoSpaceDN w:val="0"/>
              <w:adjustRightInd w:val="0"/>
              <w:ind w:left="110"/>
              <w:jc w:val="both"/>
              <w:rPr>
                <w:rFonts w:eastAsiaTheme="minorHAnsi"/>
                <w:b/>
                <w:lang w:eastAsia="en-US"/>
              </w:rPr>
            </w:pPr>
          </w:p>
        </w:tc>
      </w:tr>
      <w:tr w:rsidR="00CE3982" w:rsidTr="0089524C">
        <w:tc>
          <w:tcPr>
            <w:tcW w:w="585" w:type="dxa"/>
          </w:tcPr>
          <w:p w:rsidR="00CE3982" w:rsidRDefault="0089524C" w:rsidP="005A483A">
            <w:pPr>
              <w:jc w:val="center"/>
            </w:pPr>
            <w:r>
              <w:lastRenderedPageBreak/>
              <w:t>13</w:t>
            </w:r>
          </w:p>
        </w:tc>
        <w:tc>
          <w:tcPr>
            <w:tcW w:w="4456" w:type="dxa"/>
          </w:tcPr>
          <w:p w:rsidR="006633A2" w:rsidRPr="007F1411" w:rsidRDefault="00022582" w:rsidP="007F1411">
            <w:pPr>
              <w:autoSpaceDE w:val="0"/>
              <w:autoSpaceDN w:val="0"/>
              <w:adjustRightInd w:val="0"/>
              <w:ind w:left="124"/>
              <w:jc w:val="both"/>
              <w:rPr>
                <w:rFonts w:eastAsiaTheme="minorHAnsi"/>
                <w:b/>
                <w:lang w:eastAsia="en-US"/>
              </w:rPr>
            </w:pPr>
            <w:hyperlink r:id="rId20" w:history="1">
              <w:r w:rsidR="006633A2" w:rsidRPr="007F1411">
                <w:rPr>
                  <w:rFonts w:eastAsiaTheme="minorHAnsi"/>
                  <w:b/>
                  <w:color w:val="0000FF"/>
                  <w:lang w:eastAsia="en-US"/>
                </w:rPr>
                <w:t>Постановление</w:t>
              </w:r>
            </w:hyperlink>
            <w:r w:rsidR="006633A2" w:rsidRPr="007F1411">
              <w:rPr>
                <w:rFonts w:eastAsiaTheme="minorHAnsi"/>
                <w:b/>
                <w:lang w:eastAsia="en-US"/>
              </w:rPr>
              <w:t xml:space="preserve"> Правительства РФ от 05.01.2015 N 6</w:t>
            </w:r>
          </w:p>
          <w:p w:rsidR="006633A2" w:rsidRPr="007F1411" w:rsidRDefault="006633A2" w:rsidP="007F1411">
            <w:pPr>
              <w:autoSpaceDE w:val="0"/>
              <w:autoSpaceDN w:val="0"/>
              <w:adjustRightInd w:val="0"/>
              <w:ind w:left="124"/>
              <w:jc w:val="both"/>
              <w:rPr>
                <w:rFonts w:eastAsiaTheme="minorHAnsi"/>
                <w:b/>
                <w:lang w:eastAsia="en-US"/>
              </w:rPr>
            </w:pPr>
            <w:r w:rsidRPr="007F1411">
              <w:rPr>
                <w:rFonts w:eastAsiaTheme="minorHAnsi"/>
                <w:b/>
                <w:lang w:eastAsia="en-US"/>
              </w:rPr>
              <w:t>"О внесении изменений в Правила продажи отдельных видов товаров"</w:t>
            </w:r>
          </w:p>
          <w:p w:rsidR="00CE3982" w:rsidRPr="007F1411" w:rsidRDefault="00CE3982" w:rsidP="007F1411">
            <w:pPr>
              <w:autoSpaceDE w:val="0"/>
              <w:autoSpaceDN w:val="0"/>
              <w:adjustRightInd w:val="0"/>
              <w:ind w:left="124"/>
              <w:jc w:val="both"/>
              <w:rPr>
                <w:rFonts w:eastAsiaTheme="minorHAnsi"/>
                <w:b/>
                <w:lang w:eastAsia="en-US"/>
              </w:rPr>
            </w:pPr>
          </w:p>
        </w:tc>
        <w:tc>
          <w:tcPr>
            <w:tcW w:w="6189" w:type="dxa"/>
          </w:tcPr>
          <w:p w:rsidR="006633A2" w:rsidRDefault="006633A2" w:rsidP="006633A2">
            <w:pPr>
              <w:autoSpaceDE w:val="0"/>
              <w:autoSpaceDN w:val="0"/>
              <w:adjustRightInd w:val="0"/>
              <w:ind w:firstLine="540"/>
              <w:jc w:val="both"/>
              <w:rPr>
                <w:rFonts w:eastAsiaTheme="minorHAnsi"/>
                <w:lang w:eastAsia="en-US"/>
              </w:rPr>
            </w:pPr>
            <w:r>
              <w:rPr>
                <w:rFonts w:eastAsiaTheme="minorHAnsi"/>
                <w:b/>
                <w:bCs/>
                <w:lang w:eastAsia="en-US"/>
              </w:rPr>
              <w:t>Правила продажи медицинских изделий приравнены к продаже лекарственных препаратов</w:t>
            </w:r>
          </w:p>
          <w:p w:rsidR="006633A2" w:rsidRDefault="006633A2" w:rsidP="006633A2">
            <w:pPr>
              <w:autoSpaceDE w:val="0"/>
              <w:autoSpaceDN w:val="0"/>
              <w:adjustRightInd w:val="0"/>
              <w:ind w:firstLine="540"/>
              <w:jc w:val="both"/>
              <w:rPr>
                <w:rFonts w:eastAsiaTheme="minorHAnsi"/>
                <w:lang w:eastAsia="en-US"/>
              </w:rPr>
            </w:pPr>
            <w:r>
              <w:rPr>
                <w:rFonts w:eastAsiaTheme="minorHAnsi"/>
                <w:lang w:eastAsia="en-US"/>
              </w:rPr>
              <w:t>В соответствии с изменениями, которые внесены в Правила продажи отдельных видов товаров, утвержденных постановлением Правительства РФ от 19.01.1998 N 55, не допускается продажа медицинских изделий при нахождении покупателя вне стационарных мест торговли - на дому, по месту работы или учебы, на транспорте, на улице или в других местах.</w:t>
            </w:r>
          </w:p>
          <w:p w:rsidR="006633A2" w:rsidRDefault="006633A2" w:rsidP="006633A2">
            <w:pPr>
              <w:autoSpaceDE w:val="0"/>
              <w:autoSpaceDN w:val="0"/>
              <w:adjustRightInd w:val="0"/>
              <w:ind w:firstLine="540"/>
              <w:jc w:val="both"/>
              <w:rPr>
                <w:rFonts w:eastAsiaTheme="minorHAnsi"/>
                <w:lang w:eastAsia="en-US"/>
              </w:rPr>
            </w:pPr>
            <w:r>
              <w:rPr>
                <w:rFonts w:eastAsiaTheme="minorHAnsi"/>
                <w:lang w:eastAsia="en-US"/>
              </w:rPr>
              <w:lastRenderedPageBreak/>
              <w:t>Кроме того, продажа медицинских изделий (а не только лекарственных препаратов) должна производиться только на основании предъявляемых рецептов или в соответствии с инструкцией по применению.</w:t>
            </w:r>
          </w:p>
          <w:p w:rsidR="00CE3982" w:rsidRPr="00022582" w:rsidRDefault="006633A2" w:rsidP="00022582">
            <w:pPr>
              <w:autoSpaceDE w:val="0"/>
              <w:autoSpaceDN w:val="0"/>
              <w:adjustRightInd w:val="0"/>
              <w:ind w:firstLine="540"/>
              <w:jc w:val="both"/>
              <w:rPr>
                <w:rFonts w:eastAsiaTheme="minorHAnsi"/>
                <w:lang w:eastAsia="en-US"/>
              </w:rPr>
            </w:pPr>
            <w:r>
              <w:rPr>
                <w:rFonts w:eastAsiaTheme="minorHAnsi"/>
                <w:lang w:eastAsia="en-US"/>
              </w:rPr>
              <w:t>Также постановлением вносятся правки редакционного характера в связи с изменением термина "изделия медицинского назначения" на "медицинские изделия".</w:t>
            </w:r>
          </w:p>
        </w:tc>
        <w:tc>
          <w:tcPr>
            <w:tcW w:w="3556" w:type="dxa"/>
          </w:tcPr>
          <w:p w:rsidR="006633A2" w:rsidRPr="00022582" w:rsidRDefault="006633A2" w:rsidP="00022582">
            <w:pPr>
              <w:autoSpaceDE w:val="0"/>
              <w:autoSpaceDN w:val="0"/>
              <w:adjustRightInd w:val="0"/>
              <w:ind w:left="110"/>
              <w:jc w:val="both"/>
              <w:rPr>
                <w:rFonts w:eastAsiaTheme="minorHAnsi"/>
                <w:b/>
                <w:bCs/>
                <w:lang w:eastAsia="en-US"/>
              </w:rPr>
            </w:pPr>
            <w:r w:rsidRPr="00022582">
              <w:rPr>
                <w:rFonts w:eastAsiaTheme="minorHAnsi"/>
                <w:b/>
                <w:bCs/>
                <w:lang w:eastAsia="en-US"/>
              </w:rPr>
              <w:lastRenderedPageBreak/>
              <w:t>Официальный интернет-портал правовой информации http://www.pravo.gov.ru, 12.01.2015</w:t>
            </w:r>
          </w:p>
          <w:p w:rsidR="00CE3982" w:rsidRPr="00022582" w:rsidRDefault="00CE3982" w:rsidP="00022582">
            <w:pPr>
              <w:autoSpaceDE w:val="0"/>
              <w:autoSpaceDN w:val="0"/>
              <w:adjustRightInd w:val="0"/>
              <w:ind w:left="110"/>
              <w:jc w:val="both"/>
              <w:rPr>
                <w:rFonts w:eastAsiaTheme="minorHAnsi"/>
                <w:b/>
                <w:lang w:eastAsia="en-US"/>
              </w:rPr>
            </w:pPr>
          </w:p>
        </w:tc>
      </w:tr>
      <w:tr w:rsidR="00097065" w:rsidTr="0089524C">
        <w:tc>
          <w:tcPr>
            <w:tcW w:w="585" w:type="dxa"/>
          </w:tcPr>
          <w:p w:rsidR="00097065" w:rsidRDefault="0089524C" w:rsidP="005A483A">
            <w:pPr>
              <w:jc w:val="center"/>
            </w:pPr>
            <w:r>
              <w:lastRenderedPageBreak/>
              <w:t>14</w:t>
            </w:r>
          </w:p>
        </w:tc>
        <w:tc>
          <w:tcPr>
            <w:tcW w:w="4456" w:type="dxa"/>
          </w:tcPr>
          <w:p w:rsidR="00803442" w:rsidRPr="007F1411" w:rsidRDefault="00022582" w:rsidP="007F1411">
            <w:pPr>
              <w:autoSpaceDE w:val="0"/>
              <w:autoSpaceDN w:val="0"/>
              <w:adjustRightInd w:val="0"/>
              <w:ind w:left="124"/>
              <w:jc w:val="both"/>
              <w:rPr>
                <w:rFonts w:eastAsiaTheme="minorHAnsi"/>
                <w:b/>
                <w:lang w:eastAsia="en-US"/>
              </w:rPr>
            </w:pPr>
            <w:hyperlink r:id="rId21" w:history="1">
              <w:r w:rsidR="00803442" w:rsidRPr="007F1411">
                <w:rPr>
                  <w:rFonts w:eastAsiaTheme="minorHAnsi"/>
                  <w:b/>
                  <w:color w:val="0000FF"/>
                  <w:lang w:eastAsia="en-US"/>
                </w:rPr>
                <w:t>Постановление</w:t>
              </w:r>
            </w:hyperlink>
            <w:r w:rsidR="00803442" w:rsidRPr="007F1411">
              <w:rPr>
                <w:rFonts w:eastAsiaTheme="minorHAnsi"/>
                <w:b/>
                <w:lang w:eastAsia="en-US"/>
              </w:rPr>
              <w:t xml:space="preserve"> Правительства РФ от 16.01.2015 N 17</w:t>
            </w:r>
          </w:p>
          <w:p w:rsidR="00803442" w:rsidRPr="007F1411" w:rsidRDefault="00803442" w:rsidP="007F1411">
            <w:pPr>
              <w:autoSpaceDE w:val="0"/>
              <w:autoSpaceDN w:val="0"/>
              <w:adjustRightInd w:val="0"/>
              <w:ind w:left="124"/>
              <w:jc w:val="both"/>
              <w:rPr>
                <w:rFonts w:eastAsiaTheme="minorHAnsi"/>
                <w:b/>
                <w:lang w:eastAsia="en-US"/>
              </w:rPr>
            </w:pPr>
            <w:r w:rsidRPr="007F1411">
              <w:rPr>
                <w:rFonts w:eastAsiaTheme="minorHAnsi"/>
                <w:b/>
                <w:lang w:eastAsia="en-US"/>
              </w:rPr>
              <w:t>"О внесении изменений в федеральную целевую программу "Устойчивое развитие сельских территорий на 2014 - 2017 годы и на период до 2020 года"</w:t>
            </w:r>
          </w:p>
          <w:p w:rsidR="00097065" w:rsidRPr="007F1411" w:rsidRDefault="00097065" w:rsidP="007F1411">
            <w:pPr>
              <w:ind w:left="124"/>
              <w:jc w:val="center"/>
              <w:rPr>
                <w:b/>
              </w:rPr>
            </w:pPr>
          </w:p>
        </w:tc>
        <w:tc>
          <w:tcPr>
            <w:tcW w:w="6189" w:type="dxa"/>
          </w:tcPr>
          <w:p w:rsidR="00803442" w:rsidRDefault="00803442" w:rsidP="00803442">
            <w:pPr>
              <w:autoSpaceDE w:val="0"/>
              <w:autoSpaceDN w:val="0"/>
              <w:adjustRightInd w:val="0"/>
              <w:ind w:firstLine="540"/>
              <w:jc w:val="both"/>
              <w:rPr>
                <w:rFonts w:eastAsiaTheme="minorHAnsi"/>
                <w:lang w:eastAsia="en-US"/>
              </w:rPr>
            </w:pPr>
            <w:r>
              <w:rPr>
                <w:rFonts w:eastAsiaTheme="minorHAnsi"/>
                <w:b/>
                <w:bCs/>
                <w:lang w:eastAsia="en-US"/>
              </w:rPr>
              <w:t>Запланировано повышение уровня обустройства сельских населенных пунктов автомобильными дорогами с твердым покрытием</w:t>
            </w:r>
          </w:p>
          <w:p w:rsidR="00803442" w:rsidRDefault="00803442" w:rsidP="00803442">
            <w:pPr>
              <w:autoSpaceDE w:val="0"/>
              <w:autoSpaceDN w:val="0"/>
              <w:adjustRightInd w:val="0"/>
              <w:ind w:firstLine="540"/>
              <w:jc w:val="both"/>
              <w:rPr>
                <w:rFonts w:eastAsiaTheme="minorHAnsi"/>
                <w:lang w:eastAsia="en-US"/>
              </w:rPr>
            </w:pPr>
            <w:proofErr w:type="gramStart"/>
            <w:r>
              <w:rPr>
                <w:rFonts w:eastAsiaTheme="minorHAnsi"/>
                <w:lang w:eastAsia="en-US"/>
              </w:rPr>
              <w:t>Так, еще одной задачей ФЦП "Устойчивое развитие сельских территорий на 2014 - 2017 годы и на период до 2020 года" будет повышение уровня комплексного обустройства населенных пунктов, расположенных в сельской местности,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w:t>
            </w:r>
            <w:proofErr w:type="gramEnd"/>
            <w:r>
              <w:rPr>
                <w:rFonts w:eastAsiaTheme="minorHAnsi"/>
                <w:lang w:eastAsia="en-US"/>
              </w:rPr>
              <w:t xml:space="preserve"> продукции.</w:t>
            </w:r>
          </w:p>
          <w:p w:rsidR="00803442" w:rsidRDefault="00803442" w:rsidP="00803442">
            <w:pPr>
              <w:autoSpaceDE w:val="0"/>
              <w:autoSpaceDN w:val="0"/>
              <w:adjustRightInd w:val="0"/>
              <w:ind w:firstLine="540"/>
              <w:jc w:val="both"/>
              <w:rPr>
                <w:rFonts w:eastAsiaTheme="minorHAnsi"/>
                <w:lang w:eastAsia="en-US"/>
              </w:rPr>
            </w:pPr>
            <w:r>
              <w:rPr>
                <w:rFonts w:eastAsiaTheme="minorHAnsi"/>
                <w:lang w:eastAsia="en-US"/>
              </w:rPr>
              <w:t>Общий объем финансирования данной Программы снижен с 300179,8 млн. рублей до 252589,6 млн. рублей.</w:t>
            </w:r>
          </w:p>
          <w:p w:rsidR="00803442" w:rsidRDefault="00803442" w:rsidP="00803442">
            <w:pPr>
              <w:autoSpaceDE w:val="0"/>
              <w:autoSpaceDN w:val="0"/>
              <w:adjustRightInd w:val="0"/>
              <w:ind w:firstLine="540"/>
              <w:jc w:val="both"/>
              <w:rPr>
                <w:rFonts w:eastAsiaTheme="minorHAnsi"/>
                <w:lang w:eastAsia="en-US"/>
              </w:rPr>
            </w:pPr>
            <w:r>
              <w:rPr>
                <w:rFonts w:eastAsiaTheme="minorHAnsi"/>
                <w:lang w:eastAsia="en-US"/>
              </w:rPr>
              <w:t xml:space="preserve">Кроме того, </w:t>
            </w:r>
            <w:proofErr w:type="gramStart"/>
            <w:r>
              <w:rPr>
                <w:rFonts w:eastAsiaTheme="minorHAnsi"/>
                <w:lang w:eastAsia="en-US"/>
              </w:rPr>
              <w:t>уточнены</w:t>
            </w:r>
            <w:proofErr w:type="gramEnd"/>
            <w:r>
              <w:rPr>
                <w:rFonts w:eastAsiaTheme="minorHAnsi"/>
                <w:lang w:eastAsia="en-US"/>
              </w:rPr>
              <w:t>:</w:t>
            </w:r>
          </w:p>
          <w:p w:rsidR="00803442" w:rsidRDefault="00803442" w:rsidP="00803442">
            <w:pPr>
              <w:autoSpaceDE w:val="0"/>
              <w:autoSpaceDN w:val="0"/>
              <w:adjustRightInd w:val="0"/>
              <w:ind w:firstLine="540"/>
              <w:jc w:val="both"/>
              <w:rPr>
                <w:rFonts w:eastAsiaTheme="minorHAnsi"/>
                <w:lang w:eastAsia="en-US"/>
              </w:rPr>
            </w:pPr>
            <w:r>
              <w:rPr>
                <w:rFonts w:eastAsiaTheme="minorHAnsi"/>
                <w:lang w:eastAsia="en-US"/>
              </w:rPr>
              <w:t>порядок предоставления и распределения субсидий субъектам РФ на улучшение жилищных условий граждан, проживающих в сельской местности, в том числе молодых семей и молодых специалистов;</w:t>
            </w:r>
          </w:p>
          <w:p w:rsidR="00803442" w:rsidRDefault="00803442" w:rsidP="00803442">
            <w:pPr>
              <w:autoSpaceDE w:val="0"/>
              <w:autoSpaceDN w:val="0"/>
              <w:adjustRightInd w:val="0"/>
              <w:ind w:firstLine="540"/>
              <w:jc w:val="both"/>
              <w:rPr>
                <w:rFonts w:eastAsiaTheme="minorHAnsi"/>
                <w:lang w:eastAsia="en-US"/>
              </w:rPr>
            </w:pPr>
            <w:r>
              <w:rPr>
                <w:rFonts w:eastAsiaTheme="minorHAnsi"/>
                <w:lang w:eastAsia="en-US"/>
              </w:rPr>
              <w:t xml:space="preserve">порядок предоставления и распределения субсидий субъектам РФ на комплексное обустройство объектами социальной и инженерной инфраструктуры населенных пунктов, расположенных в сельской местности, на </w:t>
            </w:r>
            <w:r>
              <w:rPr>
                <w:rFonts w:eastAsiaTheme="minorHAnsi"/>
                <w:lang w:eastAsia="en-US"/>
              </w:rPr>
              <w:lastRenderedPageBreak/>
              <w:t>строительство и реконструкцию автомобильных дорог;</w:t>
            </w:r>
          </w:p>
          <w:p w:rsidR="00803442" w:rsidRDefault="00803442" w:rsidP="00803442">
            <w:pPr>
              <w:autoSpaceDE w:val="0"/>
              <w:autoSpaceDN w:val="0"/>
              <w:adjustRightInd w:val="0"/>
              <w:ind w:firstLine="540"/>
              <w:jc w:val="both"/>
              <w:rPr>
                <w:rFonts w:eastAsiaTheme="minorHAnsi"/>
                <w:lang w:eastAsia="en-US"/>
              </w:rPr>
            </w:pPr>
            <w:r>
              <w:rPr>
                <w:rFonts w:eastAsiaTheme="minorHAnsi"/>
                <w:lang w:eastAsia="en-US"/>
              </w:rPr>
              <w:t xml:space="preserve">порядок предоставления и распределения субсидий из федерального бюджета бюджетам субъектов РФ на </w:t>
            </w:r>
            <w:proofErr w:type="spellStart"/>
            <w:r>
              <w:rPr>
                <w:rFonts w:eastAsiaTheme="minorHAnsi"/>
                <w:lang w:eastAsia="en-US"/>
              </w:rPr>
              <w:t>грантовую</w:t>
            </w:r>
            <w:proofErr w:type="spellEnd"/>
            <w:r>
              <w:rPr>
                <w:rFonts w:eastAsiaTheme="minorHAnsi"/>
                <w:lang w:eastAsia="en-US"/>
              </w:rPr>
              <w:t xml:space="preserve"> поддержку местных инициатив граждан, проживающих в сельской местности.</w:t>
            </w:r>
          </w:p>
          <w:p w:rsidR="00097065" w:rsidRPr="00022582" w:rsidRDefault="00803442" w:rsidP="00022582">
            <w:pPr>
              <w:autoSpaceDE w:val="0"/>
              <w:autoSpaceDN w:val="0"/>
              <w:adjustRightInd w:val="0"/>
              <w:ind w:firstLine="540"/>
              <w:jc w:val="both"/>
              <w:rPr>
                <w:rFonts w:eastAsiaTheme="minorHAnsi"/>
                <w:lang w:eastAsia="en-US"/>
              </w:rPr>
            </w:pPr>
            <w:r>
              <w:rPr>
                <w:rFonts w:eastAsiaTheme="minorHAnsi"/>
                <w:lang w:eastAsia="en-US"/>
              </w:rPr>
              <w:t>Также установлено, в частности, что объем субсидии, направляемый на улучшение жилищных условий молодых семей и молодых специалистов, устанавливается субъектом РФ в размере не менее 70 процентов общего объема субсидии, предусмотренного бюджету субъекта РФ на соответствующий финансовый год.</w:t>
            </w:r>
          </w:p>
        </w:tc>
        <w:tc>
          <w:tcPr>
            <w:tcW w:w="3556" w:type="dxa"/>
          </w:tcPr>
          <w:p w:rsidR="00803442" w:rsidRPr="00022582" w:rsidRDefault="00803442"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Официальный интернет-портал правовой информации http://www.pravo.gov.ru, 21.01.2015</w:t>
            </w:r>
          </w:p>
          <w:p w:rsidR="00097065" w:rsidRPr="00022582" w:rsidRDefault="00097065" w:rsidP="00022582">
            <w:pPr>
              <w:ind w:left="110"/>
              <w:jc w:val="center"/>
              <w:rPr>
                <w:b/>
              </w:rPr>
            </w:pPr>
          </w:p>
        </w:tc>
      </w:tr>
      <w:tr w:rsidR="00097065" w:rsidTr="0089524C">
        <w:tc>
          <w:tcPr>
            <w:tcW w:w="585" w:type="dxa"/>
          </w:tcPr>
          <w:p w:rsidR="00097065" w:rsidRDefault="0089524C" w:rsidP="005A483A">
            <w:pPr>
              <w:jc w:val="center"/>
            </w:pPr>
            <w:r>
              <w:lastRenderedPageBreak/>
              <w:t>15</w:t>
            </w:r>
          </w:p>
        </w:tc>
        <w:tc>
          <w:tcPr>
            <w:tcW w:w="4456" w:type="dxa"/>
          </w:tcPr>
          <w:p w:rsidR="0020311D" w:rsidRPr="007F1411" w:rsidRDefault="00022582" w:rsidP="007F1411">
            <w:pPr>
              <w:autoSpaceDE w:val="0"/>
              <w:autoSpaceDN w:val="0"/>
              <w:adjustRightInd w:val="0"/>
              <w:ind w:left="124"/>
              <w:jc w:val="both"/>
              <w:rPr>
                <w:rFonts w:eastAsiaTheme="minorHAnsi"/>
                <w:b/>
                <w:bCs/>
                <w:sz w:val="22"/>
                <w:szCs w:val="22"/>
                <w:lang w:eastAsia="en-US"/>
              </w:rPr>
            </w:pPr>
            <w:hyperlink r:id="rId22" w:history="1">
              <w:r w:rsidR="0020311D" w:rsidRPr="007F1411">
                <w:rPr>
                  <w:rFonts w:eastAsiaTheme="minorHAnsi"/>
                  <w:b/>
                  <w:bCs/>
                  <w:color w:val="0000FF"/>
                  <w:sz w:val="22"/>
                  <w:szCs w:val="22"/>
                  <w:lang w:eastAsia="en-US"/>
                </w:rPr>
                <w:t>Постановление</w:t>
              </w:r>
            </w:hyperlink>
            <w:r w:rsidR="0020311D" w:rsidRPr="007F1411">
              <w:rPr>
                <w:rFonts w:eastAsiaTheme="minorHAnsi"/>
                <w:b/>
                <w:bCs/>
                <w:sz w:val="22"/>
                <w:szCs w:val="22"/>
                <w:lang w:eastAsia="en-US"/>
              </w:rPr>
              <w:t xml:space="preserve"> Правительства РФ от 17.01.2015 N 18</w:t>
            </w:r>
          </w:p>
          <w:p w:rsidR="0020311D" w:rsidRPr="007F1411" w:rsidRDefault="0020311D"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 внесении изменения в Положение о Министерстве строительства и жилищно-коммунального хозяйства Российской Федерации"</w:t>
            </w:r>
          </w:p>
          <w:p w:rsidR="00097065" w:rsidRPr="007F1411" w:rsidRDefault="00097065" w:rsidP="007F1411">
            <w:pPr>
              <w:ind w:left="124"/>
              <w:jc w:val="center"/>
              <w:rPr>
                <w:b/>
              </w:rPr>
            </w:pPr>
          </w:p>
        </w:tc>
        <w:tc>
          <w:tcPr>
            <w:tcW w:w="6189" w:type="dxa"/>
          </w:tcPr>
          <w:p w:rsidR="0020311D" w:rsidRDefault="0020311D" w:rsidP="0020311D">
            <w:pPr>
              <w:autoSpaceDE w:val="0"/>
              <w:autoSpaceDN w:val="0"/>
              <w:adjustRightInd w:val="0"/>
              <w:ind w:firstLine="540"/>
              <w:jc w:val="both"/>
              <w:rPr>
                <w:rFonts w:eastAsiaTheme="minorHAnsi"/>
                <w:lang w:eastAsia="en-US"/>
              </w:rPr>
            </w:pPr>
            <w:r>
              <w:rPr>
                <w:rFonts w:eastAsiaTheme="minorHAnsi"/>
                <w:b/>
                <w:bCs/>
                <w:lang w:eastAsia="en-US"/>
              </w:rPr>
              <w:t>Минстрою России предоставлены дополнительные полномочия</w:t>
            </w:r>
          </w:p>
          <w:p w:rsidR="0020311D" w:rsidRDefault="0020311D" w:rsidP="0020311D">
            <w:pPr>
              <w:autoSpaceDE w:val="0"/>
              <w:autoSpaceDN w:val="0"/>
              <w:adjustRightInd w:val="0"/>
              <w:ind w:firstLine="540"/>
              <w:jc w:val="both"/>
              <w:rPr>
                <w:rFonts w:eastAsiaTheme="minorHAnsi"/>
                <w:lang w:eastAsia="en-US"/>
              </w:rPr>
            </w:pPr>
            <w:r>
              <w:rPr>
                <w:rFonts w:eastAsiaTheme="minorHAnsi"/>
                <w:lang w:eastAsia="en-US"/>
              </w:rPr>
              <w:t>С 1 марта 2015 года Минстрой России уполномочен принимать акт, устанавливающий срок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w:t>
            </w:r>
          </w:p>
          <w:p w:rsidR="00097065" w:rsidRPr="00022582" w:rsidRDefault="0020311D" w:rsidP="00022582">
            <w:pPr>
              <w:autoSpaceDE w:val="0"/>
              <w:autoSpaceDN w:val="0"/>
              <w:adjustRightInd w:val="0"/>
              <w:ind w:firstLine="540"/>
              <w:jc w:val="both"/>
              <w:rPr>
                <w:rFonts w:eastAsiaTheme="minorHAnsi"/>
                <w:lang w:eastAsia="en-US"/>
              </w:rPr>
            </w:pPr>
            <w:r>
              <w:rPr>
                <w:rFonts w:eastAsiaTheme="minorHAnsi"/>
                <w:lang w:eastAsia="en-US"/>
              </w:rPr>
              <w:t xml:space="preserve">Согласно Земельному кодексу РФ в случае предоставления земельного участка, в </w:t>
            </w:r>
            <w:proofErr w:type="gramStart"/>
            <w:r>
              <w:rPr>
                <w:rFonts w:eastAsiaTheme="minorHAnsi"/>
                <w:lang w:eastAsia="en-US"/>
              </w:rPr>
              <w:t>соответствии</w:t>
            </w:r>
            <w:proofErr w:type="gramEnd"/>
            <w:r>
              <w:rPr>
                <w:rFonts w:eastAsiaTheme="minorHAnsi"/>
                <w:lang w:eastAsia="en-US"/>
              </w:rPr>
              <w:t xml:space="preserve">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договор аренды заключается на срок, превышающий в два раза срок, установленный уполномоченным Правительством РФ федеральным органом исполнительной власти в качестве срока, необходимого для выполнения инженерных изысканий, осуществления </w:t>
            </w:r>
            <w:r>
              <w:rPr>
                <w:rFonts w:eastAsiaTheme="minorHAnsi"/>
                <w:lang w:eastAsia="en-US"/>
              </w:rPr>
              <w:lastRenderedPageBreak/>
              <w:t>архитектурно-строительного проектирования и строительства зданий, сооружений.</w:t>
            </w:r>
          </w:p>
        </w:tc>
        <w:tc>
          <w:tcPr>
            <w:tcW w:w="3556" w:type="dxa"/>
          </w:tcPr>
          <w:p w:rsidR="0020311D" w:rsidRPr="00022582" w:rsidRDefault="0020311D"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Официальный интернет-портал правовой информации http://www.pravo.gov.ru, 20.01.2015</w:t>
            </w:r>
          </w:p>
          <w:p w:rsidR="00097065" w:rsidRPr="00022582" w:rsidRDefault="00097065" w:rsidP="00022582">
            <w:pPr>
              <w:ind w:left="110"/>
              <w:jc w:val="center"/>
              <w:rPr>
                <w:b/>
              </w:rPr>
            </w:pPr>
          </w:p>
        </w:tc>
      </w:tr>
      <w:tr w:rsidR="00097065" w:rsidTr="0089524C">
        <w:tc>
          <w:tcPr>
            <w:tcW w:w="585" w:type="dxa"/>
          </w:tcPr>
          <w:p w:rsidR="00097065" w:rsidRDefault="0089524C" w:rsidP="005A483A">
            <w:pPr>
              <w:jc w:val="center"/>
            </w:pPr>
            <w:r>
              <w:lastRenderedPageBreak/>
              <w:t>16</w:t>
            </w:r>
          </w:p>
        </w:tc>
        <w:tc>
          <w:tcPr>
            <w:tcW w:w="4456" w:type="dxa"/>
          </w:tcPr>
          <w:p w:rsidR="005A078A" w:rsidRPr="007F1411" w:rsidRDefault="00022582" w:rsidP="007F1411">
            <w:pPr>
              <w:autoSpaceDE w:val="0"/>
              <w:autoSpaceDN w:val="0"/>
              <w:adjustRightInd w:val="0"/>
              <w:ind w:left="124"/>
              <w:jc w:val="both"/>
              <w:rPr>
                <w:rFonts w:eastAsiaTheme="minorHAnsi"/>
                <w:b/>
                <w:lang w:eastAsia="en-US"/>
              </w:rPr>
            </w:pPr>
            <w:hyperlink r:id="rId23" w:history="1">
              <w:r w:rsidR="005A078A" w:rsidRPr="007F1411">
                <w:rPr>
                  <w:rFonts w:eastAsiaTheme="minorHAnsi"/>
                  <w:b/>
                  <w:color w:val="0000FF"/>
                  <w:lang w:eastAsia="en-US"/>
                </w:rPr>
                <w:t>Постановление</w:t>
              </w:r>
            </w:hyperlink>
            <w:r w:rsidR="005A078A" w:rsidRPr="007F1411">
              <w:rPr>
                <w:rFonts w:eastAsiaTheme="minorHAnsi"/>
                <w:b/>
                <w:lang w:eastAsia="en-US"/>
              </w:rPr>
              <w:t xml:space="preserve"> Правительства РФ от 29.12.2014 N 1595</w:t>
            </w:r>
          </w:p>
          <w:p w:rsidR="005A078A" w:rsidRPr="007F1411" w:rsidRDefault="005A078A" w:rsidP="007F1411">
            <w:pPr>
              <w:autoSpaceDE w:val="0"/>
              <w:autoSpaceDN w:val="0"/>
              <w:adjustRightInd w:val="0"/>
              <w:ind w:left="124"/>
              <w:jc w:val="both"/>
              <w:rPr>
                <w:rFonts w:eastAsiaTheme="minorHAnsi"/>
                <w:b/>
                <w:lang w:eastAsia="en-US"/>
              </w:rPr>
            </w:pPr>
            <w:r w:rsidRPr="007F1411">
              <w:rPr>
                <w:rFonts w:eastAsiaTheme="minorHAnsi"/>
                <w:b/>
                <w:lang w:eastAsia="en-US"/>
              </w:rPr>
              <w:t>"О внесении изменений в некоторые акты Правительства Российской Федерации"</w:t>
            </w:r>
          </w:p>
          <w:p w:rsidR="00097065" w:rsidRPr="007F1411" w:rsidRDefault="00097065" w:rsidP="007F1411">
            <w:pPr>
              <w:ind w:left="124"/>
              <w:jc w:val="center"/>
              <w:rPr>
                <w:b/>
              </w:rPr>
            </w:pPr>
          </w:p>
        </w:tc>
        <w:tc>
          <w:tcPr>
            <w:tcW w:w="6189" w:type="dxa"/>
          </w:tcPr>
          <w:p w:rsidR="005A078A" w:rsidRDefault="005A078A" w:rsidP="005A078A">
            <w:pPr>
              <w:autoSpaceDE w:val="0"/>
              <w:autoSpaceDN w:val="0"/>
              <w:adjustRightInd w:val="0"/>
              <w:ind w:firstLine="540"/>
              <w:jc w:val="both"/>
              <w:rPr>
                <w:rFonts w:eastAsiaTheme="minorHAnsi"/>
                <w:lang w:eastAsia="en-US"/>
              </w:rPr>
            </w:pPr>
            <w:r>
              <w:rPr>
                <w:rFonts w:eastAsiaTheme="minorHAnsi"/>
                <w:b/>
                <w:bCs/>
                <w:lang w:eastAsia="en-US"/>
              </w:rPr>
              <w:t>С 8 января 2015 года отменены командировочные удостоверения и служебные задания для направления в командировку</w:t>
            </w:r>
          </w:p>
          <w:p w:rsidR="005A078A" w:rsidRDefault="005A078A" w:rsidP="005A078A">
            <w:pPr>
              <w:autoSpaceDE w:val="0"/>
              <w:autoSpaceDN w:val="0"/>
              <w:adjustRightInd w:val="0"/>
              <w:ind w:firstLine="540"/>
              <w:jc w:val="both"/>
              <w:rPr>
                <w:rFonts w:eastAsiaTheme="minorHAnsi"/>
                <w:lang w:eastAsia="en-US"/>
              </w:rPr>
            </w:pPr>
            <w:r>
              <w:rPr>
                <w:rFonts w:eastAsiaTheme="minorHAnsi"/>
                <w:lang w:eastAsia="en-US"/>
              </w:rPr>
              <w:t>Теперь направление работника в служебную командировку на территорию иностранного государства производится на основании правового акта (приказа, распоряжения) работодателя, представителя нанимателя (руководителя государственного органа или его аппарата либо лица, замещающего государственную должность РФ) или уполномоченного им лица.</w:t>
            </w:r>
          </w:p>
          <w:p w:rsidR="005A078A" w:rsidRDefault="005A078A" w:rsidP="005A078A">
            <w:pPr>
              <w:autoSpaceDE w:val="0"/>
              <w:autoSpaceDN w:val="0"/>
              <w:adjustRightInd w:val="0"/>
              <w:ind w:firstLine="540"/>
              <w:jc w:val="both"/>
              <w:rPr>
                <w:rFonts w:eastAsiaTheme="minorHAnsi"/>
                <w:lang w:eastAsia="en-US"/>
              </w:rPr>
            </w:pPr>
            <w:r>
              <w:rPr>
                <w:rFonts w:eastAsiaTheme="minorHAnsi"/>
                <w:lang w:eastAsia="en-US"/>
              </w:rPr>
              <w:t>При направлении работника в служебную командировку на территории государств - участников СНГ,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РФ определяется по проездным документам (билетам).</w:t>
            </w:r>
          </w:p>
          <w:p w:rsidR="005A078A" w:rsidRDefault="005A078A" w:rsidP="005A078A">
            <w:pPr>
              <w:autoSpaceDE w:val="0"/>
              <w:autoSpaceDN w:val="0"/>
              <w:adjustRightInd w:val="0"/>
              <w:ind w:firstLine="540"/>
              <w:jc w:val="both"/>
              <w:rPr>
                <w:rFonts w:eastAsiaTheme="minorHAnsi"/>
                <w:lang w:eastAsia="en-US"/>
              </w:rPr>
            </w:pPr>
            <w:r>
              <w:rPr>
                <w:rFonts w:eastAsiaTheme="minorHAnsi"/>
                <w:lang w:eastAsia="en-US"/>
              </w:rPr>
              <w:t xml:space="preserve">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 </w:t>
            </w:r>
            <w:proofErr w:type="gramStart"/>
            <w:r>
              <w:rPr>
                <w:rFonts w:eastAsiaTheme="minorHAnsi"/>
                <w:lang w:eastAsia="en-US"/>
              </w:rPr>
              <w:t>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которая представляется по возвращении из служебной командировки работодателю одновременно с оправдательными документами, подтверждающими использование транспорта для проезда к месту командирования и обратно (путевой лист, счета, квитанции, кассовые чеки и др.).</w:t>
            </w:r>
            <w:proofErr w:type="gramEnd"/>
          </w:p>
          <w:p w:rsidR="00097065" w:rsidRPr="00022582" w:rsidRDefault="005A078A" w:rsidP="00022582">
            <w:pPr>
              <w:autoSpaceDE w:val="0"/>
              <w:autoSpaceDN w:val="0"/>
              <w:adjustRightInd w:val="0"/>
              <w:ind w:firstLine="540"/>
              <w:jc w:val="both"/>
              <w:rPr>
                <w:rFonts w:eastAsiaTheme="minorHAnsi"/>
                <w:lang w:val="en-US" w:eastAsia="en-US"/>
              </w:rPr>
            </w:pPr>
            <w:proofErr w:type="gramStart"/>
            <w:r>
              <w:rPr>
                <w:rFonts w:eastAsiaTheme="minorHAnsi"/>
                <w:lang w:eastAsia="en-US"/>
              </w:rPr>
              <w:lastRenderedPageBreak/>
              <w:t>По возвращении из командировки работник представляет работодателю авансовый отчет об израсходованных в связи с командировкой суммах и производит окончательный расчет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roofErr w:type="gramEnd"/>
            <w:r>
              <w:rPr>
                <w:rFonts w:eastAsiaTheme="minorHAnsi"/>
                <w:lang w:eastAsia="en-US"/>
              </w:rPr>
              <w:t xml:space="preserve"> Отчет о выполненной работе в командировке не представляется.</w:t>
            </w:r>
          </w:p>
        </w:tc>
        <w:tc>
          <w:tcPr>
            <w:tcW w:w="3556" w:type="dxa"/>
          </w:tcPr>
          <w:p w:rsidR="005A078A" w:rsidRPr="00022582" w:rsidRDefault="005A078A"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Официальный интернет-портал правовой информации http://www.pravo.gov.ru, 31.12.2014</w:t>
            </w:r>
          </w:p>
          <w:p w:rsidR="00097065" w:rsidRPr="00022582" w:rsidRDefault="00097065" w:rsidP="00022582">
            <w:pPr>
              <w:ind w:left="110"/>
              <w:jc w:val="center"/>
              <w:rPr>
                <w:b/>
              </w:rPr>
            </w:pPr>
          </w:p>
        </w:tc>
      </w:tr>
      <w:tr w:rsidR="00097065" w:rsidTr="0089524C">
        <w:tc>
          <w:tcPr>
            <w:tcW w:w="585" w:type="dxa"/>
          </w:tcPr>
          <w:p w:rsidR="00097065" w:rsidRDefault="0089524C" w:rsidP="005A483A">
            <w:pPr>
              <w:jc w:val="center"/>
            </w:pPr>
            <w:r>
              <w:lastRenderedPageBreak/>
              <w:t>17</w:t>
            </w:r>
          </w:p>
        </w:tc>
        <w:tc>
          <w:tcPr>
            <w:tcW w:w="4456" w:type="dxa"/>
          </w:tcPr>
          <w:p w:rsidR="002D791E" w:rsidRPr="007F1411" w:rsidRDefault="00022582" w:rsidP="007F1411">
            <w:pPr>
              <w:autoSpaceDE w:val="0"/>
              <w:autoSpaceDN w:val="0"/>
              <w:adjustRightInd w:val="0"/>
              <w:ind w:left="124"/>
              <w:jc w:val="both"/>
              <w:rPr>
                <w:rFonts w:eastAsiaTheme="minorHAnsi"/>
                <w:b/>
                <w:bCs/>
                <w:sz w:val="22"/>
                <w:szCs w:val="22"/>
                <w:lang w:eastAsia="en-US"/>
              </w:rPr>
            </w:pPr>
            <w:hyperlink r:id="rId24" w:history="1">
              <w:r w:rsidR="002D791E" w:rsidRPr="007F1411">
                <w:rPr>
                  <w:rFonts w:eastAsiaTheme="minorHAnsi"/>
                  <w:b/>
                  <w:bCs/>
                  <w:color w:val="0000FF"/>
                  <w:sz w:val="22"/>
                  <w:szCs w:val="22"/>
                  <w:lang w:eastAsia="en-US"/>
                </w:rPr>
                <w:t>Постановление</w:t>
              </w:r>
            </w:hyperlink>
            <w:r w:rsidR="002D791E" w:rsidRPr="007F1411">
              <w:rPr>
                <w:rFonts w:eastAsiaTheme="minorHAnsi"/>
                <w:b/>
                <w:bCs/>
                <w:sz w:val="22"/>
                <w:szCs w:val="22"/>
                <w:lang w:eastAsia="en-US"/>
              </w:rPr>
              <w:t xml:space="preserve"> Правительства РФ от 23.01.2015 N 36</w:t>
            </w:r>
          </w:p>
          <w:p w:rsidR="002D791E" w:rsidRPr="007F1411" w:rsidRDefault="002D791E"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 порядке и сроках ввода в эксплуатацию единой информационной системы в сфере закупок"</w:t>
            </w:r>
          </w:p>
          <w:p w:rsidR="00097065" w:rsidRPr="007F1411" w:rsidRDefault="00097065" w:rsidP="007F1411">
            <w:pPr>
              <w:ind w:left="124"/>
              <w:jc w:val="center"/>
              <w:rPr>
                <w:b/>
              </w:rPr>
            </w:pPr>
          </w:p>
        </w:tc>
        <w:tc>
          <w:tcPr>
            <w:tcW w:w="6189" w:type="dxa"/>
          </w:tcPr>
          <w:p w:rsidR="002D791E" w:rsidRDefault="002D791E" w:rsidP="002D791E">
            <w:pPr>
              <w:autoSpaceDE w:val="0"/>
              <w:autoSpaceDN w:val="0"/>
              <w:adjustRightInd w:val="0"/>
              <w:ind w:firstLine="540"/>
              <w:jc w:val="both"/>
              <w:rPr>
                <w:rFonts w:eastAsiaTheme="minorHAnsi"/>
                <w:lang w:eastAsia="en-US"/>
              </w:rPr>
            </w:pPr>
            <w:r>
              <w:rPr>
                <w:rFonts w:eastAsiaTheme="minorHAnsi"/>
                <w:b/>
                <w:bCs/>
                <w:lang w:eastAsia="en-US"/>
              </w:rPr>
              <w:t>Единая информационная система в сфере закупок должна быть введена в эксплуатацию не позднее 1 января 2016 года</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Единая информационная система в сфере закупок создается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состоит из подсистем, созданных или доработанных в рамках работ по ведению и обслуживанию сайта zakupki.gov.ru, а также дополнительно созданных подсистем.</w:t>
            </w:r>
          </w:p>
          <w:p w:rsidR="00097065" w:rsidRPr="00022582" w:rsidRDefault="002D791E" w:rsidP="00022582">
            <w:pPr>
              <w:autoSpaceDE w:val="0"/>
              <w:autoSpaceDN w:val="0"/>
              <w:adjustRightInd w:val="0"/>
              <w:ind w:firstLine="540"/>
              <w:jc w:val="both"/>
              <w:rPr>
                <w:rFonts w:eastAsiaTheme="minorHAnsi"/>
                <w:lang w:eastAsia="en-US"/>
              </w:rPr>
            </w:pPr>
            <w:r>
              <w:rPr>
                <w:rFonts w:eastAsiaTheme="minorHAnsi"/>
                <w:lang w:eastAsia="en-US"/>
              </w:rPr>
              <w:t>Перечень подсистем определяется в технической документации на указанную систему на основании функциональных требований к этой системе, которые устанавливаются Минэкономразвития России.</w:t>
            </w:r>
          </w:p>
        </w:tc>
        <w:tc>
          <w:tcPr>
            <w:tcW w:w="3556" w:type="dxa"/>
          </w:tcPr>
          <w:p w:rsidR="002D791E" w:rsidRPr="00022582" w:rsidRDefault="002D791E" w:rsidP="00022582">
            <w:pPr>
              <w:autoSpaceDE w:val="0"/>
              <w:autoSpaceDN w:val="0"/>
              <w:adjustRightInd w:val="0"/>
              <w:ind w:left="110"/>
              <w:jc w:val="both"/>
              <w:rPr>
                <w:rFonts w:eastAsiaTheme="minorHAnsi"/>
                <w:b/>
                <w:lang w:eastAsia="en-US"/>
              </w:rPr>
            </w:pPr>
            <w:r w:rsidRPr="00022582">
              <w:rPr>
                <w:rFonts w:eastAsiaTheme="minorHAnsi"/>
                <w:b/>
                <w:lang w:eastAsia="en-US"/>
              </w:rPr>
              <w:t>Официальный интернет-портал правовой информации http://www.pravo.gov.ru, 26.01.2015</w:t>
            </w:r>
          </w:p>
          <w:p w:rsidR="00097065" w:rsidRPr="00022582" w:rsidRDefault="00097065" w:rsidP="00022582">
            <w:pPr>
              <w:ind w:left="110"/>
              <w:jc w:val="center"/>
              <w:rPr>
                <w:b/>
              </w:rPr>
            </w:pPr>
          </w:p>
        </w:tc>
      </w:tr>
      <w:tr w:rsidR="00097065" w:rsidTr="0089524C">
        <w:tc>
          <w:tcPr>
            <w:tcW w:w="585" w:type="dxa"/>
          </w:tcPr>
          <w:p w:rsidR="00097065" w:rsidRDefault="0089524C" w:rsidP="005A483A">
            <w:pPr>
              <w:jc w:val="center"/>
            </w:pPr>
            <w:r>
              <w:t>18</w:t>
            </w:r>
          </w:p>
        </w:tc>
        <w:tc>
          <w:tcPr>
            <w:tcW w:w="4456" w:type="dxa"/>
          </w:tcPr>
          <w:p w:rsidR="002D791E" w:rsidRPr="007F1411" w:rsidRDefault="00022582" w:rsidP="007F1411">
            <w:pPr>
              <w:autoSpaceDE w:val="0"/>
              <w:autoSpaceDN w:val="0"/>
              <w:adjustRightInd w:val="0"/>
              <w:ind w:left="124"/>
              <w:jc w:val="both"/>
              <w:rPr>
                <w:rFonts w:eastAsiaTheme="minorHAnsi"/>
                <w:b/>
                <w:bCs/>
                <w:sz w:val="22"/>
                <w:szCs w:val="22"/>
                <w:lang w:eastAsia="en-US"/>
              </w:rPr>
            </w:pPr>
            <w:hyperlink r:id="rId25" w:history="1">
              <w:r w:rsidR="002D791E" w:rsidRPr="007F1411">
                <w:rPr>
                  <w:rFonts w:eastAsiaTheme="minorHAnsi"/>
                  <w:b/>
                  <w:bCs/>
                  <w:color w:val="0000FF"/>
                  <w:sz w:val="22"/>
                  <w:szCs w:val="22"/>
                  <w:lang w:eastAsia="en-US"/>
                </w:rPr>
                <w:t>Постановление</w:t>
              </w:r>
            </w:hyperlink>
            <w:r w:rsidR="002D791E" w:rsidRPr="007F1411">
              <w:rPr>
                <w:rFonts w:eastAsiaTheme="minorHAnsi"/>
                <w:b/>
                <w:bCs/>
                <w:sz w:val="22"/>
                <w:szCs w:val="22"/>
                <w:lang w:eastAsia="en-US"/>
              </w:rPr>
              <w:t xml:space="preserve"> Правительства РФ от 21.01.2015 N 29</w:t>
            </w:r>
          </w:p>
          <w:p w:rsidR="002D791E" w:rsidRPr="007F1411" w:rsidRDefault="002D791E"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w:t>
            </w:r>
            <w:r w:rsidRPr="007F1411">
              <w:rPr>
                <w:rFonts w:eastAsiaTheme="minorHAnsi"/>
                <w:b/>
                <w:bCs/>
                <w:sz w:val="22"/>
                <w:szCs w:val="22"/>
                <w:lang w:eastAsia="en-US"/>
              </w:rPr>
              <w:lastRenderedPageBreak/>
              <w:t>устанавливается нормативными правовыми актами Российской Федерации"</w:t>
            </w:r>
          </w:p>
          <w:p w:rsidR="00097065" w:rsidRPr="007F1411" w:rsidRDefault="00097065" w:rsidP="007F1411">
            <w:pPr>
              <w:ind w:left="124"/>
              <w:jc w:val="center"/>
              <w:rPr>
                <w:b/>
              </w:rPr>
            </w:pPr>
          </w:p>
        </w:tc>
        <w:tc>
          <w:tcPr>
            <w:tcW w:w="6189" w:type="dxa"/>
          </w:tcPr>
          <w:p w:rsidR="002D791E" w:rsidRDefault="002D791E" w:rsidP="002D791E">
            <w:pPr>
              <w:autoSpaceDE w:val="0"/>
              <w:autoSpaceDN w:val="0"/>
              <w:adjustRightInd w:val="0"/>
              <w:ind w:firstLine="540"/>
              <w:jc w:val="both"/>
              <w:rPr>
                <w:rFonts w:eastAsiaTheme="minorHAnsi"/>
                <w:lang w:eastAsia="en-US"/>
              </w:rPr>
            </w:pPr>
            <w:r>
              <w:rPr>
                <w:rFonts w:eastAsiaTheme="minorHAnsi"/>
                <w:b/>
                <w:bCs/>
                <w:lang w:eastAsia="en-US"/>
              </w:rPr>
              <w:lastRenderedPageBreak/>
              <w:t>Обновлена процедура сообщения работодателем о заключении контракта с гражданином, замещавшим определенные должности государственной или муниципальной службы</w:t>
            </w:r>
          </w:p>
          <w:p w:rsidR="002D791E" w:rsidRDefault="002D791E" w:rsidP="002D791E">
            <w:pPr>
              <w:autoSpaceDE w:val="0"/>
              <w:autoSpaceDN w:val="0"/>
              <w:adjustRightInd w:val="0"/>
              <w:ind w:firstLine="540"/>
              <w:jc w:val="both"/>
              <w:rPr>
                <w:rFonts w:eastAsiaTheme="minorHAnsi"/>
                <w:lang w:eastAsia="en-US"/>
              </w:rPr>
            </w:pPr>
            <w:proofErr w:type="gramStart"/>
            <w:r>
              <w:rPr>
                <w:rFonts w:eastAsiaTheme="minorHAnsi"/>
                <w:lang w:eastAsia="en-US"/>
              </w:rPr>
              <w:t xml:space="preserve">Новые Правила утверждены в соответствии с Федеральным законом "О противодействии коррупции" и устанавливают порядок сообщения работодателем о заключении трудового или гражданско-правового </w:t>
            </w:r>
            <w:r>
              <w:rPr>
                <w:rFonts w:eastAsiaTheme="minorHAnsi"/>
                <w:lang w:eastAsia="en-US"/>
              </w:rPr>
              <w:lastRenderedPageBreak/>
              <w:t>договора на выполнение в организации в течение месяца работ (оказание услуг) стоимостью более 100 тыс. рублей с гражданином, замещавшим должности государственной или муниципальной службы, перечень которых устанавливается нормативными актами РФ, представителю нанимателя (работодателю) государственного или муниципального служащего по последнему</w:t>
            </w:r>
            <w:proofErr w:type="gramEnd"/>
            <w:r>
              <w:rPr>
                <w:rFonts w:eastAsiaTheme="minorHAnsi"/>
                <w:lang w:eastAsia="en-US"/>
              </w:rPr>
              <w:t xml:space="preserve"> месту его службы.</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Работодатель при заключении трудового или гражданско-правового договора в течение 2 лет после увольнения гражданина с государственной или муниципальной службы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 Сообщение оформляется на бланке организации и подписывается ее руководителем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(печатью кадровой службы).</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Установлен перечень сведений и данных, которые должны содержаться в сообщении.</w:t>
            </w:r>
          </w:p>
          <w:p w:rsidR="00097065" w:rsidRPr="00022582" w:rsidRDefault="002D791E" w:rsidP="00022582">
            <w:pPr>
              <w:autoSpaceDE w:val="0"/>
              <w:autoSpaceDN w:val="0"/>
              <w:adjustRightInd w:val="0"/>
              <w:ind w:firstLine="540"/>
              <w:jc w:val="both"/>
              <w:rPr>
                <w:rFonts w:eastAsiaTheme="minorHAnsi"/>
                <w:lang w:eastAsia="en-US"/>
              </w:rPr>
            </w:pPr>
            <w:r>
              <w:rPr>
                <w:rFonts w:eastAsiaTheme="minorHAnsi"/>
                <w:lang w:eastAsia="en-US"/>
              </w:rPr>
              <w:t>Признано утратившим силу аналогичное Постановление Правительства РФ от 08.09.2010 N 700.</w:t>
            </w:r>
          </w:p>
        </w:tc>
        <w:tc>
          <w:tcPr>
            <w:tcW w:w="3556" w:type="dxa"/>
          </w:tcPr>
          <w:p w:rsidR="002D791E" w:rsidRPr="00022582" w:rsidRDefault="002D791E"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Официальный интернет-портал правовой информации http://www.pravo.gov.ru, 23.01.2015,</w:t>
            </w:r>
          </w:p>
          <w:p w:rsidR="002D791E" w:rsidRPr="00022582" w:rsidRDefault="002D791E" w:rsidP="00022582">
            <w:pPr>
              <w:autoSpaceDE w:val="0"/>
              <w:autoSpaceDN w:val="0"/>
              <w:adjustRightInd w:val="0"/>
              <w:ind w:left="110"/>
              <w:jc w:val="both"/>
              <w:rPr>
                <w:rFonts w:eastAsiaTheme="minorHAnsi"/>
                <w:b/>
                <w:lang w:eastAsia="en-US"/>
              </w:rPr>
            </w:pPr>
            <w:r w:rsidRPr="00022582">
              <w:rPr>
                <w:rFonts w:eastAsiaTheme="minorHAnsi"/>
                <w:b/>
                <w:lang w:eastAsia="en-US"/>
              </w:rPr>
              <w:t>"Собрание законодательства РФ", 26.01.2015, N 4, ст. 668</w:t>
            </w:r>
          </w:p>
          <w:p w:rsidR="00097065" w:rsidRPr="00022582" w:rsidRDefault="00097065" w:rsidP="00022582">
            <w:pPr>
              <w:ind w:left="110"/>
              <w:jc w:val="center"/>
              <w:rPr>
                <w:b/>
              </w:rPr>
            </w:pPr>
          </w:p>
        </w:tc>
      </w:tr>
      <w:tr w:rsidR="00097065" w:rsidTr="0089524C">
        <w:tc>
          <w:tcPr>
            <w:tcW w:w="585" w:type="dxa"/>
          </w:tcPr>
          <w:p w:rsidR="00097065" w:rsidRDefault="0089524C" w:rsidP="005A483A">
            <w:pPr>
              <w:jc w:val="center"/>
            </w:pPr>
            <w:r>
              <w:lastRenderedPageBreak/>
              <w:t>19</w:t>
            </w:r>
          </w:p>
        </w:tc>
        <w:tc>
          <w:tcPr>
            <w:tcW w:w="4456" w:type="dxa"/>
          </w:tcPr>
          <w:p w:rsidR="00BB67AB" w:rsidRPr="007F1411" w:rsidRDefault="00022582" w:rsidP="007F1411">
            <w:pPr>
              <w:autoSpaceDE w:val="0"/>
              <w:autoSpaceDN w:val="0"/>
              <w:adjustRightInd w:val="0"/>
              <w:ind w:left="124"/>
              <w:jc w:val="both"/>
              <w:rPr>
                <w:rFonts w:eastAsiaTheme="minorHAnsi"/>
                <w:b/>
                <w:bCs/>
                <w:lang w:eastAsia="en-US"/>
              </w:rPr>
            </w:pPr>
            <w:hyperlink r:id="rId26" w:history="1">
              <w:r w:rsidR="00BB67AB" w:rsidRPr="007F1411">
                <w:rPr>
                  <w:rFonts w:eastAsiaTheme="minorHAnsi"/>
                  <w:b/>
                  <w:bCs/>
                  <w:color w:val="0000FF"/>
                  <w:lang w:eastAsia="en-US"/>
                </w:rPr>
                <w:t>Постановление</w:t>
              </w:r>
            </w:hyperlink>
            <w:r w:rsidR="00BB67AB" w:rsidRPr="007F1411">
              <w:rPr>
                <w:rFonts w:eastAsiaTheme="minorHAnsi"/>
                <w:b/>
                <w:bCs/>
                <w:lang w:eastAsia="en-US"/>
              </w:rPr>
              <w:t xml:space="preserve"> Правительства РФ от 23.01.2015 N 39</w:t>
            </w:r>
          </w:p>
          <w:p w:rsidR="00BB67AB" w:rsidRPr="007F1411" w:rsidRDefault="00BB67AB" w:rsidP="007F1411">
            <w:pPr>
              <w:autoSpaceDE w:val="0"/>
              <w:autoSpaceDN w:val="0"/>
              <w:adjustRightInd w:val="0"/>
              <w:ind w:left="124"/>
              <w:jc w:val="both"/>
              <w:rPr>
                <w:rFonts w:eastAsiaTheme="minorHAnsi"/>
                <w:b/>
                <w:bCs/>
                <w:lang w:eastAsia="en-US"/>
              </w:rPr>
            </w:pPr>
            <w:r w:rsidRPr="007F1411">
              <w:rPr>
                <w:rFonts w:eastAsiaTheme="minorHAnsi"/>
                <w:b/>
                <w:bCs/>
                <w:lang w:eastAsia="en-US"/>
              </w:rPr>
              <w:t>"Об утверждении индекса роста потребительских цен за 2014 год для установления стоимости одного пенсионного коэффициента с 1 февраля 2015 г."</w:t>
            </w:r>
          </w:p>
          <w:p w:rsidR="00097065" w:rsidRPr="007F1411" w:rsidRDefault="00097065" w:rsidP="007F1411">
            <w:pPr>
              <w:ind w:left="124"/>
              <w:jc w:val="center"/>
              <w:rPr>
                <w:b/>
              </w:rPr>
            </w:pPr>
          </w:p>
        </w:tc>
        <w:tc>
          <w:tcPr>
            <w:tcW w:w="6189" w:type="dxa"/>
          </w:tcPr>
          <w:p w:rsidR="00BB67AB" w:rsidRDefault="00BB67AB" w:rsidP="00BB67AB">
            <w:pPr>
              <w:autoSpaceDE w:val="0"/>
              <w:autoSpaceDN w:val="0"/>
              <w:adjustRightInd w:val="0"/>
              <w:ind w:firstLine="540"/>
              <w:jc w:val="both"/>
              <w:rPr>
                <w:rFonts w:eastAsiaTheme="minorHAnsi"/>
                <w:lang w:eastAsia="en-US"/>
              </w:rPr>
            </w:pPr>
            <w:r>
              <w:rPr>
                <w:rFonts w:eastAsiaTheme="minorHAnsi"/>
                <w:b/>
                <w:bCs/>
                <w:lang w:eastAsia="en-US"/>
              </w:rPr>
              <w:lastRenderedPageBreak/>
              <w:t>С 1 февраля 2015 года стоимость одного пенсионного коэффициента составит 71,41 рубль</w:t>
            </w:r>
          </w:p>
          <w:p w:rsidR="00BB67AB" w:rsidRDefault="00BB67AB" w:rsidP="00BB67AB">
            <w:pPr>
              <w:autoSpaceDE w:val="0"/>
              <w:autoSpaceDN w:val="0"/>
              <w:adjustRightInd w:val="0"/>
              <w:ind w:firstLine="540"/>
              <w:jc w:val="both"/>
              <w:rPr>
                <w:rFonts w:eastAsiaTheme="minorHAnsi"/>
                <w:lang w:eastAsia="en-US"/>
              </w:rPr>
            </w:pPr>
            <w:r>
              <w:rPr>
                <w:rFonts w:eastAsiaTheme="minorHAnsi"/>
                <w:lang w:eastAsia="en-US"/>
              </w:rPr>
              <w:t>Стоимость пенсионного коэффициента определена с учетом индекса роста потребительских цен за 2014 год в размере 1,114.</w:t>
            </w:r>
          </w:p>
          <w:p w:rsidR="00097065" w:rsidRPr="00022582" w:rsidRDefault="00BB67AB" w:rsidP="00022582">
            <w:pPr>
              <w:autoSpaceDE w:val="0"/>
              <w:autoSpaceDN w:val="0"/>
              <w:adjustRightInd w:val="0"/>
              <w:ind w:firstLine="540"/>
              <w:jc w:val="both"/>
              <w:rPr>
                <w:rFonts w:eastAsiaTheme="minorHAnsi"/>
                <w:lang w:eastAsia="en-US"/>
              </w:rPr>
            </w:pPr>
            <w:r>
              <w:rPr>
                <w:rFonts w:eastAsiaTheme="minorHAnsi"/>
                <w:lang w:eastAsia="en-US"/>
              </w:rPr>
              <w:t xml:space="preserve">Напомним, что с 2015 года пенсионные права граждан формируются в индивидуальных пенсионных </w:t>
            </w:r>
            <w:r>
              <w:rPr>
                <w:rFonts w:eastAsiaTheme="minorHAnsi"/>
                <w:lang w:eastAsia="en-US"/>
              </w:rPr>
              <w:lastRenderedPageBreak/>
              <w:t>коэффициентах (баллах). Исходя из количества баллов и стоимости одного пенсионного коэффициента, рассчитывается страховая пенсия.</w:t>
            </w:r>
          </w:p>
        </w:tc>
        <w:tc>
          <w:tcPr>
            <w:tcW w:w="3556" w:type="dxa"/>
          </w:tcPr>
          <w:p w:rsidR="00BB67AB" w:rsidRPr="00022582" w:rsidRDefault="00BB67AB"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Официальный интернет-портал правовой информации http://www.pravo.gov.ru, 29.01.2015,</w:t>
            </w:r>
          </w:p>
          <w:p w:rsidR="00BB67AB" w:rsidRPr="00022582" w:rsidRDefault="00BB67AB" w:rsidP="00022582">
            <w:pPr>
              <w:autoSpaceDE w:val="0"/>
              <w:autoSpaceDN w:val="0"/>
              <w:adjustRightInd w:val="0"/>
              <w:ind w:left="110"/>
              <w:jc w:val="both"/>
              <w:rPr>
                <w:rFonts w:eastAsiaTheme="minorHAnsi"/>
                <w:b/>
                <w:lang w:eastAsia="en-US"/>
              </w:rPr>
            </w:pPr>
            <w:r w:rsidRPr="00022582">
              <w:rPr>
                <w:rFonts w:eastAsiaTheme="minorHAnsi"/>
                <w:b/>
                <w:lang w:eastAsia="en-US"/>
              </w:rPr>
              <w:t>"Российская газета", N 19, 02.02.2015</w:t>
            </w:r>
          </w:p>
          <w:p w:rsidR="00097065" w:rsidRPr="00022582" w:rsidRDefault="00097065" w:rsidP="00022582">
            <w:pPr>
              <w:ind w:left="110"/>
              <w:jc w:val="center"/>
              <w:rPr>
                <w:b/>
              </w:rPr>
            </w:pPr>
          </w:p>
        </w:tc>
      </w:tr>
      <w:tr w:rsidR="00097065" w:rsidTr="0089524C">
        <w:tc>
          <w:tcPr>
            <w:tcW w:w="585" w:type="dxa"/>
          </w:tcPr>
          <w:p w:rsidR="00097065" w:rsidRDefault="0089524C" w:rsidP="005A483A">
            <w:pPr>
              <w:jc w:val="center"/>
            </w:pPr>
            <w:r>
              <w:lastRenderedPageBreak/>
              <w:t>20</w:t>
            </w:r>
          </w:p>
        </w:tc>
        <w:tc>
          <w:tcPr>
            <w:tcW w:w="4456" w:type="dxa"/>
          </w:tcPr>
          <w:p w:rsidR="00BB67AB" w:rsidRPr="007F1411" w:rsidRDefault="00022582" w:rsidP="007F1411">
            <w:pPr>
              <w:autoSpaceDE w:val="0"/>
              <w:autoSpaceDN w:val="0"/>
              <w:adjustRightInd w:val="0"/>
              <w:ind w:left="124"/>
              <w:jc w:val="both"/>
              <w:rPr>
                <w:rFonts w:eastAsiaTheme="minorHAnsi"/>
                <w:b/>
                <w:bCs/>
                <w:sz w:val="22"/>
                <w:szCs w:val="22"/>
                <w:lang w:eastAsia="en-US"/>
              </w:rPr>
            </w:pPr>
            <w:hyperlink r:id="rId27" w:history="1">
              <w:r w:rsidR="00BB67AB" w:rsidRPr="007F1411">
                <w:rPr>
                  <w:rFonts w:eastAsiaTheme="minorHAnsi"/>
                  <w:b/>
                  <w:bCs/>
                  <w:color w:val="0000FF"/>
                  <w:sz w:val="22"/>
                  <w:szCs w:val="22"/>
                  <w:lang w:eastAsia="en-US"/>
                </w:rPr>
                <w:t>Постановление</w:t>
              </w:r>
            </w:hyperlink>
            <w:r w:rsidR="00BB67AB" w:rsidRPr="007F1411">
              <w:rPr>
                <w:rFonts w:eastAsiaTheme="minorHAnsi"/>
                <w:b/>
                <w:bCs/>
                <w:sz w:val="22"/>
                <w:szCs w:val="22"/>
                <w:lang w:eastAsia="en-US"/>
              </w:rPr>
              <w:t xml:space="preserve"> Правительства РФ от 23.01.2015 N 40</w:t>
            </w:r>
          </w:p>
          <w:p w:rsidR="00BB67AB" w:rsidRPr="007F1411" w:rsidRDefault="00BB67AB"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"Об утверждении коэффициента индексации с 1 февраля 2015 г. размера фиксированной выплаты к страховой пенсии"</w:t>
            </w:r>
          </w:p>
          <w:p w:rsidR="00097065" w:rsidRPr="007F1411" w:rsidRDefault="00097065" w:rsidP="007F1411">
            <w:pPr>
              <w:ind w:left="124"/>
              <w:jc w:val="center"/>
              <w:rPr>
                <w:b/>
              </w:rPr>
            </w:pPr>
          </w:p>
        </w:tc>
        <w:tc>
          <w:tcPr>
            <w:tcW w:w="6189" w:type="dxa"/>
          </w:tcPr>
          <w:p w:rsidR="00BB67AB" w:rsidRDefault="00BB67AB" w:rsidP="00BB67AB">
            <w:pPr>
              <w:autoSpaceDE w:val="0"/>
              <w:autoSpaceDN w:val="0"/>
              <w:adjustRightInd w:val="0"/>
              <w:ind w:firstLine="540"/>
              <w:jc w:val="both"/>
              <w:rPr>
                <w:rFonts w:eastAsiaTheme="minorHAnsi"/>
                <w:lang w:eastAsia="en-US"/>
              </w:rPr>
            </w:pPr>
            <w:r>
              <w:rPr>
                <w:rFonts w:eastAsiaTheme="minorHAnsi"/>
                <w:b/>
                <w:bCs/>
                <w:lang w:eastAsia="en-US"/>
              </w:rPr>
              <w:t>Размер фиксированной выплаты к страховой пенсии с 1 февраля 2015 года будет проиндексирован на 11,4 процента</w:t>
            </w:r>
          </w:p>
          <w:p w:rsidR="00BB67AB" w:rsidRDefault="00BB67AB" w:rsidP="00BB67AB">
            <w:pPr>
              <w:autoSpaceDE w:val="0"/>
              <w:autoSpaceDN w:val="0"/>
              <w:adjustRightInd w:val="0"/>
              <w:ind w:firstLine="540"/>
              <w:jc w:val="both"/>
              <w:rPr>
                <w:rFonts w:eastAsiaTheme="minorHAnsi"/>
                <w:lang w:eastAsia="en-US"/>
              </w:rPr>
            </w:pPr>
            <w:r>
              <w:rPr>
                <w:rFonts w:eastAsiaTheme="minorHAnsi"/>
                <w:lang w:eastAsia="en-US"/>
              </w:rPr>
              <w:t>Размер фиксированной выплаты к страховой пенсии подлежит ежегодной индексации с 1 февраля на индекс роста потребительских цен за прошедший год.</w:t>
            </w:r>
          </w:p>
          <w:p w:rsidR="00097065" w:rsidRPr="007F1411" w:rsidRDefault="00BB67AB" w:rsidP="007F1411">
            <w:pPr>
              <w:autoSpaceDE w:val="0"/>
              <w:autoSpaceDN w:val="0"/>
              <w:adjustRightInd w:val="0"/>
              <w:ind w:firstLine="540"/>
              <w:jc w:val="both"/>
              <w:rPr>
                <w:rFonts w:eastAsiaTheme="minorHAnsi"/>
                <w:lang w:eastAsia="en-US"/>
              </w:rPr>
            </w:pPr>
            <w:r>
              <w:rPr>
                <w:rFonts w:eastAsiaTheme="minorHAnsi"/>
                <w:lang w:eastAsia="en-US"/>
              </w:rPr>
              <w:t>Проведенная индексация с 1 февраля 2015 года фиксированной выплаты к страховой пенсии позволит повысить уровень пенсионного обеспечения всех получателей страховой пенсии.</w:t>
            </w:r>
          </w:p>
        </w:tc>
        <w:tc>
          <w:tcPr>
            <w:tcW w:w="3556" w:type="dxa"/>
          </w:tcPr>
          <w:p w:rsidR="00BB67AB" w:rsidRPr="00022582" w:rsidRDefault="00BB67AB" w:rsidP="00022582">
            <w:pPr>
              <w:autoSpaceDE w:val="0"/>
              <w:autoSpaceDN w:val="0"/>
              <w:adjustRightInd w:val="0"/>
              <w:ind w:left="110"/>
              <w:jc w:val="both"/>
              <w:rPr>
                <w:rFonts w:eastAsiaTheme="minorHAnsi"/>
                <w:b/>
                <w:lang w:eastAsia="en-US"/>
              </w:rPr>
            </w:pPr>
            <w:r w:rsidRPr="00022582">
              <w:rPr>
                <w:rFonts w:eastAsiaTheme="minorHAnsi"/>
                <w:b/>
                <w:lang w:eastAsia="en-US"/>
              </w:rPr>
              <w:t>Официальный интернет-портал правовой информации http://www.pravo.gov.ru, 29.01.2015,</w:t>
            </w:r>
          </w:p>
          <w:p w:rsidR="00BB67AB" w:rsidRPr="00022582" w:rsidRDefault="00BB67AB" w:rsidP="00022582">
            <w:pPr>
              <w:autoSpaceDE w:val="0"/>
              <w:autoSpaceDN w:val="0"/>
              <w:adjustRightInd w:val="0"/>
              <w:ind w:left="110"/>
              <w:jc w:val="both"/>
              <w:rPr>
                <w:rFonts w:eastAsiaTheme="minorHAnsi"/>
                <w:b/>
                <w:lang w:eastAsia="en-US"/>
              </w:rPr>
            </w:pPr>
            <w:r w:rsidRPr="00022582">
              <w:rPr>
                <w:rFonts w:eastAsiaTheme="minorHAnsi"/>
                <w:b/>
                <w:lang w:eastAsia="en-US"/>
              </w:rPr>
              <w:t>"Российская газета", N 19, 02.02.2015</w:t>
            </w:r>
          </w:p>
          <w:p w:rsidR="00097065" w:rsidRPr="00022582" w:rsidRDefault="00097065" w:rsidP="00022582">
            <w:pPr>
              <w:ind w:left="110"/>
              <w:jc w:val="center"/>
              <w:rPr>
                <w:b/>
              </w:rPr>
            </w:pPr>
          </w:p>
        </w:tc>
      </w:tr>
      <w:tr w:rsidR="00BB67AB" w:rsidTr="0089524C">
        <w:tc>
          <w:tcPr>
            <w:tcW w:w="585" w:type="dxa"/>
          </w:tcPr>
          <w:p w:rsidR="00BB67AB" w:rsidRDefault="0089524C" w:rsidP="005A483A">
            <w:pPr>
              <w:jc w:val="center"/>
            </w:pPr>
            <w:r>
              <w:t>21</w:t>
            </w:r>
          </w:p>
        </w:tc>
        <w:tc>
          <w:tcPr>
            <w:tcW w:w="4456" w:type="dxa"/>
          </w:tcPr>
          <w:p w:rsidR="00BB67AB" w:rsidRPr="007F1411" w:rsidRDefault="00022582" w:rsidP="007F1411">
            <w:pPr>
              <w:autoSpaceDE w:val="0"/>
              <w:autoSpaceDN w:val="0"/>
              <w:adjustRightInd w:val="0"/>
              <w:ind w:left="124"/>
              <w:jc w:val="both"/>
              <w:rPr>
                <w:rFonts w:eastAsiaTheme="minorHAnsi"/>
                <w:b/>
                <w:bCs/>
                <w:sz w:val="22"/>
                <w:szCs w:val="22"/>
                <w:lang w:eastAsia="en-US"/>
              </w:rPr>
            </w:pPr>
            <w:hyperlink r:id="rId28" w:history="1">
              <w:r w:rsidR="00BB67AB" w:rsidRPr="007F1411">
                <w:rPr>
                  <w:rFonts w:eastAsiaTheme="minorHAnsi"/>
                  <w:b/>
                  <w:bCs/>
                  <w:color w:val="0000FF"/>
                  <w:sz w:val="22"/>
                  <w:szCs w:val="22"/>
                  <w:lang w:eastAsia="en-US"/>
                </w:rPr>
                <w:t>Постановление</w:t>
              </w:r>
            </w:hyperlink>
            <w:r w:rsidR="00BB67AB" w:rsidRPr="007F1411">
              <w:rPr>
                <w:rFonts w:eastAsiaTheme="minorHAnsi"/>
                <w:b/>
                <w:bCs/>
                <w:sz w:val="22"/>
                <w:szCs w:val="22"/>
                <w:lang w:eastAsia="en-US"/>
              </w:rPr>
              <w:t xml:space="preserve"> Правительства РФ от 23.01.2015 N 43</w:t>
            </w:r>
          </w:p>
          <w:p w:rsidR="00BB67AB" w:rsidRPr="007F1411" w:rsidRDefault="00BB67AB" w:rsidP="007F1411">
            <w:pPr>
              <w:autoSpaceDE w:val="0"/>
              <w:autoSpaceDN w:val="0"/>
              <w:adjustRightInd w:val="0"/>
              <w:ind w:left="124"/>
              <w:jc w:val="both"/>
              <w:rPr>
                <w:rFonts w:eastAsiaTheme="minorHAnsi"/>
                <w:b/>
                <w:bCs/>
                <w:sz w:val="22"/>
                <w:szCs w:val="22"/>
                <w:lang w:eastAsia="en-US"/>
              </w:rPr>
            </w:pPr>
            <w:proofErr w:type="gramStart"/>
            <w:r w:rsidRPr="007F1411">
              <w:rPr>
                <w:rFonts w:eastAsiaTheme="minorHAnsi"/>
                <w:b/>
                <w:bCs/>
                <w:sz w:val="22"/>
                <w:szCs w:val="22"/>
                <w:lang w:eastAsia="en-US"/>
              </w:rPr>
              <w:t>"О внесении изменения в Правила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w:t>
            </w:r>
            <w:proofErr w:type="gramEnd"/>
            <w:r w:rsidRPr="007F1411">
              <w:rPr>
                <w:rFonts w:eastAsiaTheme="minorHAnsi"/>
                <w:b/>
                <w:bCs/>
                <w:sz w:val="22"/>
                <w:szCs w:val="22"/>
                <w:lang w:eastAsia="en-US"/>
              </w:rPr>
              <w:t xml:space="preserve"> в связи с выполнением задач в ходе контртеррористических операций на территории Северо-Кавказского региона, пенсионное обеспечение </w:t>
            </w:r>
            <w:r w:rsidRPr="007F1411">
              <w:rPr>
                <w:rFonts w:eastAsiaTheme="minorHAnsi"/>
                <w:b/>
                <w:bCs/>
                <w:sz w:val="22"/>
                <w:szCs w:val="22"/>
                <w:lang w:eastAsia="en-US"/>
              </w:rPr>
              <w:lastRenderedPageBreak/>
              <w:t>которых осуществляется Пенсионным фондом Российской Федерации"</w:t>
            </w:r>
          </w:p>
        </w:tc>
        <w:tc>
          <w:tcPr>
            <w:tcW w:w="6189" w:type="dxa"/>
          </w:tcPr>
          <w:p w:rsidR="00BB67AB" w:rsidRDefault="00BB67AB" w:rsidP="00BB67AB">
            <w:pPr>
              <w:autoSpaceDE w:val="0"/>
              <w:autoSpaceDN w:val="0"/>
              <w:adjustRightInd w:val="0"/>
              <w:ind w:firstLine="540"/>
              <w:jc w:val="both"/>
              <w:rPr>
                <w:rFonts w:eastAsiaTheme="minorHAnsi"/>
                <w:lang w:eastAsia="en-US"/>
              </w:rPr>
            </w:pPr>
            <w:r>
              <w:rPr>
                <w:rFonts w:eastAsiaTheme="minorHAnsi"/>
                <w:b/>
                <w:bCs/>
                <w:lang w:eastAsia="en-US"/>
              </w:rPr>
              <w:lastRenderedPageBreak/>
              <w:t>С 2015 года размер пособия на оздоровительный отдых детей военнослужащих, пострадавших в ходе вооруженного конфликта в Чечне и на Северном Кавказе, составит 20898,5 рубля</w:t>
            </w:r>
          </w:p>
          <w:p w:rsidR="00BB67AB" w:rsidRDefault="00BB67AB" w:rsidP="00BB67AB">
            <w:pPr>
              <w:autoSpaceDE w:val="0"/>
              <w:autoSpaceDN w:val="0"/>
              <w:adjustRightInd w:val="0"/>
              <w:ind w:firstLine="540"/>
              <w:jc w:val="both"/>
              <w:rPr>
                <w:rFonts w:eastAsiaTheme="minorHAnsi"/>
                <w:lang w:eastAsia="en-US"/>
              </w:rPr>
            </w:pPr>
            <w:r>
              <w:rPr>
                <w:rFonts w:eastAsiaTheme="minorHAnsi"/>
                <w:lang w:eastAsia="en-US"/>
              </w:rPr>
              <w:t>Увеличение пособия с 19809 рублей в 2014 году до 20898,5 рубля связано с индексацией социальных выплат на 5,5 процента с учетом инфляции.</w:t>
            </w:r>
          </w:p>
          <w:p w:rsidR="00BB67AB" w:rsidRDefault="00BB67AB" w:rsidP="00BB67AB">
            <w:pPr>
              <w:autoSpaceDE w:val="0"/>
              <w:autoSpaceDN w:val="0"/>
              <w:adjustRightInd w:val="0"/>
              <w:ind w:firstLine="540"/>
              <w:jc w:val="both"/>
              <w:rPr>
                <w:rFonts w:eastAsiaTheme="minorHAnsi"/>
                <w:lang w:eastAsia="en-US"/>
              </w:rPr>
            </w:pPr>
            <w:proofErr w:type="gramStart"/>
            <w:r>
              <w:rPr>
                <w:rFonts w:eastAsiaTheme="minorHAnsi"/>
                <w:lang w:eastAsia="en-US"/>
              </w:rPr>
              <w:t>Указанное пособие выплачивается на оздоровительный отдых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w:t>
            </w:r>
            <w:proofErr w:type="gramEnd"/>
            <w:r>
              <w:rPr>
                <w:rFonts w:eastAsiaTheme="minorHAnsi"/>
                <w:lang w:eastAsia="en-US"/>
              </w:rPr>
              <w:t xml:space="preserve"> ходе контртеррористических операций на территории Северо-Кавказского региона.</w:t>
            </w:r>
          </w:p>
          <w:p w:rsidR="00BB67AB" w:rsidRDefault="00BB67AB" w:rsidP="005A483A">
            <w:pPr>
              <w:jc w:val="center"/>
            </w:pPr>
          </w:p>
        </w:tc>
        <w:tc>
          <w:tcPr>
            <w:tcW w:w="3556" w:type="dxa"/>
          </w:tcPr>
          <w:p w:rsidR="00BB67AB" w:rsidRPr="00022582" w:rsidRDefault="00BB67AB" w:rsidP="00022582">
            <w:pPr>
              <w:autoSpaceDE w:val="0"/>
              <w:autoSpaceDN w:val="0"/>
              <w:adjustRightInd w:val="0"/>
              <w:ind w:left="110"/>
              <w:jc w:val="both"/>
              <w:rPr>
                <w:rFonts w:eastAsiaTheme="minorHAnsi"/>
                <w:b/>
                <w:lang w:eastAsia="en-US"/>
              </w:rPr>
            </w:pPr>
            <w:r w:rsidRPr="00022582">
              <w:rPr>
                <w:rFonts w:eastAsiaTheme="minorHAnsi"/>
                <w:b/>
                <w:lang w:eastAsia="en-US"/>
              </w:rPr>
              <w:t>Официальный интернет-портал правовой информации http://www.pravo.gov.ru, 28.01.2015</w:t>
            </w:r>
          </w:p>
          <w:p w:rsidR="00BB67AB" w:rsidRPr="00022582" w:rsidRDefault="00BB67AB" w:rsidP="00022582">
            <w:pPr>
              <w:ind w:left="110"/>
              <w:jc w:val="center"/>
              <w:rPr>
                <w:b/>
              </w:rPr>
            </w:pPr>
          </w:p>
        </w:tc>
      </w:tr>
      <w:tr w:rsidR="00BB67AB" w:rsidTr="0089524C">
        <w:tc>
          <w:tcPr>
            <w:tcW w:w="585" w:type="dxa"/>
          </w:tcPr>
          <w:p w:rsidR="00BB67AB" w:rsidRDefault="0089524C" w:rsidP="005A483A">
            <w:pPr>
              <w:jc w:val="center"/>
            </w:pPr>
            <w:r>
              <w:lastRenderedPageBreak/>
              <w:t>22</w:t>
            </w:r>
          </w:p>
        </w:tc>
        <w:tc>
          <w:tcPr>
            <w:tcW w:w="4456" w:type="dxa"/>
          </w:tcPr>
          <w:p w:rsidR="00BB67AB" w:rsidRPr="007F1411" w:rsidRDefault="00022582" w:rsidP="007F1411">
            <w:pPr>
              <w:autoSpaceDE w:val="0"/>
              <w:autoSpaceDN w:val="0"/>
              <w:adjustRightInd w:val="0"/>
              <w:ind w:left="124"/>
              <w:jc w:val="both"/>
              <w:rPr>
                <w:rFonts w:eastAsiaTheme="minorHAnsi"/>
                <w:b/>
                <w:bCs/>
                <w:sz w:val="22"/>
                <w:szCs w:val="22"/>
                <w:lang w:eastAsia="en-US"/>
              </w:rPr>
            </w:pPr>
            <w:hyperlink r:id="rId29" w:history="1">
              <w:r w:rsidR="00BB67AB" w:rsidRPr="007F1411">
                <w:rPr>
                  <w:rFonts w:eastAsiaTheme="minorHAnsi"/>
                  <w:b/>
                  <w:bCs/>
                  <w:color w:val="0000FF"/>
                  <w:sz w:val="22"/>
                  <w:szCs w:val="22"/>
                  <w:lang w:eastAsia="en-US"/>
                </w:rPr>
                <w:t>Постановление</w:t>
              </w:r>
            </w:hyperlink>
            <w:r w:rsidR="00BB67AB" w:rsidRPr="007F1411">
              <w:rPr>
                <w:rFonts w:eastAsiaTheme="minorHAnsi"/>
                <w:b/>
                <w:bCs/>
                <w:sz w:val="22"/>
                <w:szCs w:val="22"/>
                <w:lang w:eastAsia="en-US"/>
              </w:rPr>
              <w:t xml:space="preserve"> Правления ПФ РФ от 11.12.2014 N 493п</w:t>
            </w:r>
          </w:p>
          <w:p w:rsidR="00BB67AB" w:rsidRPr="007F1411" w:rsidRDefault="00BB67AB"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"Об утверждении Формы сведений о состоянии индивидуального лицевого счета застрахованного лица"</w:t>
            </w:r>
          </w:p>
          <w:p w:rsidR="00BB67AB" w:rsidRPr="007F1411" w:rsidRDefault="00BB67AB"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Зарегистрировано в Минюсте России 26.01.2015 N 35715.</w:t>
            </w:r>
          </w:p>
          <w:p w:rsidR="00BB67AB" w:rsidRPr="007F1411" w:rsidRDefault="00BB67AB" w:rsidP="007F1411">
            <w:pPr>
              <w:autoSpaceDE w:val="0"/>
              <w:autoSpaceDN w:val="0"/>
              <w:adjustRightInd w:val="0"/>
              <w:ind w:left="124"/>
              <w:jc w:val="both"/>
              <w:rPr>
                <w:rFonts w:eastAsiaTheme="minorHAnsi"/>
                <w:b/>
                <w:bCs/>
                <w:sz w:val="22"/>
                <w:szCs w:val="22"/>
                <w:lang w:eastAsia="en-US"/>
              </w:rPr>
            </w:pPr>
          </w:p>
        </w:tc>
        <w:tc>
          <w:tcPr>
            <w:tcW w:w="6189" w:type="dxa"/>
          </w:tcPr>
          <w:p w:rsidR="00BB67AB" w:rsidRDefault="00BB67AB" w:rsidP="00BB67AB">
            <w:pPr>
              <w:autoSpaceDE w:val="0"/>
              <w:autoSpaceDN w:val="0"/>
              <w:adjustRightInd w:val="0"/>
              <w:ind w:firstLine="540"/>
              <w:jc w:val="both"/>
              <w:rPr>
                <w:rFonts w:eastAsiaTheme="minorHAnsi"/>
                <w:lang w:eastAsia="en-US"/>
              </w:rPr>
            </w:pPr>
            <w:r>
              <w:rPr>
                <w:rFonts w:eastAsiaTheme="minorHAnsi"/>
                <w:b/>
                <w:bCs/>
                <w:lang w:eastAsia="en-US"/>
              </w:rPr>
              <w:t>ПФ РФ утверждена форма, в соответствии с которой должны предоставляться сведения о состоянии индивидуального лицевого счета застрахованного лица</w:t>
            </w:r>
          </w:p>
          <w:p w:rsidR="00BB67AB" w:rsidRDefault="00BB67AB" w:rsidP="00BB67AB">
            <w:pPr>
              <w:autoSpaceDE w:val="0"/>
              <w:autoSpaceDN w:val="0"/>
              <w:adjustRightInd w:val="0"/>
              <w:ind w:firstLine="540"/>
              <w:jc w:val="both"/>
              <w:rPr>
                <w:rFonts w:eastAsiaTheme="minorHAnsi"/>
                <w:lang w:eastAsia="en-US"/>
              </w:rPr>
            </w:pPr>
            <w:proofErr w:type="gramStart"/>
            <w:r>
              <w:rPr>
                <w:rFonts w:eastAsiaTheme="minorHAnsi"/>
                <w:lang w:eastAsia="en-US"/>
              </w:rPr>
              <w:t>В соответствии с Федеральным законом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вступившим в силу с 1 января 2015 года, сведения о состоянии индивидуального лицевого счета застрахованного лица, включая информацию о состоянии специальной</w:t>
            </w:r>
            <w:proofErr w:type="gramEnd"/>
            <w:r>
              <w:rPr>
                <w:rFonts w:eastAsiaTheme="minorHAnsi"/>
                <w:lang w:eastAsia="en-US"/>
              </w:rPr>
              <w:t xml:space="preserve"> части индивидуального лицевого счета и о результатах инвестирования средств пенсионных накоплений, предоставляются по форме, утверждаемой Пенсионным фондом Российской Федерации.</w:t>
            </w:r>
          </w:p>
          <w:p w:rsidR="00BB67AB" w:rsidRDefault="00BB67AB" w:rsidP="00BB67AB">
            <w:pPr>
              <w:autoSpaceDE w:val="0"/>
              <w:autoSpaceDN w:val="0"/>
              <w:adjustRightInd w:val="0"/>
              <w:ind w:firstLine="540"/>
              <w:jc w:val="both"/>
              <w:rPr>
                <w:rFonts w:eastAsiaTheme="minorHAnsi"/>
                <w:lang w:eastAsia="en-US"/>
              </w:rPr>
            </w:pPr>
            <w:r>
              <w:rPr>
                <w:rFonts w:eastAsiaTheme="minorHAnsi"/>
                <w:lang w:eastAsia="en-US"/>
              </w:rPr>
              <w:t>Утвержденная форма включает, в том числе:</w:t>
            </w:r>
          </w:p>
          <w:p w:rsidR="00BB67AB" w:rsidRDefault="00BB67AB" w:rsidP="00BB67AB">
            <w:pPr>
              <w:autoSpaceDE w:val="0"/>
              <w:autoSpaceDN w:val="0"/>
              <w:adjustRightInd w:val="0"/>
              <w:ind w:firstLine="540"/>
              <w:jc w:val="both"/>
              <w:rPr>
                <w:rFonts w:eastAsiaTheme="minorHAnsi"/>
                <w:lang w:eastAsia="en-US"/>
              </w:rPr>
            </w:pPr>
            <w:r>
              <w:rPr>
                <w:rFonts w:eastAsiaTheme="minorHAnsi"/>
                <w:lang w:eastAsia="en-US"/>
              </w:rPr>
              <w:t>сведения о величине индивидуального пенсионного коэффициента (ИПК) и его составляющих;</w:t>
            </w:r>
          </w:p>
          <w:p w:rsidR="00BB67AB" w:rsidRDefault="00BB67AB" w:rsidP="00BB67AB">
            <w:pPr>
              <w:autoSpaceDE w:val="0"/>
              <w:autoSpaceDN w:val="0"/>
              <w:adjustRightInd w:val="0"/>
              <w:ind w:firstLine="540"/>
              <w:jc w:val="both"/>
              <w:rPr>
                <w:rFonts w:eastAsiaTheme="minorHAnsi"/>
                <w:lang w:eastAsia="en-US"/>
              </w:rPr>
            </w:pPr>
            <w:r>
              <w:rPr>
                <w:rFonts w:eastAsiaTheme="minorHAnsi"/>
                <w:lang w:eastAsia="en-US"/>
              </w:rPr>
              <w:t>пенсионные права застрахованного лица, на основании которых рассчитана величина индивидуального пенсионного коэффициента за периоды до 2015 года;</w:t>
            </w:r>
          </w:p>
          <w:p w:rsidR="00BB67AB" w:rsidRPr="00022582" w:rsidRDefault="00BB67AB" w:rsidP="00022582">
            <w:pPr>
              <w:autoSpaceDE w:val="0"/>
              <w:autoSpaceDN w:val="0"/>
              <w:adjustRightInd w:val="0"/>
              <w:ind w:firstLine="540"/>
              <w:jc w:val="both"/>
              <w:rPr>
                <w:rFonts w:eastAsiaTheme="minorHAnsi"/>
                <w:lang w:eastAsia="en-US"/>
              </w:rPr>
            </w:pPr>
            <w:r>
              <w:rPr>
                <w:rFonts w:eastAsiaTheme="minorHAnsi"/>
                <w:lang w:eastAsia="en-US"/>
              </w:rPr>
              <w:t>сведения о сумме средств пенсионных накоплений застрахованного лица.</w:t>
            </w:r>
          </w:p>
        </w:tc>
        <w:tc>
          <w:tcPr>
            <w:tcW w:w="3556" w:type="dxa"/>
          </w:tcPr>
          <w:p w:rsidR="00BB67AB" w:rsidRPr="00022582" w:rsidRDefault="00BB67AB" w:rsidP="00022582">
            <w:pPr>
              <w:autoSpaceDE w:val="0"/>
              <w:autoSpaceDN w:val="0"/>
              <w:adjustRightInd w:val="0"/>
              <w:ind w:left="110"/>
              <w:jc w:val="both"/>
              <w:rPr>
                <w:rFonts w:eastAsiaTheme="minorHAnsi"/>
                <w:b/>
                <w:lang w:eastAsia="en-US"/>
              </w:rPr>
            </w:pPr>
            <w:r w:rsidRPr="00022582">
              <w:rPr>
                <w:rFonts w:eastAsiaTheme="minorHAnsi"/>
                <w:b/>
                <w:lang w:eastAsia="en-US"/>
              </w:rPr>
              <w:t>Официальный интернет-портал правовой информации http://www.pravo.gov.ru, 28.01.2015</w:t>
            </w:r>
          </w:p>
          <w:p w:rsidR="00BB67AB" w:rsidRPr="00022582" w:rsidRDefault="00BB67AB" w:rsidP="00022582">
            <w:pPr>
              <w:ind w:left="110"/>
              <w:jc w:val="center"/>
              <w:rPr>
                <w:b/>
              </w:rPr>
            </w:pPr>
          </w:p>
        </w:tc>
      </w:tr>
      <w:tr w:rsidR="00BB67AB" w:rsidTr="0089524C">
        <w:tc>
          <w:tcPr>
            <w:tcW w:w="585" w:type="dxa"/>
          </w:tcPr>
          <w:p w:rsidR="00BB67AB" w:rsidRDefault="0089524C" w:rsidP="005A483A">
            <w:pPr>
              <w:jc w:val="center"/>
            </w:pPr>
            <w:r>
              <w:t>23</w:t>
            </w:r>
          </w:p>
        </w:tc>
        <w:tc>
          <w:tcPr>
            <w:tcW w:w="4456" w:type="dxa"/>
          </w:tcPr>
          <w:p w:rsidR="002D44E4" w:rsidRPr="007F1411" w:rsidRDefault="00022582" w:rsidP="007F1411">
            <w:pPr>
              <w:autoSpaceDE w:val="0"/>
              <w:autoSpaceDN w:val="0"/>
              <w:adjustRightInd w:val="0"/>
              <w:ind w:left="124"/>
              <w:jc w:val="both"/>
              <w:rPr>
                <w:rFonts w:eastAsiaTheme="minorHAnsi"/>
                <w:b/>
                <w:bCs/>
                <w:sz w:val="22"/>
                <w:szCs w:val="22"/>
                <w:lang w:eastAsia="en-US"/>
              </w:rPr>
            </w:pPr>
            <w:hyperlink r:id="rId30" w:history="1">
              <w:r w:rsidR="002D44E4" w:rsidRPr="007F1411">
                <w:rPr>
                  <w:rFonts w:eastAsiaTheme="minorHAnsi"/>
                  <w:b/>
                  <w:bCs/>
                  <w:color w:val="0000FF"/>
                  <w:sz w:val="22"/>
                  <w:szCs w:val="22"/>
                  <w:lang w:eastAsia="en-US"/>
                </w:rPr>
                <w:t>Постановление</w:t>
              </w:r>
            </w:hyperlink>
            <w:r w:rsidR="002D44E4" w:rsidRPr="007F1411">
              <w:rPr>
                <w:rFonts w:eastAsiaTheme="minorHAnsi"/>
                <w:b/>
                <w:bCs/>
                <w:sz w:val="22"/>
                <w:szCs w:val="22"/>
                <w:lang w:eastAsia="en-US"/>
              </w:rPr>
              <w:t xml:space="preserve"> Правительства РФ от 23.01.2015 N 45</w:t>
            </w:r>
          </w:p>
          <w:p w:rsidR="002D44E4" w:rsidRPr="007F1411" w:rsidRDefault="002D44E4"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"О признании утратившим силу постановления Правительства Российской Федерации от 15 апреля 2005 </w:t>
            </w:r>
            <w:r w:rsidRPr="007F1411">
              <w:rPr>
                <w:rFonts w:eastAsiaTheme="minorHAnsi"/>
                <w:b/>
                <w:bCs/>
                <w:sz w:val="22"/>
                <w:szCs w:val="22"/>
                <w:lang w:eastAsia="en-US"/>
              </w:rPr>
              <w:lastRenderedPageBreak/>
              <w:t>г. N 221"</w:t>
            </w:r>
          </w:p>
          <w:p w:rsidR="00BB67AB" w:rsidRPr="007F1411" w:rsidRDefault="00BB67AB" w:rsidP="007F1411">
            <w:pPr>
              <w:autoSpaceDE w:val="0"/>
              <w:autoSpaceDN w:val="0"/>
              <w:adjustRightInd w:val="0"/>
              <w:ind w:left="124"/>
              <w:jc w:val="both"/>
              <w:rPr>
                <w:rFonts w:eastAsiaTheme="minorHAnsi"/>
                <w:b/>
                <w:bCs/>
                <w:sz w:val="22"/>
                <w:szCs w:val="22"/>
                <w:lang w:eastAsia="en-US"/>
              </w:rPr>
            </w:pPr>
          </w:p>
        </w:tc>
        <w:tc>
          <w:tcPr>
            <w:tcW w:w="6189" w:type="dxa"/>
          </w:tcPr>
          <w:p w:rsidR="002D44E4" w:rsidRDefault="002D44E4" w:rsidP="002D44E4">
            <w:pPr>
              <w:autoSpaceDE w:val="0"/>
              <w:autoSpaceDN w:val="0"/>
              <w:adjustRightInd w:val="0"/>
              <w:ind w:firstLine="540"/>
              <w:jc w:val="both"/>
              <w:rPr>
                <w:rFonts w:eastAsiaTheme="minorHAnsi"/>
                <w:b/>
                <w:bCs/>
                <w:sz w:val="22"/>
                <w:szCs w:val="22"/>
                <w:lang w:eastAsia="en-US"/>
              </w:rPr>
            </w:pPr>
            <w:r>
              <w:rPr>
                <w:rFonts w:eastAsiaTheme="minorHAnsi"/>
                <w:b/>
                <w:bCs/>
                <w:sz w:val="22"/>
                <w:szCs w:val="22"/>
                <w:lang w:eastAsia="en-US"/>
              </w:rPr>
              <w:lastRenderedPageBreak/>
              <w:t>С 3 февраля 2015 года вступают в силу новые Правила оказания услуг почтовой связи</w:t>
            </w:r>
          </w:p>
          <w:p w:rsidR="002D44E4" w:rsidRDefault="002D44E4" w:rsidP="002D44E4">
            <w:pPr>
              <w:autoSpaceDE w:val="0"/>
              <w:autoSpaceDN w:val="0"/>
              <w:adjustRightInd w:val="0"/>
              <w:ind w:firstLine="540"/>
              <w:jc w:val="both"/>
              <w:rPr>
                <w:rFonts w:eastAsiaTheme="minorHAnsi"/>
                <w:b/>
                <w:bCs/>
                <w:sz w:val="22"/>
                <w:szCs w:val="22"/>
                <w:lang w:eastAsia="en-US"/>
              </w:rPr>
            </w:pPr>
            <w:r>
              <w:rPr>
                <w:rFonts w:eastAsiaTheme="minorHAnsi"/>
                <w:b/>
                <w:bCs/>
                <w:sz w:val="22"/>
                <w:szCs w:val="22"/>
                <w:lang w:eastAsia="en-US"/>
              </w:rPr>
              <w:t xml:space="preserve">Новые Правила были утверждены Приказом </w:t>
            </w:r>
            <w:proofErr w:type="spellStart"/>
            <w:r>
              <w:rPr>
                <w:rFonts w:eastAsiaTheme="minorHAnsi"/>
                <w:b/>
                <w:bCs/>
                <w:sz w:val="22"/>
                <w:szCs w:val="22"/>
                <w:lang w:eastAsia="en-US"/>
              </w:rPr>
              <w:t>Минкомсвязи</w:t>
            </w:r>
            <w:proofErr w:type="spellEnd"/>
            <w:r>
              <w:rPr>
                <w:rFonts w:eastAsiaTheme="minorHAnsi"/>
                <w:b/>
                <w:bCs/>
                <w:sz w:val="22"/>
                <w:szCs w:val="22"/>
                <w:lang w:eastAsia="en-US"/>
              </w:rPr>
              <w:t xml:space="preserve"> России от 31.07.2014 N 234.</w:t>
            </w:r>
          </w:p>
          <w:p w:rsidR="002D44E4" w:rsidRDefault="002D44E4" w:rsidP="002D44E4">
            <w:pPr>
              <w:autoSpaceDE w:val="0"/>
              <w:autoSpaceDN w:val="0"/>
              <w:adjustRightInd w:val="0"/>
              <w:ind w:firstLine="540"/>
              <w:jc w:val="both"/>
              <w:rPr>
                <w:rFonts w:eastAsiaTheme="minorHAnsi"/>
                <w:b/>
                <w:bCs/>
                <w:sz w:val="22"/>
                <w:szCs w:val="22"/>
                <w:lang w:eastAsia="en-US"/>
              </w:rPr>
            </w:pPr>
            <w:r>
              <w:rPr>
                <w:rFonts w:eastAsiaTheme="minorHAnsi"/>
                <w:b/>
                <w:bCs/>
                <w:sz w:val="22"/>
                <w:szCs w:val="22"/>
                <w:lang w:eastAsia="en-US"/>
              </w:rPr>
              <w:t xml:space="preserve">Ранее действовавшие Правила, утвержденные </w:t>
            </w:r>
            <w:r>
              <w:rPr>
                <w:rFonts w:eastAsiaTheme="minorHAnsi"/>
                <w:b/>
                <w:bCs/>
                <w:sz w:val="22"/>
                <w:szCs w:val="22"/>
                <w:lang w:eastAsia="en-US"/>
              </w:rPr>
              <w:lastRenderedPageBreak/>
              <w:t>Постановлением Правительства РФ от 15.04.2005 N 221, признаются утратившими силу.</w:t>
            </w:r>
          </w:p>
          <w:p w:rsidR="002D44E4" w:rsidRDefault="002D44E4" w:rsidP="002D44E4">
            <w:pPr>
              <w:autoSpaceDE w:val="0"/>
              <w:autoSpaceDN w:val="0"/>
              <w:adjustRightInd w:val="0"/>
              <w:ind w:firstLine="540"/>
              <w:jc w:val="both"/>
              <w:rPr>
                <w:rFonts w:eastAsiaTheme="minorHAnsi"/>
                <w:b/>
                <w:bCs/>
                <w:sz w:val="22"/>
                <w:szCs w:val="22"/>
                <w:lang w:eastAsia="en-US"/>
              </w:rPr>
            </w:pPr>
            <w:r>
              <w:rPr>
                <w:rFonts w:eastAsiaTheme="minorHAnsi"/>
                <w:b/>
                <w:bCs/>
                <w:sz w:val="22"/>
                <w:szCs w:val="22"/>
                <w:lang w:eastAsia="en-US"/>
              </w:rPr>
              <w:t>Правила регулируют взаимоотношения пользователей услугами почтовой связи и операторов почтовой связи общего пользования при заключении и исполнении договора об оказании услуг почтовой связи, а также устанавливают права и обязанности указанных операторов и пользователей.</w:t>
            </w:r>
          </w:p>
          <w:p w:rsidR="002D44E4" w:rsidRDefault="002D44E4" w:rsidP="002D44E4">
            <w:pPr>
              <w:autoSpaceDE w:val="0"/>
              <w:autoSpaceDN w:val="0"/>
              <w:adjustRightInd w:val="0"/>
              <w:ind w:firstLine="540"/>
              <w:jc w:val="both"/>
              <w:rPr>
                <w:rFonts w:eastAsiaTheme="minorHAnsi"/>
                <w:b/>
                <w:bCs/>
                <w:sz w:val="22"/>
                <w:szCs w:val="22"/>
                <w:lang w:eastAsia="en-US"/>
              </w:rPr>
            </w:pPr>
            <w:r>
              <w:rPr>
                <w:rFonts w:eastAsiaTheme="minorHAnsi"/>
                <w:b/>
                <w:bCs/>
                <w:sz w:val="22"/>
                <w:szCs w:val="22"/>
                <w:lang w:eastAsia="en-US"/>
              </w:rPr>
              <w:t>Ими определяется порядок осуществления приема, доставки (вручения) почтовых отправлений и выплаты почтовых переводов.</w:t>
            </w:r>
          </w:p>
          <w:p w:rsidR="002D44E4" w:rsidRDefault="002D44E4" w:rsidP="002D44E4">
            <w:pPr>
              <w:autoSpaceDE w:val="0"/>
              <w:autoSpaceDN w:val="0"/>
              <w:adjustRightInd w:val="0"/>
              <w:ind w:firstLine="540"/>
              <w:jc w:val="both"/>
              <w:rPr>
                <w:rFonts w:eastAsiaTheme="minorHAnsi"/>
                <w:b/>
                <w:bCs/>
                <w:sz w:val="22"/>
                <w:szCs w:val="22"/>
                <w:lang w:eastAsia="en-US"/>
              </w:rPr>
            </w:pPr>
            <w:r>
              <w:rPr>
                <w:rFonts w:eastAsiaTheme="minorHAnsi"/>
                <w:b/>
                <w:bCs/>
                <w:sz w:val="22"/>
                <w:szCs w:val="22"/>
                <w:lang w:eastAsia="en-US"/>
              </w:rPr>
              <w:t>Закреплены также особенности приема и доставки (вручения) простых и заказных почтовых отправлений, пересылаемых в форме электронного документа.</w:t>
            </w:r>
          </w:p>
          <w:p w:rsidR="00BB67AB" w:rsidRPr="00022582" w:rsidRDefault="002D44E4" w:rsidP="00022582">
            <w:pPr>
              <w:autoSpaceDE w:val="0"/>
              <w:autoSpaceDN w:val="0"/>
              <w:adjustRightInd w:val="0"/>
              <w:ind w:firstLine="540"/>
              <w:jc w:val="both"/>
              <w:rPr>
                <w:rFonts w:eastAsiaTheme="minorHAnsi"/>
                <w:b/>
                <w:bCs/>
                <w:sz w:val="22"/>
                <w:szCs w:val="22"/>
                <w:lang w:eastAsia="en-US"/>
              </w:rPr>
            </w:pPr>
            <w:r>
              <w:rPr>
                <w:rFonts w:eastAsiaTheme="minorHAnsi"/>
                <w:b/>
                <w:bCs/>
                <w:sz w:val="22"/>
                <w:szCs w:val="22"/>
                <w:lang w:eastAsia="en-US"/>
              </w:rPr>
              <w:t>В приложениях установлены параметры письменной корреспонденции при оказании универсальной услуги почтовой связи, а также параметры международных почтовых отправлений, пересылаемых в рамках международного почтового обмена.</w:t>
            </w:r>
          </w:p>
        </w:tc>
        <w:tc>
          <w:tcPr>
            <w:tcW w:w="3556" w:type="dxa"/>
          </w:tcPr>
          <w:p w:rsidR="002D44E4" w:rsidRPr="00022582" w:rsidRDefault="002D44E4"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 xml:space="preserve">Официальный интернет-портал правовой информации http://www.pravo.gov.ru, </w:t>
            </w:r>
            <w:r w:rsidRPr="00022582">
              <w:rPr>
                <w:rFonts w:eastAsiaTheme="minorHAnsi"/>
                <w:b/>
                <w:lang w:eastAsia="en-US"/>
              </w:rPr>
              <w:lastRenderedPageBreak/>
              <w:t>26.01.2015</w:t>
            </w:r>
          </w:p>
          <w:p w:rsidR="00BB67AB" w:rsidRPr="00022582" w:rsidRDefault="00BB67AB" w:rsidP="00022582">
            <w:pPr>
              <w:ind w:left="110"/>
              <w:jc w:val="center"/>
              <w:rPr>
                <w:b/>
              </w:rPr>
            </w:pPr>
          </w:p>
        </w:tc>
      </w:tr>
      <w:tr w:rsidR="00097065" w:rsidTr="0089524C">
        <w:tc>
          <w:tcPr>
            <w:tcW w:w="585" w:type="dxa"/>
          </w:tcPr>
          <w:p w:rsidR="00097065" w:rsidRDefault="0089524C" w:rsidP="005A483A">
            <w:pPr>
              <w:jc w:val="center"/>
            </w:pPr>
            <w:r>
              <w:lastRenderedPageBreak/>
              <w:t>24</w:t>
            </w:r>
          </w:p>
        </w:tc>
        <w:tc>
          <w:tcPr>
            <w:tcW w:w="4456" w:type="dxa"/>
          </w:tcPr>
          <w:p w:rsidR="00771C9D" w:rsidRPr="007F1411" w:rsidRDefault="00022582" w:rsidP="007F1411">
            <w:pPr>
              <w:autoSpaceDE w:val="0"/>
              <w:autoSpaceDN w:val="0"/>
              <w:adjustRightInd w:val="0"/>
              <w:ind w:left="124"/>
              <w:jc w:val="both"/>
              <w:rPr>
                <w:rFonts w:eastAsiaTheme="minorHAnsi"/>
                <w:b/>
                <w:lang w:eastAsia="en-US"/>
              </w:rPr>
            </w:pPr>
            <w:hyperlink r:id="rId31" w:history="1">
              <w:r w:rsidR="00771C9D" w:rsidRPr="007F1411">
                <w:rPr>
                  <w:rFonts w:eastAsiaTheme="minorHAnsi"/>
                  <w:b/>
                  <w:color w:val="0000FF"/>
                  <w:lang w:eastAsia="en-US"/>
                </w:rPr>
                <w:t>Указание</w:t>
              </w:r>
            </w:hyperlink>
            <w:r w:rsidR="00771C9D" w:rsidRPr="007F1411">
              <w:rPr>
                <w:rFonts w:eastAsiaTheme="minorHAnsi"/>
                <w:b/>
                <w:lang w:eastAsia="en-US"/>
              </w:rPr>
              <w:t xml:space="preserve"> Банка России от 01.12.2014 N 3465-У</w:t>
            </w:r>
          </w:p>
          <w:p w:rsidR="00771C9D" w:rsidRPr="007F1411" w:rsidRDefault="00771C9D" w:rsidP="007F1411">
            <w:pPr>
              <w:autoSpaceDE w:val="0"/>
              <w:autoSpaceDN w:val="0"/>
              <w:adjustRightInd w:val="0"/>
              <w:ind w:left="124"/>
              <w:jc w:val="both"/>
              <w:rPr>
                <w:rFonts w:eastAsiaTheme="minorHAnsi"/>
                <w:b/>
                <w:lang w:eastAsia="en-US"/>
              </w:rPr>
            </w:pPr>
            <w:r w:rsidRPr="007F1411">
              <w:rPr>
                <w:rFonts w:eastAsiaTheme="minorHAnsi"/>
                <w:b/>
                <w:lang w:eastAsia="en-US"/>
              </w:rPr>
              <w:t>"О составе и порядке формирования информационной части кредитной истории"</w:t>
            </w:r>
          </w:p>
          <w:p w:rsidR="00771C9D" w:rsidRPr="007F1411" w:rsidRDefault="00771C9D" w:rsidP="007F1411">
            <w:pPr>
              <w:autoSpaceDE w:val="0"/>
              <w:autoSpaceDN w:val="0"/>
              <w:adjustRightInd w:val="0"/>
              <w:ind w:left="124"/>
              <w:jc w:val="both"/>
              <w:rPr>
                <w:rFonts w:eastAsiaTheme="minorHAnsi"/>
                <w:b/>
                <w:lang w:eastAsia="en-US"/>
              </w:rPr>
            </w:pPr>
            <w:r w:rsidRPr="007F1411">
              <w:rPr>
                <w:rFonts w:eastAsiaTheme="minorHAnsi"/>
                <w:b/>
                <w:lang w:eastAsia="en-US"/>
              </w:rPr>
              <w:t>Зарегистрировано в Минюсте России 29.12.2014 N 35461.</w:t>
            </w:r>
          </w:p>
          <w:p w:rsidR="00097065" w:rsidRPr="007F1411" w:rsidRDefault="00097065" w:rsidP="007F1411">
            <w:pPr>
              <w:ind w:left="124"/>
              <w:jc w:val="center"/>
              <w:rPr>
                <w:b/>
              </w:rPr>
            </w:pPr>
          </w:p>
        </w:tc>
        <w:tc>
          <w:tcPr>
            <w:tcW w:w="6189" w:type="dxa"/>
          </w:tcPr>
          <w:p w:rsidR="00771C9D" w:rsidRDefault="00771C9D" w:rsidP="00771C9D">
            <w:pPr>
              <w:autoSpaceDE w:val="0"/>
              <w:autoSpaceDN w:val="0"/>
              <w:adjustRightInd w:val="0"/>
              <w:ind w:firstLine="540"/>
              <w:jc w:val="both"/>
              <w:rPr>
                <w:rFonts w:eastAsiaTheme="minorHAnsi"/>
                <w:lang w:eastAsia="en-US"/>
              </w:rPr>
            </w:pPr>
            <w:r>
              <w:rPr>
                <w:rFonts w:eastAsiaTheme="minorHAnsi"/>
                <w:b/>
                <w:bCs/>
                <w:lang w:eastAsia="en-US"/>
              </w:rPr>
              <w:t>Утвержден порядок формирования кредитной истории физического лица, в том числе индивидуального предпринимателя</w:t>
            </w:r>
          </w:p>
          <w:p w:rsidR="00771C9D" w:rsidRDefault="00771C9D" w:rsidP="00771C9D">
            <w:pPr>
              <w:autoSpaceDE w:val="0"/>
              <w:autoSpaceDN w:val="0"/>
              <w:adjustRightInd w:val="0"/>
              <w:ind w:firstLine="540"/>
              <w:jc w:val="both"/>
              <w:rPr>
                <w:rFonts w:eastAsiaTheme="minorHAnsi"/>
                <w:lang w:eastAsia="en-US"/>
              </w:rPr>
            </w:pPr>
            <w:r>
              <w:rPr>
                <w:rFonts w:eastAsiaTheme="minorHAnsi"/>
                <w:lang w:eastAsia="en-US"/>
              </w:rPr>
              <w:t>Установлено, какие сведения включаются в состав информационной части кредитной истории заемщика, а также поручителя, определен порядок формирования информационной части.</w:t>
            </w:r>
          </w:p>
          <w:p w:rsidR="00771C9D" w:rsidRDefault="00771C9D" w:rsidP="00771C9D">
            <w:pPr>
              <w:autoSpaceDE w:val="0"/>
              <w:autoSpaceDN w:val="0"/>
              <w:adjustRightInd w:val="0"/>
              <w:ind w:firstLine="540"/>
              <w:jc w:val="both"/>
              <w:rPr>
                <w:rFonts w:eastAsiaTheme="minorHAnsi"/>
                <w:lang w:eastAsia="en-US"/>
              </w:rPr>
            </w:pPr>
            <w:r>
              <w:rPr>
                <w:rFonts w:eastAsiaTheme="minorHAnsi"/>
                <w:lang w:eastAsia="en-US"/>
              </w:rPr>
              <w:t>В частности, в состав информационной части кредитной истории заемщика включаются, в числе прочего, следующие сведения:</w:t>
            </w:r>
          </w:p>
          <w:p w:rsidR="00771C9D" w:rsidRDefault="00771C9D" w:rsidP="00771C9D">
            <w:pPr>
              <w:autoSpaceDE w:val="0"/>
              <w:autoSpaceDN w:val="0"/>
              <w:adjustRightInd w:val="0"/>
              <w:ind w:firstLine="540"/>
              <w:jc w:val="both"/>
              <w:rPr>
                <w:rFonts w:eastAsiaTheme="minorHAnsi"/>
                <w:lang w:eastAsia="en-US"/>
              </w:rPr>
            </w:pPr>
            <w:r>
              <w:rPr>
                <w:rFonts w:eastAsiaTheme="minorHAnsi"/>
                <w:lang w:eastAsia="en-US"/>
              </w:rPr>
              <w:t>информация о запрошенном займе (кредите);</w:t>
            </w:r>
          </w:p>
          <w:p w:rsidR="00771C9D" w:rsidRDefault="00771C9D" w:rsidP="00771C9D">
            <w:pPr>
              <w:autoSpaceDE w:val="0"/>
              <w:autoSpaceDN w:val="0"/>
              <w:adjustRightInd w:val="0"/>
              <w:ind w:firstLine="540"/>
              <w:jc w:val="both"/>
              <w:rPr>
                <w:rFonts w:eastAsiaTheme="minorHAnsi"/>
                <w:lang w:eastAsia="en-US"/>
              </w:rPr>
            </w:pPr>
            <w:r>
              <w:rPr>
                <w:rFonts w:eastAsiaTheme="minorHAnsi"/>
                <w:lang w:eastAsia="en-US"/>
              </w:rPr>
              <w:t>тип заимодавца (кредитора);</w:t>
            </w:r>
          </w:p>
          <w:p w:rsidR="00771C9D" w:rsidRDefault="00771C9D" w:rsidP="00771C9D">
            <w:pPr>
              <w:autoSpaceDE w:val="0"/>
              <w:autoSpaceDN w:val="0"/>
              <w:adjustRightInd w:val="0"/>
              <w:ind w:firstLine="540"/>
              <w:jc w:val="both"/>
              <w:rPr>
                <w:rFonts w:eastAsiaTheme="minorHAnsi"/>
                <w:lang w:eastAsia="en-US"/>
              </w:rPr>
            </w:pPr>
            <w:r>
              <w:rPr>
                <w:rFonts w:eastAsiaTheme="minorHAnsi"/>
                <w:lang w:eastAsia="en-US"/>
              </w:rPr>
              <w:t xml:space="preserve">способ оформления Заявления: посреднический (через агента), дистанционный (с использованием средств телекоммуникаций) или непосредственно в кредитной организации (филиале, внутреннем структурном </w:t>
            </w:r>
            <w:r>
              <w:rPr>
                <w:rFonts w:eastAsiaTheme="minorHAnsi"/>
                <w:lang w:eastAsia="en-US"/>
              </w:rPr>
              <w:lastRenderedPageBreak/>
              <w:t xml:space="preserve">подразделении кредитной организации), </w:t>
            </w:r>
            <w:proofErr w:type="spellStart"/>
            <w:r>
              <w:rPr>
                <w:rFonts w:eastAsiaTheme="minorHAnsi"/>
                <w:lang w:eastAsia="en-US"/>
              </w:rPr>
              <w:t>микрофинансовой</w:t>
            </w:r>
            <w:proofErr w:type="spellEnd"/>
            <w:r>
              <w:rPr>
                <w:rFonts w:eastAsiaTheme="minorHAnsi"/>
                <w:lang w:eastAsia="en-US"/>
              </w:rPr>
              <w:t xml:space="preserve"> организации, кредитном кооперативе или иной организации, являющейся источником формирования кредитной истории;</w:t>
            </w:r>
          </w:p>
          <w:p w:rsidR="00771C9D" w:rsidRDefault="00771C9D" w:rsidP="00771C9D">
            <w:pPr>
              <w:autoSpaceDE w:val="0"/>
              <w:autoSpaceDN w:val="0"/>
              <w:adjustRightInd w:val="0"/>
              <w:ind w:firstLine="540"/>
              <w:jc w:val="both"/>
              <w:rPr>
                <w:rFonts w:eastAsiaTheme="minorHAnsi"/>
                <w:lang w:eastAsia="en-US"/>
              </w:rPr>
            </w:pPr>
            <w:r>
              <w:rPr>
                <w:rFonts w:eastAsiaTheme="minorHAnsi"/>
                <w:lang w:eastAsia="en-US"/>
              </w:rPr>
              <w:t xml:space="preserve">информация об отсутствии двух и более подряд платежей по договору займа (кредита) в течение 120 календарных дней </w:t>
            </w:r>
            <w:proofErr w:type="gramStart"/>
            <w:r>
              <w:rPr>
                <w:rFonts w:eastAsiaTheme="minorHAnsi"/>
                <w:lang w:eastAsia="en-US"/>
              </w:rPr>
              <w:t>с даты наступления</w:t>
            </w:r>
            <w:proofErr w:type="gramEnd"/>
            <w:r>
              <w:rPr>
                <w:rFonts w:eastAsiaTheme="minorHAnsi"/>
                <w:lang w:eastAsia="en-US"/>
              </w:rPr>
              <w:t xml:space="preserve"> срока исполнения обязательства по договору займа (кредита), которое не исполнено заемщиком;</w:t>
            </w:r>
          </w:p>
          <w:p w:rsidR="00771C9D" w:rsidRDefault="00771C9D" w:rsidP="00771C9D">
            <w:pPr>
              <w:autoSpaceDE w:val="0"/>
              <w:autoSpaceDN w:val="0"/>
              <w:adjustRightInd w:val="0"/>
              <w:ind w:firstLine="540"/>
              <w:jc w:val="both"/>
              <w:rPr>
                <w:rFonts w:eastAsiaTheme="minorHAnsi"/>
                <w:lang w:eastAsia="en-US"/>
              </w:rPr>
            </w:pPr>
            <w:r>
              <w:rPr>
                <w:rFonts w:eastAsiaTheme="minorHAnsi"/>
                <w:lang w:eastAsia="en-US"/>
              </w:rPr>
              <w:t>информация о факте отказа заемщику в заключени</w:t>
            </w:r>
            <w:proofErr w:type="gramStart"/>
            <w:r>
              <w:rPr>
                <w:rFonts w:eastAsiaTheme="minorHAnsi"/>
                <w:lang w:eastAsia="en-US"/>
              </w:rPr>
              <w:t>и</w:t>
            </w:r>
            <w:proofErr w:type="gramEnd"/>
            <w:r>
              <w:rPr>
                <w:rFonts w:eastAsiaTheme="minorHAnsi"/>
                <w:lang w:eastAsia="en-US"/>
              </w:rPr>
              <w:t xml:space="preserve"> договора займа (кредита);</w:t>
            </w:r>
          </w:p>
          <w:p w:rsidR="00771C9D" w:rsidRDefault="00771C9D" w:rsidP="00771C9D">
            <w:pPr>
              <w:autoSpaceDE w:val="0"/>
              <w:autoSpaceDN w:val="0"/>
              <w:adjustRightInd w:val="0"/>
              <w:ind w:firstLine="540"/>
              <w:jc w:val="both"/>
              <w:rPr>
                <w:rFonts w:eastAsiaTheme="minorHAnsi"/>
                <w:lang w:eastAsia="en-US"/>
              </w:rPr>
            </w:pPr>
            <w:r>
              <w:rPr>
                <w:rFonts w:eastAsiaTheme="minorHAnsi"/>
                <w:lang w:eastAsia="en-US"/>
              </w:rPr>
              <w:t>причина отказа: кредитная политика заимодавца (кредитора); кредитная история заемщика; избыточная долговая нагрузка на заемщика; несоответствие информации о заемщике, указанной заемщиком в заявлении, сведениям, которыми располагает заимодавец (кредитор); прочее.</w:t>
            </w:r>
          </w:p>
          <w:p w:rsidR="00097065" w:rsidRPr="00022582" w:rsidRDefault="00771C9D" w:rsidP="00022582">
            <w:pPr>
              <w:autoSpaceDE w:val="0"/>
              <w:autoSpaceDN w:val="0"/>
              <w:adjustRightInd w:val="0"/>
              <w:ind w:firstLine="540"/>
              <w:jc w:val="both"/>
              <w:rPr>
                <w:rFonts w:eastAsiaTheme="minorHAnsi"/>
                <w:lang w:eastAsia="en-US"/>
              </w:rPr>
            </w:pPr>
            <w:r>
              <w:rPr>
                <w:rFonts w:eastAsiaTheme="minorHAnsi"/>
                <w:lang w:eastAsia="en-US"/>
              </w:rPr>
              <w:t>Указание подлежит официальному опубликованию в "Вестнике Банка России" и вступает в силу с 1 марта 2015 года.</w:t>
            </w:r>
          </w:p>
        </w:tc>
        <w:tc>
          <w:tcPr>
            <w:tcW w:w="3556" w:type="dxa"/>
          </w:tcPr>
          <w:p w:rsidR="00771C9D" w:rsidRPr="00022582" w:rsidRDefault="00771C9D"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"Вестник Банка России", N 1, 21.01.2015</w:t>
            </w:r>
          </w:p>
          <w:p w:rsidR="00097065" w:rsidRPr="00022582" w:rsidRDefault="00097065" w:rsidP="00022582">
            <w:pPr>
              <w:ind w:left="110"/>
              <w:jc w:val="center"/>
              <w:rPr>
                <w:b/>
              </w:rPr>
            </w:pPr>
          </w:p>
        </w:tc>
      </w:tr>
      <w:tr w:rsidR="00AD60EE" w:rsidTr="0089524C">
        <w:tc>
          <w:tcPr>
            <w:tcW w:w="585" w:type="dxa"/>
          </w:tcPr>
          <w:p w:rsidR="00AD60EE" w:rsidRDefault="0089524C" w:rsidP="005A483A">
            <w:pPr>
              <w:jc w:val="center"/>
            </w:pPr>
            <w:r>
              <w:lastRenderedPageBreak/>
              <w:t>25</w:t>
            </w:r>
          </w:p>
        </w:tc>
        <w:tc>
          <w:tcPr>
            <w:tcW w:w="4456" w:type="dxa"/>
          </w:tcPr>
          <w:p w:rsidR="006633A2" w:rsidRPr="007F1411" w:rsidRDefault="00022582" w:rsidP="007F1411">
            <w:pPr>
              <w:autoSpaceDE w:val="0"/>
              <w:autoSpaceDN w:val="0"/>
              <w:adjustRightInd w:val="0"/>
              <w:ind w:left="124"/>
              <w:jc w:val="both"/>
              <w:rPr>
                <w:rFonts w:eastAsiaTheme="minorHAnsi"/>
                <w:b/>
                <w:bCs/>
                <w:sz w:val="22"/>
                <w:szCs w:val="22"/>
                <w:lang w:eastAsia="en-US"/>
              </w:rPr>
            </w:pPr>
            <w:hyperlink r:id="rId32" w:history="1">
              <w:r w:rsidR="006633A2" w:rsidRPr="007F1411">
                <w:rPr>
                  <w:rFonts w:eastAsiaTheme="minorHAnsi"/>
                  <w:b/>
                  <w:bCs/>
                  <w:color w:val="0000FF"/>
                  <w:sz w:val="22"/>
                  <w:szCs w:val="22"/>
                  <w:lang w:eastAsia="en-US"/>
                </w:rPr>
                <w:t>Распоряжение</w:t>
              </w:r>
            </w:hyperlink>
            <w:r w:rsidR="006633A2" w:rsidRPr="007F1411">
              <w:rPr>
                <w:rFonts w:eastAsiaTheme="minorHAnsi"/>
                <w:b/>
                <w:bCs/>
                <w:sz w:val="22"/>
                <w:szCs w:val="22"/>
                <w:lang w:eastAsia="en-US"/>
              </w:rPr>
              <w:t xml:space="preserve"> Правительства РФ от 30.12.2014 N 2782-р</w:t>
            </w:r>
          </w:p>
          <w:p w:rsidR="006633A2" w:rsidRPr="007F1411" w:rsidRDefault="006633A2"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&lt;Об утверждении перечня жизненно необходимых и важнейших лекарственных препаратов на 2015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w:t>
            </w:r>
          </w:p>
          <w:p w:rsidR="00AD60EE" w:rsidRPr="007F1411" w:rsidRDefault="00AD60EE" w:rsidP="007F1411">
            <w:pPr>
              <w:ind w:left="124"/>
              <w:jc w:val="center"/>
              <w:rPr>
                <w:b/>
              </w:rPr>
            </w:pPr>
          </w:p>
        </w:tc>
        <w:tc>
          <w:tcPr>
            <w:tcW w:w="6189" w:type="dxa"/>
          </w:tcPr>
          <w:p w:rsidR="006633A2" w:rsidRDefault="006633A2" w:rsidP="006633A2">
            <w:pPr>
              <w:autoSpaceDE w:val="0"/>
              <w:autoSpaceDN w:val="0"/>
              <w:adjustRightInd w:val="0"/>
              <w:ind w:firstLine="540"/>
              <w:jc w:val="both"/>
              <w:rPr>
                <w:rFonts w:eastAsiaTheme="minorHAnsi"/>
                <w:lang w:eastAsia="en-US"/>
              </w:rPr>
            </w:pPr>
            <w:r>
              <w:rPr>
                <w:rFonts w:eastAsiaTheme="minorHAnsi"/>
                <w:b/>
                <w:bCs/>
                <w:lang w:eastAsia="en-US"/>
              </w:rPr>
              <w:t>Правительством РФ утвержден перечень жизненно необходимых и важнейших лекарственных препаратов для медицинского применения на 2015 год</w:t>
            </w:r>
          </w:p>
          <w:p w:rsidR="006633A2" w:rsidRDefault="006633A2" w:rsidP="006633A2">
            <w:pPr>
              <w:autoSpaceDE w:val="0"/>
              <w:autoSpaceDN w:val="0"/>
              <w:adjustRightInd w:val="0"/>
              <w:ind w:firstLine="540"/>
              <w:jc w:val="both"/>
              <w:rPr>
                <w:rFonts w:eastAsiaTheme="minorHAnsi"/>
                <w:lang w:eastAsia="en-US"/>
              </w:rPr>
            </w:pPr>
            <w:r>
              <w:rPr>
                <w:rFonts w:eastAsiaTheme="minorHAnsi"/>
                <w:lang w:eastAsia="en-US"/>
              </w:rPr>
              <w:t xml:space="preserve">Кроме того, </w:t>
            </w:r>
            <w:proofErr w:type="gramStart"/>
            <w:r>
              <w:rPr>
                <w:rFonts w:eastAsiaTheme="minorHAnsi"/>
                <w:lang w:eastAsia="en-US"/>
              </w:rPr>
              <w:t>утверждены</w:t>
            </w:r>
            <w:proofErr w:type="gramEnd"/>
            <w:r>
              <w:rPr>
                <w:rFonts w:eastAsiaTheme="minorHAnsi"/>
                <w:lang w:eastAsia="en-US"/>
              </w:rPr>
              <w:t>:</w:t>
            </w:r>
          </w:p>
          <w:p w:rsidR="006633A2" w:rsidRDefault="006633A2" w:rsidP="006633A2">
            <w:pPr>
              <w:autoSpaceDE w:val="0"/>
              <w:autoSpaceDN w:val="0"/>
              <w:adjustRightInd w:val="0"/>
              <w:ind w:firstLine="540"/>
              <w:jc w:val="both"/>
              <w:rPr>
                <w:rFonts w:eastAsiaTheme="minorHAnsi"/>
                <w:lang w:eastAsia="en-US"/>
              </w:rPr>
            </w:pPr>
            <w:r>
              <w:rPr>
                <w:rFonts w:eastAsiaTheme="minorHAnsi"/>
                <w:lang w:eastAsia="en-US"/>
              </w:rPr>
              <w:t>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6633A2" w:rsidRDefault="006633A2" w:rsidP="006633A2">
            <w:pPr>
              <w:autoSpaceDE w:val="0"/>
              <w:autoSpaceDN w:val="0"/>
              <w:adjustRightInd w:val="0"/>
              <w:ind w:firstLine="540"/>
              <w:jc w:val="both"/>
              <w:rPr>
                <w:rFonts w:eastAsiaTheme="minorHAnsi"/>
                <w:lang w:eastAsia="en-US"/>
              </w:rPr>
            </w:pPr>
            <w:r>
              <w:rPr>
                <w:rFonts w:eastAsiaTheme="minorHAnsi"/>
                <w:lang w:eastAsia="en-US"/>
              </w:rPr>
              <w:t xml:space="preserve">перечень лекарственных препаратов, предназначенных для обеспечения лиц, больных гемофилией, </w:t>
            </w:r>
            <w:proofErr w:type="spellStart"/>
            <w:r>
              <w:rPr>
                <w:rFonts w:eastAsiaTheme="minorHAnsi"/>
                <w:lang w:eastAsia="en-US"/>
              </w:rPr>
              <w:t>муковисцидозом</w:t>
            </w:r>
            <w:proofErr w:type="spellEnd"/>
            <w:r>
              <w:rPr>
                <w:rFonts w:eastAsiaTheme="minorHAnsi"/>
                <w:lang w:eastAsia="en-US"/>
              </w:rPr>
              <w:t xml:space="preserve">, гипофизарным нанизмом, болезнью Гоше, злокачественными новообразованиями </w:t>
            </w:r>
            <w:r>
              <w:rPr>
                <w:rFonts w:eastAsiaTheme="minorHAnsi"/>
                <w:lang w:eastAsia="en-US"/>
              </w:rPr>
              <w:lastRenderedPageBreak/>
              <w:t>лимфоидной, кроветворной и родственных им тканей, рассеянным склерозом, лиц после трансплантации органов и (или) тканей;</w:t>
            </w:r>
          </w:p>
          <w:p w:rsidR="006633A2" w:rsidRDefault="006633A2" w:rsidP="006633A2">
            <w:pPr>
              <w:autoSpaceDE w:val="0"/>
              <w:autoSpaceDN w:val="0"/>
              <w:adjustRightInd w:val="0"/>
              <w:ind w:firstLine="540"/>
              <w:jc w:val="both"/>
              <w:rPr>
                <w:rFonts w:eastAsiaTheme="minorHAnsi"/>
                <w:lang w:eastAsia="en-US"/>
              </w:rPr>
            </w:pPr>
            <w:r>
              <w:rPr>
                <w:rFonts w:eastAsiaTheme="minorHAnsi"/>
                <w:lang w:eastAsia="en-US"/>
              </w:rPr>
              <w:t>минимальный ассортимент лекарственных препаратов, необходимых для оказания медицинской помощи.</w:t>
            </w:r>
          </w:p>
          <w:p w:rsidR="00AD60EE" w:rsidRPr="00022582" w:rsidRDefault="006633A2" w:rsidP="00022582">
            <w:pPr>
              <w:autoSpaceDE w:val="0"/>
              <w:autoSpaceDN w:val="0"/>
              <w:adjustRightInd w:val="0"/>
              <w:ind w:firstLine="540"/>
              <w:jc w:val="both"/>
              <w:rPr>
                <w:rFonts w:eastAsiaTheme="minorHAnsi"/>
                <w:lang w:eastAsia="en-US"/>
              </w:rPr>
            </w:pPr>
            <w:r>
              <w:rPr>
                <w:rFonts w:eastAsiaTheme="minorHAnsi"/>
                <w:lang w:eastAsia="en-US"/>
              </w:rPr>
              <w:t>Установлено, что до 1 марта 2015 года применяется перечень жизненно необходимых и важнейших лекарственных препаратов на 2012 год, утвержденный Распоряжением Правительства РФ от 7 декабря 2011 г. N 2199-р.</w:t>
            </w:r>
          </w:p>
        </w:tc>
        <w:tc>
          <w:tcPr>
            <w:tcW w:w="3556" w:type="dxa"/>
          </w:tcPr>
          <w:p w:rsidR="006633A2" w:rsidRPr="00022582" w:rsidRDefault="006633A2"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Официальный интернет-портал правовой информации http://www.pravo.gov.ru, 04.01.2015</w:t>
            </w:r>
          </w:p>
          <w:p w:rsidR="00AD60EE" w:rsidRPr="00022582" w:rsidRDefault="00AD60EE" w:rsidP="00022582">
            <w:pPr>
              <w:ind w:left="110"/>
              <w:jc w:val="center"/>
              <w:rPr>
                <w:b/>
              </w:rPr>
            </w:pPr>
          </w:p>
        </w:tc>
      </w:tr>
      <w:tr w:rsidR="00AD60EE" w:rsidTr="0089524C">
        <w:tc>
          <w:tcPr>
            <w:tcW w:w="585" w:type="dxa"/>
          </w:tcPr>
          <w:p w:rsidR="00AD60EE" w:rsidRDefault="0089524C" w:rsidP="005A483A">
            <w:pPr>
              <w:jc w:val="center"/>
            </w:pPr>
            <w:r>
              <w:lastRenderedPageBreak/>
              <w:t>26</w:t>
            </w:r>
          </w:p>
        </w:tc>
        <w:tc>
          <w:tcPr>
            <w:tcW w:w="4456" w:type="dxa"/>
          </w:tcPr>
          <w:p w:rsidR="00C73322" w:rsidRPr="007F1411" w:rsidRDefault="00022582" w:rsidP="007F1411">
            <w:pPr>
              <w:autoSpaceDE w:val="0"/>
              <w:autoSpaceDN w:val="0"/>
              <w:adjustRightInd w:val="0"/>
              <w:ind w:left="124"/>
              <w:jc w:val="both"/>
              <w:rPr>
                <w:rFonts w:eastAsiaTheme="minorHAnsi"/>
                <w:b/>
                <w:bCs/>
                <w:sz w:val="22"/>
                <w:szCs w:val="22"/>
                <w:lang w:eastAsia="en-US"/>
              </w:rPr>
            </w:pPr>
            <w:hyperlink r:id="rId33" w:history="1">
              <w:r w:rsidR="00C73322" w:rsidRPr="007F1411">
                <w:rPr>
                  <w:rFonts w:eastAsiaTheme="minorHAnsi"/>
                  <w:b/>
                  <w:bCs/>
                  <w:color w:val="0000FF"/>
                  <w:sz w:val="22"/>
                  <w:szCs w:val="22"/>
                  <w:lang w:eastAsia="en-US"/>
                </w:rPr>
                <w:t>Распоряжение</w:t>
              </w:r>
            </w:hyperlink>
            <w:r w:rsidR="00C73322" w:rsidRPr="007F1411">
              <w:rPr>
                <w:rFonts w:eastAsiaTheme="minorHAnsi"/>
                <w:b/>
                <w:bCs/>
                <w:sz w:val="22"/>
                <w:szCs w:val="22"/>
                <w:lang w:eastAsia="en-US"/>
              </w:rPr>
              <w:t xml:space="preserve"> Правительства РФ от 29.12.2014 N 2769-р</w:t>
            </w:r>
          </w:p>
          <w:p w:rsidR="00C73322" w:rsidRPr="007F1411" w:rsidRDefault="00C73322"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&lt;Об утверждении Концепции региональной информатизации&gt;</w:t>
            </w:r>
          </w:p>
          <w:p w:rsidR="00AD60EE" w:rsidRPr="007F1411" w:rsidRDefault="00AD60EE" w:rsidP="007F1411">
            <w:pPr>
              <w:ind w:left="124"/>
              <w:jc w:val="center"/>
              <w:rPr>
                <w:b/>
              </w:rPr>
            </w:pPr>
          </w:p>
        </w:tc>
        <w:tc>
          <w:tcPr>
            <w:tcW w:w="6189" w:type="dxa"/>
          </w:tcPr>
          <w:p w:rsidR="00C73322" w:rsidRDefault="00C73322" w:rsidP="00C73322">
            <w:pPr>
              <w:autoSpaceDE w:val="0"/>
              <w:autoSpaceDN w:val="0"/>
              <w:adjustRightInd w:val="0"/>
              <w:ind w:firstLine="540"/>
              <w:jc w:val="both"/>
              <w:rPr>
                <w:rFonts w:eastAsiaTheme="minorHAnsi"/>
                <w:lang w:eastAsia="en-US"/>
              </w:rPr>
            </w:pPr>
            <w:r>
              <w:rPr>
                <w:rFonts w:eastAsiaTheme="minorHAnsi"/>
                <w:b/>
                <w:bCs/>
                <w:lang w:eastAsia="en-US"/>
              </w:rPr>
              <w:t>Концепция региональной информатизации на период до 2018 года обеспечит повышение доступности предоставления государственных и муниципальных услуг</w:t>
            </w:r>
          </w:p>
          <w:p w:rsidR="00C73322" w:rsidRDefault="00C73322" w:rsidP="00C73322">
            <w:pPr>
              <w:autoSpaceDE w:val="0"/>
              <w:autoSpaceDN w:val="0"/>
              <w:adjustRightInd w:val="0"/>
              <w:ind w:firstLine="540"/>
              <w:jc w:val="both"/>
              <w:rPr>
                <w:rFonts w:eastAsiaTheme="minorHAnsi"/>
                <w:lang w:eastAsia="en-US"/>
              </w:rPr>
            </w:pPr>
            <w:r>
              <w:rPr>
                <w:rFonts w:eastAsiaTheme="minorHAnsi"/>
                <w:lang w:eastAsia="en-US"/>
              </w:rPr>
              <w:t>Основными целями региональной информатизации являются:</w:t>
            </w:r>
          </w:p>
          <w:p w:rsidR="00C73322" w:rsidRDefault="00C73322" w:rsidP="00C73322">
            <w:pPr>
              <w:autoSpaceDE w:val="0"/>
              <w:autoSpaceDN w:val="0"/>
              <w:adjustRightInd w:val="0"/>
              <w:ind w:firstLine="540"/>
              <w:jc w:val="both"/>
              <w:rPr>
                <w:rFonts w:eastAsiaTheme="minorHAnsi"/>
                <w:lang w:eastAsia="en-US"/>
              </w:rPr>
            </w:pPr>
            <w:r>
              <w:rPr>
                <w:rFonts w:eastAsiaTheme="minorHAnsi"/>
                <w:lang w:eastAsia="en-US"/>
              </w:rPr>
              <w:t>- повышение качества жизни граждан за счет использования информационных и телекоммуникационных технологий;</w:t>
            </w:r>
          </w:p>
          <w:p w:rsidR="00C73322" w:rsidRDefault="00C73322" w:rsidP="00C73322">
            <w:pPr>
              <w:autoSpaceDE w:val="0"/>
              <w:autoSpaceDN w:val="0"/>
              <w:adjustRightInd w:val="0"/>
              <w:ind w:firstLine="540"/>
              <w:jc w:val="both"/>
              <w:rPr>
                <w:rFonts w:eastAsiaTheme="minorHAnsi"/>
                <w:lang w:eastAsia="en-US"/>
              </w:rPr>
            </w:pPr>
            <w:r>
              <w:rPr>
                <w:rFonts w:eastAsiaTheme="minorHAnsi"/>
                <w:lang w:eastAsia="en-US"/>
              </w:rPr>
              <w:t>- выравнивание уровня развития информационного общества в субъектах Российской Федерации;</w:t>
            </w:r>
          </w:p>
          <w:p w:rsidR="00C73322" w:rsidRDefault="00C73322" w:rsidP="00C73322">
            <w:pPr>
              <w:autoSpaceDE w:val="0"/>
              <w:autoSpaceDN w:val="0"/>
              <w:adjustRightInd w:val="0"/>
              <w:ind w:firstLine="540"/>
              <w:jc w:val="both"/>
              <w:rPr>
                <w:rFonts w:eastAsiaTheme="minorHAnsi"/>
                <w:lang w:eastAsia="en-US"/>
              </w:rPr>
            </w:pPr>
            <w:r>
              <w:rPr>
                <w:rFonts w:eastAsiaTheme="minorHAnsi"/>
                <w:lang w:eastAsia="en-US"/>
              </w:rPr>
              <w:t>- формирование эффективной системы государственного управления на основе использования информационных и телекоммуникационных технологий.</w:t>
            </w:r>
          </w:p>
          <w:p w:rsidR="00C73322" w:rsidRDefault="00C73322" w:rsidP="00C73322">
            <w:pPr>
              <w:autoSpaceDE w:val="0"/>
              <w:autoSpaceDN w:val="0"/>
              <w:adjustRightInd w:val="0"/>
              <w:ind w:firstLine="540"/>
              <w:jc w:val="both"/>
              <w:rPr>
                <w:rFonts w:eastAsiaTheme="minorHAnsi"/>
                <w:lang w:eastAsia="en-US"/>
              </w:rPr>
            </w:pPr>
            <w:r>
              <w:rPr>
                <w:rFonts w:eastAsiaTheme="minorHAnsi"/>
                <w:lang w:eastAsia="en-US"/>
              </w:rPr>
              <w:t>Для достижения указанных целей разработчиками предлагается решить ряд задач, в частности:</w:t>
            </w:r>
          </w:p>
          <w:p w:rsidR="00C73322" w:rsidRDefault="00C73322" w:rsidP="00C73322">
            <w:pPr>
              <w:autoSpaceDE w:val="0"/>
              <w:autoSpaceDN w:val="0"/>
              <w:adjustRightInd w:val="0"/>
              <w:ind w:firstLine="540"/>
              <w:jc w:val="both"/>
              <w:rPr>
                <w:rFonts w:eastAsiaTheme="minorHAnsi"/>
                <w:lang w:eastAsia="en-US"/>
              </w:rPr>
            </w:pPr>
            <w:r>
              <w:rPr>
                <w:rFonts w:eastAsiaTheme="minorHAnsi"/>
                <w:lang w:eastAsia="en-US"/>
              </w:rPr>
              <w:t>- комплексная и согласованная с целями, определенными на федеральном уровне, реализация программ социально-экономического развития регионов;</w:t>
            </w:r>
          </w:p>
          <w:p w:rsidR="00C73322" w:rsidRDefault="00C73322" w:rsidP="00C73322">
            <w:pPr>
              <w:autoSpaceDE w:val="0"/>
              <w:autoSpaceDN w:val="0"/>
              <w:adjustRightInd w:val="0"/>
              <w:ind w:firstLine="540"/>
              <w:jc w:val="both"/>
              <w:rPr>
                <w:rFonts w:eastAsiaTheme="minorHAnsi"/>
                <w:lang w:eastAsia="en-US"/>
              </w:rPr>
            </w:pPr>
            <w:r>
              <w:rPr>
                <w:rFonts w:eastAsiaTheme="minorHAnsi"/>
                <w:lang w:eastAsia="en-US"/>
              </w:rPr>
              <w:t xml:space="preserve">- повышение качества и доступности </w:t>
            </w:r>
            <w:proofErr w:type="gramStart"/>
            <w:r>
              <w:rPr>
                <w:rFonts w:eastAsiaTheme="minorHAnsi"/>
                <w:lang w:eastAsia="en-US"/>
              </w:rPr>
              <w:t>предоставления</w:t>
            </w:r>
            <w:proofErr w:type="gramEnd"/>
            <w:r>
              <w:rPr>
                <w:rFonts w:eastAsiaTheme="minorHAnsi"/>
                <w:lang w:eastAsia="en-US"/>
              </w:rPr>
              <w:t xml:space="preserve"> государственных и муниципальных услуг, а также услуг, предоставляемых </w:t>
            </w:r>
            <w:r>
              <w:rPr>
                <w:rFonts w:eastAsiaTheme="minorHAnsi"/>
                <w:lang w:eastAsia="en-US"/>
              </w:rPr>
              <w:lastRenderedPageBreak/>
              <w:t>государственными и муниципальными учреждениями и другими организациями, в которых размещается государственное или муниципальное задание (заказ), с помощью информационных технологий;</w:t>
            </w:r>
          </w:p>
          <w:p w:rsidR="00C73322" w:rsidRDefault="00C73322" w:rsidP="00C73322">
            <w:pPr>
              <w:autoSpaceDE w:val="0"/>
              <w:autoSpaceDN w:val="0"/>
              <w:adjustRightInd w:val="0"/>
              <w:ind w:firstLine="540"/>
              <w:jc w:val="both"/>
              <w:rPr>
                <w:rFonts w:eastAsiaTheme="minorHAnsi"/>
                <w:lang w:eastAsia="en-US"/>
              </w:rPr>
            </w:pPr>
            <w:r>
              <w:rPr>
                <w:rFonts w:eastAsiaTheme="minorHAnsi"/>
                <w:lang w:eastAsia="en-US"/>
              </w:rPr>
              <w:t>- повышение доступности для граждан информации о деятельности органов государственной власти и местного самоуправления;</w:t>
            </w:r>
          </w:p>
          <w:p w:rsidR="00C73322" w:rsidRDefault="00C73322" w:rsidP="00C73322">
            <w:pPr>
              <w:autoSpaceDE w:val="0"/>
              <w:autoSpaceDN w:val="0"/>
              <w:adjustRightInd w:val="0"/>
              <w:ind w:firstLine="540"/>
              <w:jc w:val="both"/>
              <w:rPr>
                <w:rFonts w:eastAsiaTheme="minorHAnsi"/>
                <w:lang w:eastAsia="en-US"/>
              </w:rPr>
            </w:pPr>
            <w:r>
              <w:rPr>
                <w:rFonts w:eastAsiaTheme="minorHAnsi"/>
                <w:lang w:eastAsia="en-US"/>
              </w:rPr>
              <w:t>- формирование региональной информационно-телекоммуникационной инфраструктуры, необходимой для информационного взаимодействия;</w:t>
            </w:r>
          </w:p>
          <w:p w:rsidR="00AD60EE" w:rsidRPr="00022582" w:rsidRDefault="00C73322" w:rsidP="00022582">
            <w:pPr>
              <w:autoSpaceDE w:val="0"/>
              <w:autoSpaceDN w:val="0"/>
              <w:adjustRightInd w:val="0"/>
              <w:ind w:firstLine="540"/>
              <w:jc w:val="both"/>
              <w:rPr>
                <w:rFonts w:eastAsiaTheme="minorHAnsi"/>
                <w:lang w:eastAsia="en-US"/>
              </w:rPr>
            </w:pPr>
            <w:r>
              <w:rPr>
                <w:rFonts w:eastAsiaTheme="minorHAnsi"/>
                <w:lang w:eastAsia="en-US"/>
              </w:rPr>
              <w:t>- обеспечение комплексного управления внедрением информационно-телекоммуникационных технологий в субъектах Российской Федерации.</w:t>
            </w:r>
          </w:p>
        </w:tc>
        <w:tc>
          <w:tcPr>
            <w:tcW w:w="3556" w:type="dxa"/>
          </w:tcPr>
          <w:p w:rsidR="00C73322" w:rsidRPr="00022582" w:rsidRDefault="00C73322"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Официальный интернет-портал правовой информации http://www.pravo.gov.ru, 08.01.2015</w:t>
            </w:r>
          </w:p>
          <w:p w:rsidR="00AD60EE" w:rsidRPr="00022582" w:rsidRDefault="00AD60EE" w:rsidP="00022582">
            <w:pPr>
              <w:ind w:left="110"/>
              <w:jc w:val="center"/>
              <w:rPr>
                <w:b/>
              </w:rPr>
            </w:pPr>
          </w:p>
        </w:tc>
      </w:tr>
      <w:tr w:rsidR="00AD60EE" w:rsidTr="0089524C">
        <w:tc>
          <w:tcPr>
            <w:tcW w:w="585" w:type="dxa"/>
          </w:tcPr>
          <w:p w:rsidR="00AD60EE" w:rsidRDefault="0089524C" w:rsidP="005A483A">
            <w:pPr>
              <w:jc w:val="center"/>
            </w:pPr>
            <w:r>
              <w:lastRenderedPageBreak/>
              <w:t>27</w:t>
            </w:r>
          </w:p>
        </w:tc>
        <w:tc>
          <w:tcPr>
            <w:tcW w:w="4456" w:type="dxa"/>
          </w:tcPr>
          <w:p w:rsidR="00611039" w:rsidRPr="007F1411" w:rsidRDefault="00022582" w:rsidP="007F1411">
            <w:pPr>
              <w:autoSpaceDE w:val="0"/>
              <w:autoSpaceDN w:val="0"/>
              <w:adjustRightInd w:val="0"/>
              <w:ind w:left="124"/>
              <w:jc w:val="both"/>
              <w:rPr>
                <w:rFonts w:eastAsiaTheme="minorHAnsi"/>
                <w:b/>
                <w:lang w:eastAsia="en-US"/>
              </w:rPr>
            </w:pPr>
            <w:hyperlink r:id="rId34" w:history="1">
              <w:r w:rsidR="00611039" w:rsidRPr="007F1411">
                <w:rPr>
                  <w:rFonts w:eastAsiaTheme="minorHAnsi"/>
                  <w:b/>
                  <w:color w:val="0000FF"/>
                  <w:lang w:eastAsia="en-US"/>
                </w:rPr>
                <w:t>Распоряжение</w:t>
              </w:r>
            </w:hyperlink>
            <w:r w:rsidR="00611039" w:rsidRPr="007F1411">
              <w:rPr>
                <w:rFonts w:eastAsiaTheme="minorHAnsi"/>
                <w:b/>
                <w:lang w:eastAsia="en-US"/>
              </w:rPr>
              <w:t xml:space="preserve"> Правительства РФ от 29.12.2014 N 2765-р</w:t>
            </w:r>
          </w:p>
          <w:p w:rsidR="00611039" w:rsidRPr="007F1411" w:rsidRDefault="00611039" w:rsidP="007F1411">
            <w:pPr>
              <w:autoSpaceDE w:val="0"/>
              <w:autoSpaceDN w:val="0"/>
              <w:adjustRightInd w:val="0"/>
              <w:ind w:left="124"/>
              <w:jc w:val="both"/>
              <w:rPr>
                <w:rFonts w:eastAsiaTheme="minorHAnsi"/>
                <w:b/>
                <w:lang w:eastAsia="en-US"/>
              </w:rPr>
            </w:pPr>
            <w:r w:rsidRPr="007F1411">
              <w:rPr>
                <w:rFonts w:eastAsiaTheme="minorHAnsi"/>
                <w:b/>
                <w:lang w:eastAsia="en-US"/>
              </w:rPr>
              <w:t>&lt;О Концепции Федеральной целевой программы развития образования на 2016 - 2020 годы&gt;</w:t>
            </w:r>
          </w:p>
          <w:p w:rsidR="00AD60EE" w:rsidRPr="007F1411" w:rsidRDefault="00AD60EE" w:rsidP="007F1411">
            <w:pPr>
              <w:ind w:left="124"/>
              <w:jc w:val="center"/>
              <w:rPr>
                <w:b/>
              </w:rPr>
            </w:pPr>
          </w:p>
        </w:tc>
        <w:tc>
          <w:tcPr>
            <w:tcW w:w="6189" w:type="dxa"/>
          </w:tcPr>
          <w:p w:rsidR="00611039" w:rsidRDefault="00611039" w:rsidP="00611039">
            <w:pPr>
              <w:autoSpaceDE w:val="0"/>
              <w:autoSpaceDN w:val="0"/>
              <w:adjustRightInd w:val="0"/>
              <w:ind w:firstLine="540"/>
              <w:jc w:val="both"/>
              <w:rPr>
                <w:rFonts w:eastAsiaTheme="minorHAnsi"/>
                <w:lang w:eastAsia="en-US"/>
              </w:rPr>
            </w:pPr>
            <w:r>
              <w:rPr>
                <w:rFonts w:eastAsiaTheme="minorHAnsi"/>
                <w:b/>
                <w:bCs/>
                <w:lang w:eastAsia="en-US"/>
              </w:rPr>
              <w:t>Правительством РФ утверждена концепция федеральной целевой программы развития образования на 2016 - 2020 годы, с объемом финансирования за счет средств федерального бюджета - 88365,73 млн. рублей</w:t>
            </w:r>
          </w:p>
          <w:p w:rsidR="00611039" w:rsidRDefault="00611039" w:rsidP="00611039">
            <w:pPr>
              <w:autoSpaceDE w:val="0"/>
              <w:autoSpaceDN w:val="0"/>
              <w:adjustRightInd w:val="0"/>
              <w:ind w:firstLine="540"/>
              <w:jc w:val="both"/>
              <w:rPr>
                <w:rFonts w:eastAsiaTheme="minorHAnsi"/>
                <w:lang w:eastAsia="en-US"/>
              </w:rPr>
            </w:pPr>
            <w:r>
              <w:rPr>
                <w:rFonts w:eastAsiaTheme="minorHAnsi"/>
                <w:lang w:eastAsia="en-US"/>
              </w:rPr>
              <w:t>Целью программы является обеспечение условий для эффективного развития российского образования, направленного на формирование конкурентоспособного человеческого потенциала. Планируется достичь этой цели посредством решения ряда задач. Среди них:</w:t>
            </w:r>
          </w:p>
          <w:p w:rsidR="00611039" w:rsidRDefault="00611039" w:rsidP="00611039">
            <w:pPr>
              <w:autoSpaceDE w:val="0"/>
              <w:autoSpaceDN w:val="0"/>
              <w:adjustRightInd w:val="0"/>
              <w:ind w:firstLine="540"/>
              <w:jc w:val="both"/>
              <w:rPr>
                <w:rFonts w:eastAsiaTheme="minorHAnsi"/>
                <w:lang w:eastAsia="en-US"/>
              </w:rPr>
            </w:pPr>
            <w:r>
              <w:rPr>
                <w:rFonts w:eastAsiaTheme="minorHAnsi"/>
                <w:lang w:eastAsia="en-US"/>
              </w:rPr>
              <w:t>- создание и распространение структурных и технологических инноваций в профессиональном образовании;</w:t>
            </w:r>
          </w:p>
          <w:p w:rsidR="00611039" w:rsidRDefault="00611039" w:rsidP="00611039">
            <w:pPr>
              <w:autoSpaceDE w:val="0"/>
              <w:autoSpaceDN w:val="0"/>
              <w:adjustRightInd w:val="0"/>
              <w:ind w:firstLine="540"/>
              <w:jc w:val="both"/>
              <w:rPr>
                <w:rFonts w:eastAsiaTheme="minorHAnsi"/>
                <w:lang w:eastAsia="en-US"/>
              </w:rPr>
            </w:pPr>
            <w:r>
              <w:rPr>
                <w:rFonts w:eastAsiaTheme="minorHAnsi"/>
                <w:lang w:eastAsia="en-US"/>
              </w:rPr>
              <w:t>- развитие современных механизмов, содержания и технологий общего и дополнительного образования</w:t>
            </w:r>
          </w:p>
          <w:p w:rsidR="00AD60EE" w:rsidRPr="00022582" w:rsidRDefault="00611039" w:rsidP="00022582">
            <w:pPr>
              <w:autoSpaceDE w:val="0"/>
              <w:autoSpaceDN w:val="0"/>
              <w:adjustRightInd w:val="0"/>
              <w:ind w:firstLine="540"/>
              <w:jc w:val="both"/>
              <w:rPr>
                <w:rFonts w:eastAsiaTheme="minorHAnsi"/>
                <w:lang w:eastAsia="en-US"/>
              </w:rPr>
            </w:pPr>
            <w:r>
              <w:rPr>
                <w:rFonts w:eastAsiaTheme="minorHAnsi"/>
                <w:lang w:eastAsia="en-US"/>
              </w:rPr>
              <w:t>- популяризация среди детей и молодежи научно-образовательной и творческой деятельности.</w:t>
            </w:r>
          </w:p>
        </w:tc>
        <w:tc>
          <w:tcPr>
            <w:tcW w:w="3556" w:type="dxa"/>
          </w:tcPr>
          <w:p w:rsidR="00611039" w:rsidRPr="00022582" w:rsidRDefault="00611039" w:rsidP="00022582">
            <w:pPr>
              <w:autoSpaceDE w:val="0"/>
              <w:autoSpaceDN w:val="0"/>
              <w:adjustRightInd w:val="0"/>
              <w:ind w:left="110"/>
              <w:jc w:val="both"/>
              <w:rPr>
                <w:rFonts w:eastAsiaTheme="minorHAnsi"/>
                <w:b/>
                <w:lang w:eastAsia="en-US"/>
              </w:rPr>
            </w:pPr>
            <w:r w:rsidRPr="00022582">
              <w:rPr>
                <w:rFonts w:eastAsiaTheme="minorHAnsi"/>
                <w:b/>
                <w:lang w:eastAsia="en-US"/>
              </w:rPr>
              <w:t>Официальный интернет-портал правовой информации http://www.pravo.gov.ru, 08.01.2015</w:t>
            </w:r>
          </w:p>
          <w:p w:rsidR="00AD60EE" w:rsidRPr="00022582" w:rsidRDefault="00AD60EE" w:rsidP="00022582">
            <w:pPr>
              <w:ind w:left="110"/>
              <w:jc w:val="center"/>
              <w:rPr>
                <w:b/>
              </w:rPr>
            </w:pPr>
          </w:p>
        </w:tc>
      </w:tr>
      <w:tr w:rsidR="00AD60EE" w:rsidTr="0089524C">
        <w:tc>
          <w:tcPr>
            <w:tcW w:w="585" w:type="dxa"/>
          </w:tcPr>
          <w:p w:rsidR="00AD60EE" w:rsidRDefault="0089524C" w:rsidP="005A483A">
            <w:pPr>
              <w:jc w:val="center"/>
            </w:pPr>
            <w:r>
              <w:t>28</w:t>
            </w:r>
          </w:p>
        </w:tc>
        <w:tc>
          <w:tcPr>
            <w:tcW w:w="4456" w:type="dxa"/>
          </w:tcPr>
          <w:p w:rsidR="00611039" w:rsidRPr="007F1411" w:rsidRDefault="00022582" w:rsidP="007F1411">
            <w:pPr>
              <w:autoSpaceDE w:val="0"/>
              <w:autoSpaceDN w:val="0"/>
              <w:adjustRightInd w:val="0"/>
              <w:ind w:left="124"/>
              <w:jc w:val="both"/>
              <w:rPr>
                <w:rFonts w:eastAsiaTheme="minorHAnsi"/>
                <w:b/>
                <w:bCs/>
                <w:sz w:val="22"/>
                <w:szCs w:val="22"/>
                <w:lang w:eastAsia="en-US"/>
              </w:rPr>
            </w:pPr>
            <w:hyperlink r:id="rId35" w:history="1">
              <w:r w:rsidR="00611039" w:rsidRPr="007F1411">
                <w:rPr>
                  <w:rFonts w:eastAsiaTheme="minorHAnsi"/>
                  <w:b/>
                  <w:bCs/>
                  <w:color w:val="0000FF"/>
                  <w:sz w:val="22"/>
                  <w:szCs w:val="22"/>
                  <w:lang w:eastAsia="en-US"/>
                </w:rPr>
                <w:t>Распоряжение</w:t>
              </w:r>
            </w:hyperlink>
            <w:r w:rsidR="00611039" w:rsidRPr="007F1411">
              <w:rPr>
                <w:rFonts w:eastAsiaTheme="minorHAnsi"/>
                <w:b/>
                <w:bCs/>
                <w:sz w:val="22"/>
                <w:szCs w:val="22"/>
                <w:lang w:eastAsia="en-US"/>
              </w:rPr>
              <w:t xml:space="preserve"> Правительства РФ от 20.12.2014 N 2647-р</w:t>
            </w:r>
          </w:p>
          <w:p w:rsidR="00611039" w:rsidRPr="007F1411" w:rsidRDefault="00611039"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&lt;Об утверждении Концепции Федеральной целевой программы </w:t>
            </w:r>
            <w:r w:rsidRPr="007F1411">
              <w:rPr>
                <w:rFonts w:eastAsiaTheme="minorHAnsi"/>
                <w:b/>
                <w:bCs/>
                <w:sz w:val="22"/>
                <w:szCs w:val="22"/>
                <w:lang w:eastAsia="en-US"/>
              </w:rPr>
              <w:lastRenderedPageBreak/>
              <w:t>"Русский язык" на 2016 - 2020 годы&gt;</w:t>
            </w:r>
          </w:p>
          <w:p w:rsidR="00AD60EE" w:rsidRPr="007F1411" w:rsidRDefault="00AD60EE" w:rsidP="007F1411">
            <w:pPr>
              <w:ind w:left="124"/>
              <w:jc w:val="center"/>
              <w:rPr>
                <w:b/>
              </w:rPr>
            </w:pPr>
          </w:p>
        </w:tc>
        <w:tc>
          <w:tcPr>
            <w:tcW w:w="6189" w:type="dxa"/>
          </w:tcPr>
          <w:p w:rsidR="00611039" w:rsidRDefault="00611039" w:rsidP="00611039">
            <w:pPr>
              <w:autoSpaceDE w:val="0"/>
              <w:autoSpaceDN w:val="0"/>
              <w:adjustRightInd w:val="0"/>
              <w:ind w:firstLine="540"/>
              <w:jc w:val="both"/>
              <w:rPr>
                <w:rFonts w:eastAsiaTheme="minorHAnsi"/>
                <w:lang w:eastAsia="en-US"/>
              </w:rPr>
            </w:pPr>
            <w:r>
              <w:rPr>
                <w:rFonts w:eastAsiaTheme="minorHAnsi"/>
                <w:b/>
                <w:bCs/>
                <w:lang w:eastAsia="en-US"/>
              </w:rPr>
              <w:lastRenderedPageBreak/>
              <w:t>Утверждена Концепция федеральной целевой программы "Русский язык" на 2016 - 2020 годы</w:t>
            </w:r>
          </w:p>
          <w:p w:rsidR="00AD60EE" w:rsidRPr="00022582" w:rsidRDefault="00611039" w:rsidP="00022582">
            <w:pPr>
              <w:autoSpaceDE w:val="0"/>
              <w:autoSpaceDN w:val="0"/>
              <w:adjustRightInd w:val="0"/>
              <w:ind w:firstLine="540"/>
              <w:jc w:val="both"/>
              <w:rPr>
                <w:rFonts w:eastAsiaTheme="minorHAnsi"/>
                <w:lang w:eastAsia="en-US"/>
              </w:rPr>
            </w:pPr>
            <w:r>
              <w:rPr>
                <w:rFonts w:eastAsiaTheme="minorHAnsi"/>
                <w:lang w:eastAsia="en-US"/>
              </w:rPr>
              <w:t xml:space="preserve">Целью Программы является развитие всестороннего </w:t>
            </w:r>
            <w:r>
              <w:rPr>
                <w:rFonts w:eastAsiaTheme="minorHAnsi"/>
                <w:lang w:eastAsia="en-US"/>
              </w:rPr>
              <w:lastRenderedPageBreak/>
              <w:t xml:space="preserve">применения, распространения и продвижения русского языка как фундаментальной основы гражданской </w:t>
            </w:r>
            <w:proofErr w:type="spellStart"/>
            <w:r>
              <w:rPr>
                <w:rFonts w:eastAsiaTheme="minorHAnsi"/>
                <w:lang w:eastAsia="en-US"/>
              </w:rPr>
              <w:t>самоидентичности</w:t>
            </w:r>
            <w:proofErr w:type="spellEnd"/>
            <w:r>
              <w:rPr>
                <w:rFonts w:eastAsiaTheme="minorHAnsi"/>
                <w:lang w:eastAsia="en-US"/>
              </w:rPr>
              <w:t>, культурного и образовательного единства многонациональной России, эффективного международного диалога.</w:t>
            </w:r>
          </w:p>
        </w:tc>
        <w:tc>
          <w:tcPr>
            <w:tcW w:w="3556" w:type="dxa"/>
          </w:tcPr>
          <w:p w:rsidR="00611039" w:rsidRPr="00022582" w:rsidRDefault="00611039"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 xml:space="preserve">Официальный интернет-портал правовой информации </w:t>
            </w:r>
            <w:r w:rsidRPr="00022582">
              <w:rPr>
                <w:rFonts w:eastAsiaTheme="minorHAnsi"/>
                <w:b/>
                <w:lang w:eastAsia="en-US"/>
              </w:rPr>
              <w:lastRenderedPageBreak/>
              <w:t>http://www.pravo.gov.ru, 29.12.2014</w:t>
            </w:r>
          </w:p>
          <w:p w:rsidR="00AD60EE" w:rsidRPr="00022582" w:rsidRDefault="00AD60EE" w:rsidP="00022582">
            <w:pPr>
              <w:ind w:left="110"/>
              <w:jc w:val="center"/>
              <w:rPr>
                <w:b/>
              </w:rPr>
            </w:pPr>
          </w:p>
        </w:tc>
      </w:tr>
      <w:tr w:rsidR="00AA2509" w:rsidTr="0089524C">
        <w:tc>
          <w:tcPr>
            <w:tcW w:w="585" w:type="dxa"/>
          </w:tcPr>
          <w:p w:rsidR="00AA2509" w:rsidRDefault="0089524C" w:rsidP="005A483A">
            <w:pPr>
              <w:jc w:val="center"/>
            </w:pPr>
            <w:r>
              <w:lastRenderedPageBreak/>
              <w:t>29</w:t>
            </w:r>
          </w:p>
        </w:tc>
        <w:tc>
          <w:tcPr>
            <w:tcW w:w="4456" w:type="dxa"/>
          </w:tcPr>
          <w:p w:rsidR="002D791E" w:rsidRPr="007F1411" w:rsidRDefault="00022582" w:rsidP="007F1411">
            <w:pPr>
              <w:autoSpaceDE w:val="0"/>
              <w:autoSpaceDN w:val="0"/>
              <w:adjustRightInd w:val="0"/>
              <w:ind w:left="124"/>
              <w:jc w:val="both"/>
              <w:rPr>
                <w:rFonts w:eastAsiaTheme="minorHAnsi"/>
                <w:b/>
                <w:bCs/>
                <w:sz w:val="22"/>
                <w:szCs w:val="22"/>
                <w:lang w:eastAsia="en-US"/>
              </w:rPr>
            </w:pPr>
            <w:hyperlink r:id="rId36" w:history="1">
              <w:r w:rsidR="002D791E" w:rsidRPr="007F1411">
                <w:rPr>
                  <w:rFonts w:eastAsiaTheme="minorHAnsi"/>
                  <w:b/>
                  <w:bCs/>
                  <w:color w:val="0000FF"/>
                  <w:sz w:val="22"/>
                  <w:szCs w:val="22"/>
                  <w:lang w:eastAsia="en-US"/>
                </w:rPr>
                <w:t>Распоряжение</w:t>
              </w:r>
            </w:hyperlink>
            <w:r w:rsidR="002D791E" w:rsidRPr="007F1411">
              <w:rPr>
                <w:rFonts w:eastAsiaTheme="minorHAnsi"/>
                <w:b/>
                <w:bCs/>
                <w:sz w:val="22"/>
                <w:szCs w:val="22"/>
                <w:lang w:eastAsia="en-US"/>
              </w:rPr>
              <w:t xml:space="preserve"> Правительства РФ от 27.01.2015 N 98-р</w:t>
            </w:r>
          </w:p>
          <w:p w:rsidR="002D791E" w:rsidRPr="007F1411" w:rsidRDefault="002D791E"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&lt;Об утверждении плана первоочередных мероприятий по обеспечению устойчивого развития экономики и социальной стабильности в 2015 году&gt;</w:t>
            </w:r>
          </w:p>
          <w:p w:rsidR="00AA2509" w:rsidRPr="007F1411" w:rsidRDefault="00AA2509" w:rsidP="007F1411">
            <w:pPr>
              <w:ind w:left="124"/>
              <w:jc w:val="center"/>
              <w:rPr>
                <w:b/>
              </w:rPr>
            </w:pPr>
          </w:p>
        </w:tc>
        <w:tc>
          <w:tcPr>
            <w:tcW w:w="6189" w:type="dxa"/>
          </w:tcPr>
          <w:p w:rsidR="002D791E" w:rsidRDefault="002D791E" w:rsidP="002D791E">
            <w:pPr>
              <w:autoSpaceDE w:val="0"/>
              <w:autoSpaceDN w:val="0"/>
              <w:adjustRightInd w:val="0"/>
              <w:ind w:firstLine="540"/>
              <w:jc w:val="both"/>
              <w:rPr>
                <w:rFonts w:eastAsiaTheme="minorHAnsi"/>
                <w:lang w:eastAsia="en-US"/>
              </w:rPr>
            </w:pPr>
            <w:r>
              <w:rPr>
                <w:rFonts w:eastAsiaTheme="minorHAnsi"/>
                <w:b/>
                <w:bCs/>
                <w:lang w:eastAsia="en-US"/>
              </w:rPr>
              <w:t>Правительством РФ утверждены оперативные меры антикризисного реагирования в 2015 году</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xml:space="preserve">Ключевые направления действий Правительства РФ в течение ближайших месяцев будут включать в себя: поддержку </w:t>
            </w:r>
            <w:proofErr w:type="spellStart"/>
            <w:r>
              <w:rPr>
                <w:rFonts w:eastAsiaTheme="minorHAnsi"/>
                <w:lang w:eastAsia="en-US"/>
              </w:rPr>
              <w:t>импортозамещения</w:t>
            </w:r>
            <w:proofErr w:type="spellEnd"/>
            <w:r>
              <w:rPr>
                <w:rFonts w:eastAsiaTheme="minorHAnsi"/>
                <w:lang w:eastAsia="en-US"/>
              </w:rPr>
              <w:t xml:space="preserve"> и экспорта по широкой номенклатуре </w:t>
            </w:r>
            <w:proofErr w:type="spellStart"/>
            <w:r>
              <w:rPr>
                <w:rFonts w:eastAsiaTheme="minorHAnsi"/>
                <w:lang w:eastAsia="en-US"/>
              </w:rPr>
              <w:t>несырьевых</w:t>
            </w:r>
            <w:proofErr w:type="spellEnd"/>
            <w:r>
              <w:rPr>
                <w:rFonts w:eastAsiaTheme="minorHAnsi"/>
                <w:lang w:eastAsia="en-US"/>
              </w:rPr>
              <w:t>, в том числе высокотехнологичных, товаров; содействие развитию малого и среднего предпринимательства за счет снижения финансовых и административных издержек; создание возможностей для привлечения оборотных и инвестиционных ресурсов с приемлемой стоимостью в наиболее значимых секторах экономики, в том числе при реализации государственного оборонного заказа; компенсацию дополнительных инфляционных издержек наиболее уязвимым категориям граждан (пенсионеры, семьи с несколькими детьми); снижение напряженности на рынке труда и поддержку эффективной занятости; оптимизацию бюджетных расходов за счет выявления и сокращения неэффективных затрат, концентрации ресурсов на приоритетных направлениях развития и выполнении публичных обязательств; повышение устойчивости банковской системы и создание механизма санации проблемных системообразующих организаций.</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В частности, в рамках активизации экономического роста предусматривается:</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xml:space="preserve">- </w:t>
            </w:r>
            <w:proofErr w:type="spellStart"/>
            <w:r>
              <w:rPr>
                <w:rFonts w:eastAsiaTheme="minorHAnsi"/>
                <w:lang w:eastAsia="en-US"/>
              </w:rPr>
              <w:t>докапитализация</w:t>
            </w:r>
            <w:proofErr w:type="spellEnd"/>
            <w:r>
              <w:rPr>
                <w:rFonts w:eastAsiaTheme="minorHAnsi"/>
                <w:lang w:eastAsia="en-US"/>
              </w:rPr>
              <w:t xml:space="preserve"> системно значимых кредитных организаций за счет средств, предоставленных государственной корпорации "Агентство по страхованию </w:t>
            </w:r>
            <w:r>
              <w:rPr>
                <w:rFonts w:eastAsiaTheme="minorHAnsi"/>
                <w:lang w:eastAsia="en-US"/>
              </w:rPr>
              <w:lastRenderedPageBreak/>
              <w:t>вкладов" в 2014 году;</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xml:space="preserve">- </w:t>
            </w:r>
            <w:proofErr w:type="spellStart"/>
            <w:r>
              <w:rPr>
                <w:rFonts w:eastAsiaTheme="minorHAnsi"/>
                <w:lang w:eastAsia="en-US"/>
              </w:rPr>
              <w:t>докапитализация</w:t>
            </w:r>
            <w:proofErr w:type="spellEnd"/>
            <w:r>
              <w:rPr>
                <w:rFonts w:eastAsiaTheme="minorHAnsi"/>
                <w:lang w:eastAsia="en-US"/>
              </w:rPr>
              <w:t xml:space="preserve"> российских банков с использованием средств Фонда национального благосостояния с целью реализации инфраструктурных проектов;</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увеличение в 2015 - 2017 годах объема государственных гарантий Российской Федерации по кредитам, привлекаемым юридическими лицами, отобранными в порядке, установленном Правительством РФ, в целях проектного финансирования, предоставляемых в случае принятия Банком России решения об увеличении соответствующих лимитов;</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увеличение объема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либо отдельными заемщиками, определенными Правительством РФ, на осуществление инвестиционных проектов либо на иные цели, установленные Правительством РФ, включая финансирование реструктуризации текущей задолженности;</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обеспечение в 2015 году исполнения контрактов, снижения финансовой нагрузки на участников закупок, а также снижения нагрузки на банковскую систему посредством:</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установления случаев и порядка предоставления государственными заказчиками отсрочки уплаты неустоек (штрафов, пеней) и (или) списания начисленных сумм неустоек (штрафов, пеней);</w:t>
            </w:r>
          </w:p>
          <w:p w:rsidR="002D791E" w:rsidRDefault="002D791E" w:rsidP="002D791E">
            <w:pPr>
              <w:autoSpaceDE w:val="0"/>
              <w:autoSpaceDN w:val="0"/>
              <w:adjustRightInd w:val="0"/>
              <w:ind w:firstLine="540"/>
              <w:jc w:val="both"/>
              <w:rPr>
                <w:rFonts w:eastAsiaTheme="minorHAnsi"/>
                <w:lang w:eastAsia="en-US"/>
              </w:rPr>
            </w:pPr>
            <w:proofErr w:type="gramStart"/>
            <w:r>
              <w:rPr>
                <w:rFonts w:eastAsiaTheme="minorHAnsi"/>
                <w:lang w:eastAsia="en-US"/>
              </w:rPr>
              <w:t xml:space="preserve">установления порядка изменения срока исполнения государственного контракта, и (или) цены единицы товара, работы, услуги, и (или) количества товаров, </w:t>
            </w:r>
            <w:r>
              <w:rPr>
                <w:rFonts w:eastAsiaTheme="minorHAnsi"/>
                <w:lang w:eastAsia="en-US"/>
              </w:rPr>
              <w:lastRenderedPageBreak/>
              <w:t>работ, услуг, предусмотренных государственными контрактами, срок исполнения которых истекает в 2015 году;</w:t>
            </w:r>
            <w:proofErr w:type="gramEnd"/>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определения порядка и условий реструктуризации задолженности коммерческих банков, возникшей в связи с предъявлением требований к исполнению банковских гарантий, предоставленных в качестве обеспечения исполнения государственных контрактов;</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определения дополнительных случаев, при которых государственный заказчик вправе, но не обязан устанавливать требование об обеспечении исполнения государственного контракта;</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компенсация полностью или частично расходов, связанных с изменением валютных курсов, в том числе при закупке предприятиями оборонно-промышленного комплекса импортных комплектующих в рамках государственного оборонного заказа, а также при финансировании проектов технологического перевооружения и реконструкции в части закупки импортного технологического оборудования в рамках государственного оборонного заказа;</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упрощение процедуры вывоза товаров, на которые не установлены запреты и ограничения, за счет ускорения и облегчения процедуры получения документов, подтверждающих отсутствие запретов и ограничений в отношении таких товаров;</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xml:space="preserve">- разработка предложений о введении 2-летних "каникул" по уплате обязательных страховых платежей по страхованию гражданской ответственности владельца опасного объекта за причинение вреда в результате аварии на опасном объекте (за исключением опасного объекта 1-го класса опасности) с совершенствованием в течение этого времени самого механизма страхования </w:t>
            </w:r>
            <w:r>
              <w:rPr>
                <w:rFonts w:eastAsiaTheme="minorHAnsi"/>
                <w:lang w:eastAsia="en-US"/>
              </w:rPr>
              <w:lastRenderedPageBreak/>
              <w:t>опасного объекта и пересмотра уровня страховых тарифов;</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перенос вступления в силу требований в области транспортной безопасности в отношении отдельных видов транспортных объектов;</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увеличение в 2 раза предельных значений выручки от реализации товаров (работ, услуг) для отнесения хозяйствующих субъектов к категории субъектов малого или среднего предпринимательства:</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xml:space="preserve">для </w:t>
            </w:r>
            <w:proofErr w:type="spellStart"/>
            <w:r>
              <w:rPr>
                <w:rFonts w:eastAsiaTheme="minorHAnsi"/>
                <w:lang w:eastAsia="en-US"/>
              </w:rPr>
              <w:t>микропредприятий</w:t>
            </w:r>
            <w:proofErr w:type="spellEnd"/>
            <w:r>
              <w:rPr>
                <w:rFonts w:eastAsiaTheme="minorHAnsi"/>
                <w:lang w:eastAsia="en-US"/>
              </w:rPr>
              <w:t xml:space="preserve"> - с 60 до 120 млн. рублей;</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для малых предприятий - с 400 до 800 млн. рублей;</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для средних предприятий - с 1 до 2 млрд. рублей;</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xml:space="preserve">- снижение избыточного антимонопольного контроля за счет: установления иммунитетов для предпринимателей, не обладающих значительной рыночной силой, в части запретов на злоупотребление доминирующим положением, заключения несущественных </w:t>
            </w:r>
            <w:proofErr w:type="spellStart"/>
            <w:r>
              <w:rPr>
                <w:rFonts w:eastAsiaTheme="minorHAnsi"/>
                <w:lang w:eastAsia="en-US"/>
              </w:rPr>
              <w:t>антиконкурентных</w:t>
            </w:r>
            <w:proofErr w:type="spellEnd"/>
            <w:r>
              <w:rPr>
                <w:rFonts w:eastAsiaTheme="minorHAnsi"/>
                <w:lang w:eastAsia="en-US"/>
              </w:rPr>
              <w:t xml:space="preserve"> соглашений; сокращения количества оснований, по которым антимонопольный орган вправе осуществлять внеплановые проверки соблюдения требований антимонопольного законодательства в отношении субъектов малого предпринимательства без согласования с прокуратурой;</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предоставление права субъектам РФ снижать ставки налога для налогоплательщиков, применяющих упрощенную систему налогообложения с объектом налогообложения "доходы", с 6 процентов до 1 процента;</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предоставление права субъектам РФ снижать в 2 раза максимальный размер потенциально возможного к получению индивидуальным предпринимателем годового дохода (с 1 млн. рублей до 500 тыс. рублей);</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xml:space="preserve">- предоставление права субъектам РФ снижать </w:t>
            </w:r>
            <w:r>
              <w:rPr>
                <w:rFonts w:eastAsiaTheme="minorHAnsi"/>
                <w:lang w:eastAsia="en-US"/>
              </w:rPr>
              <w:lastRenderedPageBreak/>
              <w:t>ставки налога для налогоплательщиков, применяющих систему налогообложения в виде единого налога на вмененный доход для отдельных видов деятельности, с 15 процентов до 7,5 процента;</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распространение права на применение 2-летних "налоговых каникул" всеми впервые зарегистрированными индивидуальными предпринимателями в сфере производственных и бытовых услуг.</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Поддержка различных отраслей экономики включает в себя, в числе прочего:</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пересмотр даты вступления в силу требований о необходимости оформления ветеринарных сопроводительных документов в отношении молока и молочной продукции;</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предоставление в 2015 году дополнительных средств федерального бюджета на государственную поддержку сельского хозяйства;</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xml:space="preserve">- продление на 2015 год программы </w:t>
            </w:r>
            <w:proofErr w:type="spellStart"/>
            <w:r>
              <w:rPr>
                <w:rFonts w:eastAsiaTheme="minorHAnsi"/>
                <w:lang w:eastAsia="en-US"/>
              </w:rPr>
              <w:t>софинансирования</w:t>
            </w:r>
            <w:proofErr w:type="spellEnd"/>
            <w:r>
              <w:rPr>
                <w:rFonts w:eastAsiaTheme="minorHAnsi"/>
                <w:lang w:eastAsia="en-US"/>
              </w:rPr>
              <w:t xml:space="preserve"> из федерального бюджета закупок субъектами РФ автобусов и техники для жилищно-коммунального хозяйства, работающих на газомоторном топливе;</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выделение дополнительных средств на субсидирование скидки на сельскохозяйственную технику, реализуемую российскими машиностроителями сельскохозяйственным товаропроизводителям;</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целевое возвратное фондирование для финансирования поставки гражданских воздушных судов российского производства российским авиакомпаниям и рефинансирования текущих обязатель</w:t>
            </w:r>
            <w:proofErr w:type="gramStart"/>
            <w:r>
              <w:rPr>
                <w:rFonts w:eastAsiaTheme="minorHAnsi"/>
                <w:lang w:eastAsia="en-US"/>
              </w:rPr>
              <w:t>ств пр</w:t>
            </w:r>
            <w:proofErr w:type="gramEnd"/>
            <w:r>
              <w:rPr>
                <w:rFonts w:eastAsiaTheme="minorHAnsi"/>
                <w:lang w:eastAsia="en-US"/>
              </w:rPr>
              <w:t>едприятий гражданской авиационной промышленности по кредитным договорам;</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lastRenderedPageBreak/>
              <w:t>- оказание дополнительной государственной поддержки осуществления внутренних воздушных перевозок и пригородного железнодорожного сообщения, включая установление на 2015 - 2016 годы льготной ставки налога на добавленную стоимость в размере 10 процентов.</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В целях обеспечения социальной стабильности предусматривается:</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реализация дополнительных мероприятий в сфере занятости населения, в том числе на предоставление субсидий из федерального бюджета бюджетам субъектов РФ на реализацию дополнительных мероприятий, направленных на снижение напряженности на рынке труда субъектов РФ;</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предоставление права в 2015 году единовременной выплаты за счет средств материнского (семейного) капитала в размере 20 тыс. рублей;</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резервирование бюджетных ассигнований на обеспечение инвалидов техническими средствами реабилитации;</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проведение с 1 февраля 2015 года индексации страховых пенсий на сложившийся за 2014 год индекс роста потребительских цен;</w:t>
            </w:r>
          </w:p>
          <w:p w:rsidR="002D791E" w:rsidRDefault="002D791E" w:rsidP="002D791E">
            <w:pPr>
              <w:autoSpaceDE w:val="0"/>
              <w:autoSpaceDN w:val="0"/>
              <w:adjustRightInd w:val="0"/>
              <w:ind w:firstLine="540"/>
              <w:jc w:val="both"/>
              <w:rPr>
                <w:rFonts w:eastAsiaTheme="minorHAnsi"/>
                <w:lang w:eastAsia="en-US"/>
              </w:rPr>
            </w:pPr>
            <w:proofErr w:type="gramStart"/>
            <w:r>
              <w:rPr>
                <w:rFonts w:eastAsiaTheme="minorHAnsi"/>
                <w:lang w:eastAsia="en-US"/>
              </w:rPr>
              <w:t>- улучшение лекарственного обеспечения граждан, в том числе имеющих право на получение государственной социальной помощи в виде набора социальных услуг, а также компенсация расходов, связанных с изменением валютного курса при приобретении импортных лекарственных средств, медицинских изделий и расходных материалов, медицинского инструментария, реактивов и химикатов, в том числе закупаемых в рамках программы государственных гарантий бесплатного оказания гражданам медицинской помощи;</w:t>
            </w:r>
            <w:proofErr w:type="gramEnd"/>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lastRenderedPageBreak/>
              <w:t>- введение ограничений на допуск товаров, происходящих из иностранных государств, при наличии 2 и более заявок на поставку товара российского производства (в сфере лекарственных средств) и на допуск отдельных видов медицинских изделий, происходящих из иностранных государств, при осуществлении закупок для обеспечения государственных и муниципальных нужд.</w:t>
            </w:r>
          </w:p>
          <w:p w:rsidR="00AA2509" w:rsidRPr="00022582" w:rsidRDefault="002D791E" w:rsidP="00022582">
            <w:pPr>
              <w:autoSpaceDE w:val="0"/>
              <w:autoSpaceDN w:val="0"/>
              <w:adjustRightInd w:val="0"/>
              <w:ind w:firstLine="540"/>
              <w:jc w:val="both"/>
              <w:rPr>
                <w:rFonts w:eastAsiaTheme="minorHAnsi"/>
                <w:lang w:eastAsia="en-US"/>
              </w:rPr>
            </w:pPr>
            <w:r>
              <w:rPr>
                <w:rFonts w:eastAsiaTheme="minorHAnsi"/>
                <w:lang w:eastAsia="en-US"/>
              </w:rPr>
              <w:t>Определено, что перечень первоочередных мероприятий не является исчерпывающим и будет при необходимости дополняться новыми антикризисными мерами.</w:t>
            </w:r>
          </w:p>
        </w:tc>
        <w:tc>
          <w:tcPr>
            <w:tcW w:w="3556" w:type="dxa"/>
          </w:tcPr>
          <w:p w:rsidR="002D791E" w:rsidRPr="00022582" w:rsidRDefault="002D791E"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Официальный интернет-портал правовой информации http://www.pravo.gov.ru, 28.01.2015,</w:t>
            </w:r>
          </w:p>
          <w:p w:rsidR="002D791E" w:rsidRPr="00022582" w:rsidRDefault="002D791E" w:rsidP="00022582">
            <w:pPr>
              <w:autoSpaceDE w:val="0"/>
              <w:autoSpaceDN w:val="0"/>
              <w:adjustRightInd w:val="0"/>
              <w:ind w:left="110"/>
              <w:jc w:val="both"/>
              <w:rPr>
                <w:rFonts w:eastAsiaTheme="minorHAnsi"/>
                <w:b/>
                <w:lang w:eastAsia="en-US"/>
              </w:rPr>
            </w:pPr>
            <w:r w:rsidRPr="00022582">
              <w:rPr>
                <w:rFonts w:eastAsiaTheme="minorHAnsi"/>
                <w:b/>
                <w:lang w:eastAsia="en-US"/>
              </w:rPr>
              <w:t>"Российская газета", N 19, 02.02.2015</w:t>
            </w:r>
          </w:p>
          <w:p w:rsidR="00AA2509" w:rsidRPr="00022582" w:rsidRDefault="00AA2509" w:rsidP="00022582">
            <w:pPr>
              <w:ind w:left="110"/>
              <w:jc w:val="center"/>
              <w:rPr>
                <w:b/>
              </w:rPr>
            </w:pPr>
          </w:p>
        </w:tc>
      </w:tr>
      <w:tr w:rsidR="00AA2509" w:rsidTr="0089524C">
        <w:tc>
          <w:tcPr>
            <w:tcW w:w="585" w:type="dxa"/>
          </w:tcPr>
          <w:p w:rsidR="00AA2509" w:rsidRDefault="0089524C" w:rsidP="005A483A">
            <w:pPr>
              <w:jc w:val="center"/>
            </w:pPr>
            <w:r>
              <w:lastRenderedPageBreak/>
              <w:t>30</w:t>
            </w:r>
          </w:p>
        </w:tc>
        <w:tc>
          <w:tcPr>
            <w:tcW w:w="4456" w:type="dxa"/>
          </w:tcPr>
          <w:p w:rsidR="00976659" w:rsidRPr="007F1411" w:rsidRDefault="00022582" w:rsidP="007F1411">
            <w:pPr>
              <w:autoSpaceDE w:val="0"/>
              <w:autoSpaceDN w:val="0"/>
              <w:adjustRightInd w:val="0"/>
              <w:ind w:left="124"/>
              <w:jc w:val="both"/>
              <w:rPr>
                <w:rFonts w:eastAsiaTheme="minorHAnsi"/>
                <w:b/>
                <w:lang w:eastAsia="en-US"/>
              </w:rPr>
            </w:pPr>
            <w:hyperlink r:id="rId37" w:history="1">
              <w:r w:rsidR="00976659" w:rsidRPr="007F1411">
                <w:rPr>
                  <w:rFonts w:eastAsiaTheme="minorHAnsi"/>
                  <w:b/>
                  <w:color w:val="0000FF"/>
                  <w:lang w:eastAsia="en-US"/>
                </w:rPr>
                <w:t>Приказ</w:t>
              </w:r>
            </w:hyperlink>
            <w:r w:rsidR="00976659" w:rsidRPr="007F1411">
              <w:rPr>
                <w:rFonts w:eastAsiaTheme="minorHAnsi"/>
                <w:b/>
                <w:lang w:eastAsia="en-US"/>
              </w:rPr>
              <w:t xml:space="preserve"> Минфина России от 29.12.2014 N 172н</w:t>
            </w:r>
          </w:p>
          <w:p w:rsidR="00976659" w:rsidRPr="007F1411" w:rsidRDefault="00976659" w:rsidP="007F1411">
            <w:pPr>
              <w:autoSpaceDE w:val="0"/>
              <w:autoSpaceDN w:val="0"/>
              <w:adjustRightInd w:val="0"/>
              <w:ind w:left="124"/>
              <w:jc w:val="both"/>
              <w:rPr>
                <w:rFonts w:eastAsiaTheme="minorHAnsi"/>
                <w:b/>
                <w:lang w:eastAsia="en-US"/>
              </w:rPr>
            </w:pPr>
            <w:r w:rsidRPr="007F1411">
              <w:rPr>
                <w:rFonts w:eastAsiaTheme="minorHAnsi"/>
                <w:b/>
                <w:lang w:eastAsia="en-US"/>
              </w:rPr>
              <w:t>"О внесении изменений в Инструкцию о порядке составления и представления годовой, квартальной бухгалтерской отчетности государственных (муниципальных) бюджетных и автономных учреждений, утвержденную приказом Министерства финансов Российской Федерации от 25 марта 2011 г. N 33н"</w:t>
            </w:r>
          </w:p>
          <w:p w:rsidR="00AA2509" w:rsidRPr="007F1411" w:rsidRDefault="00AA2509" w:rsidP="007F1411">
            <w:pPr>
              <w:ind w:left="124"/>
              <w:jc w:val="center"/>
              <w:rPr>
                <w:b/>
              </w:rPr>
            </w:pPr>
          </w:p>
        </w:tc>
        <w:tc>
          <w:tcPr>
            <w:tcW w:w="6189" w:type="dxa"/>
          </w:tcPr>
          <w:p w:rsidR="00976659" w:rsidRDefault="00976659" w:rsidP="00976659">
            <w:pPr>
              <w:autoSpaceDE w:val="0"/>
              <w:autoSpaceDN w:val="0"/>
              <w:adjustRightInd w:val="0"/>
              <w:ind w:firstLine="540"/>
              <w:jc w:val="both"/>
              <w:rPr>
                <w:rFonts w:eastAsiaTheme="minorHAnsi"/>
                <w:lang w:eastAsia="en-US"/>
              </w:rPr>
            </w:pPr>
            <w:r>
              <w:rPr>
                <w:rFonts w:eastAsiaTheme="minorHAnsi"/>
                <w:b/>
                <w:bCs/>
                <w:lang w:eastAsia="en-US"/>
              </w:rPr>
              <w:t>Скорректированы формы бухгалтерской отчетности государственных (муниципальных) учреждений и требования к ее представлению</w:t>
            </w:r>
          </w:p>
          <w:p w:rsidR="00976659" w:rsidRDefault="00976659" w:rsidP="00976659">
            <w:pPr>
              <w:autoSpaceDE w:val="0"/>
              <w:autoSpaceDN w:val="0"/>
              <w:adjustRightInd w:val="0"/>
              <w:ind w:firstLine="540"/>
              <w:jc w:val="both"/>
              <w:rPr>
                <w:rFonts w:eastAsiaTheme="minorHAnsi"/>
                <w:lang w:eastAsia="en-US"/>
              </w:rPr>
            </w:pPr>
            <w:r>
              <w:rPr>
                <w:rFonts w:eastAsiaTheme="minorHAnsi"/>
                <w:lang w:eastAsia="en-US"/>
              </w:rPr>
              <w:t>Часть новых требований должна применяться при составлении отчетности за 2014 год, остальные - с отчетности 2015 года.</w:t>
            </w:r>
          </w:p>
          <w:p w:rsidR="00976659" w:rsidRDefault="00976659" w:rsidP="00976659">
            <w:pPr>
              <w:autoSpaceDE w:val="0"/>
              <w:autoSpaceDN w:val="0"/>
              <w:adjustRightInd w:val="0"/>
              <w:ind w:firstLine="540"/>
              <w:jc w:val="both"/>
              <w:rPr>
                <w:rFonts w:eastAsiaTheme="minorHAnsi"/>
                <w:lang w:eastAsia="en-US"/>
              </w:rPr>
            </w:pPr>
            <w:r>
              <w:rPr>
                <w:rFonts w:eastAsiaTheme="minorHAnsi"/>
                <w:lang w:eastAsia="en-US"/>
              </w:rPr>
              <w:t>Так, в частности, в новой редакции изложена форма 0503738 и ее наименование, теперь это "Отчет об обязательствах учреждения", введена форма Сведений о принятых и неисполненных обязательствах (ф. 0503775).</w:t>
            </w:r>
          </w:p>
          <w:p w:rsidR="00976659" w:rsidRDefault="00976659" w:rsidP="00976659">
            <w:pPr>
              <w:autoSpaceDE w:val="0"/>
              <w:autoSpaceDN w:val="0"/>
              <w:adjustRightInd w:val="0"/>
              <w:ind w:firstLine="540"/>
              <w:jc w:val="both"/>
              <w:rPr>
                <w:rFonts w:eastAsiaTheme="minorHAnsi"/>
                <w:lang w:eastAsia="en-US"/>
              </w:rPr>
            </w:pPr>
            <w:r>
              <w:rPr>
                <w:rFonts w:eastAsiaTheme="minorHAnsi"/>
                <w:lang w:eastAsia="en-US"/>
              </w:rPr>
              <w:t>Скорректирован порядок формирования показателей отдельных строк некоторых отчетных форм (в том числе Баланса государственного (муниципального) учреждения (ф. 0503730), Справки по консолидируемым расчетам учреждения (ф. 0503725), Отчета об исполнении учреждением плана его финансово-хозяйственной деятельности (ф. 0503737) и др.).</w:t>
            </w:r>
          </w:p>
          <w:p w:rsidR="00976659" w:rsidRDefault="00976659" w:rsidP="00976659">
            <w:pPr>
              <w:autoSpaceDE w:val="0"/>
              <w:autoSpaceDN w:val="0"/>
              <w:adjustRightInd w:val="0"/>
              <w:ind w:firstLine="540"/>
              <w:jc w:val="both"/>
              <w:rPr>
                <w:rFonts w:eastAsiaTheme="minorHAnsi"/>
                <w:lang w:eastAsia="en-US"/>
              </w:rPr>
            </w:pPr>
            <w:r>
              <w:rPr>
                <w:rFonts w:eastAsiaTheme="minorHAnsi"/>
                <w:lang w:eastAsia="en-US"/>
              </w:rPr>
              <w:t xml:space="preserve">Установлено, что бухгалтерская (финансовая) отчетность должна включать показатели деятельности всех подразделений государственного (муниципального) учреждения, включая его филиалы и представительства, </w:t>
            </w:r>
            <w:r>
              <w:rPr>
                <w:rFonts w:eastAsiaTheme="minorHAnsi"/>
                <w:lang w:eastAsia="en-US"/>
              </w:rPr>
              <w:lastRenderedPageBreak/>
              <w:t>независимо от их места нахождения.</w:t>
            </w:r>
          </w:p>
          <w:p w:rsidR="00AA2509" w:rsidRPr="007F1411" w:rsidRDefault="00976659" w:rsidP="007F1411">
            <w:pPr>
              <w:autoSpaceDE w:val="0"/>
              <w:autoSpaceDN w:val="0"/>
              <w:adjustRightInd w:val="0"/>
              <w:ind w:firstLine="540"/>
              <w:jc w:val="both"/>
              <w:rPr>
                <w:rFonts w:eastAsiaTheme="minorHAnsi"/>
                <w:lang w:eastAsia="en-US"/>
              </w:rPr>
            </w:pPr>
            <w:r>
              <w:rPr>
                <w:rFonts w:eastAsiaTheme="minorHAnsi"/>
                <w:lang w:eastAsia="en-US"/>
              </w:rPr>
              <w:t>Также в частности, уточнено, что рассмотрению наблюдательным советом подлежит вся бухгалтерская отчетность автономного учреждения, подготовленная для представления учредителю.</w:t>
            </w:r>
          </w:p>
        </w:tc>
        <w:tc>
          <w:tcPr>
            <w:tcW w:w="3556" w:type="dxa"/>
          </w:tcPr>
          <w:p w:rsidR="00976659" w:rsidRPr="00022582" w:rsidRDefault="00976659"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В настоящее время данный документ находится на регистрации в Минюсте России и до окончания регистрации размещен в информационном банке для предварительного ознакомления. Следует учитывать, что при регистрации в Минюсте России текст документа может быть изменен.</w:t>
            </w:r>
          </w:p>
          <w:p w:rsidR="00AA2509" w:rsidRPr="00022582" w:rsidRDefault="00AA2509" w:rsidP="00022582">
            <w:pPr>
              <w:ind w:left="110"/>
              <w:jc w:val="center"/>
              <w:rPr>
                <w:b/>
              </w:rPr>
            </w:pPr>
          </w:p>
        </w:tc>
      </w:tr>
      <w:tr w:rsidR="00AA2509" w:rsidTr="0089524C">
        <w:tc>
          <w:tcPr>
            <w:tcW w:w="585" w:type="dxa"/>
          </w:tcPr>
          <w:p w:rsidR="00AA2509" w:rsidRDefault="0089524C" w:rsidP="005A483A">
            <w:pPr>
              <w:jc w:val="center"/>
            </w:pPr>
            <w:r>
              <w:lastRenderedPageBreak/>
              <w:t>31</w:t>
            </w:r>
          </w:p>
        </w:tc>
        <w:tc>
          <w:tcPr>
            <w:tcW w:w="4456" w:type="dxa"/>
          </w:tcPr>
          <w:p w:rsidR="00EB307D" w:rsidRPr="007F1411" w:rsidRDefault="00022582" w:rsidP="007F1411">
            <w:pPr>
              <w:autoSpaceDE w:val="0"/>
              <w:autoSpaceDN w:val="0"/>
              <w:adjustRightInd w:val="0"/>
              <w:ind w:left="124"/>
              <w:jc w:val="both"/>
              <w:rPr>
                <w:rFonts w:eastAsiaTheme="minorHAnsi"/>
                <w:b/>
                <w:bCs/>
                <w:sz w:val="22"/>
                <w:szCs w:val="22"/>
                <w:lang w:eastAsia="en-US"/>
              </w:rPr>
            </w:pPr>
            <w:hyperlink r:id="rId38" w:history="1">
              <w:r w:rsidR="00EB307D" w:rsidRPr="007F1411">
                <w:rPr>
                  <w:rFonts w:eastAsiaTheme="minorHAnsi"/>
                  <w:b/>
                  <w:bCs/>
                  <w:color w:val="0000FF"/>
                  <w:sz w:val="22"/>
                  <w:szCs w:val="22"/>
                  <w:lang w:eastAsia="en-US"/>
                </w:rPr>
                <w:t>Приказ</w:t>
              </w:r>
            </w:hyperlink>
            <w:r w:rsidR="00EB307D" w:rsidRPr="007F1411">
              <w:rPr>
                <w:rFonts w:eastAsiaTheme="minorHAnsi"/>
                <w:b/>
                <w:bCs/>
                <w:sz w:val="22"/>
                <w:szCs w:val="22"/>
                <w:lang w:eastAsia="en-US"/>
              </w:rPr>
              <w:t xml:space="preserve"> Минтруда России от 23.09.2014 N 657н</w:t>
            </w:r>
          </w:p>
          <w:p w:rsidR="00EB307D" w:rsidRPr="007F1411" w:rsidRDefault="00EB307D" w:rsidP="007F1411">
            <w:pPr>
              <w:autoSpaceDE w:val="0"/>
              <w:autoSpaceDN w:val="0"/>
              <w:adjustRightInd w:val="0"/>
              <w:ind w:left="124"/>
              <w:jc w:val="both"/>
              <w:rPr>
                <w:rFonts w:eastAsiaTheme="minorHAnsi"/>
                <w:b/>
                <w:bCs/>
                <w:sz w:val="22"/>
                <w:szCs w:val="22"/>
                <w:lang w:eastAsia="en-US"/>
              </w:rPr>
            </w:pPr>
            <w:proofErr w:type="gramStart"/>
            <w:r w:rsidRPr="007F1411">
              <w:rPr>
                <w:rFonts w:eastAsiaTheme="minorHAnsi"/>
                <w:b/>
                <w:bCs/>
                <w:sz w:val="22"/>
                <w:szCs w:val="22"/>
                <w:lang w:eastAsia="en-US"/>
              </w:rPr>
              <w:t>"Об утверждении Административного регламента предоставления Фондом социального страхования Российской Федерации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w:t>
            </w:r>
            <w:proofErr w:type="gramEnd"/>
            <w:r w:rsidRPr="007F1411">
              <w:rPr>
                <w:rFonts w:eastAsiaTheme="minorHAnsi"/>
                <w:b/>
                <w:bCs/>
                <w:sz w:val="22"/>
                <w:szCs w:val="22"/>
                <w:lang w:eastAsia="en-US"/>
              </w:rPr>
              <w:t xml:space="preserve"> компенсации расходов инвалидов на содержание и ветеринарное обслуживание собак-проводников"</w:t>
            </w:r>
          </w:p>
          <w:p w:rsidR="00AA2509" w:rsidRPr="007F1411" w:rsidRDefault="00EB307D"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Зарегистрировано в Минюсте России 19.12.2014 N 35259.</w:t>
            </w:r>
          </w:p>
        </w:tc>
        <w:tc>
          <w:tcPr>
            <w:tcW w:w="6189" w:type="dxa"/>
          </w:tcPr>
          <w:p w:rsidR="00EB307D" w:rsidRDefault="00EB307D" w:rsidP="00EB307D">
            <w:pPr>
              <w:autoSpaceDE w:val="0"/>
              <w:autoSpaceDN w:val="0"/>
              <w:adjustRightInd w:val="0"/>
              <w:ind w:firstLine="540"/>
              <w:jc w:val="both"/>
              <w:rPr>
                <w:rFonts w:eastAsiaTheme="minorHAnsi"/>
                <w:lang w:eastAsia="en-US"/>
              </w:rPr>
            </w:pPr>
            <w:r>
              <w:rPr>
                <w:rFonts w:eastAsiaTheme="minorHAnsi"/>
                <w:b/>
                <w:bCs/>
                <w:lang w:eastAsia="en-US"/>
              </w:rPr>
              <w:t>Определена процедура предоставления Фондом социального страхования государственной услуги по обеспечению инвалидов техническими средствами реабилитации</w:t>
            </w:r>
          </w:p>
          <w:p w:rsidR="00EB307D" w:rsidRDefault="00EB307D" w:rsidP="00EB307D">
            <w:pPr>
              <w:autoSpaceDE w:val="0"/>
              <w:autoSpaceDN w:val="0"/>
              <w:adjustRightInd w:val="0"/>
              <w:ind w:firstLine="540"/>
              <w:jc w:val="both"/>
              <w:rPr>
                <w:rFonts w:eastAsiaTheme="minorHAnsi"/>
                <w:lang w:eastAsia="en-US"/>
              </w:rPr>
            </w:pPr>
            <w:r>
              <w:rPr>
                <w:rFonts w:eastAsiaTheme="minorHAnsi"/>
                <w:lang w:eastAsia="en-US"/>
              </w:rPr>
              <w:t xml:space="preserve">В Административном регламенте </w:t>
            </w:r>
            <w:proofErr w:type="gramStart"/>
            <w:r>
              <w:rPr>
                <w:rFonts w:eastAsiaTheme="minorHAnsi"/>
                <w:lang w:eastAsia="en-US"/>
              </w:rPr>
              <w:t>определены</w:t>
            </w:r>
            <w:proofErr w:type="gramEnd"/>
            <w:r>
              <w:rPr>
                <w:rFonts w:eastAsiaTheme="minorHAnsi"/>
                <w:lang w:eastAsia="en-US"/>
              </w:rPr>
              <w:t>:</w:t>
            </w:r>
          </w:p>
          <w:p w:rsidR="00EB307D" w:rsidRDefault="00EB307D" w:rsidP="00EB307D">
            <w:pPr>
              <w:autoSpaceDE w:val="0"/>
              <w:autoSpaceDN w:val="0"/>
              <w:adjustRightInd w:val="0"/>
              <w:ind w:firstLine="540"/>
              <w:jc w:val="both"/>
              <w:rPr>
                <w:rFonts w:eastAsiaTheme="minorHAnsi"/>
                <w:lang w:eastAsia="en-US"/>
              </w:rPr>
            </w:pPr>
            <w:r>
              <w:rPr>
                <w:rFonts w:eastAsiaTheme="minorHAnsi"/>
                <w:lang w:eastAsia="en-US"/>
              </w:rPr>
              <w:t>- стандарты предоставления государственной услуги;</w:t>
            </w:r>
          </w:p>
          <w:p w:rsidR="00EB307D" w:rsidRDefault="00EB307D" w:rsidP="00EB307D">
            <w:pPr>
              <w:autoSpaceDE w:val="0"/>
              <w:autoSpaceDN w:val="0"/>
              <w:adjustRightInd w:val="0"/>
              <w:ind w:firstLine="540"/>
              <w:jc w:val="both"/>
              <w:rPr>
                <w:rFonts w:eastAsiaTheme="minorHAnsi"/>
                <w:lang w:eastAsia="en-US"/>
              </w:rPr>
            </w:pPr>
            <w:r>
              <w:rPr>
                <w:rFonts w:eastAsiaTheme="minorHAnsi"/>
                <w:lang w:eastAsia="en-US"/>
              </w:rPr>
              <w:t>- состав, последовательность, сроки и порядок выполнения административных процедур при предоставлении государственной услуги;</w:t>
            </w:r>
          </w:p>
          <w:p w:rsidR="00EB307D" w:rsidRDefault="00EB307D" w:rsidP="00EB307D">
            <w:pPr>
              <w:autoSpaceDE w:val="0"/>
              <w:autoSpaceDN w:val="0"/>
              <w:adjustRightInd w:val="0"/>
              <w:ind w:firstLine="540"/>
              <w:jc w:val="both"/>
              <w:rPr>
                <w:rFonts w:eastAsiaTheme="minorHAnsi"/>
                <w:lang w:eastAsia="en-US"/>
              </w:rPr>
            </w:pPr>
            <w:r>
              <w:rPr>
                <w:rFonts w:eastAsiaTheme="minorHAnsi"/>
                <w:lang w:eastAsia="en-US"/>
              </w:rPr>
              <w:t>В приложениях к Регламенту приводится информация о месте нахождения, телефонных номерах, адресах электронной почты территориальных органов Фонда социального страхования в субъектах РФ, в которых можно получить указанную услугу.</w:t>
            </w:r>
          </w:p>
          <w:p w:rsidR="00AA2509" w:rsidRDefault="00AA2509" w:rsidP="005A483A">
            <w:pPr>
              <w:jc w:val="center"/>
            </w:pPr>
          </w:p>
        </w:tc>
        <w:tc>
          <w:tcPr>
            <w:tcW w:w="3556" w:type="dxa"/>
          </w:tcPr>
          <w:p w:rsidR="00EB307D" w:rsidRPr="00022582" w:rsidRDefault="00EB307D" w:rsidP="00022582">
            <w:pPr>
              <w:autoSpaceDE w:val="0"/>
              <w:autoSpaceDN w:val="0"/>
              <w:adjustRightInd w:val="0"/>
              <w:ind w:left="110"/>
              <w:jc w:val="both"/>
              <w:rPr>
                <w:rFonts w:eastAsiaTheme="minorHAnsi"/>
                <w:b/>
                <w:lang w:eastAsia="en-US"/>
              </w:rPr>
            </w:pPr>
            <w:r w:rsidRPr="00022582">
              <w:rPr>
                <w:rFonts w:eastAsiaTheme="minorHAnsi"/>
                <w:b/>
                <w:lang w:eastAsia="en-US"/>
              </w:rPr>
              <w:t>Документ опубликован не был</w:t>
            </w:r>
          </w:p>
          <w:p w:rsidR="00AA2509" w:rsidRPr="00022582" w:rsidRDefault="00AA2509" w:rsidP="00022582">
            <w:pPr>
              <w:ind w:left="110"/>
              <w:jc w:val="center"/>
              <w:rPr>
                <w:b/>
              </w:rPr>
            </w:pPr>
          </w:p>
        </w:tc>
      </w:tr>
      <w:tr w:rsidR="00097065" w:rsidTr="0089524C">
        <w:tc>
          <w:tcPr>
            <w:tcW w:w="585" w:type="dxa"/>
          </w:tcPr>
          <w:p w:rsidR="00097065" w:rsidRDefault="0089524C" w:rsidP="005A483A">
            <w:pPr>
              <w:jc w:val="center"/>
            </w:pPr>
            <w:r>
              <w:t>32</w:t>
            </w:r>
          </w:p>
        </w:tc>
        <w:tc>
          <w:tcPr>
            <w:tcW w:w="4456" w:type="dxa"/>
          </w:tcPr>
          <w:p w:rsidR="0000330C" w:rsidRPr="007F1411" w:rsidRDefault="00022582" w:rsidP="007F1411">
            <w:pPr>
              <w:autoSpaceDE w:val="0"/>
              <w:autoSpaceDN w:val="0"/>
              <w:adjustRightInd w:val="0"/>
              <w:ind w:left="124"/>
              <w:jc w:val="both"/>
              <w:rPr>
                <w:rFonts w:eastAsiaTheme="minorHAnsi"/>
                <w:b/>
                <w:bCs/>
                <w:sz w:val="22"/>
                <w:szCs w:val="22"/>
                <w:lang w:eastAsia="en-US"/>
              </w:rPr>
            </w:pPr>
            <w:hyperlink r:id="rId39" w:history="1">
              <w:r w:rsidR="0000330C" w:rsidRPr="007F1411">
                <w:rPr>
                  <w:rFonts w:eastAsiaTheme="minorHAnsi"/>
                  <w:b/>
                  <w:bCs/>
                  <w:color w:val="0000FF"/>
                  <w:sz w:val="22"/>
                  <w:szCs w:val="22"/>
                  <w:lang w:eastAsia="en-US"/>
                </w:rPr>
                <w:t>Приказ</w:t>
              </w:r>
            </w:hyperlink>
            <w:r w:rsidR="0000330C" w:rsidRPr="007F1411">
              <w:rPr>
                <w:rFonts w:eastAsiaTheme="minorHAnsi"/>
                <w:b/>
                <w:bCs/>
                <w:sz w:val="22"/>
                <w:szCs w:val="22"/>
                <w:lang w:eastAsia="en-US"/>
              </w:rPr>
              <w:t xml:space="preserve"> Минтруда России от 22.12.2014 N 107/н</w:t>
            </w:r>
          </w:p>
          <w:p w:rsidR="0000330C" w:rsidRPr="007F1411" w:rsidRDefault="0000330C"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"О нормативе финансовых затрат в месяц на одного гражданина, получающего государственную социальную помощь в виде социальной </w:t>
            </w:r>
            <w:r w:rsidRPr="007F1411">
              <w:rPr>
                <w:rFonts w:eastAsiaTheme="minorHAnsi"/>
                <w:b/>
                <w:bCs/>
                <w:sz w:val="22"/>
                <w:szCs w:val="22"/>
                <w:lang w:eastAsia="en-US"/>
              </w:rPr>
              <w:lastRenderedPageBreak/>
              <w:t>услуги по проезду на железнодорожном транспорте пригородного сообщения"</w:t>
            </w:r>
          </w:p>
          <w:p w:rsidR="00097065" w:rsidRPr="00022582" w:rsidRDefault="0000330C" w:rsidP="00022582">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Зарегистрировано в Минюсте России 14.01.2015 N 35538.</w:t>
            </w:r>
          </w:p>
        </w:tc>
        <w:tc>
          <w:tcPr>
            <w:tcW w:w="6189" w:type="dxa"/>
          </w:tcPr>
          <w:p w:rsidR="0000330C" w:rsidRDefault="0000330C" w:rsidP="0000330C">
            <w:pPr>
              <w:autoSpaceDE w:val="0"/>
              <w:autoSpaceDN w:val="0"/>
              <w:adjustRightInd w:val="0"/>
              <w:ind w:firstLine="540"/>
              <w:jc w:val="both"/>
              <w:rPr>
                <w:rFonts w:eastAsiaTheme="minorHAnsi"/>
                <w:lang w:eastAsia="en-US"/>
              </w:rPr>
            </w:pPr>
            <w:r>
              <w:rPr>
                <w:rFonts w:eastAsiaTheme="minorHAnsi"/>
                <w:b/>
                <w:bCs/>
                <w:lang w:eastAsia="en-US"/>
              </w:rPr>
              <w:lastRenderedPageBreak/>
              <w:t xml:space="preserve">На 2015 год норматив затрат для граждан, получающих </w:t>
            </w:r>
            <w:proofErr w:type="gramStart"/>
            <w:r>
              <w:rPr>
                <w:rFonts w:eastAsiaTheme="minorHAnsi"/>
                <w:b/>
                <w:bCs/>
                <w:lang w:eastAsia="en-US"/>
              </w:rPr>
              <w:t>государственную</w:t>
            </w:r>
            <w:proofErr w:type="gramEnd"/>
            <w:r>
              <w:rPr>
                <w:rFonts w:eastAsiaTheme="minorHAnsi"/>
                <w:b/>
                <w:bCs/>
                <w:lang w:eastAsia="en-US"/>
              </w:rPr>
              <w:t xml:space="preserve"> </w:t>
            </w:r>
            <w:proofErr w:type="spellStart"/>
            <w:r>
              <w:rPr>
                <w:rFonts w:eastAsiaTheme="minorHAnsi"/>
                <w:b/>
                <w:bCs/>
                <w:lang w:eastAsia="en-US"/>
              </w:rPr>
              <w:t>соцпомощь</w:t>
            </w:r>
            <w:proofErr w:type="spellEnd"/>
            <w:r>
              <w:rPr>
                <w:rFonts w:eastAsiaTheme="minorHAnsi"/>
                <w:b/>
                <w:bCs/>
                <w:lang w:eastAsia="en-US"/>
              </w:rPr>
              <w:t xml:space="preserve"> в виде услуги по проезду на ж/д транспорте пригородного сообщения, установлен в размере 86,45 рубля в месяц</w:t>
            </w:r>
          </w:p>
          <w:p w:rsidR="0000330C" w:rsidRDefault="0000330C" w:rsidP="0000330C">
            <w:pPr>
              <w:autoSpaceDE w:val="0"/>
              <w:autoSpaceDN w:val="0"/>
              <w:adjustRightInd w:val="0"/>
              <w:ind w:firstLine="540"/>
              <w:jc w:val="both"/>
              <w:rPr>
                <w:rFonts w:eastAsiaTheme="minorHAnsi"/>
                <w:lang w:eastAsia="en-US"/>
              </w:rPr>
            </w:pPr>
            <w:r>
              <w:rPr>
                <w:rFonts w:eastAsiaTheme="minorHAnsi"/>
                <w:lang w:eastAsia="en-US"/>
              </w:rPr>
              <w:t xml:space="preserve">Норматив увеличен по сравнению с 2014 годом, в </w:t>
            </w:r>
            <w:r>
              <w:rPr>
                <w:rFonts w:eastAsiaTheme="minorHAnsi"/>
                <w:lang w:eastAsia="en-US"/>
              </w:rPr>
              <w:lastRenderedPageBreak/>
              <w:t>котором он составлял 82 рубля.</w:t>
            </w:r>
          </w:p>
          <w:p w:rsidR="00097065" w:rsidRPr="00022582" w:rsidRDefault="0000330C" w:rsidP="00022582">
            <w:pPr>
              <w:autoSpaceDE w:val="0"/>
              <w:autoSpaceDN w:val="0"/>
              <w:adjustRightInd w:val="0"/>
              <w:ind w:firstLine="540"/>
              <w:jc w:val="both"/>
              <w:rPr>
                <w:rFonts w:eastAsiaTheme="minorHAnsi"/>
                <w:lang w:eastAsia="en-US"/>
              </w:rPr>
            </w:pPr>
            <w:r>
              <w:rPr>
                <w:rFonts w:eastAsiaTheme="minorHAnsi"/>
                <w:lang w:eastAsia="en-US"/>
              </w:rPr>
              <w:t>Норматив используется при расчете цены государственного контракта, заключаемого Минтрудом России с перевозчиками.</w:t>
            </w:r>
          </w:p>
        </w:tc>
        <w:tc>
          <w:tcPr>
            <w:tcW w:w="3556" w:type="dxa"/>
          </w:tcPr>
          <w:p w:rsidR="0000330C" w:rsidRPr="00022582" w:rsidRDefault="0000330C"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Официальный интернет-портал правовой информации http://www.pravo.gov.ru, 15.01.2015</w:t>
            </w:r>
          </w:p>
          <w:p w:rsidR="00097065" w:rsidRPr="00022582" w:rsidRDefault="00097065" w:rsidP="00022582">
            <w:pPr>
              <w:ind w:left="110"/>
              <w:jc w:val="center"/>
              <w:rPr>
                <w:b/>
              </w:rPr>
            </w:pPr>
          </w:p>
        </w:tc>
      </w:tr>
      <w:tr w:rsidR="00097065" w:rsidTr="0089524C">
        <w:tc>
          <w:tcPr>
            <w:tcW w:w="585" w:type="dxa"/>
          </w:tcPr>
          <w:p w:rsidR="00097065" w:rsidRDefault="0089524C" w:rsidP="005A483A">
            <w:pPr>
              <w:jc w:val="center"/>
            </w:pPr>
            <w:r>
              <w:lastRenderedPageBreak/>
              <w:t>33</w:t>
            </w:r>
          </w:p>
        </w:tc>
        <w:tc>
          <w:tcPr>
            <w:tcW w:w="4456" w:type="dxa"/>
          </w:tcPr>
          <w:p w:rsidR="001A0285" w:rsidRPr="007F1411" w:rsidRDefault="00022582" w:rsidP="007F1411">
            <w:pPr>
              <w:autoSpaceDE w:val="0"/>
              <w:autoSpaceDN w:val="0"/>
              <w:adjustRightInd w:val="0"/>
              <w:ind w:left="124"/>
              <w:jc w:val="both"/>
              <w:rPr>
                <w:rFonts w:eastAsiaTheme="minorHAnsi"/>
                <w:b/>
                <w:bCs/>
                <w:sz w:val="22"/>
                <w:szCs w:val="22"/>
                <w:lang w:eastAsia="en-US"/>
              </w:rPr>
            </w:pPr>
            <w:hyperlink r:id="rId40" w:history="1">
              <w:r w:rsidR="001A0285" w:rsidRPr="007F1411">
                <w:rPr>
                  <w:rFonts w:eastAsiaTheme="minorHAnsi"/>
                  <w:b/>
                  <w:bCs/>
                  <w:color w:val="0000FF"/>
                  <w:sz w:val="22"/>
                  <w:szCs w:val="22"/>
                  <w:lang w:eastAsia="en-US"/>
                </w:rPr>
                <w:t>Приказ</w:t>
              </w:r>
            </w:hyperlink>
            <w:r w:rsidR="001A0285" w:rsidRPr="007F1411">
              <w:rPr>
                <w:rFonts w:eastAsiaTheme="minorHAnsi"/>
                <w:b/>
                <w:bCs/>
                <w:sz w:val="22"/>
                <w:szCs w:val="22"/>
                <w:lang w:eastAsia="en-US"/>
              </w:rPr>
              <w:t xml:space="preserve"> Минтруда России от 22.09.2014 N 653н</w:t>
            </w:r>
          </w:p>
          <w:p w:rsidR="001A0285" w:rsidRPr="007F1411" w:rsidRDefault="001A0285"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"Об утверждении Административного регламента предоставления Фондом социального страхования Российской Федерации государственной услуги по назначению и </w:t>
            </w:r>
            <w:proofErr w:type="gramStart"/>
            <w:r w:rsidRPr="007F1411">
              <w:rPr>
                <w:rFonts w:eastAsiaTheme="minorHAnsi"/>
                <w:b/>
                <w:bCs/>
                <w:sz w:val="22"/>
                <w:szCs w:val="22"/>
                <w:lang w:eastAsia="en-US"/>
              </w:rPr>
              <w:t>выплате</w:t>
            </w:r>
            <w:proofErr w:type="gramEnd"/>
            <w:r w:rsidRPr="007F1411">
              <w:rPr>
                <w:rFonts w:eastAsiaTheme="minorHAnsi"/>
                <w:b/>
                <w:bCs/>
                <w:sz w:val="22"/>
                <w:szCs w:val="22"/>
                <w:lang w:eastAsia="en-US"/>
              </w:rPr>
              <w:t xml:space="preserve"> застрахованным лицам ежемесячного пособия по уходу за ребенком в случае прекращения деятельности страхователем на день обращения застрахованного лица за ежемесячным пособием по уходу за ребенком либо в случае отсутствия возможности его выплаты страхователем в связи с недостаточностью денежных средств на его счетах в кредитных </w:t>
            </w:r>
            <w:proofErr w:type="gramStart"/>
            <w:r w:rsidRPr="007F1411">
              <w:rPr>
                <w:rFonts w:eastAsiaTheme="minorHAnsi"/>
                <w:b/>
                <w:bCs/>
                <w:sz w:val="22"/>
                <w:szCs w:val="22"/>
                <w:lang w:eastAsia="en-US"/>
              </w:rPr>
              <w:t>организациях и применением очередности списания денежных средств со счета, предусмотренной Гражданским кодексом Российской Федерации, либо в случае отсутствия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ежемесячного пособия по уходу за ребенком застрахованному лицу"</w:t>
            </w:r>
            <w:proofErr w:type="gramEnd"/>
          </w:p>
          <w:p w:rsidR="001A0285" w:rsidRPr="007F1411" w:rsidRDefault="001A0285"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Зарегистрировано в Минюсте России </w:t>
            </w:r>
            <w:r w:rsidRPr="007F1411">
              <w:rPr>
                <w:rFonts w:eastAsiaTheme="minorHAnsi"/>
                <w:b/>
                <w:bCs/>
                <w:sz w:val="22"/>
                <w:szCs w:val="22"/>
                <w:lang w:eastAsia="en-US"/>
              </w:rPr>
              <w:lastRenderedPageBreak/>
              <w:t>29.12.2014 N 35474.</w:t>
            </w:r>
          </w:p>
          <w:p w:rsidR="00097065" w:rsidRPr="007F1411" w:rsidRDefault="00097065" w:rsidP="007F1411">
            <w:pPr>
              <w:ind w:left="124"/>
              <w:jc w:val="center"/>
              <w:rPr>
                <w:b/>
              </w:rPr>
            </w:pPr>
          </w:p>
        </w:tc>
        <w:tc>
          <w:tcPr>
            <w:tcW w:w="6189" w:type="dxa"/>
          </w:tcPr>
          <w:p w:rsidR="001A0285" w:rsidRDefault="001A0285" w:rsidP="001A0285">
            <w:pPr>
              <w:autoSpaceDE w:val="0"/>
              <w:autoSpaceDN w:val="0"/>
              <w:adjustRightInd w:val="0"/>
              <w:ind w:firstLine="540"/>
              <w:jc w:val="both"/>
              <w:rPr>
                <w:rFonts w:eastAsiaTheme="minorHAnsi"/>
                <w:lang w:eastAsia="en-US"/>
              </w:rPr>
            </w:pPr>
            <w:r>
              <w:rPr>
                <w:rFonts w:eastAsiaTheme="minorHAnsi"/>
                <w:b/>
                <w:bCs/>
                <w:lang w:eastAsia="en-US"/>
              </w:rPr>
              <w:lastRenderedPageBreak/>
              <w:t xml:space="preserve">Утвержден новый регламент осуществления ФСС РФ </w:t>
            </w:r>
            <w:proofErr w:type="gramStart"/>
            <w:r>
              <w:rPr>
                <w:rFonts w:eastAsiaTheme="minorHAnsi"/>
                <w:b/>
                <w:bCs/>
                <w:lang w:eastAsia="en-US"/>
              </w:rPr>
              <w:t>выплаты</w:t>
            </w:r>
            <w:proofErr w:type="gramEnd"/>
            <w:r>
              <w:rPr>
                <w:rFonts w:eastAsiaTheme="minorHAnsi"/>
                <w:b/>
                <w:bCs/>
                <w:lang w:eastAsia="en-US"/>
              </w:rPr>
              <w:t xml:space="preserve"> застрахованным лицам ежемесячного пособия по уходу за ребенком в отдельных случаях</w:t>
            </w:r>
          </w:p>
          <w:p w:rsidR="001A0285" w:rsidRDefault="001A0285" w:rsidP="001A0285">
            <w:pPr>
              <w:autoSpaceDE w:val="0"/>
              <w:autoSpaceDN w:val="0"/>
              <w:adjustRightInd w:val="0"/>
              <w:ind w:firstLine="540"/>
              <w:jc w:val="both"/>
              <w:rPr>
                <w:rFonts w:eastAsiaTheme="minorHAnsi"/>
                <w:lang w:eastAsia="en-US"/>
              </w:rPr>
            </w:pPr>
            <w:proofErr w:type="gramStart"/>
            <w:r>
              <w:rPr>
                <w:rFonts w:eastAsiaTheme="minorHAnsi"/>
                <w:lang w:eastAsia="en-US"/>
              </w:rPr>
              <w:t>К таким случаям относятся: прекращение деятельности страхователем на день обращения застрахованного лица за пособием, невозможности его выплаты страхователем в связи с недостаточностью денежных средств на его счете, а также отсутствие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пособия.</w:t>
            </w:r>
            <w:proofErr w:type="gramEnd"/>
          </w:p>
          <w:p w:rsidR="001A0285" w:rsidRDefault="001A0285" w:rsidP="001A0285">
            <w:pPr>
              <w:autoSpaceDE w:val="0"/>
              <w:autoSpaceDN w:val="0"/>
              <w:adjustRightInd w:val="0"/>
              <w:ind w:firstLine="540"/>
              <w:jc w:val="both"/>
              <w:rPr>
                <w:rFonts w:eastAsiaTheme="minorHAnsi"/>
                <w:lang w:eastAsia="en-US"/>
              </w:rPr>
            </w:pPr>
            <w:r>
              <w:rPr>
                <w:rFonts w:eastAsiaTheme="minorHAnsi"/>
                <w:lang w:eastAsia="en-US"/>
              </w:rPr>
              <w:t>Заявителями на получение государственной услуги являются лица, подлежащие обязательному социальному страхованию на случай временной нетрудоспособности и в связи с материнством, или их представители.</w:t>
            </w:r>
          </w:p>
          <w:p w:rsidR="001A0285" w:rsidRDefault="001A0285" w:rsidP="001A0285">
            <w:pPr>
              <w:autoSpaceDE w:val="0"/>
              <w:autoSpaceDN w:val="0"/>
              <w:adjustRightInd w:val="0"/>
              <w:ind w:firstLine="540"/>
              <w:jc w:val="both"/>
              <w:rPr>
                <w:rFonts w:eastAsiaTheme="minorHAnsi"/>
                <w:lang w:eastAsia="en-US"/>
              </w:rPr>
            </w:pPr>
            <w:r>
              <w:rPr>
                <w:rFonts w:eastAsiaTheme="minorHAnsi"/>
                <w:lang w:eastAsia="en-US"/>
              </w:rPr>
              <w:t>Регламентом определено, что территориальный орган ФСС РФ назначает и выплачивает пособие в течение 10 календарных дней со дня поступления необходимых документов.</w:t>
            </w:r>
          </w:p>
          <w:p w:rsidR="001A0285" w:rsidRDefault="001A0285" w:rsidP="001A0285">
            <w:pPr>
              <w:autoSpaceDE w:val="0"/>
              <w:autoSpaceDN w:val="0"/>
              <w:adjustRightInd w:val="0"/>
              <w:ind w:firstLine="540"/>
              <w:jc w:val="both"/>
              <w:rPr>
                <w:rFonts w:eastAsiaTheme="minorHAnsi"/>
                <w:lang w:eastAsia="en-US"/>
              </w:rPr>
            </w:pPr>
            <w:r>
              <w:rPr>
                <w:rFonts w:eastAsiaTheme="minorHAnsi"/>
                <w:lang w:eastAsia="en-US"/>
              </w:rPr>
              <w:t>В приложении к документу приведена контактная информация территориальных органов ФСС РФ.</w:t>
            </w:r>
          </w:p>
          <w:p w:rsidR="001A0285" w:rsidRDefault="001A0285" w:rsidP="001A0285">
            <w:pPr>
              <w:autoSpaceDE w:val="0"/>
              <w:autoSpaceDN w:val="0"/>
              <w:adjustRightInd w:val="0"/>
              <w:ind w:firstLine="540"/>
              <w:jc w:val="both"/>
              <w:rPr>
                <w:rFonts w:eastAsiaTheme="minorHAnsi"/>
                <w:lang w:eastAsia="en-US"/>
              </w:rPr>
            </w:pPr>
            <w:r>
              <w:rPr>
                <w:rFonts w:eastAsiaTheme="minorHAnsi"/>
                <w:lang w:eastAsia="en-US"/>
              </w:rPr>
              <w:t xml:space="preserve">Признан утратившим силу Приказ </w:t>
            </w:r>
            <w:proofErr w:type="spellStart"/>
            <w:r>
              <w:rPr>
                <w:rFonts w:eastAsiaTheme="minorHAnsi"/>
                <w:lang w:eastAsia="en-US"/>
              </w:rPr>
              <w:t>Минздравсоцразвития</w:t>
            </w:r>
            <w:proofErr w:type="spellEnd"/>
            <w:r>
              <w:rPr>
                <w:rFonts w:eastAsiaTheme="minorHAnsi"/>
                <w:lang w:eastAsia="en-US"/>
              </w:rPr>
              <w:t xml:space="preserve"> России от 21.02.2012 N 145н, которым был утвержден ранее действовавший регламент выполнения данной функции.</w:t>
            </w:r>
          </w:p>
          <w:p w:rsidR="00097065" w:rsidRDefault="00097065" w:rsidP="005A483A">
            <w:pPr>
              <w:jc w:val="center"/>
            </w:pPr>
          </w:p>
        </w:tc>
        <w:tc>
          <w:tcPr>
            <w:tcW w:w="3556" w:type="dxa"/>
          </w:tcPr>
          <w:p w:rsidR="001A0285" w:rsidRPr="00022582" w:rsidRDefault="001A0285" w:rsidP="00022582">
            <w:pPr>
              <w:autoSpaceDE w:val="0"/>
              <w:autoSpaceDN w:val="0"/>
              <w:adjustRightInd w:val="0"/>
              <w:ind w:left="110"/>
              <w:jc w:val="both"/>
              <w:rPr>
                <w:rFonts w:eastAsiaTheme="minorHAnsi"/>
                <w:b/>
                <w:lang w:eastAsia="en-US"/>
              </w:rPr>
            </w:pPr>
            <w:r w:rsidRPr="00022582">
              <w:rPr>
                <w:rFonts w:eastAsiaTheme="minorHAnsi"/>
                <w:b/>
                <w:lang w:eastAsia="en-US"/>
              </w:rPr>
              <w:t>"Российская газета", N 6, 16.01.2015</w:t>
            </w:r>
          </w:p>
          <w:p w:rsidR="00097065" w:rsidRPr="00022582" w:rsidRDefault="00097065" w:rsidP="00022582">
            <w:pPr>
              <w:ind w:left="110"/>
              <w:jc w:val="center"/>
              <w:rPr>
                <w:b/>
              </w:rPr>
            </w:pPr>
          </w:p>
        </w:tc>
      </w:tr>
      <w:tr w:rsidR="00097065" w:rsidTr="0089524C">
        <w:tc>
          <w:tcPr>
            <w:tcW w:w="585" w:type="dxa"/>
          </w:tcPr>
          <w:p w:rsidR="00097065" w:rsidRDefault="0089524C" w:rsidP="005A483A">
            <w:pPr>
              <w:jc w:val="center"/>
            </w:pPr>
            <w:r>
              <w:lastRenderedPageBreak/>
              <w:t>34</w:t>
            </w:r>
          </w:p>
        </w:tc>
        <w:tc>
          <w:tcPr>
            <w:tcW w:w="4456" w:type="dxa"/>
          </w:tcPr>
          <w:p w:rsidR="001A0285" w:rsidRPr="007F1411" w:rsidRDefault="00022582" w:rsidP="007F1411">
            <w:pPr>
              <w:autoSpaceDE w:val="0"/>
              <w:autoSpaceDN w:val="0"/>
              <w:adjustRightInd w:val="0"/>
              <w:ind w:left="124"/>
              <w:jc w:val="both"/>
              <w:rPr>
                <w:rFonts w:eastAsiaTheme="minorHAnsi"/>
                <w:b/>
                <w:bCs/>
                <w:sz w:val="22"/>
                <w:szCs w:val="22"/>
                <w:lang w:eastAsia="en-US"/>
              </w:rPr>
            </w:pPr>
            <w:hyperlink r:id="rId41" w:history="1">
              <w:r w:rsidR="001A0285" w:rsidRPr="007F1411">
                <w:rPr>
                  <w:rFonts w:eastAsiaTheme="minorHAnsi"/>
                  <w:b/>
                  <w:bCs/>
                  <w:color w:val="0000FF"/>
                  <w:sz w:val="22"/>
                  <w:szCs w:val="22"/>
                  <w:lang w:eastAsia="en-US"/>
                </w:rPr>
                <w:t>Приказ</w:t>
              </w:r>
            </w:hyperlink>
            <w:r w:rsidR="001A0285" w:rsidRPr="007F1411">
              <w:rPr>
                <w:rFonts w:eastAsiaTheme="minorHAnsi"/>
                <w:b/>
                <w:bCs/>
                <w:sz w:val="22"/>
                <w:szCs w:val="22"/>
                <w:lang w:eastAsia="en-US"/>
              </w:rPr>
              <w:t xml:space="preserve"> Минюста России от 30.12.2014 N 265</w:t>
            </w:r>
          </w:p>
          <w:p w:rsidR="001A0285" w:rsidRPr="007F1411" w:rsidRDefault="001A0285"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 внесении изменений в приказ Министерства юстиции Российской Федерации от 10 апреля 2002 г. N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1A0285" w:rsidRPr="007F1411" w:rsidRDefault="001A0285"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Зарегистрировано в Минюсте России 31.12.2014 N 35500.</w:t>
            </w:r>
          </w:p>
          <w:p w:rsidR="00097065" w:rsidRPr="007F1411" w:rsidRDefault="00097065" w:rsidP="007F1411">
            <w:pPr>
              <w:ind w:left="124"/>
              <w:jc w:val="center"/>
              <w:rPr>
                <w:b/>
              </w:rPr>
            </w:pPr>
          </w:p>
        </w:tc>
        <w:tc>
          <w:tcPr>
            <w:tcW w:w="6189" w:type="dxa"/>
          </w:tcPr>
          <w:p w:rsidR="00197745" w:rsidRDefault="00197745" w:rsidP="00197745">
            <w:pPr>
              <w:autoSpaceDE w:val="0"/>
              <w:autoSpaceDN w:val="0"/>
              <w:adjustRightInd w:val="0"/>
              <w:ind w:firstLine="540"/>
              <w:jc w:val="both"/>
              <w:rPr>
                <w:rFonts w:eastAsiaTheme="minorHAnsi"/>
                <w:lang w:eastAsia="en-US"/>
              </w:rPr>
            </w:pPr>
            <w:r>
              <w:rPr>
                <w:rFonts w:eastAsiaTheme="minorHAnsi"/>
                <w:b/>
                <w:bCs/>
                <w:lang w:eastAsia="en-US"/>
              </w:rPr>
              <w:t>Утверждена форма свидетельства об удостоверении тождественности собственноручной подписи инвалида по зрению факсимильному воспроизведению его собственноручной подписи</w:t>
            </w:r>
          </w:p>
          <w:p w:rsidR="00097065" w:rsidRPr="00022582" w:rsidRDefault="00197745" w:rsidP="00022582">
            <w:pPr>
              <w:autoSpaceDE w:val="0"/>
              <w:autoSpaceDN w:val="0"/>
              <w:adjustRightInd w:val="0"/>
              <w:ind w:firstLine="540"/>
              <w:jc w:val="both"/>
              <w:rPr>
                <w:rFonts w:eastAsiaTheme="minorHAnsi"/>
                <w:lang w:eastAsia="en-US"/>
              </w:rPr>
            </w:pPr>
            <w:r>
              <w:rPr>
                <w:rFonts w:eastAsiaTheme="minorHAnsi"/>
                <w:lang w:eastAsia="en-US"/>
              </w:rPr>
              <w:t>Данная форма (Форма N 80) добавлена в Формы реестров для регистрации нотариальных действий, нотариальных свидетельств и удостоверительных надписей на сделках и свидетельствуемых документах, утвержденные приказом Минюста России от 10.04.2002 N 99, в соответствии с Федеральным законом от 21.07.2014 N 267-ФЗ "О внесении изменений в отдельные законодательные акты Российской Федерации".</w:t>
            </w:r>
          </w:p>
        </w:tc>
        <w:tc>
          <w:tcPr>
            <w:tcW w:w="3556" w:type="dxa"/>
          </w:tcPr>
          <w:p w:rsidR="00197745" w:rsidRPr="00022582" w:rsidRDefault="00197745" w:rsidP="00022582">
            <w:pPr>
              <w:autoSpaceDE w:val="0"/>
              <w:autoSpaceDN w:val="0"/>
              <w:adjustRightInd w:val="0"/>
              <w:ind w:left="110"/>
              <w:jc w:val="both"/>
              <w:rPr>
                <w:rFonts w:eastAsiaTheme="minorHAnsi"/>
                <w:b/>
                <w:lang w:eastAsia="en-US"/>
              </w:rPr>
            </w:pPr>
            <w:r w:rsidRPr="00022582">
              <w:rPr>
                <w:rFonts w:eastAsiaTheme="minorHAnsi"/>
                <w:b/>
                <w:lang w:eastAsia="en-US"/>
              </w:rPr>
              <w:t>"Российская газета", N 9, 21.01.2015</w:t>
            </w:r>
          </w:p>
          <w:p w:rsidR="00097065" w:rsidRPr="00022582" w:rsidRDefault="00097065" w:rsidP="00022582">
            <w:pPr>
              <w:ind w:left="110"/>
              <w:jc w:val="center"/>
              <w:rPr>
                <w:b/>
              </w:rPr>
            </w:pPr>
          </w:p>
        </w:tc>
      </w:tr>
      <w:tr w:rsidR="00097065" w:rsidTr="0089524C">
        <w:tc>
          <w:tcPr>
            <w:tcW w:w="585" w:type="dxa"/>
          </w:tcPr>
          <w:p w:rsidR="00097065" w:rsidRDefault="0089524C" w:rsidP="005A483A">
            <w:pPr>
              <w:jc w:val="center"/>
            </w:pPr>
            <w:r>
              <w:t>35</w:t>
            </w:r>
          </w:p>
        </w:tc>
        <w:tc>
          <w:tcPr>
            <w:tcW w:w="4456" w:type="dxa"/>
          </w:tcPr>
          <w:p w:rsidR="00197745" w:rsidRPr="007F1411" w:rsidRDefault="00022582" w:rsidP="007F1411">
            <w:pPr>
              <w:autoSpaceDE w:val="0"/>
              <w:autoSpaceDN w:val="0"/>
              <w:adjustRightInd w:val="0"/>
              <w:ind w:left="124"/>
              <w:jc w:val="both"/>
              <w:rPr>
                <w:rFonts w:eastAsiaTheme="minorHAnsi"/>
                <w:b/>
                <w:bCs/>
                <w:sz w:val="22"/>
                <w:szCs w:val="22"/>
                <w:lang w:eastAsia="en-US"/>
              </w:rPr>
            </w:pPr>
            <w:hyperlink r:id="rId42" w:history="1">
              <w:r w:rsidR="00197745" w:rsidRPr="007F1411">
                <w:rPr>
                  <w:rFonts w:eastAsiaTheme="minorHAnsi"/>
                  <w:b/>
                  <w:bCs/>
                  <w:color w:val="0000FF"/>
                  <w:sz w:val="22"/>
                  <w:szCs w:val="22"/>
                  <w:lang w:eastAsia="en-US"/>
                </w:rPr>
                <w:t>Приказ</w:t>
              </w:r>
            </w:hyperlink>
            <w:r w:rsidR="00197745" w:rsidRPr="007F1411">
              <w:rPr>
                <w:rFonts w:eastAsiaTheme="minorHAnsi"/>
                <w:b/>
                <w:bCs/>
                <w:sz w:val="22"/>
                <w:szCs w:val="22"/>
                <w:lang w:eastAsia="en-US"/>
              </w:rPr>
              <w:t xml:space="preserve"> Минздрава России от 29.12.2014 N 930н</w:t>
            </w:r>
          </w:p>
          <w:p w:rsidR="00197745" w:rsidRPr="007F1411" w:rsidRDefault="00197745"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197745" w:rsidRPr="007F1411" w:rsidRDefault="00197745"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Зарегистрировано в Минюсте России 31.12.2014 N 35499.</w:t>
            </w:r>
          </w:p>
          <w:p w:rsidR="00197745" w:rsidRPr="007F1411" w:rsidRDefault="00197745" w:rsidP="007F1411">
            <w:pPr>
              <w:autoSpaceDE w:val="0"/>
              <w:autoSpaceDN w:val="0"/>
              <w:adjustRightInd w:val="0"/>
              <w:ind w:left="124"/>
              <w:jc w:val="both"/>
              <w:outlineLvl w:val="0"/>
              <w:rPr>
                <w:rFonts w:eastAsiaTheme="minorHAnsi"/>
                <w:b/>
                <w:bCs/>
                <w:sz w:val="22"/>
                <w:szCs w:val="22"/>
                <w:lang w:eastAsia="en-US"/>
              </w:rPr>
            </w:pPr>
          </w:p>
          <w:p w:rsidR="00097065" w:rsidRPr="007F1411" w:rsidRDefault="00097065" w:rsidP="007F1411">
            <w:pPr>
              <w:autoSpaceDE w:val="0"/>
              <w:autoSpaceDN w:val="0"/>
              <w:adjustRightInd w:val="0"/>
              <w:ind w:left="124"/>
              <w:jc w:val="both"/>
              <w:rPr>
                <w:b/>
              </w:rPr>
            </w:pPr>
          </w:p>
        </w:tc>
        <w:tc>
          <w:tcPr>
            <w:tcW w:w="6189" w:type="dxa"/>
          </w:tcPr>
          <w:p w:rsidR="00197745" w:rsidRDefault="00197745" w:rsidP="00197745">
            <w:pPr>
              <w:autoSpaceDE w:val="0"/>
              <w:autoSpaceDN w:val="0"/>
              <w:adjustRightInd w:val="0"/>
              <w:ind w:firstLine="540"/>
              <w:jc w:val="both"/>
              <w:rPr>
                <w:rFonts w:eastAsiaTheme="minorHAnsi"/>
                <w:b/>
                <w:bCs/>
                <w:sz w:val="22"/>
                <w:szCs w:val="22"/>
                <w:lang w:eastAsia="en-US"/>
              </w:rPr>
            </w:pPr>
            <w:r>
              <w:rPr>
                <w:rFonts w:eastAsiaTheme="minorHAnsi"/>
                <w:b/>
                <w:bCs/>
                <w:sz w:val="22"/>
                <w:szCs w:val="22"/>
                <w:lang w:eastAsia="en-US"/>
              </w:rPr>
              <w:t>Определен перечень сведений и документов, необходимых для оформления на пациента талона на оказание высокотехнологичной медицинской помощи</w:t>
            </w:r>
          </w:p>
          <w:p w:rsidR="00197745" w:rsidRDefault="00197745" w:rsidP="00197745">
            <w:pPr>
              <w:autoSpaceDE w:val="0"/>
              <w:autoSpaceDN w:val="0"/>
              <w:adjustRightInd w:val="0"/>
              <w:ind w:firstLine="540"/>
              <w:jc w:val="both"/>
              <w:rPr>
                <w:rFonts w:eastAsiaTheme="minorHAnsi"/>
                <w:b/>
                <w:bCs/>
                <w:sz w:val="22"/>
                <w:szCs w:val="22"/>
                <w:lang w:eastAsia="en-US"/>
              </w:rPr>
            </w:pPr>
            <w:r>
              <w:rPr>
                <w:rFonts w:eastAsiaTheme="minorHAnsi"/>
                <w:b/>
                <w:bCs/>
                <w:sz w:val="22"/>
                <w:szCs w:val="22"/>
                <w:lang w:eastAsia="en-US"/>
              </w:rPr>
              <w:t>С 1 января 2015 года вступил в силу Порядок, устанавливающий правила организации оказания высокотехнологичной медицинской помощи с применением специализированной информационной системы в медицинских организациях, оказывающих высокотехнологичную медицинскую помощь.</w:t>
            </w:r>
          </w:p>
          <w:p w:rsidR="00197745" w:rsidRDefault="00197745" w:rsidP="00197745">
            <w:pPr>
              <w:autoSpaceDE w:val="0"/>
              <w:autoSpaceDN w:val="0"/>
              <w:adjustRightInd w:val="0"/>
              <w:ind w:firstLine="540"/>
              <w:jc w:val="both"/>
              <w:rPr>
                <w:rFonts w:eastAsiaTheme="minorHAnsi"/>
                <w:b/>
                <w:bCs/>
                <w:sz w:val="22"/>
                <w:szCs w:val="22"/>
                <w:lang w:eastAsia="en-US"/>
              </w:rPr>
            </w:pPr>
            <w:proofErr w:type="gramStart"/>
            <w:r>
              <w:rPr>
                <w:rFonts w:eastAsiaTheme="minorHAnsi"/>
                <w:b/>
                <w:bCs/>
                <w:sz w:val="22"/>
                <w:szCs w:val="22"/>
                <w:lang w:eastAsia="en-US"/>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197745" w:rsidRDefault="00197745" w:rsidP="00197745">
            <w:pPr>
              <w:autoSpaceDE w:val="0"/>
              <w:autoSpaceDN w:val="0"/>
              <w:adjustRightInd w:val="0"/>
              <w:ind w:firstLine="540"/>
              <w:jc w:val="both"/>
              <w:rPr>
                <w:rFonts w:eastAsiaTheme="minorHAnsi"/>
                <w:b/>
                <w:bCs/>
                <w:sz w:val="22"/>
                <w:szCs w:val="22"/>
                <w:lang w:eastAsia="en-US"/>
              </w:rPr>
            </w:pPr>
            <w:r>
              <w:rPr>
                <w:rFonts w:eastAsiaTheme="minorHAnsi"/>
                <w:b/>
                <w:bCs/>
                <w:sz w:val="22"/>
                <w:szCs w:val="22"/>
                <w:lang w:eastAsia="en-US"/>
              </w:rPr>
              <w:t xml:space="preserve">Медицинские показания к оказанию высокотехнологичной медицинской помощи определяет лечащий врач медицинской организации, в которой </w:t>
            </w:r>
            <w:r>
              <w:rPr>
                <w:rFonts w:eastAsiaTheme="minorHAnsi"/>
                <w:b/>
                <w:bCs/>
                <w:sz w:val="22"/>
                <w:szCs w:val="22"/>
                <w:lang w:eastAsia="en-US"/>
              </w:rPr>
              <w:lastRenderedPageBreak/>
              <w:t>пациент проходит диагностику и лечение в рамках оказания первичной специализированной медико-санитарной помощи и (или) специализированной медицинской помощи, с учетом права на выбор медицинской организации.</w:t>
            </w:r>
          </w:p>
          <w:p w:rsidR="00097065" w:rsidRPr="00022582" w:rsidRDefault="00197745" w:rsidP="00022582">
            <w:pPr>
              <w:autoSpaceDE w:val="0"/>
              <w:autoSpaceDN w:val="0"/>
              <w:adjustRightInd w:val="0"/>
              <w:ind w:firstLine="540"/>
              <w:jc w:val="both"/>
              <w:rPr>
                <w:rFonts w:eastAsiaTheme="minorHAnsi"/>
                <w:b/>
                <w:bCs/>
                <w:sz w:val="22"/>
                <w:szCs w:val="22"/>
                <w:lang w:eastAsia="en-US"/>
              </w:rPr>
            </w:pPr>
            <w:r>
              <w:rPr>
                <w:rFonts w:eastAsiaTheme="minorHAnsi"/>
                <w:b/>
                <w:bCs/>
                <w:sz w:val="22"/>
                <w:szCs w:val="22"/>
                <w:lang w:eastAsia="en-US"/>
              </w:rPr>
              <w:t>В документе приводится, в числе прочего, перечень сведений и документов, необходимых для оформления пациента на оказание высокотехнологичной медицинской помощи, устанавливается порядок их направления, порядок принятия решения Комиссией медицинской организации, оказывающей высокотехнологичную медицинскую помощь.</w:t>
            </w:r>
          </w:p>
        </w:tc>
        <w:tc>
          <w:tcPr>
            <w:tcW w:w="3556" w:type="dxa"/>
          </w:tcPr>
          <w:p w:rsidR="00197745" w:rsidRPr="00022582" w:rsidRDefault="00197745"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"Российская газета", N 9, 21.01.2015</w:t>
            </w:r>
          </w:p>
          <w:p w:rsidR="00097065" w:rsidRPr="00022582" w:rsidRDefault="00097065" w:rsidP="00022582">
            <w:pPr>
              <w:ind w:left="110"/>
              <w:jc w:val="center"/>
              <w:rPr>
                <w:b/>
              </w:rPr>
            </w:pPr>
          </w:p>
        </w:tc>
      </w:tr>
      <w:tr w:rsidR="00097065" w:rsidTr="0089524C">
        <w:tc>
          <w:tcPr>
            <w:tcW w:w="585" w:type="dxa"/>
          </w:tcPr>
          <w:p w:rsidR="00097065" w:rsidRDefault="0089524C" w:rsidP="005A483A">
            <w:pPr>
              <w:jc w:val="center"/>
            </w:pPr>
            <w:r>
              <w:lastRenderedPageBreak/>
              <w:t>36</w:t>
            </w:r>
          </w:p>
        </w:tc>
        <w:tc>
          <w:tcPr>
            <w:tcW w:w="4456" w:type="dxa"/>
          </w:tcPr>
          <w:p w:rsidR="006F4843" w:rsidRPr="007F1411" w:rsidRDefault="00022582" w:rsidP="007F1411">
            <w:pPr>
              <w:autoSpaceDE w:val="0"/>
              <w:autoSpaceDN w:val="0"/>
              <w:adjustRightInd w:val="0"/>
              <w:ind w:left="124"/>
              <w:jc w:val="both"/>
              <w:rPr>
                <w:rFonts w:eastAsiaTheme="minorHAnsi"/>
                <w:b/>
                <w:bCs/>
                <w:sz w:val="22"/>
                <w:szCs w:val="22"/>
                <w:lang w:eastAsia="en-US"/>
              </w:rPr>
            </w:pPr>
            <w:hyperlink r:id="rId43" w:history="1">
              <w:r w:rsidR="006F4843" w:rsidRPr="007F1411">
                <w:rPr>
                  <w:rFonts w:eastAsiaTheme="minorHAnsi"/>
                  <w:b/>
                  <w:bCs/>
                  <w:color w:val="0000FF"/>
                  <w:sz w:val="22"/>
                  <w:szCs w:val="22"/>
                  <w:lang w:eastAsia="en-US"/>
                </w:rPr>
                <w:t>Приказ</w:t>
              </w:r>
            </w:hyperlink>
            <w:r w:rsidR="006F4843" w:rsidRPr="007F1411">
              <w:rPr>
                <w:rFonts w:eastAsiaTheme="minorHAnsi"/>
                <w:b/>
                <w:bCs/>
                <w:sz w:val="22"/>
                <w:szCs w:val="22"/>
                <w:lang w:eastAsia="en-US"/>
              </w:rPr>
              <w:t xml:space="preserve"> Минфина России от 17.12.2014 N 152н</w:t>
            </w:r>
          </w:p>
          <w:p w:rsidR="006F4843" w:rsidRPr="007F1411" w:rsidRDefault="006F4843" w:rsidP="007F1411">
            <w:pPr>
              <w:autoSpaceDE w:val="0"/>
              <w:autoSpaceDN w:val="0"/>
              <w:adjustRightInd w:val="0"/>
              <w:ind w:left="124"/>
              <w:jc w:val="both"/>
              <w:rPr>
                <w:rFonts w:eastAsiaTheme="minorHAnsi"/>
                <w:b/>
                <w:bCs/>
                <w:sz w:val="22"/>
                <w:szCs w:val="22"/>
                <w:lang w:eastAsia="en-US"/>
              </w:rPr>
            </w:pPr>
            <w:proofErr w:type="gramStart"/>
            <w:r w:rsidRPr="007F1411">
              <w:rPr>
                <w:rFonts w:eastAsiaTheme="minorHAnsi"/>
                <w:b/>
                <w:bCs/>
                <w:sz w:val="22"/>
                <w:szCs w:val="22"/>
                <w:lang w:eastAsia="en-US"/>
              </w:rPr>
              <w:t>"Об утверждении Порядка размещения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базовых (отраслевых) перечней государственных и муниципальных услуг и работ, ведомственных перечней государственных услуг и работ, оказываемых и выполняемых федеральными государственными учреждениями, и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w:t>
            </w:r>
            <w:proofErr w:type="gramEnd"/>
            <w:r w:rsidRPr="007F1411">
              <w:rPr>
                <w:rFonts w:eastAsiaTheme="minorHAnsi"/>
                <w:b/>
                <w:bCs/>
                <w:sz w:val="22"/>
                <w:szCs w:val="22"/>
                <w:lang w:eastAsia="en-US"/>
              </w:rPr>
              <w:t xml:space="preserve"> (муниципальными учреждениями)"</w:t>
            </w:r>
          </w:p>
          <w:p w:rsidR="00097065" w:rsidRPr="00022582" w:rsidRDefault="006F4843" w:rsidP="00022582">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Зарегистрировано в Минюсте России 16.01.2015 N 35558.</w:t>
            </w:r>
          </w:p>
        </w:tc>
        <w:tc>
          <w:tcPr>
            <w:tcW w:w="6189" w:type="dxa"/>
          </w:tcPr>
          <w:p w:rsidR="006F4843" w:rsidRDefault="006F4843" w:rsidP="006F4843">
            <w:pPr>
              <w:autoSpaceDE w:val="0"/>
              <w:autoSpaceDN w:val="0"/>
              <w:adjustRightInd w:val="0"/>
              <w:ind w:firstLine="540"/>
              <w:jc w:val="both"/>
              <w:rPr>
                <w:rFonts w:eastAsiaTheme="minorHAnsi"/>
                <w:lang w:eastAsia="en-US"/>
              </w:rPr>
            </w:pPr>
            <w:r>
              <w:rPr>
                <w:rFonts w:eastAsiaTheme="minorHAnsi"/>
                <w:b/>
                <w:bCs/>
                <w:lang w:eastAsia="en-US"/>
              </w:rPr>
              <w:t>Определен порядок размещения на сайте bus.gov.ru базовых (отраслевых) перечней государственных и муниципальных услуг и работ</w:t>
            </w:r>
          </w:p>
          <w:p w:rsidR="006F4843" w:rsidRDefault="006F4843" w:rsidP="006F4843">
            <w:pPr>
              <w:autoSpaceDE w:val="0"/>
              <w:autoSpaceDN w:val="0"/>
              <w:adjustRightInd w:val="0"/>
              <w:ind w:firstLine="540"/>
              <w:jc w:val="both"/>
              <w:rPr>
                <w:rFonts w:eastAsiaTheme="minorHAnsi"/>
                <w:lang w:eastAsia="en-US"/>
              </w:rPr>
            </w:pPr>
            <w:r>
              <w:rPr>
                <w:rFonts w:eastAsiaTheme="minorHAnsi"/>
                <w:lang w:eastAsia="en-US"/>
              </w:rPr>
              <w:t>Размещение таких перечней осуществляется Казначейством России с использованием государственной системы управления общественными финансами "Электронный бюджет".</w:t>
            </w:r>
          </w:p>
          <w:p w:rsidR="006F4843" w:rsidRDefault="006F4843" w:rsidP="006F4843">
            <w:pPr>
              <w:autoSpaceDE w:val="0"/>
              <w:autoSpaceDN w:val="0"/>
              <w:adjustRightInd w:val="0"/>
              <w:ind w:firstLine="540"/>
              <w:jc w:val="both"/>
              <w:rPr>
                <w:rFonts w:eastAsiaTheme="minorHAnsi"/>
                <w:lang w:eastAsia="en-US"/>
              </w:rPr>
            </w:pPr>
            <w:r>
              <w:rPr>
                <w:rFonts w:eastAsiaTheme="minorHAnsi"/>
                <w:lang w:eastAsia="en-US"/>
              </w:rPr>
              <w:t>Перечни размещаются на сайте в течение одного рабочего дня с даты их направления соответствующими органами власти.</w:t>
            </w:r>
          </w:p>
          <w:p w:rsidR="00097065" w:rsidRDefault="00097065" w:rsidP="005A483A">
            <w:pPr>
              <w:jc w:val="center"/>
            </w:pPr>
          </w:p>
        </w:tc>
        <w:tc>
          <w:tcPr>
            <w:tcW w:w="3556" w:type="dxa"/>
          </w:tcPr>
          <w:p w:rsidR="006F4843" w:rsidRPr="00022582" w:rsidRDefault="006F4843" w:rsidP="00022582">
            <w:pPr>
              <w:autoSpaceDE w:val="0"/>
              <w:autoSpaceDN w:val="0"/>
              <w:adjustRightInd w:val="0"/>
              <w:ind w:left="110"/>
              <w:jc w:val="both"/>
              <w:rPr>
                <w:rFonts w:eastAsiaTheme="minorHAnsi"/>
                <w:b/>
                <w:lang w:eastAsia="en-US"/>
              </w:rPr>
            </w:pPr>
            <w:r w:rsidRPr="00022582">
              <w:rPr>
                <w:rFonts w:eastAsiaTheme="minorHAnsi"/>
                <w:b/>
                <w:lang w:eastAsia="en-US"/>
              </w:rPr>
              <w:t>Официальный интернет-портал правовой информации http://www.pravo.gov.ru, 16.01.2015</w:t>
            </w:r>
          </w:p>
          <w:p w:rsidR="00097065" w:rsidRPr="00022582" w:rsidRDefault="00097065" w:rsidP="00022582">
            <w:pPr>
              <w:ind w:left="110"/>
              <w:jc w:val="center"/>
              <w:rPr>
                <w:b/>
              </w:rPr>
            </w:pPr>
          </w:p>
        </w:tc>
      </w:tr>
      <w:tr w:rsidR="00097065" w:rsidTr="0089524C">
        <w:tc>
          <w:tcPr>
            <w:tcW w:w="585" w:type="dxa"/>
          </w:tcPr>
          <w:p w:rsidR="00097065" w:rsidRDefault="0089524C" w:rsidP="005A483A">
            <w:pPr>
              <w:jc w:val="center"/>
            </w:pPr>
            <w:r>
              <w:lastRenderedPageBreak/>
              <w:t>37</w:t>
            </w:r>
          </w:p>
        </w:tc>
        <w:tc>
          <w:tcPr>
            <w:tcW w:w="4456" w:type="dxa"/>
          </w:tcPr>
          <w:p w:rsidR="006F4843" w:rsidRPr="007F1411" w:rsidRDefault="00022582" w:rsidP="007F1411">
            <w:pPr>
              <w:autoSpaceDE w:val="0"/>
              <w:autoSpaceDN w:val="0"/>
              <w:adjustRightInd w:val="0"/>
              <w:ind w:left="124"/>
              <w:jc w:val="both"/>
              <w:rPr>
                <w:rFonts w:eastAsiaTheme="minorHAnsi"/>
                <w:b/>
                <w:bCs/>
                <w:sz w:val="22"/>
                <w:szCs w:val="22"/>
                <w:lang w:eastAsia="en-US"/>
              </w:rPr>
            </w:pPr>
            <w:hyperlink r:id="rId44" w:history="1">
              <w:r w:rsidR="006F4843" w:rsidRPr="007F1411">
                <w:rPr>
                  <w:rFonts w:eastAsiaTheme="minorHAnsi"/>
                  <w:b/>
                  <w:bCs/>
                  <w:color w:val="0000FF"/>
                  <w:sz w:val="22"/>
                  <w:szCs w:val="22"/>
                  <w:lang w:eastAsia="en-US"/>
                </w:rPr>
                <w:t>Приказ</w:t>
              </w:r>
            </w:hyperlink>
            <w:r w:rsidR="006F4843" w:rsidRPr="007F1411">
              <w:rPr>
                <w:rFonts w:eastAsiaTheme="minorHAnsi"/>
                <w:b/>
                <w:bCs/>
                <w:sz w:val="22"/>
                <w:szCs w:val="22"/>
                <w:lang w:eastAsia="en-US"/>
              </w:rPr>
              <w:t xml:space="preserve"> Минсельхоза России от 15.12.2014 N 501</w:t>
            </w:r>
          </w:p>
          <w:p w:rsidR="006F4843" w:rsidRPr="007F1411" w:rsidRDefault="006F4843"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"Об утверждении Перечня карантинных объектов"</w:t>
            </w:r>
          </w:p>
          <w:p w:rsidR="006F4843" w:rsidRPr="007F1411" w:rsidRDefault="006F4843"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Зарегистрировано в Минюсте России 29.12.2014 N 35459.</w:t>
            </w:r>
          </w:p>
          <w:p w:rsidR="00097065" w:rsidRPr="007F1411" w:rsidRDefault="00097065" w:rsidP="007F1411">
            <w:pPr>
              <w:ind w:left="124"/>
              <w:jc w:val="center"/>
              <w:rPr>
                <w:b/>
              </w:rPr>
            </w:pPr>
          </w:p>
        </w:tc>
        <w:tc>
          <w:tcPr>
            <w:tcW w:w="6189" w:type="dxa"/>
          </w:tcPr>
          <w:p w:rsidR="006F4843" w:rsidRDefault="006F4843" w:rsidP="006F4843">
            <w:pPr>
              <w:autoSpaceDE w:val="0"/>
              <w:autoSpaceDN w:val="0"/>
              <w:adjustRightInd w:val="0"/>
              <w:ind w:firstLine="540"/>
              <w:jc w:val="both"/>
              <w:rPr>
                <w:rFonts w:eastAsiaTheme="minorHAnsi"/>
                <w:lang w:eastAsia="en-US"/>
              </w:rPr>
            </w:pPr>
            <w:r>
              <w:rPr>
                <w:rFonts w:eastAsiaTheme="minorHAnsi"/>
                <w:b/>
                <w:bCs/>
                <w:lang w:eastAsia="en-US"/>
              </w:rPr>
              <w:t>Минсельхозом России обновлен перечень карантинных объектов - сорняков, вредителей и возбудителей болезней растений</w:t>
            </w:r>
          </w:p>
          <w:p w:rsidR="006F4843" w:rsidRDefault="006F4843" w:rsidP="006F4843">
            <w:pPr>
              <w:autoSpaceDE w:val="0"/>
              <w:autoSpaceDN w:val="0"/>
              <w:adjustRightInd w:val="0"/>
              <w:ind w:firstLine="540"/>
              <w:jc w:val="both"/>
              <w:rPr>
                <w:rFonts w:eastAsiaTheme="minorHAnsi"/>
                <w:lang w:eastAsia="en-US"/>
              </w:rPr>
            </w:pPr>
            <w:r>
              <w:rPr>
                <w:rFonts w:eastAsiaTheme="minorHAnsi"/>
                <w:lang w:eastAsia="en-US"/>
              </w:rPr>
              <w:t>Перечень утверждается в соответствии с федеральным законом о карантине растений и содержит объекты, в отношении которых в РФ принимаются меры в области карантина растений, предусмотренные данным законом.</w:t>
            </w:r>
          </w:p>
          <w:p w:rsidR="00097065" w:rsidRPr="00022582" w:rsidRDefault="006F4843" w:rsidP="00022582">
            <w:pPr>
              <w:autoSpaceDE w:val="0"/>
              <w:autoSpaceDN w:val="0"/>
              <w:adjustRightInd w:val="0"/>
              <w:ind w:firstLine="540"/>
              <w:jc w:val="both"/>
              <w:rPr>
                <w:rFonts w:eastAsiaTheme="minorHAnsi"/>
                <w:lang w:eastAsia="en-US"/>
              </w:rPr>
            </w:pPr>
            <w:r>
              <w:rPr>
                <w:rFonts w:eastAsiaTheme="minorHAnsi"/>
                <w:lang w:eastAsia="en-US"/>
              </w:rPr>
              <w:t>Признан утратившим силу Приказ Минсельхоза России от 26.12.2007 N 673, которым был утвержден ранее действующий перечень карантинных объектов.</w:t>
            </w:r>
          </w:p>
        </w:tc>
        <w:tc>
          <w:tcPr>
            <w:tcW w:w="3556" w:type="dxa"/>
          </w:tcPr>
          <w:p w:rsidR="006F4843" w:rsidRPr="00022582" w:rsidRDefault="006F4843" w:rsidP="00022582">
            <w:pPr>
              <w:autoSpaceDE w:val="0"/>
              <w:autoSpaceDN w:val="0"/>
              <w:adjustRightInd w:val="0"/>
              <w:ind w:left="110"/>
              <w:jc w:val="both"/>
              <w:rPr>
                <w:rFonts w:eastAsiaTheme="minorHAnsi"/>
                <w:b/>
                <w:lang w:eastAsia="en-US"/>
              </w:rPr>
            </w:pPr>
            <w:r w:rsidRPr="00022582">
              <w:rPr>
                <w:rFonts w:eastAsiaTheme="minorHAnsi"/>
                <w:b/>
                <w:lang w:eastAsia="en-US"/>
              </w:rPr>
              <w:t>"Российская газета" (специальный выпуск), N 12/1, 23.01.2015</w:t>
            </w:r>
          </w:p>
          <w:p w:rsidR="00097065" w:rsidRPr="00022582" w:rsidRDefault="00097065" w:rsidP="00022582">
            <w:pPr>
              <w:ind w:left="110"/>
              <w:jc w:val="center"/>
              <w:rPr>
                <w:b/>
              </w:rPr>
            </w:pPr>
          </w:p>
        </w:tc>
      </w:tr>
      <w:tr w:rsidR="00097065" w:rsidTr="0089524C">
        <w:tc>
          <w:tcPr>
            <w:tcW w:w="585" w:type="dxa"/>
          </w:tcPr>
          <w:p w:rsidR="00097065" w:rsidRDefault="0089524C" w:rsidP="005A483A">
            <w:pPr>
              <w:jc w:val="center"/>
            </w:pPr>
            <w:r>
              <w:t>38</w:t>
            </w:r>
          </w:p>
        </w:tc>
        <w:tc>
          <w:tcPr>
            <w:tcW w:w="4456" w:type="dxa"/>
          </w:tcPr>
          <w:p w:rsidR="006F4843" w:rsidRPr="007F1411" w:rsidRDefault="00022582" w:rsidP="007F1411">
            <w:pPr>
              <w:autoSpaceDE w:val="0"/>
              <w:autoSpaceDN w:val="0"/>
              <w:adjustRightInd w:val="0"/>
              <w:ind w:left="124"/>
              <w:jc w:val="both"/>
              <w:rPr>
                <w:rFonts w:eastAsiaTheme="minorHAnsi"/>
                <w:b/>
                <w:bCs/>
                <w:sz w:val="22"/>
                <w:szCs w:val="22"/>
                <w:lang w:eastAsia="en-US"/>
              </w:rPr>
            </w:pPr>
            <w:hyperlink r:id="rId45" w:history="1">
              <w:r w:rsidR="006F4843" w:rsidRPr="007F1411">
                <w:rPr>
                  <w:rFonts w:eastAsiaTheme="minorHAnsi"/>
                  <w:b/>
                  <w:bCs/>
                  <w:color w:val="0000FF"/>
                  <w:sz w:val="22"/>
                  <w:szCs w:val="22"/>
                  <w:lang w:eastAsia="en-US"/>
                </w:rPr>
                <w:t>Приказ</w:t>
              </w:r>
            </w:hyperlink>
            <w:r w:rsidR="006F4843" w:rsidRPr="007F1411">
              <w:rPr>
                <w:rFonts w:eastAsiaTheme="minorHAnsi"/>
                <w:b/>
                <w:bCs/>
                <w:sz w:val="22"/>
                <w:szCs w:val="22"/>
                <w:lang w:eastAsia="en-US"/>
              </w:rPr>
              <w:t xml:space="preserve"> ФНС России от 08.12.2014 N ММВ-7-11/617@</w:t>
            </w:r>
          </w:p>
          <w:p w:rsidR="006F4843" w:rsidRPr="007F1411" w:rsidRDefault="006F4843"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 внесении изменений в Порядок представления в налоговые органы сведений о доходах физических лиц и сообщений о невозможности удержания налога и сумме налога на доходы физических лиц, утвержденный приказом ФНС России от 16 сентября 2011 г. N ММВ-7-3/576@"</w:t>
            </w:r>
          </w:p>
          <w:p w:rsidR="006F4843" w:rsidRPr="007F1411" w:rsidRDefault="006F4843"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Зарегистрировано в Минюсте России 31.12.2014 N 35526.</w:t>
            </w:r>
          </w:p>
          <w:p w:rsidR="00097065" w:rsidRPr="007F1411" w:rsidRDefault="00097065" w:rsidP="007F1411">
            <w:pPr>
              <w:ind w:left="124"/>
              <w:jc w:val="center"/>
              <w:rPr>
                <w:b/>
              </w:rPr>
            </w:pPr>
          </w:p>
        </w:tc>
        <w:tc>
          <w:tcPr>
            <w:tcW w:w="6189" w:type="dxa"/>
          </w:tcPr>
          <w:p w:rsidR="006F4843" w:rsidRDefault="006F4843" w:rsidP="006F4843">
            <w:pPr>
              <w:autoSpaceDE w:val="0"/>
              <w:autoSpaceDN w:val="0"/>
              <w:adjustRightInd w:val="0"/>
              <w:ind w:firstLine="540"/>
              <w:jc w:val="both"/>
              <w:rPr>
                <w:rFonts w:eastAsiaTheme="minorHAnsi"/>
                <w:lang w:eastAsia="en-US"/>
              </w:rPr>
            </w:pPr>
            <w:r>
              <w:rPr>
                <w:rFonts w:eastAsiaTheme="minorHAnsi"/>
                <w:b/>
                <w:bCs/>
                <w:lang w:eastAsia="en-US"/>
              </w:rPr>
              <w:t>Уточнен порядок сообщения в налоговые органы о невозможности удержания НДФЛ</w:t>
            </w:r>
          </w:p>
          <w:p w:rsidR="006F4843" w:rsidRDefault="006F4843" w:rsidP="006F4843">
            <w:pPr>
              <w:autoSpaceDE w:val="0"/>
              <w:autoSpaceDN w:val="0"/>
              <w:adjustRightInd w:val="0"/>
              <w:ind w:firstLine="540"/>
              <w:jc w:val="both"/>
              <w:rPr>
                <w:rFonts w:eastAsiaTheme="minorHAnsi"/>
                <w:lang w:eastAsia="en-US"/>
              </w:rPr>
            </w:pPr>
            <w:r>
              <w:rPr>
                <w:rFonts w:eastAsiaTheme="minorHAnsi"/>
                <w:lang w:eastAsia="en-US"/>
              </w:rPr>
              <w:t>Согласно уточнениям "Порядок представления в налоговые органы сведений о доходах физических лиц и сообщений о невозможности удержания налога..." не распространяется на представление сведений налоговыми агентами при осуществлении операций с ценными бумагами, операций с финансовыми инструментами срочных сделок, а также при осуществлении выплат по ценным бумагам российских эмитентов.</w:t>
            </w:r>
          </w:p>
          <w:p w:rsidR="006F4843" w:rsidRDefault="006F4843" w:rsidP="006F4843">
            <w:pPr>
              <w:autoSpaceDE w:val="0"/>
              <w:autoSpaceDN w:val="0"/>
              <w:adjustRightInd w:val="0"/>
              <w:ind w:firstLine="540"/>
              <w:jc w:val="both"/>
              <w:rPr>
                <w:rFonts w:eastAsiaTheme="minorHAnsi"/>
                <w:lang w:eastAsia="en-US"/>
              </w:rPr>
            </w:pPr>
            <w:r>
              <w:rPr>
                <w:rFonts w:eastAsiaTheme="minorHAnsi"/>
                <w:lang w:eastAsia="en-US"/>
              </w:rPr>
              <w:t>Определено также, что уточненные сведения должны представляться по форме, действовавшей в том налоговом периоде, за который представляются изменения (уточненные сведения).</w:t>
            </w:r>
          </w:p>
          <w:p w:rsidR="006F4843" w:rsidRDefault="006F4843" w:rsidP="006F4843">
            <w:pPr>
              <w:autoSpaceDE w:val="0"/>
              <w:autoSpaceDN w:val="0"/>
              <w:adjustRightInd w:val="0"/>
              <w:ind w:firstLine="540"/>
              <w:jc w:val="both"/>
              <w:rPr>
                <w:rFonts w:eastAsiaTheme="minorHAnsi"/>
                <w:lang w:eastAsia="en-US"/>
              </w:rPr>
            </w:pPr>
            <w:r>
              <w:rPr>
                <w:rFonts w:eastAsiaTheme="minorHAnsi"/>
                <w:lang w:eastAsia="en-US"/>
              </w:rPr>
              <w:t>Исключены положения, позволяющие представлять сведения на дискетах 3,5.</w:t>
            </w:r>
          </w:p>
          <w:p w:rsidR="00097065" w:rsidRPr="00022582" w:rsidRDefault="006F4843" w:rsidP="00022582">
            <w:pPr>
              <w:autoSpaceDE w:val="0"/>
              <w:autoSpaceDN w:val="0"/>
              <w:adjustRightInd w:val="0"/>
              <w:ind w:firstLine="540"/>
              <w:jc w:val="both"/>
              <w:rPr>
                <w:rFonts w:eastAsiaTheme="minorHAnsi"/>
                <w:lang w:eastAsia="en-US"/>
              </w:rPr>
            </w:pPr>
            <w:r>
              <w:rPr>
                <w:rFonts w:eastAsiaTheme="minorHAnsi"/>
                <w:lang w:eastAsia="en-US"/>
              </w:rPr>
              <w:t>Часть поправок носит технический характер ("электронный вид" заменен на "электронную форму", ОКАТО на ОКТМО и т.д.).</w:t>
            </w:r>
          </w:p>
        </w:tc>
        <w:tc>
          <w:tcPr>
            <w:tcW w:w="3556" w:type="dxa"/>
          </w:tcPr>
          <w:p w:rsidR="00EE0A3F" w:rsidRPr="00022582" w:rsidRDefault="00EE0A3F" w:rsidP="00022582">
            <w:pPr>
              <w:autoSpaceDE w:val="0"/>
              <w:autoSpaceDN w:val="0"/>
              <w:adjustRightInd w:val="0"/>
              <w:ind w:left="110"/>
              <w:jc w:val="both"/>
              <w:rPr>
                <w:rFonts w:eastAsiaTheme="minorHAnsi"/>
                <w:b/>
                <w:lang w:eastAsia="en-US"/>
              </w:rPr>
            </w:pPr>
            <w:r w:rsidRPr="00022582">
              <w:rPr>
                <w:rFonts w:eastAsiaTheme="minorHAnsi"/>
                <w:b/>
                <w:lang w:eastAsia="en-US"/>
              </w:rPr>
              <w:t>"Российская газета", N 15, 28.01.2015</w:t>
            </w:r>
          </w:p>
          <w:p w:rsidR="00097065" w:rsidRPr="00022582" w:rsidRDefault="00097065" w:rsidP="00022582">
            <w:pPr>
              <w:ind w:left="110"/>
              <w:jc w:val="center"/>
              <w:rPr>
                <w:b/>
              </w:rPr>
            </w:pPr>
          </w:p>
        </w:tc>
      </w:tr>
      <w:tr w:rsidR="00EE0A3F" w:rsidTr="0089524C">
        <w:tc>
          <w:tcPr>
            <w:tcW w:w="585" w:type="dxa"/>
          </w:tcPr>
          <w:p w:rsidR="00EE0A3F" w:rsidRDefault="0089524C" w:rsidP="005A483A">
            <w:pPr>
              <w:jc w:val="center"/>
            </w:pPr>
            <w:r>
              <w:t>39</w:t>
            </w:r>
          </w:p>
        </w:tc>
        <w:tc>
          <w:tcPr>
            <w:tcW w:w="4456" w:type="dxa"/>
          </w:tcPr>
          <w:p w:rsidR="00EE0A3F" w:rsidRPr="007F1411" w:rsidRDefault="00022582" w:rsidP="007F1411">
            <w:pPr>
              <w:autoSpaceDE w:val="0"/>
              <w:autoSpaceDN w:val="0"/>
              <w:adjustRightInd w:val="0"/>
              <w:ind w:left="124"/>
              <w:jc w:val="both"/>
              <w:rPr>
                <w:rFonts w:eastAsiaTheme="minorHAnsi"/>
                <w:b/>
                <w:lang w:eastAsia="en-US"/>
              </w:rPr>
            </w:pPr>
            <w:hyperlink r:id="rId46" w:history="1">
              <w:r w:rsidR="00EE0A3F" w:rsidRPr="007F1411">
                <w:rPr>
                  <w:rFonts w:eastAsiaTheme="minorHAnsi"/>
                  <w:b/>
                  <w:color w:val="0000FF"/>
                  <w:lang w:eastAsia="en-US"/>
                </w:rPr>
                <w:t>Приказ</w:t>
              </w:r>
            </w:hyperlink>
            <w:r w:rsidR="00EE0A3F" w:rsidRPr="007F1411">
              <w:rPr>
                <w:rFonts w:eastAsiaTheme="minorHAnsi"/>
                <w:b/>
                <w:lang w:eastAsia="en-US"/>
              </w:rPr>
              <w:t xml:space="preserve"> ФНС России от 18.11.2014 N ММВ-7-3/589@</w:t>
            </w:r>
          </w:p>
          <w:p w:rsidR="00EE0A3F" w:rsidRPr="007F1411" w:rsidRDefault="00EE0A3F" w:rsidP="007F1411">
            <w:pPr>
              <w:autoSpaceDE w:val="0"/>
              <w:autoSpaceDN w:val="0"/>
              <w:adjustRightInd w:val="0"/>
              <w:ind w:left="124"/>
              <w:jc w:val="both"/>
              <w:rPr>
                <w:rFonts w:eastAsiaTheme="minorHAnsi"/>
                <w:b/>
                <w:lang w:eastAsia="en-US"/>
              </w:rPr>
            </w:pPr>
            <w:r w:rsidRPr="007F1411">
              <w:rPr>
                <w:rFonts w:eastAsiaTheme="minorHAnsi"/>
                <w:b/>
                <w:lang w:eastAsia="en-US"/>
              </w:rPr>
              <w:t xml:space="preserve">"Об утверждении формы заявления </w:t>
            </w:r>
            <w:r w:rsidRPr="007F1411">
              <w:rPr>
                <w:rFonts w:eastAsiaTheme="minorHAnsi"/>
                <w:b/>
                <w:lang w:eastAsia="en-US"/>
              </w:rPr>
              <w:lastRenderedPageBreak/>
              <w:t>на получение патента"</w:t>
            </w:r>
          </w:p>
          <w:p w:rsidR="00EE0A3F" w:rsidRPr="007F1411" w:rsidRDefault="00EE0A3F" w:rsidP="007F1411">
            <w:pPr>
              <w:autoSpaceDE w:val="0"/>
              <w:autoSpaceDN w:val="0"/>
              <w:adjustRightInd w:val="0"/>
              <w:ind w:left="124"/>
              <w:jc w:val="both"/>
              <w:rPr>
                <w:rFonts w:eastAsiaTheme="minorHAnsi"/>
                <w:b/>
                <w:lang w:eastAsia="en-US"/>
              </w:rPr>
            </w:pPr>
            <w:r w:rsidRPr="007F1411">
              <w:rPr>
                <w:rFonts w:eastAsiaTheme="minorHAnsi"/>
                <w:b/>
                <w:lang w:eastAsia="en-US"/>
              </w:rPr>
              <w:t>Зарегистрировано в Минюсте России 31.12.2014 N 35514.</w:t>
            </w:r>
          </w:p>
          <w:p w:rsidR="00EE0A3F" w:rsidRPr="007F1411" w:rsidRDefault="00EE0A3F" w:rsidP="007F1411">
            <w:pPr>
              <w:ind w:left="124"/>
              <w:jc w:val="center"/>
              <w:rPr>
                <w:b/>
              </w:rPr>
            </w:pPr>
          </w:p>
        </w:tc>
        <w:tc>
          <w:tcPr>
            <w:tcW w:w="6189" w:type="dxa"/>
          </w:tcPr>
          <w:p w:rsidR="00EE0A3F" w:rsidRDefault="00EE0A3F" w:rsidP="00EE0A3F">
            <w:pPr>
              <w:autoSpaceDE w:val="0"/>
              <w:autoSpaceDN w:val="0"/>
              <w:adjustRightInd w:val="0"/>
              <w:ind w:firstLine="540"/>
              <w:jc w:val="both"/>
              <w:rPr>
                <w:rFonts w:eastAsiaTheme="minorHAnsi"/>
                <w:lang w:eastAsia="en-US"/>
              </w:rPr>
            </w:pPr>
            <w:r>
              <w:rPr>
                <w:rFonts w:eastAsiaTheme="minorHAnsi"/>
                <w:b/>
                <w:bCs/>
                <w:lang w:eastAsia="en-US"/>
              </w:rPr>
              <w:lastRenderedPageBreak/>
              <w:t>Вводится в действие форма заявления на получение патента на право применения ПСН</w:t>
            </w:r>
          </w:p>
          <w:p w:rsidR="00EE0A3F" w:rsidRDefault="00EE0A3F" w:rsidP="00EE0A3F">
            <w:pPr>
              <w:autoSpaceDE w:val="0"/>
              <w:autoSpaceDN w:val="0"/>
              <w:adjustRightInd w:val="0"/>
              <w:ind w:firstLine="540"/>
              <w:jc w:val="both"/>
              <w:rPr>
                <w:rFonts w:eastAsiaTheme="minorHAnsi"/>
                <w:lang w:eastAsia="en-US"/>
              </w:rPr>
            </w:pPr>
            <w:r>
              <w:rPr>
                <w:rFonts w:eastAsiaTheme="minorHAnsi"/>
                <w:lang w:eastAsia="en-US"/>
              </w:rPr>
              <w:t xml:space="preserve">Теперь при обращении в налоговые органы </w:t>
            </w:r>
            <w:r>
              <w:rPr>
                <w:rFonts w:eastAsiaTheme="minorHAnsi"/>
                <w:lang w:eastAsia="en-US"/>
              </w:rPr>
              <w:lastRenderedPageBreak/>
              <w:t>необходимо применять утвержденную данным приказом форму заявления (форма N 26.5-1).</w:t>
            </w:r>
          </w:p>
          <w:p w:rsidR="00EE0A3F" w:rsidRDefault="00EE0A3F" w:rsidP="00EE0A3F">
            <w:pPr>
              <w:autoSpaceDE w:val="0"/>
              <w:autoSpaceDN w:val="0"/>
              <w:adjustRightInd w:val="0"/>
              <w:ind w:firstLine="540"/>
              <w:jc w:val="both"/>
              <w:rPr>
                <w:rFonts w:eastAsiaTheme="minorHAnsi"/>
                <w:lang w:eastAsia="en-US"/>
              </w:rPr>
            </w:pPr>
            <w:r>
              <w:rPr>
                <w:rFonts w:eastAsiaTheme="minorHAnsi"/>
                <w:lang w:eastAsia="en-US"/>
              </w:rPr>
              <w:t xml:space="preserve">Следует напомнить, что </w:t>
            </w:r>
            <w:proofErr w:type="spellStart"/>
            <w:r>
              <w:rPr>
                <w:rFonts w:eastAsiaTheme="minorHAnsi"/>
                <w:lang w:eastAsia="en-US"/>
              </w:rPr>
              <w:t>незаполнение</w:t>
            </w:r>
            <w:proofErr w:type="spellEnd"/>
            <w:r>
              <w:rPr>
                <w:rFonts w:eastAsiaTheme="minorHAnsi"/>
                <w:lang w:eastAsia="en-US"/>
              </w:rPr>
              <w:t xml:space="preserve"> обязательных полей в заявлении на получение патента является основанием для отказа в выдаче патента.</w:t>
            </w:r>
          </w:p>
          <w:p w:rsidR="00EE0A3F" w:rsidRPr="00022582" w:rsidRDefault="00EE0A3F" w:rsidP="00022582">
            <w:pPr>
              <w:autoSpaceDE w:val="0"/>
              <w:autoSpaceDN w:val="0"/>
              <w:adjustRightInd w:val="0"/>
              <w:ind w:firstLine="540"/>
              <w:jc w:val="both"/>
              <w:rPr>
                <w:rFonts w:eastAsiaTheme="minorHAnsi"/>
                <w:lang w:eastAsia="en-US"/>
              </w:rPr>
            </w:pPr>
            <w:r>
              <w:rPr>
                <w:rFonts w:eastAsiaTheme="minorHAnsi"/>
                <w:lang w:eastAsia="en-US"/>
              </w:rPr>
              <w:t>Обращаем также внимание, что рекомендуемая форма заявления, доведенная Письмом ФНС России от 17.12.2014 N ГД-4-3/26095@, применению не подлежит.</w:t>
            </w:r>
          </w:p>
        </w:tc>
        <w:tc>
          <w:tcPr>
            <w:tcW w:w="3556" w:type="dxa"/>
          </w:tcPr>
          <w:p w:rsidR="00EE0A3F" w:rsidRPr="00022582" w:rsidRDefault="00EE0A3F"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Документ опубликован не был</w:t>
            </w:r>
          </w:p>
          <w:p w:rsidR="00EE0A3F" w:rsidRPr="00022582" w:rsidRDefault="00EE0A3F" w:rsidP="00022582">
            <w:pPr>
              <w:ind w:left="110"/>
              <w:jc w:val="center"/>
              <w:rPr>
                <w:b/>
              </w:rPr>
            </w:pPr>
          </w:p>
        </w:tc>
      </w:tr>
      <w:tr w:rsidR="00EE0A3F" w:rsidTr="0089524C">
        <w:tc>
          <w:tcPr>
            <w:tcW w:w="585" w:type="dxa"/>
          </w:tcPr>
          <w:p w:rsidR="00EE0A3F" w:rsidRDefault="0089524C" w:rsidP="005A483A">
            <w:pPr>
              <w:jc w:val="center"/>
            </w:pPr>
            <w:r>
              <w:lastRenderedPageBreak/>
              <w:t>40</w:t>
            </w:r>
          </w:p>
        </w:tc>
        <w:tc>
          <w:tcPr>
            <w:tcW w:w="4456" w:type="dxa"/>
          </w:tcPr>
          <w:p w:rsidR="0020311D" w:rsidRPr="007F1411" w:rsidRDefault="00022582" w:rsidP="007F1411">
            <w:pPr>
              <w:autoSpaceDE w:val="0"/>
              <w:autoSpaceDN w:val="0"/>
              <w:adjustRightInd w:val="0"/>
              <w:ind w:left="124"/>
              <w:jc w:val="both"/>
              <w:rPr>
                <w:rFonts w:eastAsiaTheme="minorHAnsi"/>
                <w:b/>
                <w:bCs/>
                <w:sz w:val="22"/>
                <w:szCs w:val="22"/>
                <w:lang w:eastAsia="en-US"/>
              </w:rPr>
            </w:pPr>
            <w:hyperlink r:id="rId47" w:history="1">
              <w:r w:rsidR="0020311D" w:rsidRPr="007F1411">
                <w:rPr>
                  <w:rFonts w:eastAsiaTheme="minorHAnsi"/>
                  <w:b/>
                  <w:bCs/>
                  <w:color w:val="0000FF"/>
                  <w:sz w:val="22"/>
                  <w:szCs w:val="22"/>
                  <w:lang w:eastAsia="en-US"/>
                </w:rPr>
                <w:t>Приказ</w:t>
              </w:r>
            </w:hyperlink>
            <w:r w:rsidR="0020311D" w:rsidRPr="007F1411">
              <w:rPr>
                <w:rFonts w:eastAsiaTheme="minorHAnsi"/>
                <w:b/>
                <w:bCs/>
                <w:sz w:val="22"/>
                <w:szCs w:val="22"/>
                <w:lang w:eastAsia="en-US"/>
              </w:rPr>
              <w:t xml:space="preserve"> Минтруда России от 06.05.2014 N 290н</w:t>
            </w:r>
          </w:p>
          <w:p w:rsidR="0020311D" w:rsidRPr="007F1411" w:rsidRDefault="0020311D"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"Об утверждении Административного регламента предоставления Фондом социального страхования Российской Федерации государственной услуги по назначению и </w:t>
            </w:r>
            <w:proofErr w:type="gramStart"/>
            <w:r w:rsidRPr="007F1411">
              <w:rPr>
                <w:rFonts w:eastAsiaTheme="minorHAnsi"/>
                <w:b/>
                <w:bCs/>
                <w:sz w:val="22"/>
                <w:szCs w:val="22"/>
                <w:lang w:eastAsia="en-US"/>
              </w:rPr>
              <w:t>выплате</w:t>
            </w:r>
            <w:proofErr w:type="gramEnd"/>
            <w:r w:rsidRPr="007F1411">
              <w:rPr>
                <w:rFonts w:eastAsiaTheme="minorHAnsi"/>
                <w:b/>
                <w:bCs/>
                <w:sz w:val="22"/>
                <w:szCs w:val="22"/>
                <w:lang w:eastAsia="en-US"/>
              </w:rPr>
              <w:t xml:space="preserve"> застрахованным лицам пособия по временной нетрудоспособности в случае прекращения деятельности страхователем на день обращения застрахованного лица за пособием по временной нетрудоспособности либо в случае отсутствия возможности его выплаты страхователем в связи с недостаточностью денежных средств на его счетах в кредитных организациях и применением очередности списания денежных средств со счета, предусмотренной Гражданским кодексом Российской Федерации, либо в случае </w:t>
            </w:r>
            <w:proofErr w:type="gramStart"/>
            <w:r w:rsidRPr="007F1411">
              <w:rPr>
                <w:rFonts w:eastAsiaTheme="minorHAnsi"/>
                <w:b/>
                <w:bCs/>
                <w:sz w:val="22"/>
                <w:szCs w:val="22"/>
                <w:lang w:eastAsia="en-US"/>
              </w:rPr>
              <w:t>отсутствия возможности установления местонахождения страхователя</w:t>
            </w:r>
            <w:proofErr w:type="gramEnd"/>
            <w:r w:rsidRPr="007F1411">
              <w:rPr>
                <w:rFonts w:eastAsiaTheme="minorHAnsi"/>
                <w:b/>
                <w:bCs/>
                <w:sz w:val="22"/>
                <w:szCs w:val="22"/>
                <w:lang w:eastAsia="en-US"/>
              </w:rPr>
              <w:t xml:space="preserve"> и его имущества, на которое может быть обращено взыскание, при наличии вступившего в законную силу решения суда об установлении факта невыплаты таким </w:t>
            </w:r>
            <w:r w:rsidRPr="007F1411">
              <w:rPr>
                <w:rFonts w:eastAsiaTheme="minorHAnsi"/>
                <w:b/>
                <w:bCs/>
                <w:sz w:val="22"/>
                <w:szCs w:val="22"/>
                <w:lang w:eastAsia="en-US"/>
              </w:rPr>
              <w:lastRenderedPageBreak/>
              <w:t>страхователем пособия по временной нетрудоспособности застрахованному лицу"</w:t>
            </w:r>
          </w:p>
          <w:p w:rsidR="00EE0A3F" w:rsidRPr="00022582" w:rsidRDefault="0020311D" w:rsidP="00022582">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Зарегистрировано в Минюсте России 29.12.2014 N 35475.</w:t>
            </w:r>
          </w:p>
        </w:tc>
        <w:tc>
          <w:tcPr>
            <w:tcW w:w="6189" w:type="dxa"/>
          </w:tcPr>
          <w:p w:rsidR="0020311D" w:rsidRDefault="0020311D" w:rsidP="0020311D">
            <w:pPr>
              <w:autoSpaceDE w:val="0"/>
              <w:autoSpaceDN w:val="0"/>
              <w:adjustRightInd w:val="0"/>
              <w:ind w:firstLine="540"/>
              <w:jc w:val="both"/>
              <w:rPr>
                <w:rFonts w:eastAsiaTheme="minorHAnsi"/>
                <w:lang w:eastAsia="en-US"/>
              </w:rPr>
            </w:pPr>
            <w:r>
              <w:rPr>
                <w:rFonts w:eastAsiaTheme="minorHAnsi"/>
                <w:b/>
                <w:bCs/>
                <w:lang w:eastAsia="en-US"/>
              </w:rPr>
              <w:lastRenderedPageBreak/>
              <w:t xml:space="preserve">Утвержден новый регламент осуществления ФСС РФ </w:t>
            </w:r>
            <w:proofErr w:type="gramStart"/>
            <w:r>
              <w:rPr>
                <w:rFonts w:eastAsiaTheme="minorHAnsi"/>
                <w:b/>
                <w:bCs/>
                <w:lang w:eastAsia="en-US"/>
              </w:rPr>
              <w:t>выплаты</w:t>
            </w:r>
            <w:proofErr w:type="gramEnd"/>
            <w:r>
              <w:rPr>
                <w:rFonts w:eastAsiaTheme="minorHAnsi"/>
                <w:b/>
                <w:bCs/>
                <w:lang w:eastAsia="en-US"/>
              </w:rPr>
              <w:t xml:space="preserve"> застрахованным лицам пособия по временной нетрудоспособности в отдельных случаях</w:t>
            </w:r>
          </w:p>
          <w:p w:rsidR="0020311D" w:rsidRDefault="0020311D" w:rsidP="0020311D">
            <w:pPr>
              <w:autoSpaceDE w:val="0"/>
              <w:autoSpaceDN w:val="0"/>
              <w:adjustRightInd w:val="0"/>
              <w:ind w:firstLine="540"/>
              <w:jc w:val="both"/>
              <w:rPr>
                <w:rFonts w:eastAsiaTheme="minorHAnsi"/>
                <w:lang w:eastAsia="en-US"/>
              </w:rPr>
            </w:pPr>
            <w:proofErr w:type="gramStart"/>
            <w:r>
              <w:rPr>
                <w:rFonts w:eastAsiaTheme="minorHAnsi"/>
                <w:lang w:eastAsia="en-US"/>
              </w:rPr>
              <w:t>К таким случаям относятся: прекращение деятельности страхователем на день обращения застрахованного лица за пособием по временной нетрудоспособности, отсутствие возможности его выплаты страхователем в связи с недостаточностью денежных средств на его счетах, а также отсутствие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w:t>
            </w:r>
            <w:proofErr w:type="gramEnd"/>
            <w:r>
              <w:rPr>
                <w:rFonts w:eastAsiaTheme="minorHAnsi"/>
                <w:lang w:eastAsia="en-US"/>
              </w:rPr>
              <w:t xml:space="preserve"> страхователем пособия по временной нетрудоспособности застрахованному лицу.</w:t>
            </w:r>
          </w:p>
          <w:p w:rsidR="0020311D" w:rsidRDefault="0020311D" w:rsidP="0020311D">
            <w:pPr>
              <w:autoSpaceDE w:val="0"/>
              <w:autoSpaceDN w:val="0"/>
              <w:adjustRightInd w:val="0"/>
              <w:ind w:firstLine="540"/>
              <w:jc w:val="both"/>
              <w:rPr>
                <w:rFonts w:eastAsiaTheme="minorHAnsi"/>
                <w:lang w:eastAsia="en-US"/>
              </w:rPr>
            </w:pPr>
            <w:r>
              <w:rPr>
                <w:rFonts w:eastAsiaTheme="minorHAnsi"/>
                <w:lang w:eastAsia="en-US"/>
              </w:rPr>
              <w:t>Заявителями на получение государственной услуги являются лица, подлежащие обязательному социальному страхованию на случай временной нетрудоспособности и в связи с материнством, или их представители.</w:t>
            </w:r>
          </w:p>
          <w:p w:rsidR="0020311D" w:rsidRDefault="0020311D" w:rsidP="0020311D">
            <w:pPr>
              <w:autoSpaceDE w:val="0"/>
              <w:autoSpaceDN w:val="0"/>
              <w:adjustRightInd w:val="0"/>
              <w:ind w:firstLine="540"/>
              <w:jc w:val="both"/>
              <w:rPr>
                <w:rFonts w:eastAsiaTheme="minorHAnsi"/>
                <w:lang w:eastAsia="en-US"/>
              </w:rPr>
            </w:pPr>
            <w:r>
              <w:rPr>
                <w:rFonts w:eastAsiaTheme="minorHAnsi"/>
                <w:lang w:eastAsia="en-US"/>
              </w:rPr>
              <w:t>Регламентом определено, что территориальный орган ФСС РФ назначает и выплачивает пособие в течение 10 календарных дней со дня поступления необходимых документов.</w:t>
            </w:r>
          </w:p>
          <w:p w:rsidR="0020311D" w:rsidRDefault="0020311D" w:rsidP="0020311D">
            <w:pPr>
              <w:autoSpaceDE w:val="0"/>
              <w:autoSpaceDN w:val="0"/>
              <w:adjustRightInd w:val="0"/>
              <w:ind w:firstLine="540"/>
              <w:jc w:val="both"/>
              <w:rPr>
                <w:rFonts w:eastAsiaTheme="minorHAnsi"/>
                <w:lang w:eastAsia="en-US"/>
              </w:rPr>
            </w:pPr>
            <w:r>
              <w:rPr>
                <w:rFonts w:eastAsiaTheme="minorHAnsi"/>
                <w:lang w:eastAsia="en-US"/>
              </w:rPr>
              <w:t>В приложении к документу приведена контактная информация территориальных органов ФСС РФ.</w:t>
            </w:r>
          </w:p>
          <w:p w:rsidR="00EE0A3F" w:rsidRPr="00022582" w:rsidRDefault="0020311D" w:rsidP="00022582">
            <w:pPr>
              <w:autoSpaceDE w:val="0"/>
              <w:autoSpaceDN w:val="0"/>
              <w:adjustRightInd w:val="0"/>
              <w:ind w:firstLine="540"/>
              <w:jc w:val="both"/>
              <w:rPr>
                <w:rFonts w:eastAsiaTheme="minorHAnsi"/>
                <w:lang w:eastAsia="en-US"/>
              </w:rPr>
            </w:pPr>
            <w:r>
              <w:rPr>
                <w:rFonts w:eastAsiaTheme="minorHAnsi"/>
                <w:lang w:eastAsia="en-US"/>
              </w:rPr>
              <w:lastRenderedPageBreak/>
              <w:t xml:space="preserve">Признан утратившим силу Приказ </w:t>
            </w:r>
            <w:proofErr w:type="spellStart"/>
            <w:r>
              <w:rPr>
                <w:rFonts w:eastAsiaTheme="minorHAnsi"/>
                <w:lang w:eastAsia="en-US"/>
              </w:rPr>
              <w:t>Минздравсоцразвития</w:t>
            </w:r>
            <w:proofErr w:type="spellEnd"/>
            <w:r>
              <w:rPr>
                <w:rFonts w:eastAsiaTheme="minorHAnsi"/>
                <w:lang w:eastAsia="en-US"/>
              </w:rPr>
              <w:t xml:space="preserve"> России от 29.02.2012 N 172н, которым был утвержден ранее действовавший регламент выпол</w:t>
            </w:r>
            <w:r w:rsidR="00022582">
              <w:rPr>
                <w:rFonts w:eastAsiaTheme="minorHAnsi"/>
                <w:lang w:eastAsia="en-US"/>
              </w:rPr>
              <w:t>нения данной функции</w:t>
            </w:r>
          </w:p>
        </w:tc>
        <w:tc>
          <w:tcPr>
            <w:tcW w:w="3556" w:type="dxa"/>
          </w:tcPr>
          <w:p w:rsidR="0020311D" w:rsidRPr="00022582" w:rsidRDefault="0020311D" w:rsidP="00022582">
            <w:pPr>
              <w:autoSpaceDE w:val="0"/>
              <w:autoSpaceDN w:val="0"/>
              <w:adjustRightInd w:val="0"/>
              <w:ind w:left="110"/>
              <w:jc w:val="both"/>
              <w:rPr>
                <w:rFonts w:eastAsiaTheme="minorHAnsi"/>
                <w:b/>
                <w:bCs/>
                <w:lang w:eastAsia="en-US"/>
              </w:rPr>
            </w:pPr>
            <w:r w:rsidRPr="00022582">
              <w:rPr>
                <w:rFonts w:eastAsiaTheme="minorHAnsi"/>
                <w:b/>
                <w:bCs/>
                <w:lang w:eastAsia="en-US"/>
              </w:rPr>
              <w:lastRenderedPageBreak/>
              <w:t>"Российская газета", N 6, 16.01.2015</w:t>
            </w:r>
          </w:p>
          <w:p w:rsidR="00EE0A3F" w:rsidRPr="00022582" w:rsidRDefault="00EE0A3F" w:rsidP="00022582">
            <w:pPr>
              <w:ind w:left="110"/>
              <w:jc w:val="center"/>
              <w:rPr>
                <w:b/>
              </w:rPr>
            </w:pPr>
          </w:p>
        </w:tc>
      </w:tr>
      <w:tr w:rsidR="006A66F4" w:rsidTr="0089524C">
        <w:tc>
          <w:tcPr>
            <w:tcW w:w="585" w:type="dxa"/>
          </w:tcPr>
          <w:p w:rsidR="006A66F4" w:rsidRDefault="0089524C" w:rsidP="005A483A">
            <w:pPr>
              <w:jc w:val="center"/>
            </w:pPr>
            <w:r>
              <w:lastRenderedPageBreak/>
              <w:t>41</w:t>
            </w:r>
          </w:p>
        </w:tc>
        <w:tc>
          <w:tcPr>
            <w:tcW w:w="4456" w:type="dxa"/>
          </w:tcPr>
          <w:p w:rsidR="00C45D78" w:rsidRPr="007F1411" w:rsidRDefault="00022582" w:rsidP="007F1411">
            <w:pPr>
              <w:autoSpaceDE w:val="0"/>
              <w:autoSpaceDN w:val="0"/>
              <w:adjustRightInd w:val="0"/>
              <w:ind w:left="124"/>
              <w:jc w:val="both"/>
              <w:rPr>
                <w:rFonts w:eastAsiaTheme="minorHAnsi"/>
                <w:b/>
                <w:lang w:eastAsia="en-US"/>
              </w:rPr>
            </w:pPr>
            <w:hyperlink r:id="rId48" w:history="1">
              <w:r w:rsidR="00C45D78" w:rsidRPr="007F1411">
                <w:rPr>
                  <w:rFonts w:eastAsiaTheme="minorHAnsi"/>
                  <w:b/>
                  <w:color w:val="0000FF"/>
                  <w:lang w:eastAsia="en-US"/>
                </w:rPr>
                <w:t>Приказ</w:t>
              </w:r>
            </w:hyperlink>
            <w:r w:rsidR="00C45D78" w:rsidRPr="007F1411">
              <w:rPr>
                <w:rFonts w:eastAsiaTheme="minorHAnsi"/>
                <w:b/>
                <w:lang w:eastAsia="en-US"/>
              </w:rPr>
              <w:t xml:space="preserve"> Минфина России от 16.12.2014 N 149н</w:t>
            </w:r>
          </w:p>
          <w:p w:rsidR="00C45D78" w:rsidRPr="007F1411" w:rsidRDefault="00C45D78" w:rsidP="007F1411">
            <w:pPr>
              <w:autoSpaceDE w:val="0"/>
              <w:autoSpaceDN w:val="0"/>
              <w:adjustRightInd w:val="0"/>
              <w:ind w:left="124"/>
              <w:jc w:val="both"/>
              <w:rPr>
                <w:rFonts w:eastAsiaTheme="minorHAnsi"/>
                <w:b/>
                <w:lang w:eastAsia="en-US"/>
              </w:rPr>
            </w:pPr>
            <w:r w:rsidRPr="007F1411">
              <w:rPr>
                <w:rFonts w:eastAsiaTheme="minorHAnsi"/>
                <w:b/>
                <w:lang w:eastAsia="en-US"/>
              </w:rPr>
              <w:t>"Об утверждении Порядка формирования и изменения уникального номера реестровой записи в реестре договоров, заключенных заказчиками по результатам закупки"</w:t>
            </w:r>
          </w:p>
          <w:p w:rsidR="00C45D78" w:rsidRPr="007F1411" w:rsidRDefault="00C45D78" w:rsidP="007F1411">
            <w:pPr>
              <w:autoSpaceDE w:val="0"/>
              <w:autoSpaceDN w:val="0"/>
              <w:adjustRightInd w:val="0"/>
              <w:ind w:left="124"/>
              <w:jc w:val="both"/>
              <w:rPr>
                <w:rFonts w:eastAsiaTheme="minorHAnsi"/>
                <w:b/>
                <w:lang w:eastAsia="en-US"/>
              </w:rPr>
            </w:pPr>
            <w:r w:rsidRPr="007F1411">
              <w:rPr>
                <w:rFonts w:eastAsiaTheme="minorHAnsi"/>
                <w:b/>
                <w:lang w:eastAsia="en-US"/>
              </w:rPr>
              <w:t>Зарегистрировано в Минюсте России 20.01.2015 N 35596.</w:t>
            </w:r>
          </w:p>
          <w:p w:rsidR="006A66F4" w:rsidRPr="007F1411" w:rsidRDefault="006A66F4" w:rsidP="007F1411">
            <w:pPr>
              <w:ind w:left="124"/>
              <w:jc w:val="center"/>
              <w:rPr>
                <w:b/>
              </w:rPr>
            </w:pPr>
          </w:p>
        </w:tc>
        <w:tc>
          <w:tcPr>
            <w:tcW w:w="6189" w:type="dxa"/>
          </w:tcPr>
          <w:p w:rsidR="00C45D78" w:rsidRDefault="00C45D78" w:rsidP="00C45D78">
            <w:pPr>
              <w:autoSpaceDE w:val="0"/>
              <w:autoSpaceDN w:val="0"/>
              <w:adjustRightInd w:val="0"/>
              <w:ind w:firstLine="540"/>
              <w:jc w:val="both"/>
              <w:rPr>
                <w:rFonts w:eastAsiaTheme="minorHAnsi"/>
                <w:lang w:eastAsia="en-US"/>
              </w:rPr>
            </w:pPr>
            <w:r>
              <w:rPr>
                <w:rFonts w:eastAsiaTheme="minorHAnsi"/>
                <w:b/>
                <w:bCs/>
                <w:lang w:eastAsia="en-US"/>
              </w:rPr>
              <w:t>Минфином России определены правила формирования уникального номера реестровой записи в реестре договоров, заключенных заказчиками по результатам закупки</w:t>
            </w:r>
          </w:p>
          <w:p w:rsidR="00C45D78" w:rsidRDefault="00C45D78" w:rsidP="00C45D78">
            <w:pPr>
              <w:autoSpaceDE w:val="0"/>
              <w:autoSpaceDN w:val="0"/>
              <w:adjustRightInd w:val="0"/>
              <w:ind w:firstLine="540"/>
              <w:jc w:val="both"/>
              <w:rPr>
                <w:rFonts w:eastAsiaTheme="minorHAnsi"/>
                <w:lang w:eastAsia="en-US"/>
              </w:rPr>
            </w:pPr>
            <w:r>
              <w:rPr>
                <w:rFonts w:eastAsiaTheme="minorHAnsi"/>
                <w:lang w:eastAsia="en-US"/>
              </w:rPr>
              <w:t>Реестр договоров,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включает в себя информацию и документы о закупках по такому договору, которые подлежат размещению в единой информационной системе в сфере закупок.</w:t>
            </w:r>
          </w:p>
          <w:p w:rsidR="00C45D78" w:rsidRDefault="00C45D78" w:rsidP="00C45D78">
            <w:pPr>
              <w:autoSpaceDE w:val="0"/>
              <w:autoSpaceDN w:val="0"/>
              <w:adjustRightInd w:val="0"/>
              <w:ind w:firstLine="540"/>
              <w:jc w:val="both"/>
              <w:rPr>
                <w:rFonts w:eastAsiaTheme="minorHAnsi"/>
                <w:lang w:eastAsia="en-US"/>
              </w:rPr>
            </w:pPr>
            <w:r>
              <w:rPr>
                <w:rFonts w:eastAsiaTheme="minorHAnsi"/>
                <w:lang w:eastAsia="en-US"/>
              </w:rPr>
              <w:t>Уникальный номер реестровой записи в реестре договоров формируется Федеральным казначейством по каждым информации и документу, включаемым в реестр.</w:t>
            </w:r>
          </w:p>
          <w:p w:rsidR="00C45D78" w:rsidRDefault="00C45D78" w:rsidP="00C45D78">
            <w:pPr>
              <w:autoSpaceDE w:val="0"/>
              <w:autoSpaceDN w:val="0"/>
              <w:adjustRightInd w:val="0"/>
              <w:ind w:firstLine="540"/>
              <w:jc w:val="both"/>
              <w:rPr>
                <w:rFonts w:eastAsiaTheme="minorHAnsi"/>
                <w:lang w:eastAsia="en-US"/>
              </w:rPr>
            </w:pPr>
            <w:r>
              <w:rPr>
                <w:rFonts w:eastAsiaTheme="minorHAnsi"/>
                <w:lang w:eastAsia="en-US"/>
              </w:rPr>
              <w:t>Номер имеет следующую структуру:</w:t>
            </w:r>
          </w:p>
          <w:p w:rsidR="00C45D78" w:rsidRDefault="00C45D78" w:rsidP="00C45D78">
            <w:pPr>
              <w:autoSpaceDE w:val="0"/>
              <w:autoSpaceDN w:val="0"/>
              <w:adjustRightInd w:val="0"/>
              <w:ind w:firstLine="540"/>
              <w:jc w:val="both"/>
              <w:rPr>
                <w:rFonts w:eastAsiaTheme="minorHAnsi"/>
                <w:lang w:eastAsia="en-US"/>
              </w:rPr>
            </w:pPr>
            <w:r>
              <w:rPr>
                <w:rFonts w:eastAsiaTheme="minorHAnsi"/>
                <w:lang w:eastAsia="en-US"/>
              </w:rPr>
              <w:t>а) с первого по одиннадцатый разряды - идентификационный код заказчика;</w:t>
            </w:r>
          </w:p>
          <w:p w:rsidR="00C45D78" w:rsidRDefault="00C45D78" w:rsidP="00C45D78">
            <w:pPr>
              <w:autoSpaceDE w:val="0"/>
              <w:autoSpaceDN w:val="0"/>
              <w:adjustRightInd w:val="0"/>
              <w:ind w:firstLine="540"/>
              <w:jc w:val="both"/>
              <w:rPr>
                <w:rFonts w:eastAsiaTheme="minorHAnsi"/>
                <w:lang w:eastAsia="en-US"/>
              </w:rPr>
            </w:pPr>
            <w:r>
              <w:rPr>
                <w:rFonts w:eastAsiaTheme="minorHAnsi"/>
                <w:lang w:eastAsia="en-US"/>
              </w:rPr>
              <w:t>б) 12-й и 13-й разряды - последние две цифры года, в котором реестровая запись впервые включена в реестр договоров;</w:t>
            </w:r>
          </w:p>
          <w:p w:rsidR="00C45D78" w:rsidRDefault="00C45D78" w:rsidP="00C45D78">
            <w:pPr>
              <w:autoSpaceDE w:val="0"/>
              <w:autoSpaceDN w:val="0"/>
              <w:adjustRightInd w:val="0"/>
              <w:ind w:firstLine="540"/>
              <w:jc w:val="both"/>
              <w:rPr>
                <w:rFonts w:eastAsiaTheme="minorHAnsi"/>
                <w:lang w:eastAsia="en-US"/>
              </w:rPr>
            </w:pPr>
            <w:r>
              <w:rPr>
                <w:rFonts w:eastAsiaTheme="minorHAnsi"/>
                <w:lang w:eastAsia="en-US"/>
              </w:rPr>
              <w:t>в) с 14-го по 19-й разряды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заказчику;</w:t>
            </w:r>
          </w:p>
          <w:p w:rsidR="006A66F4" w:rsidRPr="00022582" w:rsidRDefault="00C45D78" w:rsidP="00022582">
            <w:pPr>
              <w:autoSpaceDE w:val="0"/>
              <w:autoSpaceDN w:val="0"/>
              <w:adjustRightInd w:val="0"/>
              <w:ind w:firstLine="540"/>
              <w:jc w:val="both"/>
              <w:rPr>
                <w:rFonts w:eastAsiaTheme="minorHAnsi"/>
                <w:lang w:eastAsia="en-US"/>
              </w:rPr>
            </w:pPr>
            <w:r>
              <w:rPr>
                <w:rFonts w:eastAsiaTheme="minorHAnsi"/>
                <w:lang w:eastAsia="en-US"/>
              </w:rPr>
              <w:t>г) с 20-го по 23-й разряды - порядковый номер, присваиваемый каждой информации и документу в реестровой записи последовательно в соответствии со сквозной нумерацией, осуществляемой в пределах реестровой записи.</w:t>
            </w:r>
          </w:p>
        </w:tc>
        <w:tc>
          <w:tcPr>
            <w:tcW w:w="3556" w:type="dxa"/>
          </w:tcPr>
          <w:p w:rsidR="00C45D78" w:rsidRPr="00022582" w:rsidRDefault="00C45D78" w:rsidP="00022582">
            <w:pPr>
              <w:autoSpaceDE w:val="0"/>
              <w:autoSpaceDN w:val="0"/>
              <w:adjustRightInd w:val="0"/>
              <w:ind w:left="110"/>
              <w:jc w:val="both"/>
              <w:rPr>
                <w:rFonts w:eastAsiaTheme="minorHAnsi"/>
                <w:b/>
                <w:lang w:eastAsia="en-US"/>
              </w:rPr>
            </w:pPr>
            <w:r w:rsidRPr="00022582">
              <w:rPr>
                <w:rFonts w:eastAsiaTheme="minorHAnsi"/>
                <w:b/>
                <w:lang w:eastAsia="en-US"/>
              </w:rPr>
              <w:t>Официальный интернет-портал правовой информации http://www.pravo.gov.ru, 20.01.2015</w:t>
            </w:r>
          </w:p>
          <w:p w:rsidR="006A66F4" w:rsidRPr="00022582" w:rsidRDefault="006A66F4" w:rsidP="00022582">
            <w:pPr>
              <w:ind w:left="110"/>
              <w:jc w:val="center"/>
              <w:rPr>
                <w:b/>
              </w:rPr>
            </w:pPr>
          </w:p>
        </w:tc>
      </w:tr>
      <w:tr w:rsidR="00C45D78" w:rsidTr="0089524C">
        <w:tc>
          <w:tcPr>
            <w:tcW w:w="585" w:type="dxa"/>
          </w:tcPr>
          <w:p w:rsidR="00C45D78" w:rsidRDefault="0089524C" w:rsidP="005A483A">
            <w:pPr>
              <w:jc w:val="center"/>
            </w:pPr>
            <w:r>
              <w:lastRenderedPageBreak/>
              <w:t>42</w:t>
            </w:r>
          </w:p>
        </w:tc>
        <w:tc>
          <w:tcPr>
            <w:tcW w:w="4456" w:type="dxa"/>
          </w:tcPr>
          <w:p w:rsidR="005A078A" w:rsidRPr="007F1411" w:rsidRDefault="00022582" w:rsidP="007F1411">
            <w:pPr>
              <w:autoSpaceDE w:val="0"/>
              <w:autoSpaceDN w:val="0"/>
              <w:adjustRightInd w:val="0"/>
              <w:ind w:left="124"/>
              <w:jc w:val="both"/>
              <w:rPr>
                <w:rFonts w:eastAsiaTheme="minorHAnsi"/>
                <w:b/>
                <w:bCs/>
                <w:sz w:val="22"/>
                <w:szCs w:val="22"/>
                <w:lang w:eastAsia="en-US"/>
              </w:rPr>
            </w:pPr>
            <w:hyperlink r:id="rId49" w:history="1">
              <w:r w:rsidR="005A078A" w:rsidRPr="007F1411">
                <w:rPr>
                  <w:rFonts w:eastAsiaTheme="minorHAnsi"/>
                  <w:b/>
                  <w:bCs/>
                  <w:color w:val="0000FF"/>
                  <w:sz w:val="22"/>
                  <w:szCs w:val="22"/>
                  <w:lang w:eastAsia="en-US"/>
                </w:rPr>
                <w:t>Приказ</w:t>
              </w:r>
            </w:hyperlink>
            <w:r w:rsidR="005A078A" w:rsidRPr="007F1411">
              <w:rPr>
                <w:rFonts w:eastAsiaTheme="minorHAnsi"/>
                <w:b/>
                <w:bCs/>
                <w:sz w:val="22"/>
                <w:szCs w:val="22"/>
                <w:lang w:eastAsia="en-US"/>
              </w:rPr>
              <w:t xml:space="preserve"> </w:t>
            </w:r>
            <w:proofErr w:type="spellStart"/>
            <w:r w:rsidR="005A078A" w:rsidRPr="007F1411">
              <w:rPr>
                <w:rFonts w:eastAsiaTheme="minorHAnsi"/>
                <w:b/>
                <w:bCs/>
                <w:sz w:val="22"/>
                <w:szCs w:val="22"/>
                <w:lang w:eastAsia="en-US"/>
              </w:rPr>
              <w:t>Госкорпорации</w:t>
            </w:r>
            <w:proofErr w:type="spellEnd"/>
            <w:r w:rsidR="005A078A" w:rsidRPr="007F1411">
              <w:rPr>
                <w:rFonts w:eastAsiaTheme="minorHAnsi"/>
                <w:b/>
                <w:bCs/>
                <w:sz w:val="22"/>
                <w:szCs w:val="22"/>
                <w:lang w:eastAsia="en-US"/>
              </w:rPr>
              <w:t xml:space="preserve"> "Фонд содействия реформированию ЖКХ" от 23.12.2014 N 35</w:t>
            </w:r>
          </w:p>
          <w:p w:rsidR="005A078A" w:rsidRPr="007F1411" w:rsidRDefault="005A078A"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"Об организации работы по приему и рассмотрению обращений граждан по реализации региональных адресных программ переселения граждан из аварийного жилищного фонда посредством "горячей линии" государственной корпорации - Фонда содействия реформированию жилищно-коммунального хозяйства и автоматизированной информационной системы "Реформа ЖКХ"</w:t>
            </w:r>
          </w:p>
          <w:p w:rsidR="00C45D78" w:rsidRPr="007F1411" w:rsidRDefault="00C45D78" w:rsidP="007F1411">
            <w:pPr>
              <w:ind w:left="124"/>
              <w:jc w:val="center"/>
              <w:rPr>
                <w:b/>
              </w:rPr>
            </w:pPr>
          </w:p>
        </w:tc>
        <w:tc>
          <w:tcPr>
            <w:tcW w:w="6189" w:type="dxa"/>
          </w:tcPr>
          <w:p w:rsidR="005A078A" w:rsidRDefault="005A078A" w:rsidP="005A078A">
            <w:pPr>
              <w:autoSpaceDE w:val="0"/>
              <w:autoSpaceDN w:val="0"/>
              <w:adjustRightInd w:val="0"/>
              <w:ind w:firstLine="540"/>
              <w:jc w:val="both"/>
              <w:rPr>
                <w:rFonts w:eastAsiaTheme="minorHAnsi"/>
                <w:lang w:eastAsia="en-US"/>
              </w:rPr>
            </w:pPr>
            <w:r>
              <w:rPr>
                <w:rFonts w:eastAsiaTheme="minorHAnsi"/>
                <w:b/>
                <w:bCs/>
                <w:lang w:eastAsia="en-US"/>
              </w:rPr>
              <w:t>Определены особенности приема и рассмотрения обращений граждан в государственную корпорацию - Фонд содействия реформированию жилищно-коммунального хозяйства, по вопросам реализации региональных адресных программ переселения граждан из аварийного жилищного фонда</w:t>
            </w:r>
          </w:p>
          <w:p w:rsidR="005A078A" w:rsidRDefault="005A078A" w:rsidP="005A078A">
            <w:pPr>
              <w:autoSpaceDE w:val="0"/>
              <w:autoSpaceDN w:val="0"/>
              <w:adjustRightInd w:val="0"/>
              <w:ind w:firstLine="540"/>
              <w:jc w:val="both"/>
              <w:rPr>
                <w:rFonts w:eastAsiaTheme="minorHAnsi"/>
                <w:lang w:eastAsia="en-US"/>
              </w:rPr>
            </w:pPr>
            <w:r>
              <w:rPr>
                <w:rFonts w:eastAsiaTheme="minorHAnsi"/>
                <w:lang w:eastAsia="en-US"/>
              </w:rPr>
              <w:t>Установлено, что прием устных обращений граждан осуществляется по телефонам "горячей линии", либо путем направления обращения в автоматизированную информационную систему "Реформа ЖКХ" (АИС "Реформа ЖКХ") с использованием информационно-телекоммуникационной сети "Интернет". В этом случае обращение гражданина может быть опубликовано только в случае, если от него было получено согласие на такую публикацию.</w:t>
            </w:r>
          </w:p>
          <w:p w:rsidR="005A078A" w:rsidRDefault="005A078A" w:rsidP="005A078A">
            <w:pPr>
              <w:autoSpaceDE w:val="0"/>
              <w:autoSpaceDN w:val="0"/>
              <w:adjustRightInd w:val="0"/>
              <w:ind w:firstLine="540"/>
              <w:jc w:val="both"/>
              <w:rPr>
                <w:rFonts w:eastAsiaTheme="minorHAnsi"/>
                <w:lang w:eastAsia="en-US"/>
              </w:rPr>
            </w:pPr>
            <w:r>
              <w:rPr>
                <w:rFonts w:eastAsiaTheme="minorHAnsi"/>
                <w:lang w:eastAsia="en-US"/>
              </w:rPr>
              <w:t>Указано, что при наличии необходимости привлечения для дачи ответа органа исполнительной власти субъекта РФ обращение перенаправляется в соответствующий орган путем простановки статуса в автоматизированной информационной системе или направляется по почте в течение трех рабочих дней с момента регистрации. Копии ответов на обращения граждан, которые были опубликованы в АИС "Реформа ЖКХ", также размещаются в данной системе.</w:t>
            </w:r>
          </w:p>
          <w:p w:rsidR="00C45D78" w:rsidRPr="00022582" w:rsidRDefault="005A078A" w:rsidP="00022582">
            <w:pPr>
              <w:autoSpaceDE w:val="0"/>
              <w:autoSpaceDN w:val="0"/>
              <w:adjustRightInd w:val="0"/>
              <w:ind w:firstLine="540"/>
              <w:jc w:val="both"/>
              <w:rPr>
                <w:rFonts w:eastAsiaTheme="minorHAnsi"/>
                <w:lang w:eastAsia="en-US"/>
              </w:rPr>
            </w:pPr>
            <w:r>
              <w:rPr>
                <w:rFonts w:eastAsiaTheme="minorHAnsi"/>
                <w:lang w:eastAsia="en-US"/>
              </w:rPr>
              <w:t>На обращения, поступившие с использованием иных способов, либо не связанные с реализацией региональных адресных программ переселения граждан из аварийного жилищного фонда, порядок не распространяется.</w:t>
            </w:r>
          </w:p>
        </w:tc>
        <w:tc>
          <w:tcPr>
            <w:tcW w:w="3556" w:type="dxa"/>
          </w:tcPr>
          <w:p w:rsidR="005A078A" w:rsidRPr="00022582" w:rsidRDefault="005A078A" w:rsidP="00022582">
            <w:pPr>
              <w:autoSpaceDE w:val="0"/>
              <w:autoSpaceDN w:val="0"/>
              <w:adjustRightInd w:val="0"/>
              <w:ind w:left="110"/>
              <w:jc w:val="both"/>
              <w:rPr>
                <w:rFonts w:eastAsiaTheme="minorHAnsi"/>
                <w:b/>
                <w:lang w:eastAsia="en-US"/>
              </w:rPr>
            </w:pPr>
            <w:r w:rsidRPr="00022582">
              <w:rPr>
                <w:rFonts w:eastAsiaTheme="minorHAnsi"/>
                <w:b/>
                <w:lang w:eastAsia="en-US"/>
              </w:rPr>
              <w:t>Документ опубликован не был</w:t>
            </w:r>
          </w:p>
          <w:p w:rsidR="00C45D78" w:rsidRPr="00022582" w:rsidRDefault="00C45D78" w:rsidP="00022582">
            <w:pPr>
              <w:ind w:left="110"/>
              <w:jc w:val="center"/>
              <w:rPr>
                <w:b/>
              </w:rPr>
            </w:pPr>
          </w:p>
        </w:tc>
      </w:tr>
      <w:tr w:rsidR="005A078A" w:rsidTr="0089524C">
        <w:tc>
          <w:tcPr>
            <w:tcW w:w="585" w:type="dxa"/>
          </w:tcPr>
          <w:p w:rsidR="005A078A" w:rsidRDefault="0089524C" w:rsidP="005A483A">
            <w:pPr>
              <w:jc w:val="center"/>
            </w:pPr>
            <w:r>
              <w:t>43</w:t>
            </w:r>
          </w:p>
        </w:tc>
        <w:tc>
          <w:tcPr>
            <w:tcW w:w="4456" w:type="dxa"/>
          </w:tcPr>
          <w:p w:rsidR="005A078A" w:rsidRPr="007F1411" w:rsidRDefault="00022582" w:rsidP="007F1411">
            <w:pPr>
              <w:autoSpaceDE w:val="0"/>
              <w:autoSpaceDN w:val="0"/>
              <w:adjustRightInd w:val="0"/>
              <w:ind w:left="124"/>
              <w:jc w:val="both"/>
              <w:rPr>
                <w:rFonts w:eastAsiaTheme="minorHAnsi"/>
                <w:b/>
                <w:bCs/>
                <w:sz w:val="22"/>
                <w:szCs w:val="22"/>
                <w:lang w:eastAsia="en-US"/>
              </w:rPr>
            </w:pPr>
            <w:hyperlink r:id="rId50" w:history="1">
              <w:r w:rsidR="005A078A" w:rsidRPr="007F1411">
                <w:rPr>
                  <w:rFonts w:eastAsiaTheme="minorHAnsi"/>
                  <w:b/>
                  <w:bCs/>
                  <w:color w:val="0000FF"/>
                  <w:sz w:val="22"/>
                  <w:szCs w:val="22"/>
                  <w:lang w:eastAsia="en-US"/>
                </w:rPr>
                <w:t>Приказ</w:t>
              </w:r>
            </w:hyperlink>
            <w:r w:rsidR="005A078A" w:rsidRPr="007F1411">
              <w:rPr>
                <w:rFonts w:eastAsiaTheme="minorHAnsi"/>
                <w:b/>
                <w:bCs/>
                <w:sz w:val="22"/>
                <w:szCs w:val="22"/>
                <w:lang w:eastAsia="en-US"/>
              </w:rPr>
              <w:t xml:space="preserve"> Минстроя России от 14.01.2015 N 5/</w:t>
            </w:r>
            <w:proofErr w:type="spellStart"/>
            <w:proofErr w:type="gramStart"/>
            <w:r w:rsidR="005A078A" w:rsidRPr="007F1411">
              <w:rPr>
                <w:rFonts w:eastAsiaTheme="minorHAnsi"/>
                <w:b/>
                <w:bCs/>
                <w:sz w:val="22"/>
                <w:szCs w:val="22"/>
                <w:lang w:eastAsia="en-US"/>
              </w:rPr>
              <w:t>пр</w:t>
            </w:r>
            <w:proofErr w:type="spellEnd"/>
            <w:proofErr w:type="gramEnd"/>
          </w:p>
          <w:p w:rsidR="005A078A" w:rsidRPr="007F1411" w:rsidRDefault="005A078A"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"О нормативе стоимости одного квадратного метра общей площади жилого помещения по Российской </w:t>
            </w:r>
            <w:r w:rsidRPr="007F1411">
              <w:rPr>
                <w:rFonts w:eastAsiaTheme="minorHAnsi"/>
                <w:b/>
                <w:bCs/>
                <w:sz w:val="22"/>
                <w:szCs w:val="22"/>
                <w:lang w:eastAsia="en-US"/>
              </w:rPr>
              <w:lastRenderedPageBreak/>
              <w:t>Федерации на первое полугодие 2015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2015 года"</w:t>
            </w:r>
          </w:p>
          <w:p w:rsidR="005A078A" w:rsidRPr="007F1411" w:rsidRDefault="005A078A" w:rsidP="007F1411">
            <w:pPr>
              <w:ind w:left="124"/>
              <w:jc w:val="center"/>
              <w:rPr>
                <w:b/>
              </w:rPr>
            </w:pPr>
          </w:p>
        </w:tc>
        <w:tc>
          <w:tcPr>
            <w:tcW w:w="6189" w:type="dxa"/>
          </w:tcPr>
          <w:p w:rsidR="005A078A" w:rsidRDefault="005A078A" w:rsidP="005A078A">
            <w:pPr>
              <w:autoSpaceDE w:val="0"/>
              <w:autoSpaceDN w:val="0"/>
              <w:adjustRightInd w:val="0"/>
              <w:ind w:firstLine="540"/>
              <w:jc w:val="both"/>
              <w:rPr>
                <w:rFonts w:eastAsiaTheme="minorHAnsi"/>
                <w:lang w:eastAsia="en-US"/>
              </w:rPr>
            </w:pPr>
            <w:r>
              <w:rPr>
                <w:rFonts w:eastAsiaTheme="minorHAnsi"/>
                <w:b/>
                <w:bCs/>
                <w:lang w:eastAsia="en-US"/>
              </w:rPr>
              <w:lastRenderedPageBreak/>
              <w:t>Норматив стоимости 1 кв. м общей площади жилого помещения по России на первое полугодие 2015 года определен в размере 35915 рублей</w:t>
            </w:r>
          </w:p>
          <w:p w:rsidR="005A078A" w:rsidRDefault="005A078A" w:rsidP="005A078A">
            <w:pPr>
              <w:autoSpaceDE w:val="0"/>
              <w:autoSpaceDN w:val="0"/>
              <w:adjustRightInd w:val="0"/>
              <w:ind w:firstLine="540"/>
              <w:jc w:val="both"/>
              <w:rPr>
                <w:rFonts w:eastAsiaTheme="minorHAnsi"/>
                <w:lang w:eastAsia="en-US"/>
              </w:rPr>
            </w:pPr>
            <w:r>
              <w:rPr>
                <w:rFonts w:eastAsiaTheme="minorHAnsi"/>
                <w:lang w:eastAsia="en-US"/>
              </w:rPr>
              <w:t xml:space="preserve">Указанный размер остается неизменным со второго </w:t>
            </w:r>
            <w:r>
              <w:rPr>
                <w:rFonts w:eastAsiaTheme="minorHAnsi"/>
                <w:lang w:eastAsia="en-US"/>
              </w:rPr>
              <w:lastRenderedPageBreak/>
              <w:t>полугодия 2014 года.</w:t>
            </w:r>
          </w:p>
          <w:p w:rsidR="005A078A" w:rsidRDefault="005A078A" w:rsidP="005A078A">
            <w:pPr>
              <w:autoSpaceDE w:val="0"/>
              <w:autoSpaceDN w:val="0"/>
              <w:adjustRightInd w:val="0"/>
              <w:ind w:firstLine="540"/>
              <w:jc w:val="both"/>
              <w:rPr>
                <w:rFonts w:eastAsiaTheme="minorHAnsi"/>
                <w:lang w:eastAsia="en-US"/>
              </w:rPr>
            </w:pPr>
            <w:proofErr w:type="gramStart"/>
            <w:r>
              <w:rPr>
                <w:rFonts w:eastAsiaTheme="minorHAnsi"/>
                <w:lang w:eastAsia="en-US"/>
              </w:rPr>
              <w:t>Одновременно утверждены показатели средней рыночной стоимости 1 кв. м общей площади жилого помещения по субъектам РФ на I квартал 2015 года, которые применяются федеральными органами исполнительной власти, органами исполнительной власти субъектов РФ для расчета размеров социальных выплат для всех категорий граждан, которым указанные социальные выплаты предоставляются на приобретение жилья за счет средств федерального бюджета.</w:t>
            </w:r>
            <w:proofErr w:type="gramEnd"/>
          </w:p>
          <w:p w:rsidR="005A078A" w:rsidRDefault="005A078A" w:rsidP="005A078A">
            <w:pPr>
              <w:autoSpaceDE w:val="0"/>
              <w:autoSpaceDN w:val="0"/>
              <w:adjustRightInd w:val="0"/>
              <w:ind w:firstLine="540"/>
              <w:jc w:val="both"/>
              <w:rPr>
                <w:rFonts w:eastAsiaTheme="minorHAnsi"/>
                <w:lang w:eastAsia="en-US"/>
              </w:rPr>
            </w:pPr>
            <w:proofErr w:type="gramStart"/>
            <w:r>
              <w:rPr>
                <w:rFonts w:eastAsiaTheme="minorHAnsi"/>
                <w:lang w:eastAsia="en-US"/>
              </w:rPr>
              <w:t>Так, в частности, показатели средней рыночной стоимости 1 кв. м общей площади жилого помещения по г. Москве и по Московской области по сравнению с IV кварталом 2014 года не изменились и составляют 90400 рублей и 51225 рублей соответственно, по г. Санкт-Петербургу показатель составляет 56462 рубля (в IV квартале 2014 года - 56237 рублей).</w:t>
            </w:r>
            <w:proofErr w:type="gramEnd"/>
          </w:p>
          <w:p w:rsidR="005A078A" w:rsidRPr="00022582" w:rsidRDefault="005A078A" w:rsidP="00022582">
            <w:pPr>
              <w:autoSpaceDE w:val="0"/>
              <w:autoSpaceDN w:val="0"/>
              <w:adjustRightInd w:val="0"/>
              <w:ind w:firstLine="540"/>
              <w:jc w:val="both"/>
              <w:rPr>
                <w:rFonts w:eastAsiaTheme="minorHAnsi"/>
                <w:lang w:eastAsia="en-US"/>
              </w:rPr>
            </w:pPr>
            <w:r>
              <w:rPr>
                <w:rFonts w:eastAsiaTheme="minorHAnsi"/>
                <w:lang w:eastAsia="en-US"/>
              </w:rPr>
              <w:t>В настоящее время данный документ находится на регистрации в Минюсте России.</w:t>
            </w:r>
          </w:p>
        </w:tc>
        <w:tc>
          <w:tcPr>
            <w:tcW w:w="3556" w:type="dxa"/>
          </w:tcPr>
          <w:p w:rsidR="005A078A" w:rsidRPr="00022582" w:rsidRDefault="005A078A" w:rsidP="00022582">
            <w:pPr>
              <w:autoSpaceDE w:val="0"/>
              <w:autoSpaceDN w:val="0"/>
              <w:adjustRightInd w:val="0"/>
              <w:ind w:left="110"/>
              <w:jc w:val="both"/>
              <w:rPr>
                <w:rFonts w:eastAsiaTheme="minorHAnsi"/>
                <w:b/>
                <w:bCs/>
                <w:lang w:eastAsia="en-US"/>
              </w:rPr>
            </w:pPr>
            <w:r w:rsidRPr="00022582">
              <w:rPr>
                <w:rFonts w:eastAsiaTheme="minorHAnsi"/>
                <w:b/>
                <w:bCs/>
                <w:lang w:eastAsia="en-US"/>
              </w:rPr>
              <w:lastRenderedPageBreak/>
              <w:t>Документ опубликован не был</w:t>
            </w:r>
          </w:p>
          <w:p w:rsidR="005A078A" w:rsidRPr="00022582" w:rsidRDefault="005A078A" w:rsidP="00022582">
            <w:pPr>
              <w:autoSpaceDE w:val="0"/>
              <w:autoSpaceDN w:val="0"/>
              <w:adjustRightInd w:val="0"/>
              <w:ind w:left="110"/>
              <w:jc w:val="both"/>
              <w:rPr>
                <w:rFonts w:eastAsiaTheme="minorHAnsi"/>
                <w:b/>
                <w:lang w:eastAsia="en-US"/>
              </w:rPr>
            </w:pPr>
            <w:r w:rsidRPr="00022582">
              <w:rPr>
                <w:rFonts w:eastAsiaTheme="minorHAnsi"/>
                <w:b/>
                <w:lang w:eastAsia="en-US"/>
              </w:rPr>
              <w:t xml:space="preserve"> Внимание! В настоящее время данный документ </w:t>
            </w:r>
            <w:r w:rsidRPr="00022582">
              <w:rPr>
                <w:rFonts w:eastAsiaTheme="minorHAnsi"/>
                <w:b/>
                <w:lang w:eastAsia="en-US"/>
              </w:rPr>
              <w:lastRenderedPageBreak/>
              <w:t>находится на регистрации в Минюсте России и до окончания регистрации размещен в информационном банке для предварительного ознакомления. Следует учитывать, что при регистрации в Минюсте России текст документа может быть изменен.</w:t>
            </w:r>
          </w:p>
          <w:p w:rsidR="005A078A" w:rsidRPr="00022582" w:rsidRDefault="005A078A" w:rsidP="00022582">
            <w:pPr>
              <w:ind w:left="110"/>
              <w:jc w:val="center"/>
              <w:rPr>
                <w:b/>
              </w:rPr>
            </w:pPr>
          </w:p>
        </w:tc>
      </w:tr>
      <w:tr w:rsidR="005A078A" w:rsidTr="0089524C">
        <w:tc>
          <w:tcPr>
            <w:tcW w:w="585" w:type="dxa"/>
          </w:tcPr>
          <w:p w:rsidR="005A078A" w:rsidRDefault="0089524C" w:rsidP="005A483A">
            <w:pPr>
              <w:jc w:val="center"/>
            </w:pPr>
            <w:r>
              <w:lastRenderedPageBreak/>
              <w:t>44</w:t>
            </w:r>
          </w:p>
        </w:tc>
        <w:tc>
          <w:tcPr>
            <w:tcW w:w="4456" w:type="dxa"/>
          </w:tcPr>
          <w:p w:rsidR="002D791E" w:rsidRPr="007F1411" w:rsidRDefault="00022582" w:rsidP="007F1411">
            <w:pPr>
              <w:autoSpaceDE w:val="0"/>
              <w:autoSpaceDN w:val="0"/>
              <w:adjustRightInd w:val="0"/>
              <w:ind w:left="124"/>
              <w:jc w:val="both"/>
              <w:rPr>
                <w:rFonts w:eastAsiaTheme="minorHAnsi"/>
                <w:b/>
                <w:bCs/>
                <w:sz w:val="22"/>
                <w:szCs w:val="22"/>
                <w:lang w:eastAsia="en-US"/>
              </w:rPr>
            </w:pPr>
            <w:hyperlink r:id="rId51" w:history="1">
              <w:r w:rsidR="002D791E" w:rsidRPr="007F1411">
                <w:rPr>
                  <w:rFonts w:eastAsiaTheme="minorHAnsi"/>
                  <w:b/>
                  <w:bCs/>
                  <w:color w:val="0000FF"/>
                  <w:sz w:val="22"/>
                  <w:szCs w:val="22"/>
                  <w:lang w:eastAsia="en-US"/>
                </w:rPr>
                <w:t>Приказ</w:t>
              </w:r>
            </w:hyperlink>
            <w:r w:rsidR="002D791E" w:rsidRPr="007F1411">
              <w:rPr>
                <w:rFonts w:eastAsiaTheme="minorHAnsi"/>
                <w:b/>
                <w:bCs/>
                <w:sz w:val="22"/>
                <w:szCs w:val="22"/>
                <w:lang w:eastAsia="en-US"/>
              </w:rPr>
              <w:t xml:space="preserve"> Минтруда России от 02.09.2014 N 598н</w:t>
            </w:r>
          </w:p>
          <w:p w:rsidR="002D791E" w:rsidRPr="007F1411" w:rsidRDefault="002D791E"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"Об утверждении Административного регламента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2D791E" w:rsidRPr="007F1411" w:rsidRDefault="002D791E"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Зарегистрировано в Минюсте России </w:t>
            </w:r>
            <w:r w:rsidRPr="007F1411">
              <w:rPr>
                <w:rFonts w:eastAsiaTheme="minorHAnsi"/>
                <w:b/>
                <w:bCs/>
                <w:sz w:val="22"/>
                <w:szCs w:val="22"/>
                <w:lang w:eastAsia="en-US"/>
              </w:rPr>
              <w:lastRenderedPageBreak/>
              <w:t>23.01.2015 N 35660.</w:t>
            </w:r>
          </w:p>
          <w:p w:rsidR="005A078A" w:rsidRPr="007F1411" w:rsidRDefault="005A078A" w:rsidP="007F1411">
            <w:pPr>
              <w:ind w:left="124"/>
              <w:jc w:val="center"/>
              <w:rPr>
                <w:b/>
              </w:rPr>
            </w:pPr>
          </w:p>
        </w:tc>
        <w:tc>
          <w:tcPr>
            <w:tcW w:w="6189" w:type="dxa"/>
          </w:tcPr>
          <w:p w:rsidR="002D791E" w:rsidRDefault="002D791E" w:rsidP="002D791E">
            <w:pPr>
              <w:autoSpaceDE w:val="0"/>
              <w:autoSpaceDN w:val="0"/>
              <w:adjustRightInd w:val="0"/>
              <w:ind w:firstLine="540"/>
              <w:jc w:val="both"/>
              <w:rPr>
                <w:rFonts w:eastAsiaTheme="minorHAnsi"/>
                <w:lang w:eastAsia="en-US"/>
              </w:rPr>
            </w:pPr>
            <w:r>
              <w:rPr>
                <w:rFonts w:eastAsiaTheme="minorHAnsi"/>
                <w:b/>
                <w:bCs/>
                <w:lang w:eastAsia="en-US"/>
              </w:rPr>
              <w:lastRenderedPageBreak/>
              <w:t>Установлен порядок принятия ФСС решения о финансировании санаторно-курортного лечения работников, занятых на работах с вредными или опасными условиями труда</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Заявителями данной услуги являются страхователи - юридические или физические лица, нанимающие лиц, подлежащих обязательному социальному страхованию от несчастных случаев на производстве и профессиональных заболеваний, или их представители.</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Решение о финансовом обеспечении принимается территориальным органом ФСС в сроки, установленные Приказом Минтруда России от 10.12.2012 N 580н, и составляют:</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xml:space="preserve">- в отношении страхователей, у которых сумма </w:t>
            </w:r>
            <w:r>
              <w:rPr>
                <w:rFonts w:eastAsiaTheme="minorHAnsi"/>
                <w:lang w:eastAsia="en-US"/>
              </w:rPr>
              <w:lastRenderedPageBreak/>
              <w:t>страховых взносов, начисленных за предшествующий год, составляет до 8 000,0 тыс. рублей включительно - 10 рабочих дней со дня их регистрации;</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 в отношении страхователей, у которых сумма страховых взносов, начисленных за предшествующий год, составляет более 8 000,0 тыс. рублей - после согласования с Фондом. В этом случае территориальный орган в течение 3 рабочих дней со дня регистрации направляет документы в Фонд, который рассматривает их в срок до 15 рабочих дней.</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Решение оформляется приказом и направляется заявителю в течение 3 рабочих дней (в случае отказа - с указанием его причин). Срок приостановления предоставления государственной услуги не предусмотрен.</w:t>
            </w:r>
          </w:p>
          <w:p w:rsidR="002D791E" w:rsidRDefault="002D791E" w:rsidP="002D791E">
            <w:pPr>
              <w:autoSpaceDE w:val="0"/>
              <w:autoSpaceDN w:val="0"/>
              <w:adjustRightInd w:val="0"/>
              <w:ind w:firstLine="540"/>
              <w:jc w:val="both"/>
              <w:rPr>
                <w:rFonts w:eastAsiaTheme="minorHAnsi"/>
                <w:lang w:eastAsia="en-US"/>
              </w:rPr>
            </w:pPr>
            <w:r>
              <w:rPr>
                <w:rFonts w:eastAsiaTheme="minorHAnsi"/>
                <w:lang w:eastAsia="en-US"/>
              </w:rPr>
              <w:t>Регламентом установлен порядок досудебного обжалования заявителем принятого территориальным органом ФСС России решения.</w:t>
            </w:r>
          </w:p>
          <w:p w:rsidR="005A078A" w:rsidRPr="00022582" w:rsidRDefault="002D791E" w:rsidP="00022582">
            <w:pPr>
              <w:autoSpaceDE w:val="0"/>
              <w:autoSpaceDN w:val="0"/>
              <w:adjustRightInd w:val="0"/>
              <w:ind w:firstLine="540"/>
              <w:jc w:val="both"/>
              <w:rPr>
                <w:rFonts w:eastAsiaTheme="minorHAnsi"/>
                <w:lang w:eastAsia="en-US"/>
              </w:rPr>
            </w:pPr>
            <w:r>
              <w:rPr>
                <w:rFonts w:eastAsiaTheme="minorHAnsi"/>
                <w:lang w:eastAsia="en-US"/>
              </w:rPr>
              <w:t>В приложениях к Приказу содержатся контактная информация и графики работы территориальных органов ФСС России, а также формы необходимых документов для оказания государственной услуги.</w:t>
            </w:r>
          </w:p>
        </w:tc>
        <w:tc>
          <w:tcPr>
            <w:tcW w:w="3556" w:type="dxa"/>
          </w:tcPr>
          <w:p w:rsidR="002D791E" w:rsidRPr="00022582" w:rsidRDefault="002D791E"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Официальный интернет-портал правовой информации http://www.pravo.gov.ru, 23.01.2015</w:t>
            </w:r>
          </w:p>
          <w:p w:rsidR="005A078A" w:rsidRPr="00022582" w:rsidRDefault="005A078A" w:rsidP="00022582">
            <w:pPr>
              <w:ind w:left="110"/>
              <w:jc w:val="center"/>
              <w:rPr>
                <w:b/>
              </w:rPr>
            </w:pPr>
          </w:p>
        </w:tc>
      </w:tr>
      <w:tr w:rsidR="005A078A" w:rsidTr="0089524C">
        <w:tc>
          <w:tcPr>
            <w:tcW w:w="585" w:type="dxa"/>
          </w:tcPr>
          <w:p w:rsidR="005A078A" w:rsidRDefault="0089524C" w:rsidP="005A483A">
            <w:pPr>
              <w:jc w:val="center"/>
            </w:pPr>
            <w:r>
              <w:lastRenderedPageBreak/>
              <w:t>45</w:t>
            </w:r>
          </w:p>
        </w:tc>
        <w:tc>
          <w:tcPr>
            <w:tcW w:w="4456" w:type="dxa"/>
          </w:tcPr>
          <w:p w:rsidR="00BB67AB" w:rsidRPr="007F1411" w:rsidRDefault="00022582" w:rsidP="007F1411">
            <w:pPr>
              <w:autoSpaceDE w:val="0"/>
              <w:autoSpaceDN w:val="0"/>
              <w:adjustRightInd w:val="0"/>
              <w:ind w:left="124"/>
              <w:jc w:val="both"/>
              <w:rPr>
                <w:rFonts w:eastAsiaTheme="minorHAnsi"/>
                <w:b/>
                <w:bCs/>
                <w:sz w:val="22"/>
                <w:szCs w:val="22"/>
                <w:lang w:eastAsia="en-US"/>
              </w:rPr>
            </w:pPr>
            <w:hyperlink r:id="rId52" w:history="1">
              <w:r w:rsidR="00BB67AB" w:rsidRPr="007F1411">
                <w:rPr>
                  <w:rFonts w:eastAsiaTheme="minorHAnsi"/>
                  <w:b/>
                  <w:bCs/>
                  <w:color w:val="0000FF"/>
                  <w:sz w:val="22"/>
                  <w:szCs w:val="22"/>
                  <w:lang w:eastAsia="en-US"/>
                </w:rPr>
                <w:t>Приказ</w:t>
              </w:r>
            </w:hyperlink>
            <w:r w:rsidR="00BB67AB" w:rsidRPr="007F1411">
              <w:rPr>
                <w:rFonts w:eastAsiaTheme="minorHAnsi"/>
                <w:b/>
                <w:bCs/>
                <w:sz w:val="22"/>
                <w:szCs w:val="22"/>
                <w:lang w:eastAsia="en-US"/>
              </w:rPr>
              <w:t xml:space="preserve"> ФМС России от 19.12.2014 N 669</w:t>
            </w:r>
          </w:p>
          <w:p w:rsidR="00BB67AB" w:rsidRPr="007F1411" w:rsidRDefault="00BB67AB"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"Об утверждении Порядка принятия решения о приостановлении выдачи патента на территории субъекта Российской Федерации"</w:t>
            </w:r>
          </w:p>
          <w:p w:rsidR="00BB67AB" w:rsidRPr="007F1411" w:rsidRDefault="00BB67AB"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Зарегистрировано в Минюсте России 27.01.2015 N 35754.</w:t>
            </w:r>
          </w:p>
          <w:p w:rsidR="005A078A" w:rsidRPr="007F1411" w:rsidRDefault="005A078A" w:rsidP="007F1411">
            <w:pPr>
              <w:ind w:left="124"/>
              <w:jc w:val="center"/>
              <w:rPr>
                <w:b/>
              </w:rPr>
            </w:pPr>
          </w:p>
        </w:tc>
        <w:tc>
          <w:tcPr>
            <w:tcW w:w="6189" w:type="dxa"/>
          </w:tcPr>
          <w:p w:rsidR="00BB67AB" w:rsidRDefault="00BB67AB" w:rsidP="00BB67AB">
            <w:pPr>
              <w:autoSpaceDE w:val="0"/>
              <w:autoSpaceDN w:val="0"/>
              <w:adjustRightInd w:val="0"/>
              <w:ind w:firstLine="540"/>
              <w:jc w:val="both"/>
              <w:rPr>
                <w:rFonts w:eastAsiaTheme="minorHAnsi"/>
                <w:lang w:eastAsia="en-US"/>
              </w:rPr>
            </w:pPr>
            <w:r>
              <w:rPr>
                <w:rFonts w:eastAsiaTheme="minorHAnsi"/>
                <w:b/>
                <w:bCs/>
                <w:lang w:eastAsia="en-US"/>
              </w:rPr>
              <w:t>Установлена процедура принятия ФМС России решения о приостановлении выдачи иностранным гражданам патента на территории субъекта РФ</w:t>
            </w:r>
          </w:p>
          <w:p w:rsidR="00BB67AB" w:rsidRDefault="00BB67AB" w:rsidP="00BB67AB">
            <w:pPr>
              <w:autoSpaceDE w:val="0"/>
              <w:autoSpaceDN w:val="0"/>
              <w:adjustRightInd w:val="0"/>
              <w:ind w:firstLine="540"/>
              <w:jc w:val="both"/>
              <w:rPr>
                <w:rFonts w:eastAsiaTheme="minorHAnsi"/>
                <w:lang w:eastAsia="en-US"/>
              </w:rPr>
            </w:pPr>
            <w:r>
              <w:rPr>
                <w:rFonts w:eastAsiaTheme="minorHAnsi"/>
                <w:lang w:eastAsia="en-US"/>
              </w:rPr>
              <w:t>Основанием для принятия решения являются мотивированные предложения федеральных органов исполнительной власти или высшего должностного лица субъекта РФ (руководителя высшего исполнительного органа государственной власти субъекта РФ).</w:t>
            </w:r>
          </w:p>
          <w:p w:rsidR="00BB67AB" w:rsidRDefault="00BB67AB" w:rsidP="00BB67AB">
            <w:pPr>
              <w:autoSpaceDE w:val="0"/>
              <w:autoSpaceDN w:val="0"/>
              <w:adjustRightInd w:val="0"/>
              <w:ind w:firstLine="540"/>
              <w:jc w:val="both"/>
              <w:rPr>
                <w:rFonts w:eastAsiaTheme="minorHAnsi"/>
                <w:lang w:eastAsia="en-US"/>
              </w:rPr>
            </w:pPr>
            <w:r>
              <w:rPr>
                <w:rFonts w:eastAsiaTheme="minorHAnsi"/>
                <w:lang w:eastAsia="en-US"/>
              </w:rPr>
              <w:t xml:space="preserve">Установлена последовательность действий структурного подразделения центрального аппарата ФМС России, осуществляющего координацию </w:t>
            </w:r>
            <w:r>
              <w:rPr>
                <w:rFonts w:eastAsiaTheme="minorHAnsi"/>
                <w:lang w:eastAsia="en-US"/>
              </w:rPr>
              <w:lastRenderedPageBreak/>
              <w:t>деятельности подразделений ФМС Росс</w:t>
            </w:r>
            <w:proofErr w:type="gramStart"/>
            <w:r>
              <w:rPr>
                <w:rFonts w:eastAsiaTheme="minorHAnsi"/>
                <w:lang w:eastAsia="en-US"/>
              </w:rPr>
              <w:t>ии и ее</w:t>
            </w:r>
            <w:proofErr w:type="gramEnd"/>
            <w:r>
              <w:rPr>
                <w:rFonts w:eastAsiaTheme="minorHAnsi"/>
                <w:lang w:eastAsia="en-US"/>
              </w:rPr>
              <w:t xml:space="preserve"> территориальных органов по вопросам осуществления иностранными гражданами трудовой деятельности на территории РФ, при принятии решения.</w:t>
            </w:r>
          </w:p>
          <w:p w:rsidR="00BB67AB" w:rsidRDefault="00BB67AB" w:rsidP="00BB67AB">
            <w:pPr>
              <w:autoSpaceDE w:val="0"/>
              <w:autoSpaceDN w:val="0"/>
              <w:adjustRightInd w:val="0"/>
              <w:ind w:firstLine="540"/>
              <w:jc w:val="both"/>
              <w:rPr>
                <w:rFonts w:eastAsiaTheme="minorHAnsi"/>
                <w:lang w:eastAsia="en-US"/>
              </w:rPr>
            </w:pPr>
            <w:r>
              <w:rPr>
                <w:rFonts w:eastAsiaTheme="minorHAnsi"/>
                <w:lang w:eastAsia="en-US"/>
              </w:rPr>
              <w:t xml:space="preserve">Структурное подразделение по результатам рассмотрения мотивированных предложений подготавливает проект распоряжения ФМС России о принятии решения о приостановлении выдачи патента. </w:t>
            </w:r>
            <w:proofErr w:type="gramStart"/>
            <w:r>
              <w:rPr>
                <w:rFonts w:eastAsiaTheme="minorHAnsi"/>
                <w:lang w:eastAsia="en-US"/>
              </w:rPr>
              <w:t>Незамедлительно после подписания распоряжения структурное подразделение направляет его заверенную копию в территориальный орган ФМС России, расположенный на территории субъекта РФ, в отношении которого принято решение о приостановлении выдачи патента, а также уведомляет о принятом решении федеральный орган исполнительной власти или высшее должностное лицо субъекта РФ (руководителя высшего исполнительного органа государственной власти субъекта РФ) соответственно, представивших мотивированные предложения.</w:t>
            </w:r>
            <w:proofErr w:type="gramEnd"/>
          </w:p>
          <w:p w:rsidR="005A078A" w:rsidRPr="00022582" w:rsidRDefault="00BB67AB" w:rsidP="00022582">
            <w:pPr>
              <w:autoSpaceDE w:val="0"/>
              <w:autoSpaceDN w:val="0"/>
              <w:adjustRightInd w:val="0"/>
              <w:ind w:firstLine="540"/>
              <w:jc w:val="both"/>
              <w:rPr>
                <w:rFonts w:eastAsiaTheme="minorHAnsi"/>
                <w:lang w:eastAsia="en-US"/>
              </w:rPr>
            </w:pPr>
            <w:r>
              <w:rPr>
                <w:rFonts w:eastAsiaTheme="minorHAnsi"/>
                <w:lang w:eastAsia="en-US"/>
              </w:rPr>
              <w:t>Территориальный орган ФМС России в течение 10 календарных дней со дня издания распоряжения приостанавливает выдачу патента.</w:t>
            </w:r>
          </w:p>
        </w:tc>
        <w:tc>
          <w:tcPr>
            <w:tcW w:w="3556" w:type="dxa"/>
          </w:tcPr>
          <w:p w:rsidR="00BB67AB" w:rsidRPr="00022582" w:rsidRDefault="00BB67AB"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Официальный интернет-портал правовой информации http://www.pravo.gov.ru, 29.01.2015,</w:t>
            </w:r>
          </w:p>
          <w:p w:rsidR="00BB67AB" w:rsidRPr="00022582" w:rsidRDefault="00BB67AB" w:rsidP="00022582">
            <w:pPr>
              <w:autoSpaceDE w:val="0"/>
              <w:autoSpaceDN w:val="0"/>
              <w:adjustRightInd w:val="0"/>
              <w:ind w:left="110"/>
              <w:jc w:val="both"/>
              <w:rPr>
                <w:rFonts w:eastAsiaTheme="minorHAnsi"/>
                <w:b/>
                <w:lang w:eastAsia="en-US"/>
              </w:rPr>
            </w:pPr>
            <w:r w:rsidRPr="00022582">
              <w:rPr>
                <w:rFonts w:eastAsiaTheme="minorHAnsi"/>
                <w:b/>
                <w:lang w:eastAsia="en-US"/>
              </w:rPr>
              <w:t>"Российская газета", N 21, 04.02.2015</w:t>
            </w:r>
          </w:p>
          <w:p w:rsidR="005A078A" w:rsidRPr="00022582" w:rsidRDefault="005A078A" w:rsidP="00022582">
            <w:pPr>
              <w:ind w:left="110"/>
              <w:jc w:val="center"/>
              <w:rPr>
                <w:b/>
              </w:rPr>
            </w:pPr>
          </w:p>
        </w:tc>
      </w:tr>
      <w:tr w:rsidR="00BB67AB" w:rsidTr="0089524C">
        <w:tc>
          <w:tcPr>
            <w:tcW w:w="585" w:type="dxa"/>
          </w:tcPr>
          <w:p w:rsidR="00BB67AB" w:rsidRPr="00283A47" w:rsidRDefault="0089524C" w:rsidP="00C86CAC">
            <w:pPr>
              <w:autoSpaceDE w:val="0"/>
              <w:autoSpaceDN w:val="0"/>
              <w:adjustRightInd w:val="0"/>
              <w:jc w:val="both"/>
              <w:rPr>
                <w:rFonts w:eastAsiaTheme="minorHAnsi"/>
                <w:b/>
                <w:bCs/>
                <w:lang w:eastAsia="en-US"/>
              </w:rPr>
            </w:pPr>
            <w:r>
              <w:rPr>
                <w:rFonts w:eastAsiaTheme="minorHAnsi"/>
                <w:b/>
                <w:bCs/>
                <w:lang w:eastAsia="en-US"/>
              </w:rPr>
              <w:lastRenderedPageBreak/>
              <w:t>46</w:t>
            </w:r>
          </w:p>
        </w:tc>
        <w:tc>
          <w:tcPr>
            <w:tcW w:w="4456" w:type="dxa"/>
          </w:tcPr>
          <w:p w:rsidR="00BB67AB" w:rsidRPr="007F1411" w:rsidRDefault="00022582" w:rsidP="007F1411">
            <w:pPr>
              <w:autoSpaceDE w:val="0"/>
              <w:autoSpaceDN w:val="0"/>
              <w:adjustRightInd w:val="0"/>
              <w:ind w:left="124"/>
              <w:jc w:val="both"/>
              <w:rPr>
                <w:rFonts w:eastAsiaTheme="minorHAnsi"/>
                <w:b/>
                <w:bCs/>
                <w:sz w:val="22"/>
                <w:szCs w:val="22"/>
                <w:lang w:eastAsia="en-US"/>
              </w:rPr>
            </w:pPr>
            <w:hyperlink r:id="rId53" w:history="1">
              <w:r w:rsidR="00BB67AB" w:rsidRPr="007F1411">
                <w:rPr>
                  <w:rFonts w:eastAsiaTheme="minorHAnsi"/>
                  <w:b/>
                  <w:bCs/>
                  <w:color w:val="0000FF"/>
                  <w:sz w:val="22"/>
                  <w:szCs w:val="22"/>
                  <w:lang w:eastAsia="en-US"/>
                </w:rPr>
                <w:t>Приказ</w:t>
              </w:r>
            </w:hyperlink>
            <w:r w:rsidR="00BB67AB" w:rsidRPr="007F1411">
              <w:rPr>
                <w:rFonts w:eastAsiaTheme="minorHAnsi"/>
                <w:b/>
                <w:bCs/>
                <w:sz w:val="22"/>
                <w:szCs w:val="22"/>
                <w:lang w:eastAsia="en-US"/>
              </w:rPr>
              <w:t xml:space="preserve"> Минтруда России от 19.12.2014 N 1055н</w:t>
            </w:r>
          </w:p>
          <w:p w:rsidR="00BB67AB" w:rsidRPr="007F1411" w:rsidRDefault="00BB67AB"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"Об утверждении формы заявления о предоставлении одному из родителей (опекуну, попечителю) дополнительных оплачиваемых выходных дней для ухода за детьми-инвалидами"</w:t>
            </w:r>
          </w:p>
          <w:p w:rsidR="00BB67AB" w:rsidRPr="007F1411" w:rsidRDefault="00BB67AB"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Зарегистрировано в Минюсте России 22.01.2015 N 35635.</w:t>
            </w:r>
          </w:p>
          <w:p w:rsidR="00BB67AB" w:rsidRPr="007F1411" w:rsidRDefault="00BB67AB" w:rsidP="007F1411">
            <w:pPr>
              <w:autoSpaceDE w:val="0"/>
              <w:autoSpaceDN w:val="0"/>
              <w:adjustRightInd w:val="0"/>
              <w:ind w:left="124"/>
              <w:jc w:val="both"/>
              <w:rPr>
                <w:rFonts w:eastAsiaTheme="minorHAnsi"/>
                <w:b/>
                <w:bCs/>
                <w:lang w:eastAsia="en-US"/>
              </w:rPr>
            </w:pPr>
          </w:p>
        </w:tc>
        <w:tc>
          <w:tcPr>
            <w:tcW w:w="6189" w:type="dxa"/>
          </w:tcPr>
          <w:p w:rsidR="00BB67AB" w:rsidRDefault="00BB67AB" w:rsidP="00BB67AB">
            <w:pPr>
              <w:autoSpaceDE w:val="0"/>
              <w:autoSpaceDN w:val="0"/>
              <w:adjustRightInd w:val="0"/>
              <w:ind w:firstLine="540"/>
              <w:jc w:val="both"/>
              <w:rPr>
                <w:rFonts w:eastAsiaTheme="minorHAnsi"/>
                <w:b/>
                <w:bCs/>
                <w:lang w:eastAsia="en-US"/>
              </w:rPr>
            </w:pPr>
            <w:r>
              <w:rPr>
                <w:rFonts w:eastAsiaTheme="minorHAnsi"/>
                <w:b/>
                <w:bCs/>
                <w:lang w:eastAsia="en-US"/>
              </w:rPr>
              <w:t>Минтрудом России утверждена форма заявления о предоставлении одному из родителей дополнительных оплачиваемых выходных дней для ухода за детьми-инвалидами</w:t>
            </w:r>
          </w:p>
          <w:p w:rsidR="00BB67AB" w:rsidRDefault="00BB67AB" w:rsidP="00BB67AB">
            <w:pPr>
              <w:autoSpaceDE w:val="0"/>
              <w:autoSpaceDN w:val="0"/>
              <w:adjustRightInd w:val="0"/>
              <w:ind w:firstLine="540"/>
              <w:jc w:val="both"/>
              <w:rPr>
                <w:rFonts w:eastAsiaTheme="minorHAnsi"/>
                <w:b/>
                <w:bCs/>
                <w:lang w:eastAsia="en-US"/>
              </w:rPr>
            </w:pPr>
            <w:r>
              <w:rPr>
                <w:rFonts w:eastAsiaTheme="minorHAnsi"/>
                <w:b/>
                <w:bCs/>
                <w:lang w:eastAsia="en-US"/>
              </w:rPr>
              <w:t>Дополнительные оплачиваемые выходные дни предоставляются одному из родителей (опекуну, попечителю) для ухода за детьми-инвалидами в соответствии со статьей 262 Трудового кодекса РФ.</w:t>
            </w:r>
          </w:p>
          <w:p w:rsidR="00BB67AB" w:rsidRDefault="00BB67AB" w:rsidP="00BB67AB">
            <w:pPr>
              <w:autoSpaceDE w:val="0"/>
              <w:autoSpaceDN w:val="0"/>
              <w:adjustRightInd w:val="0"/>
              <w:ind w:firstLine="540"/>
              <w:jc w:val="both"/>
              <w:rPr>
                <w:rFonts w:eastAsiaTheme="minorHAnsi"/>
                <w:b/>
                <w:bCs/>
                <w:lang w:eastAsia="en-US"/>
              </w:rPr>
            </w:pPr>
            <w:r>
              <w:rPr>
                <w:rFonts w:eastAsiaTheme="minorHAnsi"/>
                <w:b/>
                <w:bCs/>
                <w:lang w:eastAsia="en-US"/>
              </w:rPr>
              <w:t xml:space="preserve">По заявлению одного из родителей (опекунов, попечителей) ему предоставляются 4 дополнительных оплачиваемых выходных дня в календарном месяце, </w:t>
            </w:r>
            <w:r>
              <w:rPr>
                <w:rFonts w:eastAsiaTheme="minorHAnsi"/>
                <w:b/>
                <w:bCs/>
                <w:lang w:eastAsia="en-US"/>
              </w:rPr>
              <w:lastRenderedPageBreak/>
              <w:t>оформляемых приказом (распоряжением) работодателя.</w:t>
            </w:r>
          </w:p>
          <w:p w:rsidR="00BB67AB" w:rsidRPr="00022582" w:rsidRDefault="00BB67AB" w:rsidP="00022582">
            <w:pPr>
              <w:autoSpaceDE w:val="0"/>
              <w:autoSpaceDN w:val="0"/>
              <w:adjustRightInd w:val="0"/>
              <w:ind w:firstLine="540"/>
              <w:jc w:val="both"/>
              <w:rPr>
                <w:rFonts w:eastAsiaTheme="minorHAnsi"/>
                <w:b/>
                <w:bCs/>
                <w:lang w:eastAsia="en-US"/>
              </w:rPr>
            </w:pPr>
            <w:r>
              <w:rPr>
                <w:rFonts w:eastAsiaTheme="minorHAnsi"/>
                <w:b/>
                <w:bCs/>
                <w:lang w:eastAsia="en-US"/>
              </w:rPr>
              <w:t>Периодичность подачи заявления (ежемесячно, один раз в квартал, один раз в год, по мере обращения или др.) определяется родителем (опекуном, попечителем) по согласованию с работодателем в зависимости от необходимости использования дополнительных оплачиваемых выходных дней.</w:t>
            </w:r>
          </w:p>
        </w:tc>
        <w:tc>
          <w:tcPr>
            <w:tcW w:w="3556" w:type="dxa"/>
          </w:tcPr>
          <w:p w:rsidR="00BB67AB" w:rsidRPr="00022582" w:rsidRDefault="00BB67AB" w:rsidP="00022582">
            <w:pPr>
              <w:autoSpaceDE w:val="0"/>
              <w:autoSpaceDN w:val="0"/>
              <w:adjustRightInd w:val="0"/>
              <w:ind w:left="110"/>
              <w:jc w:val="both"/>
              <w:rPr>
                <w:rFonts w:eastAsiaTheme="minorHAnsi"/>
                <w:b/>
                <w:bCs/>
                <w:lang w:eastAsia="en-US"/>
              </w:rPr>
            </w:pPr>
            <w:r w:rsidRPr="00022582">
              <w:rPr>
                <w:rFonts w:eastAsiaTheme="minorHAnsi"/>
                <w:b/>
                <w:bCs/>
                <w:lang w:eastAsia="en-US"/>
              </w:rPr>
              <w:lastRenderedPageBreak/>
              <w:t>Официальный интернет-портал правовой информации http://www.pravo.gov.ru, 22.01.2015</w:t>
            </w:r>
          </w:p>
          <w:p w:rsidR="00BB67AB" w:rsidRPr="00022582" w:rsidRDefault="00BB67AB" w:rsidP="00022582">
            <w:pPr>
              <w:autoSpaceDE w:val="0"/>
              <w:autoSpaceDN w:val="0"/>
              <w:adjustRightInd w:val="0"/>
              <w:ind w:left="110"/>
              <w:jc w:val="both"/>
              <w:rPr>
                <w:rFonts w:eastAsiaTheme="minorHAnsi"/>
                <w:b/>
                <w:bCs/>
                <w:lang w:eastAsia="en-US"/>
              </w:rPr>
            </w:pPr>
          </w:p>
        </w:tc>
      </w:tr>
      <w:tr w:rsidR="00BB67AB" w:rsidTr="0089524C">
        <w:tc>
          <w:tcPr>
            <w:tcW w:w="585" w:type="dxa"/>
          </w:tcPr>
          <w:p w:rsidR="00BB67AB" w:rsidRPr="00283A47" w:rsidRDefault="0089524C" w:rsidP="00C86CAC">
            <w:pPr>
              <w:autoSpaceDE w:val="0"/>
              <w:autoSpaceDN w:val="0"/>
              <w:adjustRightInd w:val="0"/>
              <w:jc w:val="both"/>
              <w:rPr>
                <w:rFonts w:eastAsiaTheme="minorHAnsi"/>
                <w:b/>
                <w:bCs/>
                <w:sz w:val="22"/>
                <w:szCs w:val="22"/>
                <w:lang w:eastAsia="en-US"/>
              </w:rPr>
            </w:pPr>
            <w:r>
              <w:rPr>
                <w:rFonts w:eastAsiaTheme="minorHAnsi"/>
                <w:b/>
                <w:bCs/>
                <w:sz w:val="22"/>
                <w:szCs w:val="22"/>
                <w:lang w:eastAsia="en-US"/>
              </w:rPr>
              <w:lastRenderedPageBreak/>
              <w:t>47</w:t>
            </w:r>
          </w:p>
        </w:tc>
        <w:tc>
          <w:tcPr>
            <w:tcW w:w="4456" w:type="dxa"/>
          </w:tcPr>
          <w:p w:rsidR="00FC5BF9" w:rsidRPr="007F1411" w:rsidRDefault="00022582" w:rsidP="007F1411">
            <w:pPr>
              <w:autoSpaceDE w:val="0"/>
              <w:autoSpaceDN w:val="0"/>
              <w:adjustRightInd w:val="0"/>
              <w:ind w:left="124"/>
              <w:jc w:val="both"/>
              <w:rPr>
                <w:rFonts w:eastAsiaTheme="minorHAnsi"/>
                <w:b/>
                <w:bCs/>
                <w:sz w:val="22"/>
                <w:szCs w:val="22"/>
                <w:lang w:eastAsia="en-US"/>
              </w:rPr>
            </w:pPr>
            <w:hyperlink r:id="rId54" w:history="1">
              <w:r w:rsidR="00FC5BF9" w:rsidRPr="007F1411">
                <w:rPr>
                  <w:rFonts w:eastAsiaTheme="minorHAnsi"/>
                  <w:b/>
                  <w:bCs/>
                  <w:color w:val="0000FF"/>
                  <w:sz w:val="22"/>
                  <w:szCs w:val="22"/>
                  <w:lang w:eastAsia="en-US"/>
                </w:rPr>
                <w:t>Приказ</w:t>
              </w:r>
            </w:hyperlink>
            <w:r w:rsidR="00FC5BF9" w:rsidRPr="007F1411">
              <w:rPr>
                <w:rFonts w:eastAsiaTheme="minorHAnsi"/>
                <w:b/>
                <w:bCs/>
                <w:sz w:val="22"/>
                <w:szCs w:val="22"/>
                <w:lang w:eastAsia="en-US"/>
              </w:rPr>
              <w:t xml:space="preserve"> Минздрава России от 30.12.2014 N 962</w:t>
            </w:r>
          </w:p>
          <w:p w:rsidR="00FC5BF9" w:rsidRPr="007F1411" w:rsidRDefault="00FC5BF9"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"Об утверждении базового (отраслевого) перечня государственных услуг (работ), оказываемых (выполняемых) федеральными государственными учреждениями в сфере здравоохранения, обращения лекарственных средств (препаратов) для медицинского применения и санитарно-эпидемиологического благополучия населения"</w:t>
            </w:r>
          </w:p>
          <w:p w:rsidR="00BB67AB" w:rsidRPr="007F1411" w:rsidRDefault="00BB67AB" w:rsidP="007F1411">
            <w:pPr>
              <w:autoSpaceDE w:val="0"/>
              <w:autoSpaceDN w:val="0"/>
              <w:adjustRightInd w:val="0"/>
              <w:ind w:left="124"/>
              <w:jc w:val="both"/>
              <w:rPr>
                <w:rFonts w:eastAsiaTheme="minorHAnsi"/>
                <w:b/>
                <w:bCs/>
                <w:sz w:val="22"/>
                <w:szCs w:val="22"/>
                <w:lang w:eastAsia="en-US"/>
              </w:rPr>
            </w:pPr>
          </w:p>
        </w:tc>
        <w:tc>
          <w:tcPr>
            <w:tcW w:w="6189" w:type="dxa"/>
          </w:tcPr>
          <w:p w:rsidR="00FC5BF9" w:rsidRDefault="00FC5BF9" w:rsidP="00FC5BF9">
            <w:pPr>
              <w:autoSpaceDE w:val="0"/>
              <w:autoSpaceDN w:val="0"/>
              <w:adjustRightInd w:val="0"/>
              <w:ind w:firstLine="540"/>
              <w:jc w:val="both"/>
              <w:rPr>
                <w:rFonts w:eastAsiaTheme="minorHAnsi"/>
                <w:b/>
                <w:bCs/>
                <w:sz w:val="22"/>
                <w:szCs w:val="22"/>
                <w:lang w:eastAsia="en-US"/>
              </w:rPr>
            </w:pPr>
            <w:r>
              <w:rPr>
                <w:rFonts w:eastAsiaTheme="minorHAnsi"/>
                <w:b/>
                <w:bCs/>
                <w:sz w:val="22"/>
                <w:szCs w:val="22"/>
                <w:lang w:eastAsia="en-US"/>
              </w:rPr>
              <w:t>Обновлен базовый (отраслевой) перечень услуг (работ), оказываемых (выполняемых) федеральными государственными учреждениями в сфере здравоохранения, обращения лекарственных средств и санитарно-эпидемиологического благополучия населения</w:t>
            </w:r>
          </w:p>
          <w:p w:rsidR="00FC5BF9" w:rsidRDefault="00FC5BF9" w:rsidP="00FC5BF9">
            <w:pPr>
              <w:autoSpaceDE w:val="0"/>
              <w:autoSpaceDN w:val="0"/>
              <w:adjustRightInd w:val="0"/>
              <w:ind w:firstLine="540"/>
              <w:jc w:val="both"/>
              <w:rPr>
                <w:rFonts w:eastAsiaTheme="minorHAnsi"/>
                <w:b/>
                <w:bCs/>
                <w:sz w:val="22"/>
                <w:szCs w:val="22"/>
                <w:lang w:eastAsia="en-US"/>
              </w:rPr>
            </w:pPr>
            <w:proofErr w:type="gramStart"/>
            <w:r>
              <w:rPr>
                <w:rFonts w:eastAsiaTheme="minorHAnsi"/>
                <w:b/>
                <w:bCs/>
                <w:sz w:val="22"/>
                <w:szCs w:val="22"/>
                <w:lang w:eastAsia="en-US"/>
              </w:rPr>
              <w:t>Новый перечень утвержден для целей формирования ведомственных перечней государственных услуг (работ), оказываемых (выполняемых) находящимися в ведении федеральных органов исполнительной власти (государственных органов) федеральными государственными учреждениями в качестве основных видов деятельности, и формирования государственного задания в отношении федеральных государственных учреждений.</w:t>
            </w:r>
            <w:proofErr w:type="gramEnd"/>
          </w:p>
          <w:p w:rsidR="00BB67AB" w:rsidRPr="00022582" w:rsidRDefault="00FC5BF9" w:rsidP="00022582">
            <w:pPr>
              <w:autoSpaceDE w:val="0"/>
              <w:autoSpaceDN w:val="0"/>
              <w:adjustRightInd w:val="0"/>
              <w:ind w:firstLine="540"/>
              <w:jc w:val="both"/>
              <w:rPr>
                <w:rFonts w:eastAsiaTheme="minorHAnsi"/>
                <w:b/>
                <w:bCs/>
                <w:sz w:val="22"/>
                <w:szCs w:val="22"/>
                <w:lang w:eastAsia="en-US"/>
              </w:rPr>
            </w:pPr>
            <w:r>
              <w:rPr>
                <w:rFonts w:eastAsiaTheme="minorHAnsi"/>
                <w:b/>
                <w:bCs/>
                <w:sz w:val="22"/>
                <w:szCs w:val="22"/>
                <w:lang w:eastAsia="en-US"/>
              </w:rPr>
              <w:t>Признан утратившим силу Приказ Минздрава России от 29 декабря 2012 г. N 1762, которым был утвержден ранее применявшийся перечень.</w:t>
            </w:r>
          </w:p>
        </w:tc>
        <w:tc>
          <w:tcPr>
            <w:tcW w:w="3556" w:type="dxa"/>
          </w:tcPr>
          <w:p w:rsidR="00FC5BF9" w:rsidRPr="00022582" w:rsidRDefault="00FC5BF9" w:rsidP="00022582">
            <w:pPr>
              <w:autoSpaceDE w:val="0"/>
              <w:autoSpaceDN w:val="0"/>
              <w:adjustRightInd w:val="0"/>
              <w:ind w:left="110"/>
              <w:jc w:val="both"/>
              <w:rPr>
                <w:rFonts w:eastAsiaTheme="minorHAnsi"/>
                <w:b/>
                <w:bCs/>
                <w:lang w:eastAsia="en-US"/>
              </w:rPr>
            </w:pPr>
            <w:r w:rsidRPr="00022582">
              <w:rPr>
                <w:rFonts w:eastAsiaTheme="minorHAnsi"/>
                <w:b/>
                <w:bCs/>
                <w:lang w:eastAsia="en-US"/>
              </w:rPr>
              <w:t>Документ опубликован не был</w:t>
            </w:r>
          </w:p>
          <w:p w:rsidR="00BB67AB" w:rsidRPr="00022582" w:rsidRDefault="00BB67AB" w:rsidP="00022582">
            <w:pPr>
              <w:autoSpaceDE w:val="0"/>
              <w:autoSpaceDN w:val="0"/>
              <w:adjustRightInd w:val="0"/>
              <w:ind w:left="110"/>
              <w:jc w:val="both"/>
              <w:rPr>
                <w:rFonts w:eastAsiaTheme="minorHAnsi"/>
                <w:b/>
                <w:bCs/>
                <w:lang w:eastAsia="en-US"/>
              </w:rPr>
            </w:pPr>
          </w:p>
        </w:tc>
      </w:tr>
      <w:tr w:rsidR="006A66F4" w:rsidTr="0089524C">
        <w:tc>
          <w:tcPr>
            <w:tcW w:w="585" w:type="dxa"/>
          </w:tcPr>
          <w:p w:rsidR="006A66F4" w:rsidRDefault="0089524C" w:rsidP="005A483A">
            <w:pPr>
              <w:jc w:val="center"/>
            </w:pPr>
            <w:r>
              <w:t>48</w:t>
            </w:r>
          </w:p>
        </w:tc>
        <w:tc>
          <w:tcPr>
            <w:tcW w:w="4456" w:type="dxa"/>
          </w:tcPr>
          <w:p w:rsidR="006566C0" w:rsidRPr="007F1411" w:rsidRDefault="006566C0" w:rsidP="007F1411">
            <w:pPr>
              <w:autoSpaceDE w:val="0"/>
              <w:autoSpaceDN w:val="0"/>
              <w:adjustRightInd w:val="0"/>
              <w:ind w:left="124"/>
              <w:jc w:val="both"/>
              <w:rPr>
                <w:rFonts w:eastAsiaTheme="minorHAnsi"/>
                <w:b/>
                <w:bCs/>
                <w:lang w:eastAsia="en-US"/>
              </w:rPr>
            </w:pPr>
            <w:r w:rsidRPr="007F1411">
              <w:rPr>
                <w:rFonts w:eastAsiaTheme="minorHAnsi"/>
                <w:b/>
                <w:bCs/>
                <w:lang w:eastAsia="en-US"/>
              </w:rPr>
              <w:t>&lt;</w:t>
            </w:r>
            <w:hyperlink r:id="rId55" w:history="1">
              <w:r w:rsidRPr="007F1411">
                <w:rPr>
                  <w:rFonts w:eastAsiaTheme="minorHAnsi"/>
                  <w:b/>
                  <w:bCs/>
                  <w:color w:val="0000FF"/>
                  <w:lang w:eastAsia="en-US"/>
                </w:rPr>
                <w:t>Информация&gt;</w:t>
              </w:r>
            </w:hyperlink>
            <w:r w:rsidRPr="007F1411">
              <w:rPr>
                <w:rFonts w:eastAsiaTheme="minorHAnsi"/>
                <w:b/>
                <w:bCs/>
                <w:lang w:eastAsia="en-US"/>
              </w:rPr>
              <w:t xml:space="preserve"> ПФ РФ от 05.01.2015</w:t>
            </w:r>
          </w:p>
          <w:p w:rsidR="006566C0" w:rsidRPr="007F1411" w:rsidRDefault="006566C0" w:rsidP="007F1411">
            <w:pPr>
              <w:autoSpaceDE w:val="0"/>
              <w:autoSpaceDN w:val="0"/>
              <w:adjustRightInd w:val="0"/>
              <w:ind w:left="124"/>
              <w:jc w:val="both"/>
              <w:rPr>
                <w:rFonts w:eastAsiaTheme="minorHAnsi"/>
                <w:b/>
                <w:bCs/>
                <w:lang w:eastAsia="en-US"/>
              </w:rPr>
            </w:pPr>
            <w:r w:rsidRPr="007F1411">
              <w:rPr>
                <w:rFonts w:eastAsiaTheme="minorHAnsi"/>
                <w:b/>
                <w:bCs/>
                <w:lang w:eastAsia="en-US"/>
              </w:rPr>
              <w:t>&lt;Порядок представления отчетности по страховым взносам на обязательное пенсионное и обязательное медицинское страхование в 2015 году&gt;</w:t>
            </w:r>
          </w:p>
          <w:p w:rsidR="006A66F4" w:rsidRPr="007F1411" w:rsidRDefault="006A66F4" w:rsidP="007F1411">
            <w:pPr>
              <w:ind w:left="124"/>
              <w:jc w:val="center"/>
              <w:rPr>
                <w:b/>
              </w:rPr>
            </w:pPr>
          </w:p>
        </w:tc>
        <w:tc>
          <w:tcPr>
            <w:tcW w:w="6189" w:type="dxa"/>
          </w:tcPr>
          <w:p w:rsidR="006566C0" w:rsidRDefault="006566C0" w:rsidP="006566C0">
            <w:pPr>
              <w:autoSpaceDE w:val="0"/>
              <w:autoSpaceDN w:val="0"/>
              <w:adjustRightInd w:val="0"/>
              <w:ind w:firstLine="540"/>
              <w:jc w:val="both"/>
              <w:rPr>
                <w:rFonts w:eastAsiaTheme="minorHAnsi"/>
                <w:lang w:eastAsia="en-US"/>
              </w:rPr>
            </w:pPr>
            <w:r>
              <w:rPr>
                <w:rFonts w:eastAsiaTheme="minorHAnsi"/>
                <w:b/>
                <w:bCs/>
                <w:lang w:eastAsia="en-US"/>
              </w:rPr>
              <w:t>Отчетность РСВ-1 ПФР в форме электронного документа сдается в более поздние сроки по сравнению с отчетностью на бумажном носителе</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t>Форма отчетности РСВ-1 ПФР утверждена Постановлением Правления ПФР от 16.01.2014 N 2п.</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t>Отчетность на бумажном носителе необходимо представлять ежеквартально не позднее 15-го числа второго календарного месяца, а в форме электронного документа - не позднее 20 числа второго календарного месяца, следующего за отчетным периодом.</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lastRenderedPageBreak/>
              <w:t>В 2015 году последними датами сдачи отчетности в бумажном виде являются 16 февраля, 15 мая, 17 августа, 16 ноября, а при подаче отчетности в электронном виде - 20 февраля, 20 мая, 20 августа, 20 ноября.</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t>Форма данного отчета предусматривает возможность отражения:</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t>уплаты страховых взносов за периоды с 2014 года единым расчетным документом без выделения страховой и накопительной части;</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t>задолженности по страховым взносам за периоды 2010 - 2013 годов;</w:t>
            </w:r>
          </w:p>
          <w:p w:rsidR="006A66F4" w:rsidRPr="00022582" w:rsidRDefault="006566C0" w:rsidP="00022582">
            <w:pPr>
              <w:autoSpaceDE w:val="0"/>
              <w:autoSpaceDN w:val="0"/>
              <w:adjustRightInd w:val="0"/>
              <w:ind w:firstLine="540"/>
              <w:jc w:val="both"/>
              <w:rPr>
                <w:rFonts w:eastAsiaTheme="minorHAnsi"/>
                <w:lang w:eastAsia="en-US"/>
              </w:rPr>
            </w:pPr>
            <w:r>
              <w:rPr>
                <w:rFonts w:eastAsiaTheme="minorHAnsi"/>
                <w:lang w:eastAsia="en-US"/>
              </w:rPr>
              <w:t>особенности уплаты страховых взносов по дополнительным тарифам по результатам проведения специальной оценки условий труда с 1 января 2014 года и аттестации рабочих мест до 1 января 2014 года.</w:t>
            </w:r>
          </w:p>
        </w:tc>
        <w:tc>
          <w:tcPr>
            <w:tcW w:w="3556" w:type="dxa"/>
          </w:tcPr>
          <w:p w:rsidR="006566C0" w:rsidRPr="00022582" w:rsidRDefault="006566C0"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Документ опубликован не был</w:t>
            </w:r>
          </w:p>
          <w:p w:rsidR="006A66F4" w:rsidRPr="00022582" w:rsidRDefault="006A66F4" w:rsidP="00022582">
            <w:pPr>
              <w:ind w:left="110"/>
              <w:jc w:val="center"/>
              <w:rPr>
                <w:b/>
              </w:rPr>
            </w:pPr>
          </w:p>
        </w:tc>
      </w:tr>
      <w:tr w:rsidR="006A66F4" w:rsidTr="0089524C">
        <w:tc>
          <w:tcPr>
            <w:tcW w:w="585" w:type="dxa"/>
          </w:tcPr>
          <w:p w:rsidR="006A66F4" w:rsidRDefault="0089524C" w:rsidP="005A483A">
            <w:pPr>
              <w:jc w:val="center"/>
            </w:pPr>
            <w:r>
              <w:lastRenderedPageBreak/>
              <w:t>49</w:t>
            </w:r>
          </w:p>
        </w:tc>
        <w:tc>
          <w:tcPr>
            <w:tcW w:w="4456" w:type="dxa"/>
          </w:tcPr>
          <w:p w:rsidR="006566C0" w:rsidRPr="007F1411" w:rsidRDefault="006566C0"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&lt;</w:t>
            </w:r>
            <w:hyperlink r:id="rId56" w:history="1">
              <w:r w:rsidRPr="007F1411">
                <w:rPr>
                  <w:rFonts w:eastAsiaTheme="minorHAnsi"/>
                  <w:b/>
                  <w:bCs/>
                  <w:color w:val="0000FF"/>
                  <w:sz w:val="22"/>
                  <w:szCs w:val="22"/>
                  <w:lang w:eastAsia="en-US"/>
                </w:rPr>
                <w:t>Информация&gt;</w:t>
              </w:r>
            </w:hyperlink>
            <w:r w:rsidRPr="007F1411">
              <w:rPr>
                <w:rFonts w:eastAsiaTheme="minorHAnsi"/>
                <w:b/>
                <w:bCs/>
                <w:sz w:val="22"/>
                <w:szCs w:val="22"/>
                <w:lang w:eastAsia="en-US"/>
              </w:rPr>
              <w:t xml:space="preserve"> ПФ РФ</w:t>
            </w:r>
          </w:p>
          <w:p w:rsidR="006566C0" w:rsidRPr="007F1411" w:rsidRDefault="006566C0"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&lt;Порядок уплаты страховых взносов в 2015 году&gt;</w:t>
            </w:r>
          </w:p>
          <w:p w:rsidR="006A66F4" w:rsidRPr="007F1411" w:rsidRDefault="006A66F4" w:rsidP="007F1411">
            <w:pPr>
              <w:ind w:left="124"/>
              <w:jc w:val="center"/>
              <w:rPr>
                <w:b/>
              </w:rPr>
            </w:pPr>
          </w:p>
        </w:tc>
        <w:tc>
          <w:tcPr>
            <w:tcW w:w="6189" w:type="dxa"/>
          </w:tcPr>
          <w:p w:rsidR="006566C0" w:rsidRDefault="006566C0" w:rsidP="006566C0">
            <w:pPr>
              <w:autoSpaceDE w:val="0"/>
              <w:autoSpaceDN w:val="0"/>
              <w:adjustRightInd w:val="0"/>
              <w:ind w:firstLine="540"/>
              <w:jc w:val="both"/>
              <w:rPr>
                <w:rFonts w:eastAsiaTheme="minorHAnsi"/>
                <w:lang w:eastAsia="en-US"/>
              </w:rPr>
            </w:pPr>
            <w:r>
              <w:rPr>
                <w:rFonts w:eastAsiaTheme="minorHAnsi"/>
                <w:b/>
                <w:bCs/>
                <w:lang w:eastAsia="en-US"/>
              </w:rPr>
              <w:t>ПФР сообщил о тарифах и сроках уплаты страховых взносов в 2015 году</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t xml:space="preserve">Индивидуальные предприниматели, члены КФХ, адвокаты, нотариусы и другие лица, занимающиеся частной практикой, уплачивают страховые взносы на ОПС и ОМС в фиксированном размере, исходя </w:t>
            </w:r>
            <w:proofErr w:type="gramStart"/>
            <w:r>
              <w:rPr>
                <w:rFonts w:eastAsiaTheme="minorHAnsi"/>
                <w:lang w:eastAsia="en-US"/>
              </w:rPr>
              <w:t>из</w:t>
            </w:r>
            <w:proofErr w:type="gramEnd"/>
            <w:r>
              <w:rPr>
                <w:rFonts w:eastAsiaTheme="minorHAnsi"/>
                <w:lang w:eastAsia="en-US"/>
              </w:rPr>
              <w:t xml:space="preserve"> </w:t>
            </w:r>
            <w:proofErr w:type="gramStart"/>
            <w:r>
              <w:rPr>
                <w:rFonts w:eastAsiaTheme="minorHAnsi"/>
                <w:lang w:eastAsia="en-US"/>
              </w:rPr>
              <w:t>МРОТ</w:t>
            </w:r>
            <w:proofErr w:type="gramEnd"/>
            <w:r>
              <w:rPr>
                <w:rFonts w:eastAsiaTheme="minorHAnsi"/>
                <w:lang w:eastAsia="en-US"/>
              </w:rPr>
              <w:t xml:space="preserve"> (5 965 рублей) и тарифа страховых взносов (ПФР - 26%, ФОМС - 5,1%), помноженных на 12 (количество месяцев в году).</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t>В случае получения дохода, превышающего 300 тыс. рублей, в ПФР дополнительно уплачивается 1 процент с суммы превышения (но не более 148 886,40 рублей).</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t>Срок уплаты - либо единовременно, либо несколькими платежами в течение года, но не позднее 31 декабря текущего года.</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t>Для работодателей основной тариф страховых взносов составляет: ПФР - 22% + 10%; ФОМС - 5,1%.</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lastRenderedPageBreak/>
              <w:t>Приведены также льготные тарифы страховых взносов для отдельных категорий плательщиков.</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t xml:space="preserve">Уплата - ежемесячно не позднее 15-го числа месяца, следующего за </w:t>
            </w:r>
            <w:proofErr w:type="gramStart"/>
            <w:r>
              <w:rPr>
                <w:rFonts w:eastAsiaTheme="minorHAnsi"/>
                <w:lang w:eastAsia="en-US"/>
              </w:rPr>
              <w:t>расчетным</w:t>
            </w:r>
            <w:proofErr w:type="gramEnd"/>
            <w:r>
              <w:rPr>
                <w:rFonts w:eastAsiaTheme="minorHAnsi"/>
                <w:lang w:eastAsia="en-US"/>
              </w:rPr>
              <w:t>.</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t>Обращено внимание на следующее.</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t xml:space="preserve">Граждане из числа </w:t>
            </w:r>
            <w:proofErr w:type="spellStart"/>
            <w:r>
              <w:rPr>
                <w:rFonts w:eastAsiaTheme="minorHAnsi"/>
                <w:lang w:eastAsia="en-US"/>
              </w:rPr>
              <w:t>самозанятого</w:t>
            </w:r>
            <w:proofErr w:type="spellEnd"/>
            <w:r>
              <w:rPr>
                <w:rFonts w:eastAsiaTheme="minorHAnsi"/>
                <w:lang w:eastAsia="en-US"/>
              </w:rPr>
              <w:t xml:space="preserve"> населения, производящие выплаты физическим лицам, предоставляют в ПФР отчетность по страховым взносам на ОПС И ОМС, а также сведения индивидуального персонифицированного учета по каждому застрахованному сотруднику по единой форме отчетности РСВ-1.</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t>Отчетность представляется ежеквартально, до 15-го числа второго календарного месяца, следующего за отчетным периодом:</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t>- до 15 мая 2015 года за I квартал 2015 года;</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t>- до 17 августа 2015 года за полугодие 2015 года;</w:t>
            </w:r>
          </w:p>
          <w:p w:rsidR="006566C0" w:rsidRDefault="006566C0" w:rsidP="006566C0">
            <w:pPr>
              <w:autoSpaceDE w:val="0"/>
              <w:autoSpaceDN w:val="0"/>
              <w:adjustRightInd w:val="0"/>
              <w:ind w:firstLine="540"/>
              <w:jc w:val="both"/>
              <w:rPr>
                <w:rFonts w:eastAsiaTheme="minorHAnsi"/>
                <w:lang w:eastAsia="en-US"/>
              </w:rPr>
            </w:pPr>
            <w:r>
              <w:rPr>
                <w:rFonts w:eastAsiaTheme="minorHAnsi"/>
                <w:lang w:eastAsia="en-US"/>
              </w:rPr>
              <w:t>- до 16 ноября 2015 года за 9 месяцев 2015 года;</w:t>
            </w:r>
          </w:p>
          <w:p w:rsidR="006A66F4" w:rsidRPr="00022582" w:rsidRDefault="006566C0" w:rsidP="00022582">
            <w:pPr>
              <w:autoSpaceDE w:val="0"/>
              <w:autoSpaceDN w:val="0"/>
              <w:adjustRightInd w:val="0"/>
              <w:ind w:firstLine="540"/>
              <w:jc w:val="both"/>
              <w:rPr>
                <w:rFonts w:eastAsiaTheme="minorHAnsi"/>
                <w:lang w:eastAsia="en-US"/>
              </w:rPr>
            </w:pPr>
            <w:r>
              <w:rPr>
                <w:rFonts w:eastAsiaTheme="minorHAnsi"/>
                <w:lang w:eastAsia="en-US"/>
              </w:rPr>
              <w:t>- до 15 февраля 2016 года за 2015 год.</w:t>
            </w:r>
          </w:p>
        </w:tc>
        <w:tc>
          <w:tcPr>
            <w:tcW w:w="3556" w:type="dxa"/>
          </w:tcPr>
          <w:p w:rsidR="006566C0" w:rsidRPr="00022582" w:rsidRDefault="006566C0"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Документ опубликован не был</w:t>
            </w:r>
          </w:p>
          <w:p w:rsidR="006A66F4" w:rsidRPr="00022582" w:rsidRDefault="006A66F4" w:rsidP="00022582">
            <w:pPr>
              <w:ind w:left="110"/>
              <w:jc w:val="center"/>
              <w:rPr>
                <w:b/>
              </w:rPr>
            </w:pPr>
          </w:p>
        </w:tc>
      </w:tr>
      <w:tr w:rsidR="006A66F4" w:rsidTr="0089524C">
        <w:tc>
          <w:tcPr>
            <w:tcW w:w="585" w:type="dxa"/>
          </w:tcPr>
          <w:p w:rsidR="006A66F4" w:rsidRDefault="0089524C" w:rsidP="005A483A">
            <w:pPr>
              <w:jc w:val="center"/>
            </w:pPr>
            <w:r>
              <w:lastRenderedPageBreak/>
              <w:t>50</w:t>
            </w:r>
          </w:p>
        </w:tc>
        <w:tc>
          <w:tcPr>
            <w:tcW w:w="4456" w:type="dxa"/>
          </w:tcPr>
          <w:p w:rsidR="006566C0" w:rsidRPr="007F1411" w:rsidRDefault="006566C0"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&lt;</w:t>
            </w:r>
            <w:hyperlink r:id="rId57" w:history="1">
              <w:r w:rsidRPr="007F1411">
                <w:rPr>
                  <w:rFonts w:eastAsiaTheme="minorHAnsi"/>
                  <w:b/>
                  <w:bCs/>
                  <w:color w:val="0000FF"/>
                  <w:sz w:val="22"/>
                  <w:szCs w:val="22"/>
                  <w:lang w:eastAsia="en-US"/>
                </w:rPr>
                <w:t>Информация&gt;</w:t>
              </w:r>
            </w:hyperlink>
            <w:r w:rsidRPr="007F1411">
              <w:rPr>
                <w:rFonts w:eastAsiaTheme="minorHAnsi"/>
                <w:b/>
                <w:bCs/>
                <w:sz w:val="22"/>
                <w:szCs w:val="22"/>
                <w:lang w:eastAsia="en-US"/>
              </w:rPr>
              <w:t xml:space="preserve"> ПФ РФ</w:t>
            </w:r>
          </w:p>
          <w:p w:rsidR="006566C0" w:rsidRPr="007F1411" w:rsidRDefault="006566C0"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&lt;О кодах бюджетной классификации для уплаты страховых взносов с 2015 года&gt;</w:t>
            </w:r>
          </w:p>
          <w:p w:rsidR="006A66F4" w:rsidRPr="007F1411" w:rsidRDefault="006A66F4" w:rsidP="007F1411">
            <w:pPr>
              <w:ind w:left="124"/>
              <w:jc w:val="center"/>
              <w:rPr>
                <w:b/>
              </w:rPr>
            </w:pPr>
          </w:p>
        </w:tc>
        <w:tc>
          <w:tcPr>
            <w:tcW w:w="6189" w:type="dxa"/>
          </w:tcPr>
          <w:p w:rsidR="006566C0" w:rsidRDefault="006566C0" w:rsidP="006566C0">
            <w:pPr>
              <w:autoSpaceDE w:val="0"/>
              <w:autoSpaceDN w:val="0"/>
              <w:adjustRightInd w:val="0"/>
              <w:ind w:firstLine="540"/>
              <w:jc w:val="both"/>
              <w:rPr>
                <w:rFonts w:eastAsiaTheme="minorHAnsi"/>
                <w:lang w:eastAsia="en-US"/>
              </w:rPr>
            </w:pPr>
            <w:r>
              <w:rPr>
                <w:rFonts w:eastAsiaTheme="minorHAnsi"/>
                <w:b/>
                <w:bCs/>
                <w:lang w:eastAsia="en-US"/>
              </w:rPr>
              <w:t>ПФР приведен перечень КБК для уплаты с 1 января 2015 года страховых взносов работодателями</w:t>
            </w:r>
          </w:p>
          <w:p w:rsidR="006A66F4" w:rsidRPr="00022582" w:rsidRDefault="006566C0" w:rsidP="00022582">
            <w:pPr>
              <w:autoSpaceDE w:val="0"/>
              <w:autoSpaceDN w:val="0"/>
              <w:adjustRightInd w:val="0"/>
              <w:ind w:firstLine="540"/>
              <w:jc w:val="both"/>
              <w:rPr>
                <w:rFonts w:eastAsiaTheme="minorHAnsi"/>
                <w:lang w:eastAsia="en-US"/>
              </w:rPr>
            </w:pPr>
            <w:r>
              <w:rPr>
                <w:rFonts w:eastAsiaTheme="minorHAnsi"/>
                <w:lang w:eastAsia="en-US"/>
              </w:rPr>
              <w:t>В информации ПФР содержится актуальный перечень КБК для уплаты страховых взносов плательщиками, производящими выплаты и иные вознаграждения физическим лицам (работодателями), уплачивающими страховые взносы на обязательное пенсионное страхование.</w:t>
            </w:r>
          </w:p>
        </w:tc>
        <w:tc>
          <w:tcPr>
            <w:tcW w:w="3556" w:type="dxa"/>
          </w:tcPr>
          <w:p w:rsidR="006566C0" w:rsidRPr="00022582" w:rsidRDefault="006566C0" w:rsidP="00022582">
            <w:pPr>
              <w:autoSpaceDE w:val="0"/>
              <w:autoSpaceDN w:val="0"/>
              <w:adjustRightInd w:val="0"/>
              <w:ind w:left="110"/>
              <w:jc w:val="both"/>
              <w:rPr>
                <w:rFonts w:eastAsiaTheme="minorHAnsi"/>
                <w:b/>
                <w:lang w:eastAsia="en-US"/>
              </w:rPr>
            </w:pPr>
            <w:r w:rsidRPr="00022582">
              <w:rPr>
                <w:rFonts w:eastAsiaTheme="minorHAnsi"/>
                <w:b/>
                <w:lang w:eastAsia="en-US"/>
              </w:rPr>
              <w:t>Документ опубликован не был</w:t>
            </w:r>
          </w:p>
          <w:p w:rsidR="006A66F4" w:rsidRPr="00022582" w:rsidRDefault="006A66F4" w:rsidP="00022582">
            <w:pPr>
              <w:ind w:left="110"/>
              <w:jc w:val="center"/>
              <w:rPr>
                <w:b/>
              </w:rPr>
            </w:pPr>
          </w:p>
        </w:tc>
      </w:tr>
      <w:tr w:rsidR="006A66F4" w:rsidTr="0089524C">
        <w:tc>
          <w:tcPr>
            <w:tcW w:w="585" w:type="dxa"/>
          </w:tcPr>
          <w:p w:rsidR="006A66F4" w:rsidRDefault="0089524C" w:rsidP="005A483A">
            <w:pPr>
              <w:jc w:val="center"/>
            </w:pPr>
            <w:r>
              <w:t>51</w:t>
            </w:r>
          </w:p>
        </w:tc>
        <w:tc>
          <w:tcPr>
            <w:tcW w:w="4456" w:type="dxa"/>
          </w:tcPr>
          <w:p w:rsidR="00CC5A15" w:rsidRPr="007F1411" w:rsidRDefault="00CC5A15"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&lt;</w:t>
            </w:r>
            <w:hyperlink r:id="rId58" w:history="1">
              <w:r w:rsidRPr="007F1411">
                <w:rPr>
                  <w:rFonts w:eastAsiaTheme="minorHAnsi"/>
                  <w:b/>
                  <w:bCs/>
                  <w:color w:val="0000FF"/>
                  <w:sz w:val="22"/>
                  <w:szCs w:val="22"/>
                  <w:lang w:eastAsia="en-US"/>
                </w:rPr>
                <w:t>Информация&gt;</w:t>
              </w:r>
            </w:hyperlink>
            <w:r w:rsidRPr="007F1411">
              <w:rPr>
                <w:rFonts w:eastAsiaTheme="minorHAnsi"/>
                <w:b/>
                <w:bCs/>
                <w:sz w:val="22"/>
                <w:szCs w:val="22"/>
                <w:lang w:eastAsia="en-US"/>
              </w:rPr>
              <w:t xml:space="preserve"> ПФ РФ</w:t>
            </w:r>
          </w:p>
          <w:p w:rsidR="00CC5A15" w:rsidRPr="007F1411" w:rsidRDefault="00CC5A15"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&lt;О формировании и расчете будущих пенсий&gt;</w:t>
            </w:r>
          </w:p>
          <w:p w:rsidR="006A66F4" w:rsidRPr="007F1411" w:rsidRDefault="006A66F4" w:rsidP="007F1411">
            <w:pPr>
              <w:ind w:left="124"/>
              <w:jc w:val="center"/>
              <w:rPr>
                <w:b/>
              </w:rPr>
            </w:pPr>
          </w:p>
        </w:tc>
        <w:tc>
          <w:tcPr>
            <w:tcW w:w="6189" w:type="dxa"/>
          </w:tcPr>
          <w:p w:rsidR="00CC5A15" w:rsidRDefault="00CC5A15" w:rsidP="00CC5A15">
            <w:pPr>
              <w:autoSpaceDE w:val="0"/>
              <w:autoSpaceDN w:val="0"/>
              <w:adjustRightInd w:val="0"/>
              <w:ind w:firstLine="540"/>
              <w:jc w:val="both"/>
              <w:rPr>
                <w:rFonts w:eastAsiaTheme="minorHAnsi"/>
                <w:lang w:eastAsia="en-US"/>
              </w:rPr>
            </w:pPr>
            <w:r>
              <w:rPr>
                <w:rFonts w:eastAsiaTheme="minorHAnsi"/>
                <w:b/>
                <w:bCs/>
                <w:lang w:eastAsia="en-US"/>
              </w:rPr>
              <w:t>ПФР разъяснил порядок конвертации пенсионных прав граждан в пенсионные коэффициенты (баллы)</w:t>
            </w:r>
          </w:p>
          <w:p w:rsidR="00CC5A15" w:rsidRDefault="00CC5A15" w:rsidP="00CC5A15">
            <w:pPr>
              <w:autoSpaceDE w:val="0"/>
              <w:autoSpaceDN w:val="0"/>
              <w:adjustRightInd w:val="0"/>
              <w:ind w:firstLine="540"/>
              <w:jc w:val="both"/>
              <w:rPr>
                <w:rFonts w:eastAsiaTheme="minorHAnsi"/>
                <w:lang w:eastAsia="en-US"/>
              </w:rPr>
            </w:pPr>
            <w:r>
              <w:rPr>
                <w:rFonts w:eastAsiaTheme="minorHAnsi"/>
                <w:lang w:eastAsia="en-US"/>
              </w:rPr>
              <w:t>Количество пенсионных баллов зависит от начисленных и уплаченных страховых взносов и длительности страхового (трудового) стажа.</w:t>
            </w:r>
          </w:p>
          <w:p w:rsidR="00CC5A15" w:rsidRDefault="00CC5A15" w:rsidP="00CC5A15">
            <w:pPr>
              <w:autoSpaceDE w:val="0"/>
              <w:autoSpaceDN w:val="0"/>
              <w:adjustRightInd w:val="0"/>
              <w:ind w:firstLine="540"/>
              <w:jc w:val="both"/>
              <w:rPr>
                <w:rFonts w:eastAsiaTheme="minorHAnsi"/>
                <w:lang w:eastAsia="en-US"/>
              </w:rPr>
            </w:pPr>
            <w:r>
              <w:rPr>
                <w:rFonts w:eastAsiaTheme="minorHAnsi"/>
                <w:lang w:eastAsia="en-US"/>
              </w:rPr>
              <w:lastRenderedPageBreak/>
              <w:t>С 1 января 2015 года все ранее сформированные пенсионные права граждан конвертированы без уменьшения в пенсионные баллы и учитываются при назначении страховой пенсии.</w:t>
            </w:r>
          </w:p>
          <w:p w:rsidR="00CC5A15" w:rsidRDefault="00CC5A15" w:rsidP="00CC5A15">
            <w:pPr>
              <w:autoSpaceDE w:val="0"/>
              <w:autoSpaceDN w:val="0"/>
              <w:adjustRightInd w:val="0"/>
              <w:ind w:firstLine="540"/>
              <w:jc w:val="both"/>
              <w:rPr>
                <w:rFonts w:eastAsiaTheme="minorHAnsi"/>
                <w:lang w:eastAsia="en-US"/>
              </w:rPr>
            </w:pPr>
            <w:r>
              <w:rPr>
                <w:rFonts w:eastAsiaTheme="minorHAnsi"/>
                <w:lang w:eastAsia="en-US"/>
              </w:rPr>
              <w:t>В 2015 году у всех граждан формируются пенсионные права только на страховую пенсию исходя из всей суммы начисленных страховых взносов.</w:t>
            </w:r>
          </w:p>
          <w:p w:rsidR="00CC5A15" w:rsidRDefault="00CC5A15" w:rsidP="00CC5A15">
            <w:pPr>
              <w:autoSpaceDE w:val="0"/>
              <w:autoSpaceDN w:val="0"/>
              <w:adjustRightInd w:val="0"/>
              <w:ind w:firstLine="540"/>
              <w:jc w:val="both"/>
              <w:rPr>
                <w:rFonts w:eastAsiaTheme="minorHAnsi"/>
                <w:lang w:eastAsia="en-US"/>
              </w:rPr>
            </w:pPr>
            <w:r>
              <w:rPr>
                <w:rFonts w:eastAsiaTheme="minorHAnsi"/>
                <w:lang w:eastAsia="en-US"/>
              </w:rPr>
              <w:t>В дальнейшем в системе обязательного пенсионного страхования у работающих граждан будут формироваться страховые пенсии и пенсионные накопления. Вариант пенсионного обеспечения повлияет на начисление годовых пенсионных баллов.</w:t>
            </w:r>
          </w:p>
          <w:p w:rsidR="00CC5A15" w:rsidRDefault="00CC5A15" w:rsidP="00CC5A15">
            <w:pPr>
              <w:autoSpaceDE w:val="0"/>
              <w:autoSpaceDN w:val="0"/>
              <w:adjustRightInd w:val="0"/>
              <w:ind w:firstLine="540"/>
              <w:jc w:val="both"/>
              <w:rPr>
                <w:rFonts w:eastAsiaTheme="minorHAnsi"/>
                <w:lang w:eastAsia="en-US"/>
              </w:rPr>
            </w:pPr>
            <w:r>
              <w:rPr>
                <w:rFonts w:eastAsiaTheme="minorHAnsi"/>
                <w:lang w:eastAsia="en-US"/>
              </w:rPr>
              <w:t>Страховая пенсия по старости рассчитывается по формуле:</w:t>
            </w:r>
          </w:p>
          <w:p w:rsidR="00CC5A15" w:rsidRDefault="00CC5A15" w:rsidP="00CC5A15">
            <w:pPr>
              <w:autoSpaceDE w:val="0"/>
              <w:autoSpaceDN w:val="0"/>
              <w:adjustRightInd w:val="0"/>
              <w:ind w:firstLine="540"/>
              <w:jc w:val="both"/>
              <w:rPr>
                <w:rFonts w:eastAsiaTheme="minorHAnsi"/>
                <w:lang w:eastAsia="en-US"/>
              </w:rPr>
            </w:pPr>
            <w:r>
              <w:rPr>
                <w:rFonts w:eastAsiaTheme="minorHAnsi"/>
                <w:lang w:eastAsia="en-US"/>
              </w:rPr>
              <w:t xml:space="preserve">страховая пенсия = сумма пенсионных баллов х стоимость пенсионного балла в году назначения </w:t>
            </w:r>
            <w:proofErr w:type="gramStart"/>
            <w:r>
              <w:rPr>
                <w:rFonts w:eastAsiaTheme="minorHAnsi"/>
                <w:lang w:eastAsia="en-US"/>
              </w:rPr>
              <w:t>пенсии</w:t>
            </w:r>
            <w:proofErr w:type="gramEnd"/>
            <w:r>
              <w:rPr>
                <w:rFonts w:eastAsiaTheme="minorHAnsi"/>
                <w:lang w:eastAsia="en-US"/>
              </w:rPr>
              <w:t xml:space="preserve"> + фиксированная выплата</w:t>
            </w:r>
          </w:p>
          <w:p w:rsidR="00CC5A15" w:rsidRDefault="00CC5A15" w:rsidP="00CC5A15">
            <w:pPr>
              <w:autoSpaceDE w:val="0"/>
              <w:autoSpaceDN w:val="0"/>
              <w:adjustRightInd w:val="0"/>
              <w:ind w:firstLine="540"/>
              <w:jc w:val="both"/>
              <w:rPr>
                <w:rFonts w:eastAsiaTheme="minorHAnsi"/>
                <w:lang w:eastAsia="en-US"/>
              </w:rPr>
            </w:pPr>
            <w:r>
              <w:rPr>
                <w:rFonts w:eastAsiaTheme="minorHAnsi"/>
                <w:lang w:eastAsia="en-US"/>
              </w:rPr>
              <w:t>В 2015 году минимальное количество пенсионных баллов - 6,6 (при страховом стаже 6 лет), максимальное - 7,39, стоимость пенсионного балла - 64,10 руб., размер фиксированной выплаты - 3935 руб.</w:t>
            </w:r>
          </w:p>
          <w:p w:rsidR="006A66F4" w:rsidRPr="000351B4" w:rsidRDefault="00CC5A15" w:rsidP="000351B4">
            <w:pPr>
              <w:autoSpaceDE w:val="0"/>
              <w:autoSpaceDN w:val="0"/>
              <w:adjustRightInd w:val="0"/>
              <w:ind w:firstLine="540"/>
              <w:jc w:val="both"/>
              <w:rPr>
                <w:rFonts w:eastAsiaTheme="minorHAnsi"/>
                <w:lang w:eastAsia="en-US"/>
              </w:rPr>
            </w:pPr>
            <w:r>
              <w:rPr>
                <w:rFonts w:eastAsiaTheme="minorHAnsi"/>
                <w:lang w:eastAsia="en-US"/>
              </w:rPr>
              <w:t>Сообщается, что в случае обращения за назначением пенсии через 5 лет после достижения пенсионного возраста, фиксированная выплата вырастет на 36%, сумма пенсионных баллов - на 45%; а если через 10 лет, то фиксированная выплата увеличится в 2,11 раза, а сумма п</w:t>
            </w:r>
            <w:r w:rsidR="000351B4">
              <w:rPr>
                <w:rFonts w:eastAsiaTheme="minorHAnsi"/>
                <w:lang w:eastAsia="en-US"/>
              </w:rPr>
              <w:t xml:space="preserve">енсионных баллов - </w:t>
            </w:r>
            <w:proofErr w:type="gramStart"/>
            <w:r w:rsidR="000351B4">
              <w:rPr>
                <w:rFonts w:eastAsiaTheme="minorHAnsi"/>
                <w:lang w:eastAsia="en-US"/>
              </w:rPr>
              <w:t>в</w:t>
            </w:r>
            <w:proofErr w:type="gramEnd"/>
            <w:r w:rsidR="000351B4">
              <w:rPr>
                <w:rFonts w:eastAsiaTheme="minorHAnsi"/>
                <w:lang w:eastAsia="en-US"/>
              </w:rPr>
              <w:t xml:space="preserve"> 2,32 раза.</w:t>
            </w:r>
          </w:p>
        </w:tc>
        <w:tc>
          <w:tcPr>
            <w:tcW w:w="3556" w:type="dxa"/>
          </w:tcPr>
          <w:p w:rsidR="00CC5A15" w:rsidRPr="00022582" w:rsidRDefault="00CC5A15"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Документ опубликован не был</w:t>
            </w:r>
          </w:p>
          <w:p w:rsidR="006A66F4" w:rsidRPr="00022582" w:rsidRDefault="006A66F4" w:rsidP="00022582">
            <w:pPr>
              <w:ind w:left="110"/>
              <w:jc w:val="center"/>
              <w:rPr>
                <w:b/>
              </w:rPr>
            </w:pPr>
          </w:p>
        </w:tc>
      </w:tr>
      <w:tr w:rsidR="006A66F4" w:rsidTr="0089524C">
        <w:tc>
          <w:tcPr>
            <w:tcW w:w="585" w:type="dxa"/>
          </w:tcPr>
          <w:p w:rsidR="006A66F4" w:rsidRDefault="0089524C" w:rsidP="005A483A">
            <w:pPr>
              <w:jc w:val="center"/>
            </w:pPr>
            <w:r>
              <w:lastRenderedPageBreak/>
              <w:t>52</w:t>
            </w:r>
          </w:p>
        </w:tc>
        <w:tc>
          <w:tcPr>
            <w:tcW w:w="4456" w:type="dxa"/>
          </w:tcPr>
          <w:p w:rsidR="00771C9D" w:rsidRPr="007F1411" w:rsidRDefault="00022582" w:rsidP="007F1411">
            <w:pPr>
              <w:autoSpaceDE w:val="0"/>
              <w:autoSpaceDN w:val="0"/>
              <w:adjustRightInd w:val="0"/>
              <w:ind w:left="124"/>
              <w:jc w:val="both"/>
              <w:rPr>
                <w:rFonts w:eastAsiaTheme="minorHAnsi"/>
                <w:b/>
                <w:bCs/>
                <w:sz w:val="22"/>
                <w:szCs w:val="22"/>
                <w:lang w:eastAsia="en-US"/>
              </w:rPr>
            </w:pPr>
            <w:hyperlink r:id="rId59" w:history="1">
              <w:r w:rsidR="00771C9D" w:rsidRPr="007F1411">
                <w:rPr>
                  <w:rFonts w:eastAsiaTheme="minorHAnsi"/>
                  <w:b/>
                  <w:bCs/>
                  <w:color w:val="0000FF"/>
                  <w:sz w:val="22"/>
                  <w:szCs w:val="22"/>
                  <w:lang w:eastAsia="en-US"/>
                </w:rPr>
                <w:t>Информация&gt;</w:t>
              </w:r>
            </w:hyperlink>
            <w:r w:rsidR="00771C9D" w:rsidRPr="007F1411">
              <w:rPr>
                <w:rFonts w:eastAsiaTheme="minorHAnsi"/>
                <w:b/>
                <w:bCs/>
                <w:sz w:val="22"/>
                <w:szCs w:val="22"/>
                <w:lang w:eastAsia="en-US"/>
              </w:rPr>
              <w:t xml:space="preserve"> ФСС РФ</w:t>
            </w:r>
          </w:p>
          <w:p w:rsidR="00771C9D" w:rsidRPr="007F1411" w:rsidRDefault="00771C9D"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&lt;О сроках представления в территориальный орган ФСС РФ расчетов по начисленным и уплаченным страховым взносам с 1 января 2015 года&gt;</w:t>
            </w:r>
          </w:p>
          <w:p w:rsidR="006A66F4" w:rsidRPr="007F1411" w:rsidRDefault="006A66F4" w:rsidP="007F1411">
            <w:pPr>
              <w:ind w:left="124"/>
              <w:jc w:val="center"/>
              <w:rPr>
                <w:b/>
              </w:rPr>
            </w:pPr>
          </w:p>
        </w:tc>
        <w:tc>
          <w:tcPr>
            <w:tcW w:w="6189" w:type="dxa"/>
          </w:tcPr>
          <w:p w:rsidR="00771C9D" w:rsidRDefault="00771C9D" w:rsidP="00771C9D">
            <w:pPr>
              <w:autoSpaceDE w:val="0"/>
              <w:autoSpaceDN w:val="0"/>
              <w:adjustRightInd w:val="0"/>
              <w:ind w:firstLine="540"/>
              <w:jc w:val="both"/>
              <w:rPr>
                <w:rFonts w:eastAsiaTheme="minorHAnsi"/>
                <w:lang w:eastAsia="en-US"/>
              </w:rPr>
            </w:pPr>
            <w:r>
              <w:rPr>
                <w:rFonts w:eastAsiaTheme="minorHAnsi"/>
                <w:b/>
                <w:bCs/>
                <w:lang w:eastAsia="en-US"/>
              </w:rPr>
              <w:t>С 1 января 2015 года уточнен срок представления расчета по форме - 4 ФСС</w:t>
            </w:r>
          </w:p>
          <w:p w:rsidR="006A66F4" w:rsidRPr="000351B4" w:rsidRDefault="00771C9D" w:rsidP="000351B4">
            <w:pPr>
              <w:autoSpaceDE w:val="0"/>
              <w:autoSpaceDN w:val="0"/>
              <w:adjustRightInd w:val="0"/>
              <w:ind w:firstLine="540"/>
              <w:jc w:val="both"/>
              <w:rPr>
                <w:rFonts w:eastAsiaTheme="minorHAnsi"/>
                <w:lang w:eastAsia="en-US"/>
              </w:rPr>
            </w:pPr>
            <w:r>
              <w:rPr>
                <w:rFonts w:eastAsiaTheme="minorHAnsi"/>
                <w:lang w:eastAsia="en-US"/>
              </w:rPr>
              <w:t xml:space="preserve">С учетом изменений, внесенных Федеральным законом от 01.12.2014 N 406-ФЗ, на бумажном носителе расчет представляется в территориальный орган ФСС России не позднее 20-го числа календарного месяца, </w:t>
            </w:r>
            <w:r>
              <w:rPr>
                <w:rFonts w:eastAsiaTheme="minorHAnsi"/>
                <w:lang w:eastAsia="en-US"/>
              </w:rPr>
              <w:lastRenderedPageBreak/>
              <w:t>следующего за отчетным периодом, а в форме электронного до</w:t>
            </w:r>
            <w:r w:rsidR="000351B4">
              <w:rPr>
                <w:rFonts w:eastAsiaTheme="minorHAnsi"/>
                <w:lang w:eastAsia="en-US"/>
              </w:rPr>
              <w:t>кумента не позднее 25-го числа.</w:t>
            </w:r>
          </w:p>
        </w:tc>
        <w:tc>
          <w:tcPr>
            <w:tcW w:w="3556" w:type="dxa"/>
          </w:tcPr>
          <w:p w:rsidR="00771C9D" w:rsidRPr="00022582" w:rsidRDefault="00771C9D"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Документ опубликован не был</w:t>
            </w:r>
          </w:p>
          <w:p w:rsidR="006A66F4" w:rsidRPr="00022582" w:rsidRDefault="006A66F4" w:rsidP="00022582">
            <w:pPr>
              <w:ind w:left="110"/>
              <w:jc w:val="center"/>
              <w:rPr>
                <w:b/>
              </w:rPr>
            </w:pPr>
          </w:p>
        </w:tc>
      </w:tr>
      <w:tr w:rsidR="006A66F4" w:rsidTr="0089524C">
        <w:tc>
          <w:tcPr>
            <w:tcW w:w="585" w:type="dxa"/>
          </w:tcPr>
          <w:p w:rsidR="006A66F4" w:rsidRDefault="0089524C" w:rsidP="005A483A">
            <w:pPr>
              <w:jc w:val="center"/>
            </w:pPr>
            <w:r>
              <w:lastRenderedPageBreak/>
              <w:t>53</w:t>
            </w:r>
          </w:p>
        </w:tc>
        <w:tc>
          <w:tcPr>
            <w:tcW w:w="4456" w:type="dxa"/>
          </w:tcPr>
          <w:p w:rsidR="001A0285" w:rsidRPr="007F1411" w:rsidRDefault="001A0285"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&lt;</w:t>
            </w:r>
            <w:hyperlink r:id="rId60" w:history="1">
              <w:r w:rsidRPr="007F1411">
                <w:rPr>
                  <w:rFonts w:eastAsiaTheme="minorHAnsi"/>
                  <w:b/>
                  <w:bCs/>
                  <w:color w:val="0000FF"/>
                  <w:sz w:val="22"/>
                  <w:szCs w:val="22"/>
                  <w:lang w:eastAsia="en-US"/>
                </w:rPr>
                <w:t>Письмо&gt;</w:t>
              </w:r>
            </w:hyperlink>
            <w:r w:rsidRPr="007F1411">
              <w:rPr>
                <w:rFonts w:eastAsiaTheme="minorHAnsi"/>
                <w:b/>
                <w:bCs/>
                <w:sz w:val="22"/>
                <w:szCs w:val="22"/>
                <w:lang w:eastAsia="en-US"/>
              </w:rPr>
              <w:t xml:space="preserve"> ФАС России от 17.11.2014 N АЦ/46541/14</w:t>
            </w:r>
          </w:p>
          <w:p w:rsidR="001A0285" w:rsidRPr="007F1411" w:rsidRDefault="001A0285"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 рассмотрении обращения"</w:t>
            </w:r>
          </w:p>
          <w:p w:rsidR="006A66F4" w:rsidRPr="007F1411" w:rsidRDefault="006A66F4" w:rsidP="007F1411">
            <w:pPr>
              <w:ind w:left="124"/>
              <w:jc w:val="center"/>
              <w:rPr>
                <w:b/>
              </w:rPr>
            </w:pPr>
          </w:p>
        </w:tc>
        <w:tc>
          <w:tcPr>
            <w:tcW w:w="6189" w:type="dxa"/>
          </w:tcPr>
          <w:p w:rsidR="001A0285" w:rsidRDefault="001A0285" w:rsidP="001A0285">
            <w:pPr>
              <w:autoSpaceDE w:val="0"/>
              <w:autoSpaceDN w:val="0"/>
              <w:adjustRightInd w:val="0"/>
              <w:ind w:firstLine="540"/>
              <w:jc w:val="both"/>
              <w:rPr>
                <w:rFonts w:eastAsiaTheme="minorHAnsi"/>
                <w:lang w:eastAsia="en-US"/>
              </w:rPr>
            </w:pPr>
            <w:r>
              <w:rPr>
                <w:rFonts w:eastAsiaTheme="minorHAnsi"/>
                <w:b/>
                <w:bCs/>
                <w:lang w:eastAsia="en-US"/>
              </w:rPr>
              <w:t>Разъяснены особенности применения Федерального закона "О закупках товаров, работ, услуг отдельными видами юридических лиц"</w:t>
            </w:r>
          </w:p>
          <w:p w:rsidR="001A0285" w:rsidRDefault="001A0285" w:rsidP="001A0285">
            <w:pPr>
              <w:autoSpaceDE w:val="0"/>
              <w:autoSpaceDN w:val="0"/>
              <w:adjustRightInd w:val="0"/>
              <w:ind w:firstLine="540"/>
              <w:jc w:val="both"/>
              <w:rPr>
                <w:rFonts w:eastAsiaTheme="minorHAnsi"/>
                <w:lang w:eastAsia="en-US"/>
              </w:rPr>
            </w:pPr>
            <w:proofErr w:type="gramStart"/>
            <w:r>
              <w:rPr>
                <w:rFonts w:eastAsiaTheme="minorHAnsi"/>
                <w:lang w:eastAsia="en-US"/>
              </w:rPr>
              <w:t>Сообщается, что действие Федерального закона "О закупках товаров, работ, услуг отдельными видами юридических лиц" не распространяется на юридические лица, в уставном капитале которых доля участия РФ, субъекта РФ, муниципального образования в совокупности не превышает 50 процентов, на их дочерние хозяйственные общества и дочерние хозяйственные общества последних, если сумма их соответствующей выручки не превышает установленных значений суммы выручки, информация о которой</w:t>
            </w:r>
            <w:proofErr w:type="gramEnd"/>
            <w:r>
              <w:rPr>
                <w:rFonts w:eastAsiaTheme="minorHAnsi"/>
                <w:lang w:eastAsia="en-US"/>
              </w:rPr>
              <w:t xml:space="preserve"> размещена на официальном сайте www.zakupki.gov.ru (часть 2.1 статьи 1 данного Закона).</w:t>
            </w:r>
          </w:p>
          <w:p w:rsidR="001A0285" w:rsidRDefault="001A0285" w:rsidP="001A0285">
            <w:pPr>
              <w:autoSpaceDE w:val="0"/>
              <w:autoSpaceDN w:val="0"/>
              <w:adjustRightInd w:val="0"/>
              <w:ind w:firstLine="540"/>
              <w:jc w:val="both"/>
              <w:rPr>
                <w:rFonts w:eastAsiaTheme="minorHAnsi"/>
                <w:lang w:eastAsia="en-US"/>
              </w:rPr>
            </w:pPr>
            <w:r>
              <w:rPr>
                <w:rFonts w:eastAsiaTheme="minorHAnsi"/>
                <w:lang w:eastAsia="en-US"/>
              </w:rPr>
              <w:t>Если на официальном сайте не размещена информация об объеме соответствующей выручки, хозяйственное общество, претендующее на исключение из сферы регулирования названного Закона о закупках, не вправе ссылаться на часть 2.1 статьи 1 Закона о закупках, даже если объем выручки данного хозяйственного общества не превышает установленные Законом о закупках пороговые значения.</w:t>
            </w:r>
          </w:p>
          <w:p w:rsidR="001A0285" w:rsidRDefault="001A0285" w:rsidP="001A0285">
            <w:pPr>
              <w:autoSpaceDE w:val="0"/>
              <w:autoSpaceDN w:val="0"/>
              <w:adjustRightInd w:val="0"/>
              <w:ind w:firstLine="540"/>
              <w:jc w:val="both"/>
              <w:rPr>
                <w:rFonts w:eastAsiaTheme="minorHAnsi"/>
                <w:lang w:eastAsia="en-US"/>
              </w:rPr>
            </w:pPr>
            <w:r>
              <w:rPr>
                <w:rFonts w:eastAsiaTheme="minorHAnsi"/>
                <w:lang w:eastAsia="en-US"/>
              </w:rPr>
              <w:t>Порядок размещения на официальном сайте информации об объеме выручки отдельных видов юридических лиц, предусмотренной частью 2.1 статьи 1 Закона о закупках и требования к информации об объеме выручки, утверждены Постановлением Правительства РФ от 11.06.2013 N 494.</w:t>
            </w:r>
          </w:p>
          <w:p w:rsidR="001A0285" w:rsidRDefault="001A0285" w:rsidP="001A0285">
            <w:pPr>
              <w:autoSpaceDE w:val="0"/>
              <w:autoSpaceDN w:val="0"/>
              <w:adjustRightInd w:val="0"/>
              <w:ind w:firstLine="540"/>
              <w:jc w:val="both"/>
              <w:rPr>
                <w:rFonts w:eastAsiaTheme="minorHAnsi"/>
                <w:lang w:eastAsia="en-US"/>
              </w:rPr>
            </w:pPr>
            <w:proofErr w:type="gramStart"/>
            <w:r>
              <w:rPr>
                <w:rFonts w:eastAsiaTheme="minorHAnsi"/>
                <w:lang w:eastAsia="en-US"/>
              </w:rPr>
              <w:t xml:space="preserve">Если в течение трех месяцев со дня вступления в силу Закона о закупках (распространения на заказчика </w:t>
            </w:r>
            <w:r>
              <w:rPr>
                <w:rFonts w:eastAsiaTheme="minorHAnsi"/>
                <w:lang w:eastAsia="en-US"/>
              </w:rPr>
              <w:lastRenderedPageBreak/>
              <w:t>требований Закона о закупках) заказчики не разместили в установленном им порядке утвержденное положение о закупке, такие заказчики при закупке руководствуются положениями Федерального закона "О контрактной системе в сфере закупок товаров, работ, услуг для обеспечения государственных и муниципальных нужд" в части определения поставщика до дня</w:t>
            </w:r>
            <w:proofErr w:type="gramEnd"/>
            <w:r>
              <w:rPr>
                <w:rFonts w:eastAsiaTheme="minorHAnsi"/>
                <w:lang w:eastAsia="en-US"/>
              </w:rPr>
              <w:t xml:space="preserve"> размещения утвержденного положения о закупке.</w:t>
            </w:r>
          </w:p>
          <w:p w:rsidR="001A0285" w:rsidRDefault="001A0285" w:rsidP="001A0285">
            <w:pPr>
              <w:autoSpaceDE w:val="0"/>
              <w:autoSpaceDN w:val="0"/>
              <w:adjustRightInd w:val="0"/>
              <w:ind w:firstLine="540"/>
              <w:jc w:val="both"/>
              <w:rPr>
                <w:rFonts w:eastAsiaTheme="minorHAnsi"/>
                <w:lang w:eastAsia="en-US"/>
              </w:rPr>
            </w:pPr>
            <w:r>
              <w:rPr>
                <w:rFonts w:eastAsiaTheme="minorHAnsi"/>
                <w:lang w:eastAsia="en-US"/>
              </w:rPr>
              <w:t>Таким образом, хозяйственные общества, не разместившие информацию об объеме соответствующей выручки в соответствии с требованиями части 2.1 статьи 1 Закона о закупках, обязаны при осуществлении закупок товаров, работ, услуг руководствоваться либо Законом о закупках и утвержденным и размещенным в соответствии с ним положением о закупке, либо Законом о контрактной системе.</w:t>
            </w:r>
          </w:p>
          <w:p w:rsidR="006A66F4" w:rsidRPr="000351B4" w:rsidRDefault="001A0285" w:rsidP="000351B4">
            <w:pPr>
              <w:autoSpaceDE w:val="0"/>
              <w:autoSpaceDN w:val="0"/>
              <w:adjustRightInd w:val="0"/>
              <w:ind w:firstLine="540"/>
              <w:jc w:val="both"/>
              <w:rPr>
                <w:rFonts w:eastAsiaTheme="minorHAnsi"/>
                <w:lang w:eastAsia="en-US"/>
              </w:rPr>
            </w:pPr>
            <w:r>
              <w:rPr>
                <w:rFonts w:eastAsiaTheme="minorHAnsi"/>
                <w:lang w:eastAsia="en-US"/>
              </w:rPr>
              <w:t>Кроме того, сообщается об административной ответственности за нарушение порядка осуществления закупки товаров, работ, услуг отдельными видами юридических</w:t>
            </w:r>
            <w:r w:rsidR="000351B4">
              <w:rPr>
                <w:rFonts w:eastAsiaTheme="minorHAnsi"/>
                <w:lang w:eastAsia="en-US"/>
              </w:rPr>
              <w:t xml:space="preserve"> лиц (п. 3 ст. 7.32.3 КоАП РФ).</w:t>
            </w:r>
          </w:p>
        </w:tc>
        <w:tc>
          <w:tcPr>
            <w:tcW w:w="3556" w:type="dxa"/>
          </w:tcPr>
          <w:p w:rsidR="001A0285" w:rsidRPr="00022582" w:rsidRDefault="001A0285"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Документ опубликован не был</w:t>
            </w:r>
          </w:p>
          <w:p w:rsidR="006A66F4" w:rsidRPr="00022582" w:rsidRDefault="006A66F4" w:rsidP="00022582">
            <w:pPr>
              <w:ind w:left="110"/>
              <w:jc w:val="center"/>
              <w:rPr>
                <w:b/>
              </w:rPr>
            </w:pPr>
          </w:p>
        </w:tc>
      </w:tr>
      <w:tr w:rsidR="006A66F4" w:rsidTr="0089524C">
        <w:tc>
          <w:tcPr>
            <w:tcW w:w="585" w:type="dxa"/>
          </w:tcPr>
          <w:p w:rsidR="006A66F4" w:rsidRDefault="0089524C" w:rsidP="005A483A">
            <w:pPr>
              <w:jc w:val="center"/>
            </w:pPr>
            <w:r>
              <w:lastRenderedPageBreak/>
              <w:t>54</w:t>
            </w:r>
          </w:p>
        </w:tc>
        <w:tc>
          <w:tcPr>
            <w:tcW w:w="4456" w:type="dxa"/>
          </w:tcPr>
          <w:p w:rsidR="00197745" w:rsidRPr="007F1411" w:rsidRDefault="00197745" w:rsidP="007F1411">
            <w:pPr>
              <w:autoSpaceDE w:val="0"/>
              <w:autoSpaceDN w:val="0"/>
              <w:adjustRightInd w:val="0"/>
              <w:ind w:left="124"/>
              <w:jc w:val="both"/>
              <w:outlineLvl w:val="0"/>
              <w:rPr>
                <w:rFonts w:eastAsiaTheme="minorHAnsi"/>
                <w:b/>
                <w:bCs/>
                <w:sz w:val="22"/>
                <w:szCs w:val="22"/>
                <w:lang w:eastAsia="en-US"/>
              </w:rPr>
            </w:pPr>
          </w:p>
          <w:p w:rsidR="00197745" w:rsidRPr="007F1411" w:rsidRDefault="00022582" w:rsidP="007F1411">
            <w:pPr>
              <w:autoSpaceDE w:val="0"/>
              <w:autoSpaceDN w:val="0"/>
              <w:adjustRightInd w:val="0"/>
              <w:ind w:left="124"/>
              <w:jc w:val="both"/>
              <w:rPr>
                <w:rFonts w:eastAsiaTheme="minorHAnsi"/>
                <w:b/>
                <w:bCs/>
                <w:sz w:val="22"/>
                <w:szCs w:val="22"/>
                <w:lang w:eastAsia="en-US"/>
              </w:rPr>
            </w:pPr>
            <w:hyperlink r:id="rId61" w:history="1">
              <w:r w:rsidR="00197745" w:rsidRPr="007F1411">
                <w:rPr>
                  <w:rFonts w:eastAsiaTheme="minorHAnsi"/>
                  <w:b/>
                  <w:bCs/>
                  <w:color w:val="0000FF"/>
                  <w:sz w:val="22"/>
                  <w:szCs w:val="22"/>
                  <w:lang w:eastAsia="en-US"/>
                </w:rPr>
                <w:t>Письмо</w:t>
              </w:r>
            </w:hyperlink>
            <w:r w:rsidR="00197745" w:rsidRPr="007F1411">
              <w:rPr>
                <w:rFonts w:eastAsiaTheme="minorHAnsi"/>
                <w:b/>
                <w:bCs/>
                <w:sz w:val="22"/>
                <w:szCs w:val="22"/>
                <w:lang w:eastAsia="en-US"/>
              </w:rPr>
              <w:t xml:space="preserve"> ФССП России от 26.12.2014 N 00011/14/81265-АП</w:t>
            </w:r>
          </w:p>
          <w:p w:rsidR="00197745" w:rsidRPr="007F1411" w:rsidRDefault="00197745"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"Об организации работы по административному приостановлению деятельности должников"</w:t>
            </w:r>
          </w:p>
          <w:p w:rsidR="006A66F4" w:rsidRPr="007F1411" w:rsidRDefault="006A66F4" w:rsidP="007F1411">
            <w:pPr>
              <w:ind w:left="124"/>
              <w:jc w:val="center"/>
              <w:rPr>
                <w:b/>
              </w:rPr>
            </w:pPr>
          </w:p>
        </w:tc>
        <w:tc>
          <w:tcPr>
            <w:tcW w:w="6189" w:type="dxa"/>
          </w:tcPr>
          <w:p w:rsidR="00197745" w:rsidRDefault="00197745" w:rsidP="00197745">
            <w:pPr>
              <w:autoSpaceDE w:val="0"/>
              <w:autoSpaceDN w:val="0"/>
              <w:adjustRightInd w:val="0"/>
              <w:ind w:firstLine="540"/>
              <w:jc w:val="both"/>
              <w:rPr>
                <w:rFonts w:eastAsiaTheme="minorHAnsi"/>
                <w:lang w:eastAsia="en-US"/>
              </w:rPr>
            </w:pPr>
            <w:r>
              <w:rPr>
                <w:rFonts w:eastAsiaTheme="minorHAnsi"/>
                <w:b/>
                <w:bCs/>
                <w:lang w:eastAsia="en-US"/>
              </w:rPr>
              <w:t>Требования исполнительных документов об административном приостановлении деятельности принимаются без выходных и праздничных дней, подлежат незамедлительному исполнению, а срок для их добровольного исполнения не устанавливается</w:t>
            </w:r>
          </w:p>
          <w:p w:rsidR="00197745" w:rsidRDefault="00197745" w:rsidP="00197745">
            <w:pPr>
              <w:autoSpaceDE w:val="0"/>
              <w:autoSpaceDN w:val="0"/>
              <w:adjustRightInd w:val="0"/>
              <w:ind w:firstLine="540"/>
              <w:jc w:val="both"/>
              <w:rPr>
                <w:rFonts w:eastAsiaTheme="minorHAnsi"/>
                <w:lang w:eastAsia="en-US"/>
              </w:rPr>
            </w:pPr>
            <w:r>
              <w:rPr>
                <w:rFonts w:eastAsiaTheme="minorHAnsi"/>
                <w:lang w:eastAsia="en-US"/>
              </w:rPr>
              <w:t xml:space="preserve">Поступившее в структурное подразделение службы судебных приставов постановление об административном приостановлении деятельности незамедлительно передается судебному приставу-исполнителю, который в течение одних суток принимает решение о возбуждении или об отказе в возбуждении исполнительного производства. Указано, что прием соответствующих исполнительных документов должен </w:t>
            </w:r>
            <w:r>
              <w:rPr>
                <w:rFonts w:eastAsiaTheme="minorHAnsi"/>
                <w:lang w:eastAsia="en-US"/>
              </w:rPr>
              <w:lastRenderedPageBreak/>
              <w:t xml:space="preserve">быть обеспечен, в том числе, в выходные и праздничные дни. Срок для добровольного исполнения требований судебного пристава-исполнителя не устанавливается, осуществляется незамедлительный выход по месту нахождения объекта для </w:t>
            </w:r>
            <w:proofErr w:type="gramStart"/>
            <w:r>
              <w:rPr>
                <w:rFonts w:eastAsiaTheme="minorHAnsi"/>
                <w:lang w:eastAsia="en-US"/>
              </w:rPr>
              <w:t>исполнения</w:t>
            </w:r>
            <w:proofErr w:type="gramEnd"/>
            <w:r>
              <w:rPr>
                <w:rFonts w:eastAsiaTheme="minorHAnsi"/>
                <w:lang w:eastAsia="en-US"/>
              </w:rPr>
              <w:t xml:space="preserve"> содержащегося в исполнительном документе требования путем наложения пломб, опечатывания помещений, мест хранения товара и иных материальных ценностей и касс должника в присутствии двух понятых и с составлением акта о совершении исполнительных действий.</w:t>
            </w:r>
          </w:p>
          <w:p w:rsidR="00197745" w:rsidRDefault="00197745" w:rsidP="00197745">
            <w:pPr>
              <w:autoSpaceDE w:val="0"/>
              <w:autoSpaceDN w:val="0"/>
              <w:adjustRightInd w:val="0"/>
              <w:ind w:firstLine="540"/>
              <w:jc w:val="both"/>
              <w:rPr>
                <w:rFonts w:eastAsiaTheme="minorHAnsi"/>
                <w:lang w:eastAsia="en-US"/>
              </w:rPr>
            </w:pPr>
            <w:r>
              <w:rPr>
                <w:rFonts w:eastAsiaTheme="minorHAnsi"/>
                <w:lang w:eastAsia="en-US"/>
              </w:rPr>
              <w:t>Указано, что выбор конкретных мер, направленных на исполнение указанных в постановлении суда мероприятий, возложен на судебного пристава-исполнителя, кроме случая назначения такого наказания за нарушение законодательства о легализации (отмывании) доходов, полученных преступным путем, и финансирование терроризма. В этом случае конкретные меры указываются в постановлении суда.</w:t>
            </w:r>
          </w:p>
          <w:p w:rsidR="00197745" w:rsidRDefault="00197745" w:rsidP="00197745">
            <w:pPr>
              <w:autoSpaceDE w:val="0"/>
              <w:autoSpaceDN w:val="0"/>
              <w:adjustRightInd w:val="0"/>
              <w:ind w:firstLine="540"/>
              <w:jc w:val="both"/>
              <w:rPr>
                <w:rFonts w:eastAsiaTheme="minorHAnsi"/>
                <w:lang w:eastAsia="en-US"/>
              </w:rPr>
            </w:pPr>
            <w:r>
              <w:rPr>
                <w:rFonts w:eastAsiaTheme="minorHAnsi"/>
                <w:lang w:eastAsia="en-US"/>
              </w:rPr>
              <w:t>На пристава возложена обязанность по осуществлению проверки исполнения предписания об административной приостановке деятельности путем совершения периодических выходов по адресам объектов, деятельность которых приостановлена. В случае возобновления должником деятельности до истечения срока ее приостановления пристав вправе составить в отношении должника протокол об административном правонарушении, при этом срок приостановления деятельности не приостанавливается и не прерывается.</w:t>
            </w:r>
          </w:p>
          <w:p w:rsidR="00197745" w:rsidRDefault="00197745" w:rsidP="00197745">
            <w:pPr>
              <w:autoSpaceDE w:val="0"/>
              <w:autoSpaceDN w:val="0"/>
              <w:adjustRightInd w:val="0"/>
              <w:ind w:firstLine="540"/>
              <w:jc w:val="both"/>
              <w:rPr>
                <w:rFonts w:eastAsiaTheme="minorHAnsi"/>
                <w:lang w:eastAsia="en-US"/>
              </w:rPr>
            </w:pPr>
            <w:r>
              <w:rPr>
                <w:rFonts w:eastAsiaTheme="minorHAnsi"/>
                <w:lang w:eastAsia="en-US"/>
              </w:rPr>
              <w:t>Решение о досрочном прекращении наказания в виде административного приостановления деятельности может быть принято только судом или органом, вынесшим это наказание.</w:t>
            </w:r>
          </w:p>
          <w:p w:rsidR="006A66F4" w:rsidRPr="000351B4" w:rsidRDefault="00197745" w:rsidP="000351B4">
            <w:pPr>
              <w:autoSpaceDE w:val="0"/>
              <w:autoSpaceDN w:val="0"/>
              <w:adjustRightInd w:val="0"/>
              <w:ind w:firstLine="540"/>
              <w:jc w:val="both"/>
              <w:rPr>
                <w:rFonts w:eastAsiaTheme="minorHAnsi"/>
                <w:lang w:eastAsia="en-US"/>
              </w:rPr>
            </w:pPr>
            <w:proofErr w:type="gramStart"/>
            <w:r>
              <w:rPr>
                <w:rFonts w:eastAsiaTheme="minorHAnsi"/>
                <w:lang w:eastAsia="en-US"/>
              </w:rPr>
              <w:lastRenderedPageBreak/>
              <w:t>Контроль за</w:t>
            </w:r>
            <w:proofErr w:type="gramEnd"/>
            <w:r>
              <w:rPr>
                <w:rFonts w:eastAsiaTheme="minorHAnsi"/>
                <w:lang w:eastAsia="en-US"/>
              </w:rPr>
              <w:t xml:space="preserve"> исполнением судебными приставами-исполнителями полного комплекса мер по фактическому исполнению административного приостановления деятельности должника возлагается на начальников отделов - старших судебных приставов-исполнителей либо их заместителей. В случае необходимости приставами могут привлекаться сотрудники орган</w:t>
            </w:r>
            <w:r w:rsidR="000351B4">
              <w:rPr>
                <w:rFonts w:eastAsiaTheme="minorHAnsi"/>
                <w:lang w:eastAsia="en-US"/>
              </w:rPr>
              <w:t>ов внутренних дел, специалисты.</w:t>
            </w:r>
          </w:p>
        </w:tc>
        <w:tc>
          <w:tcPr>
            <w:tcW w:w="3556" w:type="dxa"/>
          </w:tcPr>
          <w:p w:rsidR="00197745" w:rsidRPr="00022582" w:rsidRDefault="00197745"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Документ опубликован не был</w:t>
            </w:r>
          </w:p>
          <w:p w:rsidR="006A66F4" w:rsidRPr="00022582" w:rsidRDefault="006A66F4" w:rsidP="00022582">
            <w:pPr>
              <w:ind w:left="110"/>
              <w:jc w:val="center"/>
              <w:rPr>
                <w:b/>
              </w:rPr>
            </w:pPr>
          </w:p>
        </w:tc>
      </w:tr>
      <w:tr w:rsidR="006A66F4" w:rsidTr="0089524C">
        <w:tc>
          <w:tcPr>
            <w:tcW w:w="585" w:type="dxa"/>
          </w:tcPr>
          <w:p w:rsidR="006A66F4" w:rsidRDefault="0089524C" w:rsidP="005A483A">
            <w:pPr>
              <w:jc w:val="center"/>
            </w:pPr>
            <w:r>
              <w:lastRenderedPageBreak/>
              <w:t>55</w:t>
            </w:r>
          </w:p>
        </w:tc>
        <w:tc>
          <w:tcPr>
            <w:tcW w:w="4456" w:type="dxa"/>
          </w:tcPr>
          <w:p w:rsidR="00EE0A3F" w:rsidRPr="007F1411" w:rsidRDefault="00022582" w:rsidP="007F1411">
            <w:pPr>
              <w:autoSpaceDE w:val="0"/>
              <w:autoSpaceDN w:val="0"/>
              <w:adjustRightInd w:val="0"/>
              <w:ind w:left="124"/>
              <w:jc w:val="both"/>
              <w:rPr>
                <w:rFonts w:eastAsiaTheme="minorHAnsi"/>
                <w:b/>
                <w:bCs/>
                <w:sz w:val="22"/>
                <w:szCs w:val="22"/>
                <w:lang w:eastAsia="en-US"/>
              </w:rPr>
            </w:pPr>
            <w:hyperlink r:id="rId62" w:history="1">
              <w:r w:rsidR="00EE0A3F" w:rsidRPr="007F1411">
                <w:rPr>
                  <w:rFonts w:eastAsiaTheme="minorHAnsi"/>
                  <w:b/>
                  <w:bCs/>
                  <w:color w:val="0000FF"/>
                  <w:sz w:val="22"/>
                  <w:szCs w:val="22"/>
                  <w:lang w:eastAsia="en-US"/>
                </w:rPr>
                <w:t>Письмо</w:t>
              </w:r>
            </w:hyperlink>
            <w:r w:rsidR="00EE0A3F" w:rsidRPr="007F1411">
              <w:rPr>
                <w:rFonts w:eastAsiaTheme="minorHAnsi"/>
                <w:b/>
                <w:bCs/>
                <w:sz w:val="22"/>
                <w:szCs w:val="22"/>
                <w:lang w:eastAsia="en-US"/>
              </w:rPr>
              <w:t xml:space="preserve"> Минтруда России от 20.01.2015 N 13-7/10/В-253</w:t>
            </w:r>
          </w:p>
          <w:p w:rsidR="00EE0A3F" w:rsidRPr="007F1411" w:rsidRDefault="00EE0A3F"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&lt;О выплате гражданам, подвергшимся воздействию радиации вследствие катастрофы на Чернобыльской АЭС, ежемесячного пособия по уходу за ребенком в двойном размере до достижения ребенком возраста трех лет&gt;</w:t>
            </w:r>
          </w:p>
          <w:p w:rsidR="006A66F4" w:rsidRPr="007F1411" w:rsidRDefault="006A66F4" w:rsidP="007F1411">
            <w:pPr>
              <w:ind w:left="124"/>
              <w:jc w:val="center"/>
              <w:rPr>
                <w:b/>
              </w:rPr>
            </w:pPr>
          </w:p>
        </w:tc>
        <w:tc>
          <w:tcPr>
            <w:tcW w:w="6189" w:type="dxa"/>
          </w:tcPr>
          <w:p w:rsidR="00EE0A3F" w:rsidRDefault="00EE0A3F" w:rsidP="00EE0A3F">
            <w:pPr>
              <w:autoSpaceDE w:val="0"/>
              <w:autoSpaceDN w:val="0"/>
              <w:adjustRightInd w:val="0"/>
              <w:ind w:firstLine="540"/>
              <w:jc w:val="both"/>
              <w:rPr>
                <w:rFonts w:eastAsiaTheme="minorHAnsi"/>
                <w:lang w:eastAsia="en-US"/>
              </w:rPr>
            </w:pPr>
            <w:r>
              <w:rPr>
                <w:rFonts w:eastAsiaTheme="minorHAnsi"/>
                <w:b/>
                <w:bCs/>
                <w:lang w:eastAsia="en-US"/>
              </w:rPr>
              <w:t>Списки лиц, подвергшихся воздействию радиации, имеющих право на получение пособия по уходу за ребенком в двойном размере, должны будут представляться в органы соцзащиты</w:t>
            </w:r>
          </w:p>
          <w:p w:rsidR="00EE0A3F" w:rsidRDefault="00EE0A3F" w:rsidP="00EE0A3F">
            <w:pPr>
              <w:autoSpaceDE w:val="0"/>
              <w:autoSpaceDN w:val="0"/>
              <w:adjustRightInd w:val="0"/>
              <w:ind w:firstLine="540"/>
              <w:jc w:val="both"/>
              <w:rPr>
                <w:rFonts w:eastAsiaTheme="minorHAnsi"/>
                <w:lang w:eastAsia="en-US"/>
              </w:rPr>
            </w:pPr>
            <w:r>
              <w:rPr>
                <w:rFonts w:eastAsiaTheme="minorHAnsi"/>
                <w:lang w:eastAsia="en-US"/>
              </w:rPr>
              <w:t xml:space="preserve">До передачи полномочий по выплате указанных пособий органам </w:t>
            </w:r>
            <w:proofErr w:type="spellStart"/>
            <w:r>
              <w:rPr>
                <w:rFonts w:eastAsiaTheme="minorHAnsi"/>
                <w:lang w:eastAsia="en-US"/>
              </w:rPr>
              <w:t>госвласти</w:t>
            </w:r>
            <w:proofErr w:type="spellEnd"/>
            <w:r>
              <w:rPr>
                <w:rFonts w:eastAsiaTheme="minorHAnsi"/>
                <w:lang w:eastAsia="en-US"/>
              </w:rPr>
              <w:t xml:space="preserve"> субъектов РФ списки, формируемые организациями по месту работы лиц, получающих пособия, ежемесячно представлялись работодателями в территориальные органы Федерального казначейства.</w:t>
            </w:r>
          </w:p>
          <w:p w:rsidR="006A66F4" w:rsidRPr="000351B4" w:rsidRDefault="00EE0A3F" w:rsidP="000351B4">
            <w:pPr>
              <w:autoSpaceDE w:val="0"/>
              <w:autoSpaceDN w:val="0"/>
              <w:adjustRightInd w:val="0"/>
              <w:ind w:firstLine="540"/>
              <w:jc w:val="both"/>
              <w:rPr>
                <w:rFonts w:eastAsiaTheme="minorHAnsi"/>
                <w:lang w:eastAsia="en-US"/>
              </w:rPr>
            </w:pPr>
            <w:r>
              <w:rPr>
                <w:rFonts w:eastAsiaTheme="minorHAnsi"/>
                <w:lang w:eastAsia="en-US"/>
              </w:rPr>
              <w:t xml:space="preserve">Теперь такие списки должны будут представляться </w:t>
            </w:r>
            <w:proofErr w:type="gramStart"/>
            <w:r>
              <w:rPr>
                <w:rFonts w:eastAsiaTheme="minorHAnsi"/>
                <w:lang w:eastAsia="en-US"/>
              </w:rPr>
              <w:t>в</w:t>
            </w:r>
            <w:proofErr w:type="gramEnd"/>
            <w:r>
              <w:rPr>
                <w:rFonts w:eastAsiaTheme="minorHAnsi"/>
                <w:lang w:eastAsia="en-US"/>
              </w:rPr>
              <w:t xml:space="preserve"> </w:t>
            </w:r>
            <w:proofErr w:type="gramStart"/>
            <w:r>
              <w:rPr>
                <w:rFonts w:eastAsiaTheme="minorHAnsi"/>
                <w:lang w:eastAsia="en-US"/>
              </w:rPr>
              <w:t>социальной</w:t>
            </w:r>
            <w:proofErr w:type="gramEnd"/>
            <w:r>
              <w:rPr>
                <w:rFonts w:eastAsiaTheme="minorHAnsi"/>
                <w:lang w:eastAsia="en-US"/>
              </w:rPr>
              <w:t xml:space="preserve"> органы защиты населения по месту работы лица, получающего пособие. Соответствующие поправки в нормативные акты, регулирующие порядок выплаты пособий, готовятся </w:t>
            </w:r>
            <w:r w:rsidR="000351B4">
              <w:rPr>
                <w:rFonts w:eastAsiaTheme="minorHAnsi"/>
                <w:lang w:eastAsia="en-US"/>
              </w:rPr>
              <w:t>к утверждению Минтрудом России.</w:t>
            </w:r>
          </w:p>
        </w:tc>
        <w:tc>
          <w:tcPr>
            <w:tcW w:w="3556" w:type="dxa"/>
          </w:tcPr>
          <w:p w:rsidR="00EE0A3F" w:rsidRPr="00022582" w:rsidRDefault="00EE0A3F" w:rsidP="00022582">
            <w:pPr>
              <w:autoSpaceDE w:val="0"/>
              <w:autoSpaceDN w:val="0"/>
              <w:adjustRightInd w:val="0"/>
              <w:ind w:left="110"/>
              <w:jc w:val="both"/>
              <w:rPr>
                <w:rFonts w:eastAsiaTheme="minorHAnsi"/>
                <w:b/>
                <w:lang w:eastAsia="en-US"/>
              </w:rPr>
            </w:pPr>
            <w:r w:rsidRPr="00022582">
              <w:rPr>
                <w:rFonts w:eastAsiaTheme="minorHAnsi"/>
                <w:b/>
                <w:lang w:eastAsia="en-US"/>
              </w:rPr>
              <w:t>Документ опубликован не был</w:t>
            </w:r>
          </w:p>
          <w:p w:rsidR="006A66F4" w:rsidRPr="00022582" w:rsidRDefault="006A66F4" w:rsidP="00022582">
            <w:pPr>
              <w:ind w:left="110"/>
              <w:jc w:val="center"/>
              <w:rPr>
                <w:b/>
              </w:rPr>
            </w:pPr>
          </w:p>
        </w:tc>
      </w:tr>
      <w:tr w:rsidR="006A66F4" w:rsidTr="0089524C">
        <w:tc>
          <w:tcPr>
            <w:tcW w:w="585" w:type="dxa"/>
          </w:tcPr>
          <w:p w:rsidR="006A66F4" w:rsidRDefault="0089524C" w:rsidP="005A483A">
            <w:pPr>
              <w:jc w:val="center"/>
            </w:pPr>
            <w:r>
              <w:t>56</w:t>
            </w:r>
          </w:p>
        </w:tc>
        <w:tc>
          <w:tcPr>
            <w:tcW w:w="4456" w:type="dxa"/>
          </w:tcPr>
          <w:p w:rsidR="00C45D78" w:rsidRPr="007F1411" w:rsidRDefault="00C45D78"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&lt;</w:t>
            </w:r>
            <w:hyperlink r:id="rId63" w:history="1">
              <w:r w:rsidRPr="007F1411">
                <w:rPr>
                  <w:rFonts w:eastAsiaTheme="minorHAnsi"/>
                  <w:b/>
                  <w:bCs/>
                  <w:color w:val="0000FF"/>
                  <w:sz w:val="22"/>
                  <w:szCs w:val="22"/>
                  <w:lang w:eastAsia="en-US"/>
                </w:rPr>
                <w:t>Письмо&gt;</w:t>
              </w:r>
            </w:hyperlink>
            <w:r w:rsidRPr="007F1411">
              <w:rPr>
                <w:rFonts w:eastAsiaTheme="minorHAnsi"/>
                <w:b/>
                <w:bCs/>
                <w:sz w:val="22"/>
                <w:szCs w:val="22"/>
                <w:lang w:eastAsia="en-US"/>
              </w:rPr>
              <w:t xml:space="preserve"> Минэкономразвития России N 658-ЕЕ/Д28и, ФАС России N АЦ/1587/15 от 20.01.2015</w:t>
            </w:r>
          </w:p>
          <w:p w:rsidR="00C45D78" w:rsidRPr="007F1411" w:rsidRDefault="00C45D78"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"О позиции Минэкономразвития России и ФАС России </w:t>
            </w:r>
            <w:proofErr w:type="gramStart"/>
            <w:r w:rsidRPr="007F1411">
              <w:rPr>
                <w:rFonts w:eastAsiaTheme="minorHAnsi"/>
                <w:b/>
                <w:bCs/>
                <w:sz w:val="22"/>
                <w:szCs w:val="22"/>
                <w:lang w:eastAsia="en-US"/>
              </w:rPr>
              <w:t>по вопросу о применении законодательства Российской Федерации о контрактной системе в сфере закупок при рассмотрении</w:t>
            </w:r>
            <w:proofErr w:type="gramEnd"/>
            <w:r w:rsidRPr="007F1411">
              <w:rPr>
                <w:rFonts w:eastAsiaTheme="minorHAnsi"/>
                <w:b/>
                <w:bCs/>
                <w:sz w:val="22"/>
                <w:szCs w:val="22"/>
                <w:lang w:eastAsia="en-US"/>
              </w:rPr>
              <w:t xml:space="preserve"> обращений о согласовании заключения контракта с единственным поставщиком (подрядчиком, </w:t>
            </w:r>
            <w:r w:rsidRPr="007F1411">
              <w:rPr>
                <w:rFonts w:eastAsiaTheme="minorHAnsi"/>
                <w:b/>
                <w:bCs/>
                <w:sz w:val="22"/>
                <w:szCs w:val="22"/>
                <w:lang w:eastAsia="en-US"/>
              </w:rPr>
              <w:lastRenderedPageBreak/>
              <w:t>исполнителем) по результатам признания электронного аукциона несостоявшимся"</w:t>
            </w:r>
          </w:p>
          <w:p w:rsidR="006A66F4" w:rsidRPr="007F1411" w:rsidRDefault="006A66F4" w:rsidP="007F1411">
            <w:pPr>
              <w:ind w:left="124"/>
              <w:jc w:val="center"/>
              <w:rPr>
                <w:b/>
              </w:rPr>
            </w:pPr>
          </w:p>
        </w:tc>
        <w:tc>
          <w:tcPr>
            <w:tcW w:w="6189" w:type="dxa"/>
          </w:tcPr>
          <w:p w:rsidR="00C45D78" w:rsidRDefault="00C45D78" w:rsidP="00C45D78">
            <w:pPr>
              <w:autoSpaceDE w:val="0"/>
              <w:autoSpaceDN w:val="0"/>
              <w:adjustRightInd w:val="0"/>
              <w:ind w:firstLine="540"/>
              <w:jc w:val="both"/>
              <w:rPr>
                <w:rFonts w:eastAsiaTheme="minorHAnsi"/>
                <w:lang w:eastAsia="en-US"/>
              </w:rPr>
            </w:pPr>
            <w:r>
              <w:rPr>
                <w:rFonts w:eastAsiaTheme="minorHAnsi"/>
                <w:b/>
                <w:bCs/>
                <w:lang w:eastAsia="en-US"/>
              </w:rPr>
              <w:lastRenderedPageBreak/>
              <w:t>Разъяснены особенности рассмотрения обращений о согласовании заключения контракта с единственным поставщиком по результатам признания электронного аукциона несостоявшимся</w:t>
            </w:r>
          </w:p>
          <w:p w:rsidR="00C45D78" w:rsidRDefault="00C45D78" w:rsidP="00C45D78">
            <w:pPr>
              <w:autoSpaceDE w:val="0"/>
              <w:autoSpaceDN w:val="0"/>
              <w:adjustRightInd w:val="0"/>
              <w:ind w:firstLine="540"/>
              <w:jc w:val="both"/>
              <w:rPr>
                <w:rFonts w:eastAsiaTheme="minorHAnsi"/>
                <w:lang w:eastAsia="en-US"/>
              </w:rPr>
            </w:pPr>
            <w:r>
              <w:rPr>
                <w:rFonts w:eastAsiaTheme="minorHAnsi"/>
                <w:lang w:eastAsia="en-US"/>
              </w:rPr>
              <w:t xml:space="preserve">Федеральным законом от 31.12.2014 N 498-ФЗ внесены изменения в Федеральный закон "О контрактной системе в сфере закупок товаров, работ, услуг для обеспечения государственных и муниципальных нужд", вступившие в силу с 31 декабря 2014 года (отдельные положения данного Федерального закона вступают в </w:t>
            </w:r>
            <w:r>
              <w:rPr>
                <w:rFonts w:eastAsiaTheme="minorHAnsi"/>
                <w:lang w:eastAsia="en-US"/>
              </w:rPr>
              <w:lastRenderedPageBreak/>
              <w:t>силу с 1 апреля 2015 года).</w:t>
            </w:r>
          </w:p>
          <w:p w:rsidR="00C45D78" w:rsidRDefault="00C45D78" w:rsidP="00C45D78">
            <w:pPr>
              <w:autoSpaceDE w:val="0"/>
              <w:autoSpaceDN w:val="0"/>
              <w:adjustRightInd w:val="0"/>
              <w:ind w:firstLine="540"/>
              <w:jc w:val="both"/>
              <w:rPr>
                <w:rFonts w:eastAsiaTheme="minorHAnsi"/>
                <w:lang w:eastAsia="en-US"/>
              </w:rPr>
            </w:pPr>
            <w:r>
              <w:rPr>
                <w:rFonts w:eastAsiaTheme="minorHAnsi"/>
                <w:lang w:eastAsia="en-US"/>
              </w:rPr>
              <w:t xml:space="preserve">В соответствии с пунктом 25 части 1 статьи 93 ФЗ "О контрактной системе..." (в редакции Федерального закона от 31.12.2014 N 498-ФЗ) закупка у единственного поставщика может осуществляться заказчиком, в том числе в случае признания несостоявшимся электронного аукциона. При этом согласования заключения контракта с единственным поставщиком с контрольным органом в сфере закупок не требуется. Необходимость такого согласования возникает только в случае признания </w:t>
            </w:r>
            <w:proofErr w:type="gramStart"/>
            <w:r>
              <w:rPr>
                <w:rFonts w:eastAsiaTheme="minorHAnsi"/>
                <w:lang w:eastAsia="en-US"/>
              </w:rPr>
              <w:t>несостоявшимися</w:t>
            </w:r>
            <w:proofErr w:type="gramEnd"/>
            <w:r>
              <w:rPr>
                <w:rFonts w:eastAsiaTheme="minorHAnsi"/>
                <w:lang w:eastAsia="en-US"/>
              </w:rPr>
              <w:t xml:space="preserve"> открытого конкурса, конкурса с ограниченным участием, двухэтапного конкурса, повторного конкурса, запроса предложений.</w:t>
            </w:r>
          </w:p>
          <w:p w:rsidR="006A66F4" w:rsidRPr="000351B4" w:rsidRDefault="00C45D78" w:rsidP="000351B4">
            <w:pPr>
              <w:autoSpaceDE w:val="0"/>
              <w:autoSpaceDN w:val="0"/>
              <w:adjustRightInd w:val="0"/>
              <w:ind w:firstLine="540"/>
              <w:jc w:val="both"/>
              <w:rPr>
                <w:rFonts w:eastAsiaTheme="minorHAnsi"/>
                <w:lang w:eastAsia="en-US"/>
              </w:rPr>
            </w:pPr>
            <w:proofErr w:type="gramStart"/>
            <w:r>
              <w:rPr>
                <w:rFonts w:eastAsiaTheme="minorHAnsi"/>
                <w:lang w:eastAsia="en-US"/>
              </w:rPr>
              <w:t>Таким образом, обращения о согласовании заключения контракта с единственным поставщиком по результатам признания электронного аукциона несостоявшимся, по которым, по состоянию на 31 декабря 2014 года, решение о согласовании или об отказе в согласовании заключения контракта с единственным поставщиком не принято, подлежат возврату в связи с отсутствием у ФАС России и иных контрольных органов в сфере закупок полномочий на согласование возможности</w:t>
            </w:r>
            <w:proofErr w:type="gramEnd"/>
            <w:r>
              <w:rPr>
                <w:rFonts w:eastAsiaTheme="minorHAnsi"/>
                <w:lang w:eastAsia="en-US"/>
              </w:rPr>
              <w:t xml:space="preserve"> заключения контракта с единственным поставщиком в указанном случае. При этом такие контракты заключаются без согласования с контр</w:t>
            </w:r>
            <w:r w:rsidR="000351B4">
              <w:rPr>
                <w:rFonts w:eastAsiaTheme="minorHAnsi"/>
                <w:lang w:eastAsia="en-US"/>
              </w:rPr>
              <w:t>ольным органом в сфере закупок.</w:t>
            </w:r>
          </w:p>
        </w:tc>
        <w:tc>
          <w:tcPr>
            <w:tcW w:w="3556" w:type="dxa"/>
          </w:tcPr>
          <w:p w:rsidR="00C45D78" w:rsidRPr="00022582" w:rsidRDefault="00C45D78"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Документ опубликован не был</w:t>
            </w:r>
          </w:p>
          <w:p w:rsidR="006A66F4" w:rsidRPr="00022582" w:rsidRDefault="006A66F4" w:rsidP="00022582">
            <w:pPr>
              <w:ind w:left="110"/>
              <w:jc w:val="center"/>
              <w:rPr>
                <w:b/>
              </w:rPr>
            </w:pPr>
          </w:p>
        </w:tc>
      </w:tr>
      <w:tr w:rsidR="00097065" w:rsidTr="0089524C">
        <w:tc>
          <w:tcPr>
            <w:tcW w:w="585" w:type="dxa"/>
          </w:tcPr>
          <w:p w:rsidR="00097065" w:rsidRDefault="0089524C" w:rsidP="005A483A">
            <w:pPr>
              <w:jc w:val="center"/>
            </w:pPr>
            <w:r>
              <w:lastRenderedPageBreak/>
              <w:t>57</w:t>
            </w:r>
          </w:p>
        </w:tc>
        <w:tc>
          <w:tcPr>
            <w:tcW w:w="4456" w:type="dxa"/>
          </w:tcPr>
          <w:p w:rsidR="009F1BA2" w:rsidRPr="007F1411" w:rsidRDefault="009F1BA2"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&lt;</w:t>
            </w:r>
            <w:hyperlink r:id="rId64" w:history="1">
              <w:r w:rsidRPr="007F1411">
                <w:rPr>
                  <w:rFonts w:eastAsiaTheme="minorHAnsi"/>
                  <w:b/>
                  <w:bCs/>
                  <w:color w:val="0000FF"/>
                  <w:sz w:val="22"/>
                  <w:szCs w:val="22"/>
                  <w:lang w:eastAsia="en-US"/>
                </w:rPr>
                <w:t>Письмо&gt;</w:t>
              </w:r>
            </w:hyperlink>
            <w:r w:rsidRPr="007F1411">
              <w:rPr>
                <w:rFonts w:eastAsiaTheme="minorHAnsi"/>
                <w:b/>
                <w:bCs/>
                <w:sz w:val="22"/>
                <w:szCs w:val="22"/>
                <w:lang w:eastAsia="en-US"/>
              </w:rPr>
              <w:t xml:space="preserve"> ФАС России от 30.12.2014 N КА/55100/14</w:t>
            </w:r>
          </w:p>
          <w:p w:rsidR="009F1BA2" w:rsidRPr="007F1411" w:rsidRDefault="009F1BA2"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"О рассмотрении обращения по вопросу </w:t>
            </w:r>
            <w:proofErr w:type="gramStart"/>
            <w:r w:rsidRPr="007F1411">
              <w:rPr>
                <w:rFonts w:eastAsiaTheme="minorHAnsi"/>
                <w:b/>
                <w:bCs/>
                <w:sz w:val="22"/>
                <w:szCs w:val="22"/>
                <w:lang w:eastAsia="en-US"/>
              </w:rPr>
              <w:t>осуществления перепрограммирования приборов учета электрической энергии</w:t>
            </w:r>
            <w:proofErr w:type="gramEnd"/>
            <w:r w:rsidRPr="007F1411">
              <w:rPr>
                <w:rFonts w:eastAsiaTheme="minorHAnsi"/>
                <w:b/>
                <w:bCs/>
                <w:sz w:val="22"/>
                <w:szCs w:val="22"/>
                <w:lang w:eastAsia="en-US"/>
              </w:rPr>
              <w:t>"</w:t>
            </w:r>
          </w:p>
          <w:p w:rsidR="00097065" w:rsidRPr="007F1411" w:rsidRDefault="00097065" w:rsidP="007F1411">
            <w:pPr>
              <w:ind w:left="124"/>
              <w:jc w:val="center"/>
              <w:rPr>
                <w:b/>
              </w:rPr>
            </w:pPr>
          </w:p>
        </w:tc>
        <w:tc>
          <w:tcPr>
            <w:tcW w:w="6189" w:type="dxa"/>
          </w:tcPr>
          <w:p w:rsidR="009F1BA2" w:rsidRDefault="009F1BA2" w:rsidP="009F1BA2">
            <w:pPr>
              <w:autoSpaceDE w:val="0"/>
              <w:autoSpaceDN w:val="0"/>
              <w:adjustRightInd w:val="0"/>
              <w:ind w:firstLine="540"/>
              <w:jc w:val="both"/>
              <w:rPr>
                <w:rFonts w:eastAsiaTheme="minorHAnsi"/>
                <w:lang w:eastAsia="en-US"/>
              </w:rPr>
            </w:pPr>
            <w:r>
              <w:rPr>
                <w:rFonts w:eastAsiaTheme="minorHAnsi"/>
                <w:b/>
                <w:bCs/>
                <w:lang w:eastAsia="en-US"/>
              </w:rPr>
              <w:t>Взимание платы за перепрограммирование приборов учета электроэнергии в связи с сезонным переводом времени нарушает права потребителей</w:t>
            </w:r>
          </w:p>
          <w:p w:rsidR="009F1BA2" w:rsidRDefault="009F1BA2" w:rsidP="009F1BA2">
            <w:pPr>
              <w:autoSpaceDE w:val="0"/>
              <w:autoSpaceDN w:val="0"/>
              <w:adjustRightInd w:val="0"/>
              <w:ind w:firstLine="540"/>
              <w:jc w:val="both"/>
              <w:rPr>
                <w:rFonts w:eastAsiaTheme="minorHAnsi"/>
                <w:lang w:eastAsia="en-US"/>
              </w:rPr>
            </w:pPr>
            <w:r>
              <w:rPr>
                <w:rFonts w:eastAsiaTheme="minorHAnsi"/>
                <w:lang w:eastAsia="en-US"/>
              </w:rPr>
              <w:t xml:space="preserve">Сообщается, что в соответствии с Постановлением Правительства РФ от 24.12.2014 N 1465 "Об особенностях определения объемов (количества) электрической энергии с использованием приборов учета </w:t>
            </w:r>
            <w:r>
              <w:rPr>
                <w:rFonts w:eastAsiaTheme="minorHAnsi"/>
                <w:lang w:eastAsia="en-US"/>
              </w:rPr>
              <w:lastRenderedPageBreak/>
              <w:t>после сезонного перевода времени" действия по перепрограммированию выполняются исполнителями коммунальных услуг, гарантирующими поставщиками и территориальными сетевыми организациями без взимания платы с потребителей.</w:t>
            </w:r>
          </w:p>
          <w:p w:rsidR="009F1BA2" w:rsidRDefault="009F1BA2" w:rsidP="009F1BA2">
            <w:pPr>
              <w:autoSpaceDE w:val="0"/>
              <w:autoSpaceDN w:val="0"/>
              <w:adjustRightInd w:val="0"/>
              <w:ind w:firstLine="540"/>
              <w:jc w:val="both"/>
              <w:rPr>
                <w:rFonts w:eastAsiaTheme="minorHAnsi"/>
                <w:lang w:eastAsia="en-US"/>
              </w:rPr>
            </w:pPr>
            <w:r>
              <w:rPr>
                <w:rFonts w:eastAsiaTheme="minorHAnsi"/>
                <w:lang w:eastAsia="en-US"/>
              </w:rPr>
              <w:t>При этом</w:t>
            </w:r>
            <w:proofErr w:type="gramStart"/>
            <w:r>
              <w:rPr>
                <w:rFonts w:eastAsiaTheme="minorHAnsi"/>
                <w:lang w:eastAsia="en-US"/>
              </w:rPr>
              <w:t>,</w:t>
            </w:r>
            <w:proofErr w:type="gramEnd"/>
            <w:r>
              <w:rPr>
                <w:rFonts w:eastAsiaTheme="minorHAnsi"/>
                <w:lang w:eastAsia="en-US"/>
              </w:rPr>
              <w:t xml:space="preserve"> данный документ регулирует вопрос расчета платы за потребленную электроэнергию в случае если прибор учета до настоящего времени не перепрограммирован. Так, пункт 3 Постановления N 1465 устанавливает, что при расчетах размера платы за электроэнергию после перепрограммирования приборов учета принимаются фактические показания приборов учета до перепрограммирования.</w:t>
            </w:r>
          </w:p>
          <w:p w:rsidR="009F1BA2" w:rsidRDefault="009F1BA2" w:rsidP="009F1BA2">
            <w:pPr>
              <w:autoSpaceDE w:val="0"/>
              <w:autoSpaceDN w:val="0"/>
              <w:adjustRightInd w:val="0"/>
              <w:ind w:firstLine="540"/>
              <w:jc w:val="both"/>
              <w:rPr>
                <w:rFonts w:eastAsiaTheme="minorHAnsi"/>
                <w:lang w:eastAsia="en-US"/>
              </w:rPr>
            </w:pPr>
            <w:r>
              <w:rPr>
                <w:rFonts w:eastAsiaTheme="minorHAnsi"/>
                <w:lang w:eastAsia="en-US"/>
              </w:rPr>
              <w:t xml:space="preserve">По мнению ФАС России, взимание </w:t>
            </w:r>
            <w:proofErr w:type="spellStart"/>
            <w:r>
              <w:rPr>
                <w:rFonts w:eastAsiaTheme="minorHAnsi"/>
                <w:lang w:eastAsia="en-US"/>
              </w:rPr>
              <w:t>ресурсоснабжающими</w:t>
            </w:r>
            <w:proofErr w:type="spellEnd"/>
            <w:r>
              <w:rPr>
                <w:rFonts w:eastAsiaTheme="minorHAnsi"/>
                <w:lang w:eastAsia="en-US"/>
              </w:rPr>
              <w:t xml:space="preserve"> организациями платы за перепрограммирование приборов учета может привести к увеличению платы за потребленные гражданами энергоресурсы, что в свою очередь повлечет нарушение законодательства в сфере защиты прав потребителей.</w:t>
            </w:r>
          </w:p>
          <w:p w:rsidR="00097065" w:rsidRPr="000351B4" w:rsidRDefault="009F1BA2" w:rsidP="000351B4">
            <w:pPr>
              <w:autoSpaceDE w:val="0"/>
              <w:autoSpaceDN w:val="0"/>
              <w:adjustRightInd w:val="0"/>
              <w:ind w:firstLine="540"/>
              <w:jc w:val="both"/>
              <w:rPr>
                <w:rFonts w:eastAsiaTheme="minorHAnsi"/>
                <w:lang w:eastAsia="en-US"/>
              </w:rPr>
            </w:pPr>
            <w:r>
              <w:rPr>
                <w:rFonts w:eastAsiaTheme="minorHAnsi"/>
                <w:lang w:eastAsia="en-US"/>
              </w:rPr>
              <w:t>Кроме того, в Письме даны разъяснения по вопросам возврата денежных сре</w:t>
            </w:r>
            <w:proofErr w:type="gramStart"/>
            <w:r>
              <w:rPr>
                <w:rFonts w:eastAsiaTheme="minorHAnsi"/>
                <w:lang w:eastAsia="en-US"/>
              </w:rPr>
              <w:t>дств гр</w:t>
            </w:r>
            <w:proofErr w:type="gramEnd"/>
            <w:r>
              <w:rPr>
                <w:rFonts w:eastAsiaTheme="minorHAnsi"/>
                <w:lang w:eastAsia="en-US"/>
              </w:rPr>
              <w:t>ажданам за услуги по перепрограммированию и сроков осуществления</w:t>
            </w:r>
            <w:r w:rsidR="000351B4">
              <w:rPr>
                <w:rFonts w:eastAsiaTheme="minorHAnsi"/>
                <w:lang w:eastAsia="en-US"/>
              </w:rPr>
              <w:t xml:space="preserve"> работ по перепрограммированию.</w:t>
            </w:r>
          </w:p>
        </w:tc>
        <w:tc>
          <w:tcPr>
            <w:tcW w:w="3556" w:type="dxa"/>
          </w:tcPr>
          <w:p w:rsidR="009F1BA2" w:rsidRPr="00022582" w:rsidRDefault="009F1BA2"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Документ опубликован не был</w:t>
            </w:r>
          </w:p>
          <w:p w:rsidR="00097065" w:rsidRPr="00022582" w:rsidRDefault="00097065" w:rsidP="00022582">
            <w:pPr>
              <w:ind w:left="110"/>
              <w:jc w:val="center"/>
              <w:rPr>
                <w:b/>
              </w:rPr>
            </w:pPr>
          </w:p>
        </w:tc>
      </w:tr>
      <w:tr w:rsidR="00097065" w:rsidTr="0089524C">
        <w:tc>
          <w:tcPr>
            <w:tcW w:w="585" w:type="dxa"/>
          </w:tcPr>
          <w:p w:rsidR="00097065" w:rsidRDefault="0089524C" w:rsidP="005A483A">
            <w:pPr>
              <w:jc w:val="center"/>
            </w:pPr>
            <w:r>
              <w:lastRenderedPageBreak/>
              <w:t>58</w:t>
            </w:r>
          </w:p>
        </w:tc>
        <w:tc>
          <w:tcPr>
            <w:tcW w:w="4456" w:type="dxa"/>
          </w:tcPr>
          <w:p w:rsidR="002D44E4" w:rsidRPr="007F1411" w:rsidRDefault="00022582" w:rsidP="007F1411">
            <w:pPr>
              <w:autoSpaceDE w:val="0"/>
              <w:autoSpaceDN w:val="0"/>
              <w:adjustRightInd w:val="0"/>
              <w:ind w:left="124"/>
              <w:jc w:val="both"/>
              <w:rPr>
                <w:rFonts w:eastAsiaTheme="minorHAnsi"/>
                <w:b/>
                <w:bCs/>
                <w:sz w:val="22"/>
                <w:szCs w:val="22"/>
                <w:lang w:eastAsia="en-US"/>
              </w:rPr>
            </w:pPr>
            <w:hyperlink r:id="rId65" w:history="1">
              <w:r w:rsidR="002D44E4" w:rsidRPr="007F1411">
                <w:rPr>
                  <w:rFonts w:eastAsiaTheme="minorHAnsi"/>
                  <w:b/>
                  <w:bCs/>
                  <w:color w:val="0000FF"/>
                  <w:sz w:val="22"/>
                  <w:szCs w:val="22"/>
                  <w:lang w:eastAsia="en-US"/>
                </w:rPr>
                <w:t>Письмо&gt;</w:t>
              </w:r>
            </w:hyperlink>
            <w:r w:rsidR="002D44E4" w:rsidRPr="007F1411">
              <w:rPr>
                <w:rFonts w:eastAsiaTheme="minorHAnsi"/>
                <w:b/>
                <w:bCs/>
                <w:sz w:val="22"/>
                <w:szCs w:val="22"/>
                <w:lang w:eastAsia="en-US"/>
              </w:rPr>
              <w:t xml:space="preserve"> ФНС России от 16.01.2015 N ГД-4-3/330@</w:t>
            </w:r>
          </w:p>
          <w:p w:rsidR="002D44E4" w:rsidRPr="007F1411" w:rsidRDefault="002D44E4"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 направлении письма Минфина России от 29.12.2014 N 03-11-09/68180"</w:t>
            </w:r>
          </w:p>
          <w:p w:rsidR="00097065" w:rsidRPr="007F1411" w:rsidRDefault="00097065" w:rsidP="007F1411">
            <w:pPr>
              <w:ind w:left="124"/>
              <w:jc w:val="center"/>
              <w:rPr>
                <w:b/>
              </w:rPr>
            </w:pPr>
          </w:p>
        </w:tc>
        <w:tc>
          <w:tcPr>
            <w:tcW w:w="6189" w:type="dxa"/>
          </w:tcPr>
          <w:p w:rsidR="002D44E4" w:rsidRDefault="002D44E4" w:rsidP="002D44E4">
            <w:pPr>
              <w:autoSpaceDE w:val="0"/>
              <w:autoSpaceDN w:val="0"/>
              <w:adjustRightInd w:val="0"/>
              <w:ind w:firstLine="540"/>
              <w:jc w:val="both"/>
              <w:rPr>
                <w:rFonts w:eastAsiaTheme="minorHAnsi"/>
                <w:lang w:eastAsia="en-US"/>
              </w:rPr>
            </w:pPr>
            <w:r>
              <w:rPr>
                <w:rFonts w:eastAsiaTheme="minorHAnsi"/>
                <w:b/>
                <w:bCs/>
                <w:lang w:eastAsia="en-US"/>
              </w:rPr>
              <w:t>Суммы налогов по УСН или ЕНВД уменьшаются на страховые взносы, уплачиваемые в размере 1 процента от суммы дохода ИП, превышающего 300 000 рублей</w:t>
            </w:r>
          </w:p>
          <w:p w:rsidR="002D44E4" w:rsidRDefault="002D44E4" w:rsidP="002D44E4">
            <w:pPr>
              <w:autoSpaceDE w:val="0"/>
              <w:autoSpaceDN w:val="0"/>
              <w:adjustRightInd w:val="0"/>
              <w:ind w:firstLine="540"/>
              <w:jc w:val="both"/>
              <w:rPr>
                <w:rFonts w:eastAsiaTheme="minorHAnsi"/>
                <w:lang w:eastAsia="en-US"/>
              </w:rPr>
            </w:pPr>
            <w:r>
              <w:rPr>
                <w:rFonts w:eastAsiaTheme="minorHAnsi"/>
                <w:lang w:eastAsia="en-US"/>
              </w:rPr>
              <w:t>Индивидуальные предприниматели, применяющие УСН или ЕНВД, не имеющие наемных работников, вправе уменьшить сумму исчисленного налога при применении указанных режимов налогообложения на страховые взносы в ПФР и ФФОМС в фиксированном размере.</w:t>
            </w:r>
          </w:p>
          <w:p w:rsidR="002D44E4" w:rsidRDefault="002D44E4" w:rsidP="002D44E4">
            <w:pPr>
              <w:autoSpaceDE w:val="0"/>
              <w:autoSpaceDN w:val="0"/>
              <w:adjustRightInd w:val="0"/>
              <w:ind w:firstLine="540"/>
              <w:jc w:val="both"/>
              <w:rPr>
                <w:rFonts w:eastAsiaTheme="minorHAnsi"/>
                <w:lang w:eastAsia="en-US"/>
              </w:rPr>
            </w:pPr>
            <w:proofErr w:type="gramStart"/>
            <w:r>
              <w:rPr>
                <w:rFonts w:eastAsiaTheme="minorHAnsi"/>
                <w:lang w:eastAsia="en-US"/>
              </w:rPr>
              <w:lastRenderedPageBreak/>
              <w:t>Начиная с 2014 года сумма уплачиваемых индивидуальными предпринимателями страховых взносов рассчитывается не только</w:t>
            </w:r>
            <w:proofErr w:type="gramEnd"/>
            <w:r>
              <w:rPr>
                <w:rFonts w:eastAsiaTheme="minorHAnsi"/>
                <w:lang w:eastAsia="en-US"/>
              </w:rPr>
              <w:t xml:space="preserve"> на основе МРОТ и страхового тарифа (постоянная величина), но также зависит от величины полученного дохода: с суммы годового дохода, превышающего 300 000 рублей, уплачивается дополнительно 1 процент (переменная величина).</w:t>
            </w:r>
          </w:p>
          <w:p w:rsidR="002D44E4" w:rsidRDefault="002D44E4" w:rsidP="002D44E4">
            <w:pPr>
              <w:autoSpaceDE w:val="0"/>
              <w:autoSpaceDN w:val="0"/>
              <w:adjustRightInd w:val="0"/>
              <w:ind w:firstLine="540"/>
              <w:jc w:val="both"/>
              <w:rPr>
                <w:rFonts w:eastAsiaTheme="minorHAnsi"/>
                <w:lang w:eastAsia="en-US"/>
              </w:rPr>
            </w:pPr>
            <w:r>
              <w:rPr>
                <w:rFonts w:eastAsiaTheme="minorHAnsi"/>
                <w:lang w:eastAsia="en-US"/>
              </w:rPr>
              <w:t>В письме Минфина России, направленном в налоговые органы, на основе анализа положений Федерального закона от 24.07.2009 N 212-ФЗ "О страховых взносах..." сделан вывод о том, что:</w:t>
            </w:r>
          </w:p>
          <w:p w:rsidR="002D44E4" w:rsidRDefault="002D44E4" w:rsidP="002D44E4">
            <w:pPr>
              <w:autoSpaceDE w:val="0"/>
              <w:autoSpaceDN w:val="0"/>
              <w:adjustRightInd w:val="0"/>
              <w:ind w:firstLine="540"/>
              <w:jc w:val="both"/>
              <w:rPr>
                <w:rFonts w:eastAsiaTheme="minorHAnsi"/>
                <w:lang w:eastAsia="en-US"/>
              </w:rPr>
            </w:pPr>
            <w:r>
              <w:rPr>
                <w:rFonts w:eastAsiaTheme="minorHAnsi"/>
                <w:lang w:eastAsia="en-US"/>
              </w:rPr>
              <w:t>в понятие "фиксированный платеж" также включаются страховые взносы, уплачиваемые в размере 1 процента от суммы дохода ИП, превышающего 300 000 руб.;</w:t>
            </w:r>
          </w:p>
          <w:p w:rsidR="00097065" w:rsidRPr="000351B4" w:rsidRDefault="002D44E4" w:rsidP="000351B4">
            <w:pPr>
              <w:autoSpaceDE w:val="0"/>
              <w:autoSpaceDN w:val="0"/>
              <w:adjustRightInd w:val="0"/>
              <w:ind w:firstLine="540"/>
              <w:jc w:val="both"/>
              <w:rPr>
                <w:rFonts w:eastAsiaTheme="minorHAnsi"/>
                <w:lang w:eastAsia="en-US"/>
              </w:rPr>
            </w:pPr>
            <w:r>
              <w:rPr>
                <w:rFonts w:eastAsiaTheme="minorHAnsi"/>
                <w:lang w:eastAsia="en-US"/>
              </w:rPr>
              <w:t>индивидуальные предприниматели, уплачивающие страховые взносы в фиксированном размере, вправе уменьшить сумму единого налога по УСН (равно как и по ЕНВД) на сумму страховых взносов, исчисленных в размере 1 процента от суммы доход</w:t>
            </w:r>
            <w:r w:rsidR="000351B4">
              <w:rPr>
                <w:rFonts w:eastAsiaTheme="minorHAnsi"/>
                <w:lang w:eastAsia="en-US"/>
              </w:rPr>
              <w:t>а, превышающего 300 000 рублей.</w:t>
            </w:r>
          </w:p>
        </w:tc>
        <w:tc>
          <w:tcPr>
            <w:tcW w:w="3556" w:type="dxa"/>
          </w:tcPr>
          <w:p w:rsidR="002D44E4" w:rsidRPr="00022582" w:rsidRDefault="002D44E4"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Документ опубликован не был</w:t>
            </w:r>
          </w:p>
          <w:p w:rsidR="00097065" w:rsidRPr="00022582" w:rsidRDefault="00097065" w:rsidP="00022582">
            <w:pPr>
              <w:ind w:left="110"/>
              <w:jc w:val="center"/>
              <w:rPr>
                <w:b/>
              </w:rPr>
            </w:pPr>
          </w:p>
        </w:tc>
      </w:tr>
      <w:tr w:rsidR="00097065" w:rsidTr="0089524C">
        <w:tc>
          <w:tcPr>
            <w:tcW w:w="585" w:type="dxa"/>
          </w:tcPr>
          <w:p w:rsidR="00097065" w:rsidRDefault="0089524C" w:rsidP="005A483A">
            <w:pPr>
              <w:jc w:val="center"/>
            </w:pPr>
            <w:r>
              <w:lastRenderedPageBreak/>
              <w:t>59</w:t>
            </w:r>
          </w:p>
        </w:tc>
        <w:tc>
          <w:tcPr>
            <w:tcW w:w="4456" w:type="dxa"/>
          </w:tcPr>
          <w:p w:rsidR="002D44E4" w:rsidRPr="007F1411" w:rsidRDefault="00022582" w:rsidP="007F1411">
            <w:pPr>
              <w:autoSpaceDE w:val="0"/>
              <w:autoSpaceDN w:val="0"/>
              <w:adjustRightInd w:val="0"/>
              <w:ind w:left="124"/>
              <w:jc w:val="both"/>
              <w:rPr>
                <w:rFonts w:eastAsiaTheme="minorHAnsi"/>
                <w:b/>
                <w:bCs/>
                <w:sz w:val="22"/>
                <w:szCs w:val="22"/>
                <w:lang w:eastAsia="en-US"/>
              </w:rPr>
            </w:pPr>
            <w:hyperlink r:id="rId66" w:history="1">
              <w:r w:rsidR="002D44E4" w:rsidRPr="007F1411">
                <w:rPr>
                  <w:rFonts w:eastAsiaTheme="minorHAnsi"/>
                  <w:b/>
                  <w:bCs/>
                  <w:color w:val="0000FF"/>
                  <w:sz w:val="22"/>
                  <w:szCs w:val="22"/>
                  <w:lang w:eastAsia="en-US"/>
                </w:rPr>
                <w:t>Письмо&gt;</w:t>
              </w:r>
            </w:hyperlink>
            <w:r w:rsidR="002D44E4" w:rsidRPr="007F1411">
              <w:rPr>
                <w:rFonts w:eastAsiaTheme="minorHAnsi"/>
                <w:b/>
                <w:bCs/>
                <w:sz w:val="22"/>
                <w:szCs w:val="22"/>
                <w:lang w:eastAsia="en-US"/>
              </w:rPr>
              <w:t xml:space="preserve"> Банка России от 23.01.2015 N 01-41-2/423</w:t>
            </w:r>
          </w:p>
          <w:p w:rsidR="002D44E4" w:rsidRPr="007F1411" w:rsidRDefault="002D44E4"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 реструктуризации ипотечных жилищных ссуд в иностранной валюте"</w:t>
            </w:r>
          </w:p>
          <w:p w:rsidR="00097065" w:rsidRPr="007F1411" w:rsidRDefault="00097065" w:rsidP="007F1411">
            <w:pPr>
              <w:ind w:left="124"/>
              <w:jc w:val="center"/>
              <w:rPr>
                <w:b/>
              </w:rPr>
            </w:pPr>
          </w:p>
        </w:tc>
        <w:tc>
          <w:tcPr>
            <w:tcW w:w="6189" w:type="dxa"/>
          </w:tcPr>
          <w:p w:rsidR="002D44E4" w:rsidRDefault="002D44E4" w:rsidP="002D44E4">
            <w:pPr>
              <w:autoSpaceDE w:val="0"/>
              <w:autoSpaceDN w:val="0"/>
              <w:adjustRightInd w:val="0"/>
              <w:ind w:firstLine="540"/>
              <w:jc w:val="both"/>
              <w:rPr>
                <w:rFonts w:eastAsiaTheme="minorHAnsi"/>
                <w:lang w:eastAsia="en-US"/>
              </w:rPr>
            </w:pPr>
            <w:r>
              <w:rPr>
                <w:rFonts w:eastAsiaTheme="minorHAnsi"/>
                <w:b/>
                <w:bCs/>
                <w:lang w:eastAsia="en-US"/>
              </w:rPr>
              <w:t xml:space="preserve">Банком России подготовлены рекомендации по конвертации валютной ипотеки в </w:t>
            </w:r>
            <w:proofErr w:type="gramStart"/>
            <w:r>
              <w:rPr>
                <w:rFonts w:eastAsiaTheme="minorHAnsi"/>
                <w:b/>
                <w:bCs/>
                <w:lang w:eastAsia="en-US"/>
              </w:rPr>
              <w:t>рублевую</w:t>
            </w:r>
            <w:proofErr w:type="gramEnd"/>
          </w:p>
          <w:p w:rsidR="002D44E4" w:rsidRDefault="002D44E4" w:rsidP="002D44E4">
            <w:pPr>
              <w:autoSpaceDE w:val="0"/>
              <w:autoSpaceDN w:val="0"/>
              <w:adjustRightInd w:val="0"/>
              <w:ind w:firstLine="540"/>
              <w:jc w:val="both"/>
              <w:rPr>
                <w:rFonts w:eastAsiaTheme="minorHAnsi"/>
                <w:lang w:eastAsia="en-US"/>
              </w:rPr>
            </w:pPr>
            <w:r>
              <w:rPr>
                <w:rFonts w:eastAsiaTheme="minorHAnsi"/>
                <w:lang w:eastAsia="en-US"/>
              </w:rPr>
              <w:t>Кредитным организациям рекомендовано рассмотреть вопрос о реструктуризации ипотечных жилищных ссуд, предоставленных физическим лицам в иностранной валюте до 1 января 2015 года.</w:t>
            </w:r>
          </w:p>
          <w:p w:rsidR="002D44E4" w:rsidRDefault="002D44E4" w:rsidP="002D44E4">
            <w:pPr>
              <w:autoSpaceDE w:val="0"/>
              <w:autoSpaceDN w:val="0"/>
              <w:adjustRightInd w:val="0"/>
              <w:ind w:firstLine="540"/>
              <w:jc w:val="both"/>
              <w:rPr>
                <w:rFonts w:eastAsiaTheme="minorHAnsi"/>
                <w:lang w:eastAsia="en-US"/>
              </w:rPr>
            </w:pPr>
            <w:r>
              <w:rPr>
                <w:rFonts w:eastAsiaTheme="minorHAnsi"/>
                <w:lang w:eastAsia="en-US"/>
              </w:rPr>
              <w:t>При реструктуризации следует:</w:t>
            </w:r>
          </w:p>
          <w:p w:rsidR="002D44E4" w:rsidRDefault="002D44E4" w:rsidP="002D44E4">
            <w:pPr>
              <w:autoSpaceDE w:val="0"/>
              <w:autoSpaceDN w:val="0"/>
              <w:adjustRightInd w:val="0"/>
              <w:ind w:firstLine="540"/>
              <w:jc w:val="both"/>
              <w:rPr>
                <w:rFonts w:eastAsiaTheme="minorHAnsi"/>
                <w:lang w:eastAsia="en-US"/>
              </w:rPr>
            </w:pPr>
            <w:r>
              <w:rPr>
                <w:rFonts w:eastAsiaTheme="minorHAnsi"/>
                <w:lang w:eastAsia="en-US"/>
              </w:rPr>
              <w:t>использовать официальный курс иностранной валюты к рублю по состоянию на 1 октября 2014 г.;</w:t>
            </w:r>
          </w:p>
          <w:p w:rsidR="002D44E4" w:rsidRDefault="002D44E4" w:rsidP="002D44E4">
            <w:pPr>
              <w:autoSpaceDE w:val="0"/>
              <w:autoSpaceDN w:val="0"/>
              <w:adjustRightInd w:val="0"/>
              <w:ind w:firstLine="540"/>
              <w:jc w:val="both"/>
              <w:rPr>
                <w:rFonts w:eastAsiaTheme="minorHAnsi"/>
                <w:lang w:eastAsia="en-US"/>
              </w:rPr>
            </w:pPr>
            <w:r>
              <w:rPr>
                <w:rFonts w:eastAsiaTheme="minorHAnsi"/>
                <w:lang w:eastAsia="en-US"/>
              </w:rPr>
              <w:t xml:space="preserve">применять ставки, соизмеримые со ставками по выдаваемым кредитными организациями жилищным </w:t>
            </w:r>
            <w:r>
              <w:rPr>
                <w:rFonts w:eastAsiaTheme="minorHAnsi"/>
                <w:lang w:eastAsia="en-US"/>
              </w:rPr>
              <w:lastRenderedPageBreak/>
              <w:t>ипотечным кредитам в рублях.</w:t>
            </w:r>
          </w:p>
          <w:p w:rsidR="00097065" w:rsidRPr="000351B4" w:rsidRDefault="002D44E4" w:rsidP="000351B4">
            <w:pPr>
              <w:autoSpaceDE w:val="0"/>
              <w:autoSpaceDN w:val="0"/>
              <w:adjustRightInd w:val="0"/>
              <w:ind w:firstLine="540"/>
              <w:jc w:val="both"/>
              <w:rPr>
                <w:rFonts w:eastAsiaTheme="minorHAnsi"/>
                <w:lang w:eastAsia="en-US"/>
              </w:rPr>
            </w:pPr>
            <w:r>
              <w:rPr>
                <w:rFonts w:eastAsiaTheme="minorHAnsi"/>
                <w:lang w:eastAsia="en-US"/>
              </w:rPr>
              <w:t xml:space="preserve">Признание таких ссуд </w:t>
            </w:r>
            <w:proofErr w:type="gramStart"/>
            <w:r>
              <w:rPr>
                <w:rFonts w:eastAsiaTheme="minorHAnsi"/>
                <w:lang w:eastAsia="en-US"/>
              </w:rPr>
              <w:t>реструктурированными</w:t>
            </w:r>
            <w:proofErr w:type="gramEnd"/>
            <w:r>
              <w:rPr>
                <w:rFonts w:eastAsiaTheme="minorHAnsi"/>
                <w:lang w:eastAsia="en-US"/>
              </w:rPr>
              <w:t xml:space="preserve"> может осуществляться без ухудшения оцен</w:t>
            </w:r>
            <w:r w:rsidR="000351B4">
              <w:rPr>
                <w:rFonts w:eastAsiaTheme="minorHAnsi"/>
                <w:lang w:eastAsia="en-US"/>
              </w:rPr>
              <w:t>ки качества обслуживания долга.</w:t>
            </w:r>
          </w:p>
        </w:tc>
        <w:tc>
          <w:tcPr>
            <w:tcW w:w="3556" w:type="dxa"/>
          </w:tcPr>
          <w:p w:rsidR="002D44E4" w:rsidRPr="00022582" w:rsidRDefault="002D44E4"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"Вестник Банка России", N 6, 29.01.2015</w:t>
            </w:r>
          </w:p>
          <w:p w:rsidR="00097065" w:rsidRPr="00022582" w:rsidRDefault="00097065" w:rsidP="00022582">
            <w:pPr>
              <w:ind w:left="110"/>
              <w:jc w:val="center"/>
              <w:rPr>
                <w:b/>
              </w:rPr>
            </w:pPr>
          </w:p>
        </w:tc>
      </w:tr>
      <w:tr w:rsidR="00097065" w:rsidTr="0089524C">
        <w:tc>
          <w:tcPr>
            <w:tcW w:w="585" w:type="dxa"/>
          </w:tcPr>
          <w:p w:rsidR="00097065" w:rsidRDefault="0089524C" w:rsidP="005A483A">
            <w:pPr>
              <w:jc w:val="center"/>
            </w:pPr>
            <w:r>
              <w:lastRenderedPageBreak/>
              <w:t>60</w:t>
            </w:r>
          </w:p>
        </w:tc>
        <w:tc>
          <w:tcPr>
            <w:tcW w:w="4456" w:type="dxa"/>
          </w:tcPr>
          <w:p w:rsidR="00FC5BF9" w:rsidRPr="007F1411" w:rsidRDefault="00FC5BF9"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&lt;</w:t>
            </w:r>
            <w:hyperlink r:id="rId67" w:history="1">
              <w:r w:rsidRPr="007F1411">
                <w:rPr>
                  <w:rFonts w:eastAsiaTheme="minorHAnsi"/>
                  <w:b/>
                  <w:bCs/>
                  <w:color w:val="0000FF"/>
                  <w:sz w:val="22"/>
                  <w:szCs w:val="22"/>
                  <w:lang w:eastAsia="en-US"/>
                </w:rPr>
                <w:t>Письмо&gt;</w:t>
              </w:r>
            </w:hyperlink>
            <w:r w:rsidRPr="007F1411">
              <w:rPr>
                <w:rFonts w:eastAsiaTheme="minorHAnsi"/>
                <w:b/>
                <w:bCs/>
                <w:sz w:val="22"/>
                <w:szCs w:val="22"/>
                <w:lang w:eastAsia="en-US"/>
              </w:rPr>
              <w:t xml:space="preserve"> Минэкономразвития России от 31.12.2014 N Д28и-2855</w:t>
            </w:r>
          </w:p>
          <w:p w:rsidR="00FC5BF9" w:rsidRPr="007F1411" w:rsidRDefault="00FC5BF9"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"О работе официального сайта Российской Федерации в сети "Интернет" www.zakupki.gov.ru"</w:t>
            </w:r>
          </w:p>
          <w:p w:rsidR="00097065" w:rsidRPr="007F1411" w:rsidRDefault="00097065" w:rsidP="007F1411">
            <w:pPr>
              <w:ind w:left="124"/>
              <w:jc w:val="center"/>
              <w:rPr>
                <w:b/>
              </w:rPr>
            </w:pPr>
          </w:p>
        </w:tc>
        <w:tc>
          <w:tcPr>
            <w:tcW w:w="6189" w:type="dxa"/>
          </w:tcPr>
          <w:p w:rsidR="00FC5BF9" w:rsidRDefault="00FC5BF9" w:rsidP="00FC5BF9">
            <w:pPr>
              <w:autoSpaceDE w:val="0"/>
              <w:autoSpaceDN w:val="0"/>
              <w:adjustRightInd w:val="0"/>
              <w:ind w:firstLine="540"/>
              <w:jc w:val="both"/>
              <w:rPr>
                <w:rFonts w:eastAsiaTheme="minorHAnsi"/>
                <w:lang w:eastAsia="en-US"/>
              </w:rPr>
            </w:pPr>
            <w:r>
              <w:rPr>
                <w:rFonts w:eastAsiaTheme="minorHAnsi"/>
                <w:b/>
                <w:bCs/>
                <w:lang w:eastAsia="en-US"/>
              </w:rPr>
              <w:t>Минэкономразвития России разъясняет порядок обращения в службу технической поддержки сайта zakupki.gov.ru в случае наличия актуальных проблем с доступом к нему</w:t>
            </w:r>
          </w:p>
          <w:p w:rsidR="00FC5BF9" w:rsidRDefault="00FC5BF9" w:rsidP="00FC5BF9">
            <w:pPr>
              <w:autoSpaceDE w:val="0"/>
              <w:autoSpaceDN w:val="0"/>
              <w:adjustRightInd w:val="0"/>
              <w:ind w:firstLine="540"/>
              <w:jc w:val="both"/>
              <w:rPr>
                <w:rFonts w:eastAsiaTheme="minorHAnsi"/>
                <w:lang w:eastAsia="en-US"/>
              </w:rPr>
            </w:pPr>
            <w:r>
              <w:rPr>
                <w:rFonts w:eastAsiaTheme="minorHAnsi"/>
                <w:lang w:eastAsia="en-US"/>
              </w:rPr>
              <w:t>Сообщается, что периодическая высокая нагрузка на телефонные линии службы поддержки сайта zakupki.gov.ru обусловлена вводом в эксплуатацию новых элементов его функционала. Обеспечение бесперебойного функционирования данного сайта и его развитие осуществляет Казначейство России.</w:t>
            </w:r>
          </w:p>
          <w:p w:rsidR="00FC5BF9" w:rsidRDefault="00FC5BF9" w:rsidP="00FC5BF9">
            <w:pPr>
              <w:autoSpaceDE w:val="0"/>
              <w:autoSpaceDN w:val="0"/>
              <w:adjustRightInd w:val="0"/>
              <w:ind w:firstLine="540"/>
              <w:jc w:val="both"/>
              <w:rPr>
                <w:rFonts w:eastAsiaTheme="minorHAnsi"/>
                <w:lang w:eastAsia="en-US"/>
              </w:rPr>
            </w:pPr>
            <w:r>
              <w:rPr>
                <w:rFonts w:eastAsiaTheme="minorHAnsi"/>
                <w:lang w:eastAsia="en-US"/>
              </w:rPr>
              <w:t>В случае возникновения массовых технических проблем, препятствующих доступу в личный кабинет для части заказчиков, все данные проблемы без исключения фиксируются в новостной ленте официального сайта.</w:t>
            </w:r>
          </w:p>
          <w:p w:rsidR="00FC5BF9" w:rsidRDefault="00FC5BF9" w:rsidP="00FC5BF9">
            <w:pPr>
              <w:autoSpaceDE w:val="0"/>
              <w:autoSpaceDN w:val="0"/>
              <w:adjustRightInd w:val="0"/>
              <w:ind w:firstLine="540"/>
              <w:jc w:val="both"/>
              <w:rPr>
                <w:rFonts w:eastAsiaTheme="minorHAnsi"/>
                <w:lang w:eastAsia="en-US"/>
              </w:rPr>
            </w:pPr>
            <w:r>
              <w:rPr>
                <w:rFonts w:eastAsiaTheme="minorHAnsi"/>
                <w:lang w:eastAsia="en-US"/>
              </w:rPr>
              <w:t>В случае наличия актуальных проблем необходимо обратиться в службу технической поддержки сайта одним из следующих способов:</w:t>
            </w:r>
          </w:p>
          <w:p w:rsidR="00FC5BF9" w:rsidRDefault="00FC5BF9" w:rsidP="00FC5BF9">
            <w:pPr>
              <w:autoSpaceDE w:val="0"/>
              <w:autoSpaceDN w:val="0"/>
              <w:adjustRightInd w:val="0"/>
              <w:ind w:firstLine="540"/>
              <w:jc w:val="both"/>
              <w:rPr>
                <w:rFonts w:eastAsiaTheme="minorHAnsi"/>
                <w:lang w:eastAsia="en-US"/>
              </w:rPr>
            </w:pPr>
            <w:r>
              <w:rPr>
                <w:rFonts w:eastAsiaTheme="minorHAnsi"/>
                <w:lang w:eastAsia="en-US"/>
              </w:rPr>
              <w:t>- по многоканальным телефонам: 8-800-100-94-94, 8 (495) 539-29-99;</w:t>
            </w:r>
          </w:p>
          <w:p w:rsidR="00FC5BF9" w:rsidRDefault="00FC5BF9" w:rsidP="00FC5BF9">
            <w:pPr>
              <w:autoSpaceDE w:val="0"/>
              <w:autoSpaceDN w:val="0"/>
              <w:adjustRightInd w:val="0"/>
              <w:ind w:firstLine="540"/>
              <w:jc w:val="both"/>
              <w:rPr>
                <w:rFonts w:eastAsiaTheme="minorHAnsi"/>
                <w:lang w:eastAsia="en-US"/>
              </w:rPr>
            </w:pPr>
            <w:r>
              <w:rPr>
                <w:rFonts w:eastAsiaTheme="minorHAnsi"/>
                <w:lang w:eastAsia="en-US"/>
              </w:rPr>
              <w:t>- по электронной почте службы технической поддержи официального сайта: helpdesk@zakupki.gov.ru;</w:t>
            </w:r>
          </w:p>
          <w:p w:rsidR="00097065" w:rsidRPr="000351B4" w:rsidRDefault="000351B4" w:rsidP="000351B4">
            <w:pPr>
              <w:autoSpaceDE w:val="0"/>
              <w:autoSpaceDN w:val="0"/>
              <w:adjustRightInd w:val="0"/>
              <w:ind w:firstLine="540"/>
              <w:jc w:val="both"/>
              <w:rPr>
                <w:rFonts w:eastAsiaTheme="minorHAnsi"/>
                <w:lang w:eastAsia="en-US"/>
              </w:rPr>
            </w:pPr>
            <w:r>
              <w:rPr>
                <w:rFonts w:eastAsiaTheme="minorHAnsi"/>
                <w:lang w:eastAsia="en-US"/>
              </w:rPr>
              <w:t>- по факсу: 8 (495) 539-29-98.</w:t>
            </w:r>
          </w:p>
        </w:tc>
        <w:tc>
          <w:tcPr>
            <w:tcW w:w="3556" w:type="dxa"/>
          </w:tcPr>
          <w:p w:rsidR="00FC5BF9" w:rsidRPr="00022582" w:rsidRDefault="00FC5BF9" w:rsidP="00022582">
            <w:pPr>
              <w:autoSpaceDE w:val="0"/>
              <w:autoSpaceDN w:val="0"/>
              <w:adjustRightInd w:val="0"/>
              <w:ind w:left="110"/>
              <w:jc w:val="both"/>
              <w:rPr>
                <w:rFonts w:eastAsiaTheme="minorHAnsi"/>
                <w:b/>
                <w:lang w:eastAsia="en-US"/>
              </w:rPr>
            </w:pPr>
            <w:r w:rsidRPr="00022582">
              <w:rPr>
                <w:rFonts w:eastAsiaTheme="minorHAnsi"/>
                <w:b/>
                <w:lang w:eastAsia="en-US"/>
              </w:rPr>
              <w:t>Документ опубликован не был</w:t>
            </w:r>
          </w:p>
          <w:p w:rsidR="00097065" w:rsidRPr="00022582" w:rsidRDefault="00097065" w:rsidP="00022582">
            <w:pPr>
              <w:ind w:left="110"/>
              <w:jc w:val="center"/>
              <w:rPr>
                <w:b/>
              </w:rPr>
            </w:pPr>
          </w:p>
        </w:tc>
      </w:tr>
      <w:tr w:rsidR="006A66F4" w:rsidTr="0089524C">
        <w:tc>
          <w:tcPr>
            <w:tcW w:w="585" w:type="dxa"/>
          </w:tcPr>
          <w:p w:rsidR="006A66F4" w:rsidRDefault="0089524C" w:rsidP="005A483A">
            <w:pPr>
              <w:jc w:val="center"/>
            </w:pPr>
            <w:r>
              <w:t>61</w:t>
            </w:r>
          </w:p>
        </w:tc>
        <w:tc>
          <w:tcPr>
            <w:tcW w:w="4456" w:type="dxa"/>
          </w:tcPr>
          <w:p w:rsidR="004B56FE" w:rsidRPr="007F1411" w:rsidRDefault="00022582" w:rsidP="007F1411">
            <w:pPr>
              <w:autoSpaceDE w:val="0"/>
              <w:autoSpaceDN w:val="0"/>
              <w:adjustRightInd w:val="0"/>
              <w:ind w:left="124"/>
              <w:jc w:val="both"/>
              <w:rPr>
                <w:rFonts w:eastAsiaTheme="minorHAnsi"/>
                <w:b/>
                <w:bCs/>
                <w:sz w:val="22"/>
                <w:szCs w:val="22"/>
                <w:lang w:eastAsia="en-US"/>
              </w:rPr>
            </w:pPr>
            <w:hyperlink r:id="rId68" w:history="1">
              <w:r w:rsidR="004B56FE" w:rsidRPr="007F1411">
                <w:rPr>
                  <w:rFonts w:eastAsiaTheme="minorHAnsi"/>
                  <w:b/>
                  <w:bCs/>
                  <w:color w:val="0000FF"/>
                  <w:sz w:val="22"/>
                  <w:szCs w:val="22"/>
                  <w:lang w:eastAsia="en-US"/>
                </w:rPr>
                <w:t>Решение</w:t>
              </w:r>
            </w:hyperlink>
            <w:r w:rsidR="004B56FE" w:rsidRPr="007F1411">
              <w:rPr>
                <w:rFonts w:eastAsiaTheme="minorHAnsi"/>
                <w:b/>
                <w:bCs/>
                <w:sz w:val="22"/>
                <w:szCs w:val="22"/>
                <w:lang w:eastAsia="en-US"/>
              </w:rPr>
              <w:t xml:space="preserve"> Верховного Суда РФ от 18.12.2014 N АКПИ14-1093</w:t>
            </w:r>
          </w:p>
          <w:p w:rsidR="004B56FE" w:rsidRPr="007F1411" w:rsidRDefault="004B56FE" w:rsidP="007F1411">
            <w:pPr>
              <w:autoSpaceDE w:val="0"/>
              <w:autoSpaceDN w:val="0"/>
              <w:adjustRightInd w:val="0"/>
              <w:ind w:left="124"/>
              <w:jc w:val="both"/>
              <w:rPr>
                <w:rFonts w:eastAsiaTheme="minorHAnsi"/>
                <w:b/>
                <w:bCs/>
                <w:sz w:val="22"/>
                <w:szCs w:val="22"/>
                <w:lang w:eastAsia="en-US"/>
              </w:rPr>
            </w:pPr>
            <w:r w:rsidRPr="007F1411">
              <w:rPr>
                <w:rFonts w:eastAsiaTheme="minorHAnsi"/>
                <w:b/>
                <w:bCs/>
                <w:sz w:val="22"/>
                <w:szCs w:val="22"/>
                <w:lang w:eastAsia="en-US"/>
              </w:rPr>
              <w:t xml:space="preserve">&lt;О признании </w:t>
            </w:r>
            <w:proofErr w:type="gramStart"/>
            <w:r w:rsidRPr="007F1411">
              <w:rPr>
                <w:rFonts w:eastAsiaTheme="minorHAnsi"/>
                <w:b/>
                <w:bCs/>
                <w:sz w:val="22"/>
                <w:szCs w:val="22"/>
                <w:lang w:eastAsia="en-US"/>
              </w:rPr>
              <w:t>недействующими</w:t>
            </w:r>
            <w:proofErr w:type="gramEnd"/>
            <w:r w:rsidRPr="007F1411">
              <w:rPr>
                <w:rFonts w:eastAsiaTheme="minorHAnsi"/>
                <w:b/>
                <w:bCs/>
                <w:sz w:val="22"/>
                <w:szCs w:val="22"/>
                <w:lang w:eastAsia="en-US"/>
              </w:rPr>
              <w:t xml:space="preserve"> Временных Методических рекомендаций по оценке соразмерной платы за сервитут, утв. </w:t>
            </w:r>
            <w:proofErr w:type="spellStart"/>
            <w:r w:rsidRPr="007F1411">
              <w:rPr>
                <w:rFonts w:eastAsiaTheme="minorHAnsi"/>
                <w:b/>
                <w:bCs/>
                <w:sz w:val="22"/>
                <w:szCs w:val="22"/>
                <w:lang w:eastAsia="en-US"/>
              </w:rPr>
              <w:t>Росземкадастром</w:t>
            </w:r>
            <w:proofErr w:type="spellEnd"/>
            <w:r w:rsidRPr="007F1411">
              <w:rPr>
                <w:rFonts w:eastAsiaTheme="minorHAnsi"/>
                <w:b/>
                <w:bCs/>
                <w:sz w:val="22"/>
                <w:szCs w:val="22"/>
                <w:lang w:eastAsia="en-US"/>
              </w:rPr>
              <w:t xml:space="preserve"> 17.03.2004&gt;</w:t>
            </w:r>
          </w:p>
          <w:p w:rsidR="006A66F4" w:rsidRPr="007F1411" w:rsidRDefault="006A66F4" w:rsidP="007F1411">
            <w:pPr>
              <w:ind w:left="124"/>
              <w:jc w:val="center"/>
              <w:rPr>
                <w:b/>
              </w:rPr>
            </w:pPr>
          </w:p>
        </w:tc>
        <w:tc>
          <w:tcPr>
            <w:tcW w:w="6189" w:type="dxa"/>
          </w:tcPr>
          <w:p w:rsidR="004B56FE" w:rsidRDefault="004B56FE" w:rsidP="004B56FE">
            <w:pPr>
              <w:autoSpaceDE w:val="0"/>
              <w:autoSpaceDN w:val="0"/>
              <w:adjustRightInd w:val="0"/>
              <w:ind w:firstLine="540"/>
              <w:jc w:val="both"/>
              <w:rPr>
                <w:rFonts w:eastAsiaTheme="minorHAnsi"/>
                <w:lang w:eastAsia="en-US"/>
              </w:rPr>
            </w:pPr>
            <w:r>
              <w:rPr>
                <w:rFonts w:eastAsiaTheme="minorHAnsi"/>
                <w:b/>
                <w:bCs/>
                <w:lang w:eastAsia="en-US"/>
              </w:rPr>
              <w:t>Временные методические рекомендации по оценке соразмерной платы за сервитут признаны недействующими</w:t>
            </w:r>
          </w:p>
          <w:p w:rsidR="004B56FE" w:rsidRDefault="004B56FE" w:rsidP="004B56FE">
            <w:pPr>
              <w:autoSpaceDE w:val="0"/>
              <w:autoSpaceDN w:val="0"/>
              <w:adjustRightInd w:val="0"/>
              <w:ind w:firstLine="540"/>
              <w:jc w:val="both"/>
              <w:rPr>
                <w:rFonts w:eastAsiaTheme="minorHAnsi"/>
                <w:lang w:eastAsia="en-US"/>
              </w:rPr>
            </w:pPr>
            <w:r>
              <w:rPr>
                <w:rFonts w:eastAsiaTheme="minorHAnsi"/>
                <w:lang w:eastAsia="en-US"/>
              </w:rPr>
              <w:t xml:space="preserve">Судом было, в частности, установлено, что ряд разделов "Временных методических рекомендаций по оценке соразмерной платы за сервитут", утвержденных </w:t>
            </w:r>
            <w:proofErr w:type="spellStart"/>
            <w:r>
              <w:rPr>
                <w:rFonts w:eastAsiaTheme="minorHAnsi"/>
                <w:lang w:eastAsia="en-US"/>
              </w:rPr>
              <w:t>Росземкадастром</w:t>
            </w:r>
            <w:proofErr w:type="spellEnd"/>
            <w:r>
              <w:rPr>
                <w:rFonts w:eastAsiaTheme="minorHAnsi"/>
                <w:lang w:eastAsia="en-US"/>
              </w:rPr>
              <w:t xml:space="preserve"> 17.03.2004, сформулированы в виде </w:t>
            </w:r>
            <w:r>
              <w:rPr>
                <w:rFonts w:eastAsiaTheme="minorHAnsi"/>
                <w:lang w:eastAsia="en-US"/>
              </w:rPr>
              <w:lastRenderedPageBreak/>
              <w:t xml:space="preserve">нормативных предписаний. В частности, пункты 2.1, 2.5 </w:t>
            </w:r>
            <w:proofErr w:type="gramStart"/>
            <w:r>
              <w:rPr>
                <w:rFonts w:eastAsiaTheme="minorHAnsi"/>
                <w:lang w:eastAsia="en-US"/>
              </w:rPr>
              <w:t>носят обязательный характер и в них устанавливается</w:t>
            </w:r>
            <w:proofErr w:type="gramEnd"/>
            <w:r>
              <w:rPr>
                <w:rFonts w:eastAsiaTheme="minorHAnsi"/>
                <w:lang w:eastAsia="en-US"/>
              </w:rPr>
              <w:t xml:space="preserve"> требование о соразмерности установления платы за сервитут размеру причиненных собственнику убытков. При этом срок действия оспариваемого акта не установлен.</w:t>
            </w:r>
          </w:p>
          <w:p w:rsidR="006A66F4" w:rsidRPr="000351B4" w:rsidRDefault="004B56FE" w:rsidP="000351B4">
            <w:pPr>
              <w:autoSpaceDE w:val="0"/>
              <w:autoSpaceDN w:val="0"/>
              <w:adjustRightInd w:val="0"/>
              <w:ind w:firstLine="540"/>
              <w:jc w:val="both"/>
              <w:rPr>
                <w:rFonts w:eastAsiaTheme="minorHAnsi"/>
                <w:lang w:eastAsia="en-US"/>
              </w:rPr>
            </w:pPr>
            <w:r>
              <w:rPr>
                <w:rFonts w:eastAsiaTheme="minorHAnsi"/>
                <w:lang w:eastAsia="en-US"/>
              </w:rPr>
              <w:t>Таким образом, документ затрагивает права, свободы и обязанности граждан, содержат все признаки нормативного правового акта, поэтому подлежал регистрации в Минюсте России РФ и официальному опубликованию. Поскольку эти требования соблюдены не были, Верховный Суд РФ признал документ недействующим со дня всту</w:t>
            </w:r>
            <w:r w:rsidR="000351B4">
              <w:rPr>
                <w:rFonts w:eastAsiaTheme="minorHAnsi"/>
                <w:lang w:eastAsia="en-US"/>
              </w:rPr>
              <w:t>пления решения в законную силу.</w:t>
            </w:r>
          </w:p>
        </w:tc>
        <w:tc>
          <w:tcPr>
            <w:tcW w:w="3556" w:type="dxa"/>
          </w:tcPr>
          <w:p w:rsidR="004B56FE" w:rsidRPr="00022582" w:rsidRDefault="004B56FE" w:rsidP="00022582">
            <w:pPr>
              <w:autoSpaceDE w:val="0"/>
              <w:autoSpaceDN w:val="0"/>
              <w:adjustRightInd w:val="0"/>
              <w:ind w:left="110"/>
              <w:jc w:val="both"/>
              <w:rPr>
                <w:rFonts w:eastAsiaTheme="minorHAnsi"/>
                <w:b/>
                <w:lang w:eastAsia="en-US"/>
              </w:rPr>
            </w:pPr>
            <w:r w:rsidRPr="00022582">
              <w:rPr>
                <w:rFonts w:eastAsiaTheme="minorHAnsi"/>
                <w:b/>
                <w:lang w:eastAsia="en-US"/>
              </w:rPr>
              <w:lastRenderedPageBreak/>
              <w:t>Документ опубликован не был</w:t>
            </w:r>
          </w:p>
          <w:p w:rsidR="006A66F4" w:rsidRPr="00022582" w:rsidRDefault="006A66F4" w:rsidP="00022582">
            <w:pPr>
              <w:ind w:left="110"/>
              <w:jc w:val="center"/>
              <w:rPr>
                <w:b/>
              </w:rPr>
            </w:pPr>
          </w:p>
        </w:tc>
      </w:tr>
      <w:tr w:rsidR="00097065" w:rsidTr="00BC2894">
        <w:tc>
          <w:tcPr>
            <w:tcW w:w="14786" w:type="dxa"/>
            <w:gridSpan w:val="4"/>
          </w:tcPr>
          <w:p w:rsidR="00097065" w:rsidRPr="00097065" w:rsidRDefault="00097065" w:rsidP="00097065">
            <w:pPr>
              <w:ind w:left="-10"/>
              <w:jc w:val="center"/>
              <w:rPr>
                <w:b/>
              </w:rPr>
            </w:pPr>
            <w:r w:rsidRPr="00097065">
              <w:rPr>
                <w:b/>
              </w:rPr>
              <w:lastRenderedPageBreak/>
              <w:t>ОБЛАСТНОЕ ЗАКОНОДАТЕЛЬСТВО</w:t>
            </w:r>
          </w:p>
          <w:p w:rsidR="00097065" w:rsidRDefault="00097065" w:rsidP="005A483A">
            <w:pPr>
              <w:jc w:val="center"/>
            </w:pPr>
          </w:p>
        </w:tc>
      </w:tr>
      <w:tr w:rsidR="00097065" w:rsidTr="00CE3982">
        <w:tc>
          <w:tcPr>
            <w:tcW w:w="585" w:type="dxa"/>
          </w:tcPr>
          <w:p w:rsidR="00097065" w:rsidRDefault="00A52A8C" w:rsidP="005A483A">
            <w:pPr>
              <w:jc w:val="center"/>
            </w:pPr>
            <w:r>
              <w:t>1</w:t>
            </w:r>
          </w:p>
        </w:tc>
        <w:tc>
          <w:tcPr>
            <w:tcW w:w="4456" w:type="dxa"/>
          </w:tcPr>
          <w:p w:rsidR="00FC5BF9" w:rsidRPr="007F1411" w:rsidRDefault="00FC5BF9" w:rsidP="007F1411">
            <w:pPr>
              <w:autoSpaceDE w:val="0"/>
              <w:autoSpaceDN w:val="0"/>
              <w:adjustRightInd w:val="0"/>
              <w:ind w:left="139"/>
              <w:jc w:val="both"/>
              <w:rPr>
                <w:rFonts w:eastAsiaTheme="minorHAnsi"/>
                <w:b/>
                <w:lang w:eastAsia="en-US"/>
              </w:rPr>
            </w:pPr>
            <w:r w:rsidRPr="007F1411">
              <w:rPr>
                <w:rFonts w:eastAsiaTheme="minorHAnsi"/>
                <w:b/>
                <w:lang w:eastAsia="en-US"/>
              </w:rPr>
              <w:t>Приказ Министерства жилищной политики и энергетики Иркутской области от 10 декабря 2014 г. N 117-МПР "Об административном регламенте предоставления государственной услуги по утверждению инвестиционных программ организаций, осуществляющих регулируемые виды деятельности в сфере теплоснабжения на территории Иркутской области"</w:t>
            </w:r>
          </w:p>
          <w:p w:rsidR="00FC5BF9" w:rsidRPr="007F1411" w:rsidRDefault="00FC5BF9" w:rsidP="007F1411">
            <w:pPr>
              <w:autoSpaceDE w:val="0"/>
              <w:autoSpaceDN w:val="0"/>
              <w:adjustRightInd w:val="0"/>
              <w:ind w:firstLine="720"/>
              <w:jc w:val="both"/>
              <w:rPr>
                <w:rFonts w:eastAsiaTheme="minorHAnsi"/>
                <w:b/>
                <w:lang w:eastAsia="en-US"/>
              </w:rPr>
            </w:pPr>
          </w:p>
          <w:p w:rsidR="00097065" w:rsidRPr="007F1411" w:rsidRDefault="00097065" w:rsidP="007F1411">
            <w:pPr>
              <w:jc w:val="both"/>
              <w:rPr>
                <w:b/>
              </w:rPr>
            </w:pPr>
          </w:p>
        </w:tc>
        <w:tc>
          <w:tcPr>
            <w:tcW w:w="6189" w:type="dxa"/>
          </w:tcPr>
          <w:p w:rsidR="00FC5BF9" w:rsidRPr="007F1411" w:rsidRDefault="00FC5BF9" w:rsidP="00491FBE">
            <w:pPr>
              <w:autoSpaceDE w:val="0"/>
              <w:autoSpaceDN w:val="0"/>
              <w:adjustRightInd w:val="0"/>
              <w:ind w:firstLine="720"/>
              <w:jc w:val="both"/>
              <w:rPr>
                <w:rFonts w:eastAsiaTheme="minorHAnsi"/>
                <w:lang w:eastAsia="en-US"/>
              </w:rPr>
            </w:pPr>
            <w:r w:rsidRPr="007F1411">
              <w:rPr>
                <w:rFonts w:eastAsiaTheme="minorHAnsi"/>
                <w:lang w:eastAsia="en-US"/>
              </w:rPr>
              <w:t>Заявителями при предоставлении государственной услуги являются организации, осуществляющие регулируемые виды деятельности в сфере теплоснабжения на территории Иркутской области.</w:t>
            </w:r>
          </w:p>
          <w:p w:rsidR="00FC5BF9" w:rsidRPr="007F1411" w:rsidRDefault="00FC5BF9" w:rsidP="00491FBE">
            <w:pPr>
              <w:autoSpaceDE w:val="0"/>
              <w:autoSpaceDN w:val="0"/>
              <w:adjustRightInd w:val="0"/>
              <w:ind w:firstLine="720"/>
              <w:jc w:val="both"/>
              <w:rPr>
                <w:rFonts w:eastAsiaTheme="minorHAnsi"/>
                <w:lang w:eastAsia="en-US"/>
              </w:rPr>
            </w:pPr>
            <w:r w:rsidRPr="007F1411">
              <w:rPr>
                <w:rFonts w:eastAsiaTheme="minorHAnsi"/>
                <w:lang w:eastAsia="en-US"/>
              </w:rPr>
              <w:t>Исполнительным органом государственной власти Иркутской области, предоставляющим государственную услугу, является министерство жилищной политики и энергетики Иркутской области.</w:t>
            </w:r>
          </w:p>
          <w:p w:rsidR="00FC5BF9" w:rsidRPr="007F1411" w:rsidRDefault="00FC5BF9" w:rsidP="00491FBE">
            <w:pPr>
              <w:autoSpaceDE w:val="0"/>
              <w:autoSpaceDN w:val="0"/>
              <w:adjustRightInd w:val="0"/>
              <w:ind w:firstLine="720"/>
              <w:jc w:val="both"/>
              <w:rPr>
                <w:rFonts w:eastAsiaTheme="minorHAnsi"/>
                <w:lang w:eastAsia="en-US"/>
              </w:rPr>
            </w:pPr>
            <w:r w:rsidRPr="007F1411">
              <w:rPr>
                <w:rFonts w:eastAsiaTheme="minorHAnsi"/>
                <w:lang w:eastAsia="en-US"/>
              </w:rPr>
              <w:t>Утверждение инвестиционных программ осуществляется министерством в соответствии с законодательством по согласованию с органами местного самоуправления поселений, городских округов Иркутской области, на территории которых регулируемая организация осуществляет деятельность в сфере теплоснабжения.</w:t>
            </w:r>
          </w:p>
          <w:p w:rsidR="00FC5BF9" w:rsidRPr="007F1411" w:rsidRDefault="00FC5BF9" w:rsidP="00491FBE">
            <w:pPr>
              <w:autoSpaceDE w:val="0"/>
              <w:autoSpaceDN w:val="0"/>
              <w:adjustRightInd w:val="0"/>
              <w:ind w:firstLine="720"/>
              <w:jc w:val="both"/>
              <w:rPr>
                <w:rFonts w:eastAsiaTheme="minorHAnsi"/>
                <w:lang w:eastAsia="en-US"/>
              </w:rPr>
            </w:pPr>
            <w:r w:rsidRPr="007F1411">
              <w:rPr>
                <w:rFonts w:eastAsiaTheme="minorHAnsi"/>
                <w:lang w:eastAsia="en-US"/>
              </w:rPr>
              <w:t xml:space="preserve">Результатом предоставления государственной услуги является: утверждение инвестиционной </w:t>
            </w:r>
            <w:r w:rsidRPr="007F1411">
              <w:rPr>
                <w:rFonts w:eastAsiaTheme="minorHAnsi"/>
                <w:lang w:eastAsia="en-US"/>
              </w:rPr>
              <w:lastRenderedPageBreak/>
              <w:t>программы либо отказ в утверждении инвестиционной программы и необходимости ее доработки.</w:t>
            </w:r>
          </w:p>
          <w:p w:rsidR="00FC5BF9" w:rsidRPr="007F1411" w:rsidRDefault="00FC5BF9" w:rsidP="00491FBE">
            <w:pPr>
              <w:autoSpaceDE w:val="0"/>
              <w:autoSpaceDN w:val="0"/>
              <w:adjustRightInd w:val="0"/>
              <w:ind w:firstLine="720"/>
              <w:jc w:val="both"/>
              <w:rPr>
                <w:rFonts w:eastAsiaTheme="minorHAnsi"/>
                <w:lang w:eastAsia="en-US"/>
              </w:rPr>
            </w:pPr>
            <w:r w:rsidRPr="007F1411">
              <w:rPr>
                <w:rFonts w:eastAsiaTheme="minorHAnsi"/>
                <w:lang w:eastAsia="en-US"/>
              </w:rPr>
              <w:t>Результат предоставления государственной услуги оформляется в виде распоряжения министерства об утверждении инвестиционной программы или письменного уведомления об отказе в утверждении инвестиционной программы и необходимость ее доработки.</w:t>
            </w:r>
          </w:p>
          <w:p w:rsidR="00097065" w:rsidRPr="0089524C" w:rsidRDefault="00FC5BF9" w:rsidP="00491FBE">
            <w:pPr>
              <w:autoSpaceDE w:val="0"/>
              <w:autoSpaceDN w:val="0"/>
              <w:adjustRightInd w:val="0"/>
              <w:ind w:firstLine="720"/>
              <w:jc w:val="both"/>
              <w:rPr>
                <w:rFonts w:eastAsiaTheme="minorHAnsi"/>
                <w:lang w:eastAsia="en-US"/>
              </w:rPr>
            </w:pPr>
            <w:r w:rsidRPr="007F1411">
              <w:rPr>
                <w:rFonts w:eastAsiaTheme="minorHAnsi"/>
                <w:lang w:eastAsia="en-US"/>
              </w:rPr>
              <w:t xml:space="preserve">Приказ вступает в силу через 10 календарных дней после </w:t>
            </w:r>
            <w:r w:rsidR="0089524C">
              <w:rPr>
                <w:rFonts w:eastAsiaTheme="minorHAnsi"/>
                <w:lang w:eastAsia="en-US"/>
              </w:rPr>
              <w:t>его официального опубликования.</w:t>
            </w:r>
          </w:p>
        </w:tc>
        <w:tc>
          <w:tcPr>
            <w:tcW w:w="3556" w:type="dxa"/>
          </w:tcPr>
          <w:p w:rsidR="00FC5BF9" w:rsidRPr="007F1411" w:rsidRDefault="00FC5BF9" w:rsidP="007F1411">
            <w:pPr>
              <w:autoSpaceDE w:val="0"/>
              <w:autoSpaceDN w:val="0"/>
              <w:adjustRightInd w:val="0"/>
              <w:ind w:left="139"/>
              <w:jc w:val="center"/>
              <w:rPr>
                <w:rFonts w:eastAsiaTheme="minorHAnsi"/>
                <w:b/>
                <w:lang w:eastAsia="en-US"/>
              </w:rPr>
            </w:pPr>
            <w:r w:rsidRPr="007F1411">
              <w:rPr>
                <w:rFonts w:eastAsiaTheme="minorHAnsi"/>
                <w:b/>
                <w:lang w:eastAsia="en-US"/>
              </w:rPr>
              <w:lastRenderedPageBreak/>
              <w:t>"Областная" от 24 декабря 2014 г. N 145(1313)</w:t>
            </w:r>
          </w:p>
          <w:p w:rsidR="00FC5BF9" w:rsidRPr="007F1411" w:rsidRDefault="00FC5BF9" w:rsidP="007F1411">
            <w:pPr>
              <w:autoSpaceDE w:val="0"/>
              <w:autoSpaceDN w:val="0"/>
              <w:adjustRightInd w:val="0"/>
              <w:ind w:firstLine="720"/>
              <w:jc w:val="center"/>
              <w:rPr>
                <w:rFonts w:eastAsiaTheme="minorHAnsi"/>
                <w:b/>
                <w:lang w:eastAsia="en-US"/>
              </w:rPr>
            </w:pPr>
          </w:p>
          <w:p w:rsidR="00097065" w:rsidRPr="007F1411" w:rsidRDefault="00097065" w:rsidP="007F1411">
            <w:pPr>
              <w:jc w:val="center"/>
              <w:rPr>
                <w:b/>
              </w:rPr>
            </w:pPr>
          </w:p>
        </w:tc>
      </w:tr>
      <w:tr w:rsidR="00097065" w:rsidTr="00CE3982">
        <w:tc>
          <w:tcPr>
            <w:tcW w:w="585" w:type="dxa"/>
          </w:tcPr>
          <w:p w:rsidR="00097065" w:rsidRDefault="00A52A8C" w:rsidP="005A483A">
            <w:pPr>
              <w:jc w:val="center"/>
            </w:pPr>
            <w:r>
              <w:lastRenderedPageBreak/>
              <w:t>2</w:t>
            </w:r>
          </w:p>
        </w:tc>
        <w:tc>
          <w:tcPr>
            <w:tcW w:w="4456" w:type="dxa"/>
          </w:tcPr>
          <w:p w:rsidR="0097209D" w:rsidRPr="007F1411" w:rsidRDefault="0097209D" w:rsidP="007F1411">
            <w:pPr>
              <w:autoSpaceDE w:val="0"/>
              <w:autoSpaceDN w:val="0"/>
              <w:adjustRightInd w:val="0"/>
              <w:ind w:left="139"/>
              <w:jc w:val="both"/>
              <w:rPr>
                <w:rFonts w:eastAsiaTheme="minorHAnsi"/>
                <w:b/>
                <w:lang w:eastAsia="en-US"/>
              </w:rPr>
            </w:pPr>
            <w:r w:rsidRPr="007F1411">
              <w:rPr>
                <w:rFonts w:eastAsiaTheme="minorHAnsi"/>
                <w:b/>
                <w:lang w:eastAsia="en-US"/>
              </w:rPr>
              <w:t>Приказ Министерства труда и занятости Иркутской области от 10 декабря 2014 г. N 91-МПР "Об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p>
          <w:p w:rsidR="0097209D" w:rsidRPr="007F1411" w:rsidRDefault="0097209D" w:rsidP="007F1411">
            <w:pPr>
              <w:autoSpaceDE w:val="0"/>
              <w:autoSpaceDN w:val="0"/>
              <w:adjustRightInd w:val="0"/>
              <w:ind w:firstLine="720"/>
              <w:jc w:val="both"/>
              <w:rPr>
                <w:rFonts w:eastAsiaTheme="minorHAnsi"/>
                <w:b/>
                <w:lang w:eastAsia="en-US"/>
              </w:rPr>
            </w:pPr>
          </w:p>
          <w:p w:rsidR="0097209D" w:rsidRPr="007F1411" w:rsidRDefault="0097209D" w:rsidP="007F1411">
            <w:pPr>
              <w:autoSpaceDE w:val="0"/>
              <w:autoSpaceDN w:val="0"/>
              <w:adjustRightInd w:val="0"/>
              <w:ind w:firstLine="720"/>
              <w:jc w:val="both"/>
              <w:rPr>
                <w:rFonts w:eastAsiaTheme="minorHAnsi"/>
                <w:b/>
                <w:lang w:eastAsia="en-US"/>
              </w:rPr>
            </w:pPr>
          </w:p>
          <w:p w:rsidR="00097065" w:rsidRPr="007F1411" w:rsidRDefault="00097065" w:rsidP="007F1411">
            <w:pPr>
              <w:jc w:val="both"/>
              <w:rPr>
                <w:b/>
              </w:rPr>
            </w:pPr>
          </w:p>
        </w:tc>
        <w:tc>
          <w:tcPr>
            <w:tcW w:w="6189" w:type="dxa"/>
          </w:tcPr>
          <w:p w:rsidR="0097209D" w:rsidRPr="007F1411" w:rsidRDefault="0097209D" w:rsidP="00491FBE">
            <w:pPr>
              <w:autoSpaceDE w:val="0"/>
              <w:autoSpaceDN w:val="0"/>
              <w:adjustRightInd w:val="0"/>
              <w:ind w:firstLine="720"/>
              <w:jc w:val="both"/>
              <w:rPr>
                <w:rFonts w:eastAsiaTheme="minorHAnsi"/>
                <w:lang w:eastAsia="en-US"/>
              </w:rPr>
            </w:pPr>
            <w:r w:rsidRPr="007F1411">
              <w:rPr>
                <w:rFonts w:eastAsiaTheme="minorHAnsi"/>
                <w:lang w:eastAsia="en-US"/>
              </w:rPr>
              <w:t>Государственная услуга предоставляется гражданам, признанным в установленном порядке безработными.</w:t>
            </w:r>
          </w:p>
          <w:p w:rsidR="0097209D" w:rsidRPr="007F1411" w:rsidRDefault="0097209D" w:rsidP="00491FBE">
            <w:pPr>
              <w:autoSpaceDE w:val="0"/>
              <w:autoSpaceDN w:val="0"/>
              <w:adjustRightInd w:val="0"/>
              <w:ind w:firstLine="720"/>
              <w:jc w:val="both"/>
              <w:rPr>
                <w:rFonts w:eastAsiaTheme="minorHAnsi"/>
                <w:lang w:eastAsia="en-US"/>
              </w:rPr>
            </w:pPr>
            <w:r w:rsidRPr="007F1411">
              <w:rPr>
                <w:rFonts w:eastAsiaTheme="minorHAnsi"/>
                <w:lang w:eastAsia="en-US"/>
              </w:rPr>
              <w:t>Предоставление государственной услуги осуществляется Центрами занятости на территории соответствующих муниципальных образований Иркутской области.</w:t>
            </w:r>
          </w:p>
          <w:p w:rsidR="0097209D" w:rsidRPr="007F1411" w:rsidRDefault="0097209D" w:rsidP="00491FBE">
            <w:pPr>
              <w:autoSpaceDE w:val="0"/>
              <w:autoSpaceDN w:val="0"/>
              <w:adjustRightInd w:val="0"/>
              <w:ind w:firstLine="720"/>
              <w:jc w:val="both"/>
              <w:rPr>
                <w:rFonts w:eastAsiaTheme="minorHAnsi"/>
                <w:lang w:eastAsia="en-US"/>
              </w:rPr>
            </w:pPr>
            <w:r w:rsidRPr="007F1411">
              <w:rPr>
                <w:rFonts w:eastAsiaTheme="minorHAnsi"/>
                <w:lang w:eastAsia="en-US"/>
              </w:rPr>
              <w:t>Результатом предоставления государственной услуги является выдача безработному гражданину заключения о предоставлении государственной услуги.</w:t>
            </w:r>
          </w:p>
          <w:p w:rsidR="0097209D" w:rsidRPr="007F1411" w:rsidRDefault="0097209D" w:rsidP="00491FBE">
            <w:pPr>
              <w:autoSpaceDE w:val="0"/>
              <w:autoSpaceDN w:val="0"/>
              <w:adjustRightInd w:val="0"/>
              <w:ind w:firstLine="720"/>
              <w:jc w:val="both"/>
              <w:rPr>
                <w:rFonts w:eastAsiaTheme="minorHAnsi"/>
                <w:lang w:eastAsia="en-US"/>
              </w:rPr>
            </w:pPr>
            <w:r w:rsidRPr="007F1411">
              <w:rPr>
                <w:rFonts w:eastAsiaTheme="minorHAnsi"/>
                <w:lang w:eastAsia="en-US"/>
              </w:rPr>
              <w:t>Максимально допустимое время предоставления государственной услуги в суммарном исчислении без учета времени на организацию профессионального обучения и дополнительного профессионального образования составляет 60 минут.</w:t>
            </w:r>
          </w:p>
          <w:p w:rsidR="00097065" w:rsidRPr="0089524C" w:rsidRDefault="0097209D" w:rsidP="00491FBE">
            <w:pPr>
              <w:autoSpaceDE w:val="0"/>
              <w:autoSpaceDN w:val="0"/>
              <w:adjustRightInd w:val="0"/>
              <w:ind w:firstLine="720"/>
              <w:jc w:val="both"/>
              <w:rPr>
                <w:rFonts w:eastAsiaTheme="minorHAnsi"/>
                <w:lang w:eastAsia="en-US"/>
              </w:rPr>
            </w:pPr>
            <w:r w:rsidRPr="007F1411">
              <w:rPr>
                <w:rFonts w:eastAsiaTheme="minorHAnsi"/>
                <w:lang w:eastAsia="en-US"/>
              </w:rPr>
              <w:t xml:space="preserve">Приказ вступает в силу через 10 календарных дней после </w:t>
            </w:r>
            <w:r w:rsidR="0089524C">
              <w:rPr>
                <w:rFonts w:eastAsiaTheme="minorHAnsi"/>
                <w:lang w:eastAsia="en-US"/>
              </w:rPr>
              <w:t>его официального опубликования.</w:t>
            </w:r>
          </w:p>
        </w:tc>
        <w:tc>
          <w:tcPr>
            <w:tcW w:w="3556" w:type="dxa"/>
          </w:tcPr>
          <w:p w:rsidR="0097209D" w:rsidRPr="007F1411" w:rsidRDefault="0097209D" w:rsidP="007F1411">
            <w:pPr>
              <w:autoSpaceDE w:val="0"/>
              <w:autoSpaceDN w:val="0"/>
              <w:adjustRightInd w:val="0"/>
              <w:ind w:left="139"/>
              <w:jc w:val="center"/>
              <w:rPr>
                <w:rFonts w:eastAsiaTheme="minorHAnsi"/>
                <w:b/>
                <w:lang w:eastAsia="en-US"/>
              </w:rPr>
            </w:pPr>
            <w:r w:rsidRPr="007F1411">
              <w:rPr>
                <w:rFonts w:eastAsiaTheme="minorHAnsi"/>
                <w:b/>
                <w:lang w:eastAsia="en-US"/>
              </w:rPr>
              <w:t>"Областная" от 19 декабря 2014 г. N 143(1311)</w:t>
            </w:r>
          </w:p>
          <w:p w:rsidR="0097209D" w:rsidRPr="007F1411" w:rsidRDefault="0097209D" w:rsidP="007F1411">
            <w:pPr>
              <w:autoSpaceDE w:val="0"/>
              <w:autoSpaceDN w:val="0"/>
              <w:adjustRightInd w:val="0"/>
              <w:ind w:firstLine="720"/>
              <w:jc w:val="center"/>
              <w:rPr>
                <w:rFonts w:eastAsiaTheme="minorHAnsi"/>
                <w:b/>
                <w:lang w:eastAsia="en-US"/>
              </w:rPr>
            </w:pPr>
          </w:p>
          <w:p w:rsidR="00097065" w:rsidRPr="007F1411" w:rsidRDefault="00097065" w:rsidP="007F1411">
            <w:pPr>
              <w:jc w:val="center"/>
              <w:rPr>
                <w:b/>
              </w:rPr>
            </w:pPr>
          </w:p>
        </w:tc>
      </w:tr>
      <w:tr w:rsidR="00097065" w:rsidTr="00CE3982">
        <w:tc>
          <w:tcPr>
            <w:tcW w:w="585" w:type="dxa"/>
          </w:tcPr>
          <w:p w:rsidR="00097065" w:rsidRDefault="00A52A8C" w:rsidP="005A483A">
            <w:pPr>
              <w:jc w:val="center"/>
            </w:pPr>
            <w:r>
              <w:t>3</w:t>
            </w:r>
          </w:p>
        </w:tc>
        <w:tc>
          <w:tcPr>
            <w:tcW w:w="4456" w:type="dxa"/>
          </w:tcPr>
          <w:p w:rsidR="00097065" w:rsidRPr="0089524C" w:rsidRDefault="0097209D" w:rsidP="0089524C">
            <w:pPr>
              <w:autoSpaceDE w:val="0"/>
              <w:autoSpaceDN w:val="0"/>
              <w:adjustRightInd w:val="0"/>
              <w:ind w:left="139"/>
              <w:jc w:val="both"/>
              <w:rPr>
                <w:rFonts w:eastAsiaTheme="minorHAnsi"/>
                <w:b/>
                <w:lang w:eastAsia="en-US"/>
              </w:rPr>
            </w:pPr>
            <w:r w:rsidRPr="007F1411">
              <w:rPr>
                <w:rFonts w:eastAsiaTheme="minorHAnsi"/>
                <w:b/>
                <w:lang w:eastAsia="en-US"/>
              </w:rPr>
              <w:t xml:space="preserve">Закон Иркутской области от 22 декабря 2014 г. N 166-ОЗ "О внесении изменений в Закон Иркутской области "О наделении органов местного самоуправления отдельными областными </w:t>
            </w:r>
            <w:r w:rsidRPr="007F1411">
              <w:rPr>
                <w:rFonts w:eastAsiaTheme="minorHAnsi"/>
                <w:b/>
                <w:lang w:eastAsia="en-US"/>
              </w:rPr>
              <w:lastRenderedPageBreak/>
              <w:t>государственными полномочиями в сфере обращения с безнадзорными собаками</w:t>
            </w:r>
            <w:r w:rsidR="0089524C">
              <w:rPr>
                <w:rFonts w:eastAsiaTheme="minorHAnsi"/>
                <w:b/>
                <w:lang w:eastAsia="en-US"/>
              </w:rPr>
              <w:t xml:space="preserve"> и кошками в Иркутской области"</w:t>
            </w:r>
          </w:p>
        </w:tc>
        <w:tc>
          <w:tcPr>
            <w:tcW w:w="6189" w:type="dxa"/>
          </w:tcPr>
          <w:p w:rsidR="0097209D" w:rsidRPr="007F1411" w:rsidRDefault="0097209D" w:rsidP="00491FBE">
            <w:pPr>
              <w:autoSpaceDE w:val="0"/>
              <w:autoSpaceDN w:val="0"/>
              <w:adjustRightInd w:val="0"/>
              <w:ind w:firstLine="720"/>
              <w:jc w:val="both"/>
              <w:rPr>
                <w:rFonts w:eastAsiaTheme="minorHAnsi"/>
                <w:lang w:eastAsia="en-US"/>
              </w:rPr>
            </w:pPr>
            <w:r w:rsidRPr="007F1411">
              <w:rPr>
                <w:rFonts w:eastAsiaTheme="minorHAnsi"/>
                <w:lang w:eastAsia="en-US"/>
              </w:rPr>
              <w:lastRenderedPageBreak/>
              <w:t>Расширен перечень муниципальных образований Иркутской области, органы местного самоуправления которых наделяются отдельными областными государственными полномочиями в сфере обращения с безнадзорными собаками и кошками в Иркутской области.</w:t>
            </w:r>
          </w:p>
          <w:p w:rsidR="0097209D" w:rsidRPr="007F1411" w:rsidRDefault="0097209D" w:rsidP="00491FBE">
            <w:pPr>
              <w:autoSpaceDE w:val="0"/>
              <w:autoSpaceDN w:val="0"/>
              <w:adjustRightInd w:val="0"/>
              <w:ind w:firstLine="720"/>
              <w:jc w:val="both"/>
              <w:rPr>
                <w:rFonts w:eastAsiaTheme="minorHAnsi"/>
                <w:lang w:eastAsia="en-US"/>
              </w:rPr>
            </w:pPr>
            <w:r w:rsidRPr="007F1411">
              <w:rPr>
                <w:rFonts w:eastAsiaTheme="minorHAnsi"/>
                <w:lang w:eastAsia="en-US"/>
              </w:rPr>
              <w:lastRenderedPageBreak/>
              <w:t>Закон вступает в силу с 1 января 2015 г., но не ранее чем через 10 календарных дней после дня его официального опубликования.</w:t>
            </w:r>
          </w:p>
          <w:p w:rsidR="00097065" w:rsidRPr="007F1411" w:rsidRDefault="00097065" w:rsidP="00491FBE">
            <w:pPr>
              <w:jc w:val="both"/>
            </w:pPr>
          </w:p>
        </w:tc>
        <w:tc>
          <w:tcPr>
            <w:tcW w:w="3556" w:type="dxa"/>
          </w:tcPr>
          <w:p w:rsidR="0097209D" w:rsidRPr="007F1411" w:rsidRDefault="0097209D" w:rsidP="007F1411">
            <w:pPr>
              <w:autoSpaceDE w:val="0"/>
              <w:autoSpaceDN w:val="0"/>
              <w:adjustRightInd w:val="0"/>
              <w:ind w:left="139"/>
              <w:jc w:val="center"/>
              <w:rPr>
                <w:rFonts w:eastAsiaTheme="minorHAnsi"/>
                <w:b/>
                <w:lang w:eastAsia="en-US"/>
              </w:rPr>
            </w:pPr>
            <w:r w:rsidRPr="007F1411">
              <w:rPr>
                <w:rFonts w:eastAsiaTheme="minorHAnsi"/>
                <w:b/>
                <w:lang w:eastAsia="en-US"/>
              </w:rPr>
              <w:lastRenderedPageBreak/>
              <w:t>"Областная" от 26 декабря 2014 г. N 146(1314)</w:t>
            </w:r>
          </w:p>
          <w:p w:rsidR="00097065" w:rsidRPr="007F1411" w:rsidRDefault="00097065" w:rsidP="007F1411">
            <w:pPr>
              <w:jc w:val="center"/>
              <w:rPr>
                <w:b/>
              </w:rPr>
            </w:pPr>
          </w:p>
        </w:tc>
      </w:tr>
      <w:tr w:rsidR="00097065" w:rsidTr="00CE3982">
        <w:tc>
          <w:tcPr>
            <w:tcW w:w="585" w:type="dxa"/>
          </w:tcPr>
          <w:p w:rsidR="00097065" w:rsidRDefault="00A52A8C" w:rsidP="005A483A">
            <w:pPr>
              <w:jc w:val="center"/>
            </w:pPr>
            <w:r>
              <w:lastRenderedPageBreak/>
              <w:t>4</w:t>
            </w:r>
          </w:p>
        </w:tc>
        <w:tc>
          <w:tcPr>
            <w:tcW w:w="4456" w:type="dxa"/>
          </w:tcPr>
          <w:p w:rsidR="0097209D" w:rsidRPr="007F1411" w:rsidRDefault="0097209D" w:rsidP="007F1411">
            <w:pPr>
              <w:autoSpaceDE w:val="0"/>
              <w:autoSpaceDN w:val="0"/>
              <w:adjustRightInd w:val="0"/>
              <w:ind w:left="139"/>
              <w:jc w:val="both"/>
              <w:rPr>
                <w:rFonts w:eastAsiaTheme="minorHAnsi"/>
                <w:b/>
                <w:lang w:eastAsia="en-US"/>
              </w:rPr>
            </w:pPr>
            <w:r w:rsidRPr="007F1411">
              <w:rPr>
                <w:rFonts w:eastAsiaTheme="minorHAnsi"/>
                <w:b/>
                <w:lang w:eastAsia="en-US"/>
              </w:rPr>
              <w:t xml:space="preserve">Закон Иркутской области от 17 декабря 2014 г. N 158-ОЗ "О внесении изменений в статью 2 Закона Иркутской области "О правилах формирования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w:t>
            </w:r>
            <w:proofErr w:type="gramStart"/>
            <w:r w:rsidRPr="007F1411">
              <w:rPr>
                <w:rFonts w:eastAsiaTheme="minorHAnsi"/>
                <w:b/>
                <w:lang w:eastAsia="en-US"/>
              </w:rPr>
              <w:t>для</w:t>
            </w:r>
            <w:proofErr w:type="gramEnd"/>
            <w:r w:rsidRPr="007F1411">
              <w:rPr>
                <w:rFonts w:eastAsiaTheme="minorHAnsi"/>
                <w:b/>
                <w:lang w:eastAsia="en-US"/>
              </w:rPr>
              <w:t xml:space="preserve"> </w:t>
            </w:r>
            <w:proofErr w:type="gramStart"/>
            <w:r w:rsidRPr="007F1411">
              <w:rPr>
                <w:rFonts w:eastAsiaTheme="minorHAnsi"/>
                <w:b/>
                <w:lang w:eastAsia="en-US"/>
              </w:rPr>
              <w:t>их</w:t>
            </w:r>
            <w:proofErr w:type="gramEnd"/>
            <w:r w:rsidRPr="007F1411">
              <w:rPr>
                <w:rFonts w:eastAsiaTheme="minorHAnsi"/>
                <w:b/>
                <w:lang w:eastAsia="en-US"/>
              </w:rPr>
              <w:t xml:space="preserve"> комплексного освоения в целях строительства такого жилья, о порядке и очередности включения указанных граждан в эти списки"</w:t>
            </w:r>
          </w:p>
          <w:p w:rsidR="0097209D" w:rsidRPr="007F1411" w:rsidRDefault="0097209D" w:rsidP="007F1411">
            <w:pPr>
              <w:autoSpaceDE w:val="0"/>
              <w:autoSpaceDN w:val="0"/>
              <w:adjustRightInd w:val="0"/>
              <w:ind w:firstLine="720"/>
              <w:jc w:val="both"/>
              <w:rPr>
                <w:rFonts w:eastAsiaTheme="minorHAnsi"/>
                <w:b/>
                <w:lang w:eastAsia="en-US"/>
              </w:rPr>
            </w:pPr>
          </w:p>
          <w:p w:rsidR="00097065" w:rsidRPr="007F1411" w:rsidRDefault="00097065" w:rsidP="007F1411">
            <w:pPr>
              <w:jc w:val="both"/>
              <w:rPr>
                <w:b/>
              </w:rPr>
            </w:pPr>
          </w:p>
        </w:tc>
        <w:tc>
          <w:tcPr>
            <w:tcW w:w="6189" w:type="dxa"/>
          </w:tcPr>
          <w:p w:rsidR="0097209D" w:rsidRPr="007F1411" w:rsidRDefault="0097209D" w:rsidP="00491FBE">
            <w:pPr>
              <w:autoSpaceDE w:val="0"/>
              <w:autoSpaceDN w:val="0"/>
              <w:adjustRightInd w:val="0"/>
              <w:ind w:firstLine="720"/>
              <w:jc w:val="both"/>
              <w:rPr>
                <w:rFonts w:eastAsiaTheme="minorHAnsi"/>
                <w:lang w:eastAsia="en-US"/>
              </w:rPr>
            </w:pPr>
            <w:proofErr w:type="gramStart"/>
            <w:r w:rsidRPr="007F1411">
              <w:rPr>
                <w:rFonts w:eastAsiaTheme="minorHAnsi"/>
                <w:lang w:eastAsia="en-US"/>
              </w:rPr>
              <w:t>В случае если обеспеченность общей площадью жилых помещений в расчете на гражданина и каждого совместно проживающего с гражданином члена его семьи не превышает максимального размера, установленного нормативным правовым актом органа государственной власти субъекта РФ - участника программы "Жилье для российской семьи" в рамках государственной программы РФ "Обеспечение доступным и комфортным жильем и коммунальными услугами граждан Российской Федерации", и составляет не более</w:t>
            </w:r>
            <w:proofErr w:type="gramEnd"/>
            <w:r w:rsidRPr="007F1411">
              <w:rPr>
                <w:rFonts w:eastAsiaTheme="minorHAnsi"/>
                <w:lang w:eastAsia="en-US"/>
              </w:rPr>
              <w:t xml:space="preserve"> </w:t>
            </w:r>
            <w:proofErr w:type="gramStart"/>
            <w:r w:rsidRPr="007F1411">
              <w:rPr>
                <w:rFonts w:eastAsiaTheme="minorHAnsi"/>
                <w:lang w:eastAsia="en-US"/>
              </w:rPr>
              <w:t>18 квадратных метров в расчете на одного человека (не более 32 квадратных метров на одиноко проживающего гражданина), при условии, что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РФ - участника указанной программы, граждане</w:t>
            </w:r>
            <w:proofErr w:type="gramEnd"/>
            <w:r w:rsidRPr="007F1411">
              <w:rPr>
                <w:rFonts w:eastAsiaTheme="minorHAnsi"/>
                <w:lang w:eastAsia="en-US"/>
              </w:rPr>
              <w:t xml:space="preserve"> должны представить решение (выписку из решения) органа местного самоуправления муниципального образования Иркутской области о соответствии требованиям для включения в списки граждан, имеющих право на приобретение жилья в рамках программы "Жилье для российской семьи".</w:t>
            </w:r>
          </w:p>
          <w:p w:rsidR="0097209D" w:rsidRPr="007F1411" w:rsidRDefault="0097209D" w:rsidP="00491FBE">
            <w:pPr>
              <w:autoSpaceDE w:val="0"/>
              <w:autoSpaceDN w:val="0"/>
              <w:adjustRightInd w:val="0"/>
              <w:ind w:firstLine="720"/>
              <w:jc w:val="both"/>
              <w:rPr>
                <w:rFonts w:eastAsiaTheme="minorHAnsi"/>
                <w:lang w:eastAsia="en-US"/>
              </w:rPr>
            </w:pPr>
            <w:r w:rsidRPr="007F1411">
              <w:rPr>
                <w:rFonts w:eastAsiaTheme="minorHAnsi"/>
                <w:lang w:eastAsia="en-US"/>
              </w:rPr>
              <w:t>Граждане, являющиеся ветеранами боевых действий, независимо от размеров занимаемого жилого помещения должны представить копию удостоверения участника боевых действий.</w:t>
            </w:r>
          </w:p>
          <w:p w:rsidR="0097209D" w:rsidRPr="007F1411" w:rsidRDefault="0097209D" w:rsidP="00491FBE">
            <w:pPr>
              <w:autoSpaceDE w:val="0"/>
              <w:autoSpaceDN w:val="0"/>
              <w:adjustRightInd w:val="0"/>
              <w:ind w:firstLine="720"/>
              <w:jc w:val="both"/>
              <w:rPr>
                <w:rFonts w:eastAsiaTheme="minorHAnsi"/>
                <w:lang w:eastAsia="en-US"/>
              </w:rPr>
            </w:pPr>
            <w:proofErr w:type="gramStart"/>
            <w:r w:rsidRPr="007F1411">
              <w:rPr>
                <w:rFonts w:eastAsiaTheme="minorHAnsi"/>
                <w:lang w:eastAsia="en-US"/>
              </w:rPr>
              <w:lastRenderedPageBreak/>
              <w:t>Граждане, имеющие двух и более несовершеннолетних детей, являющиеся получателями материнского (семейного) капитала в соответствии с Федеральным законом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независимо от размеров занимаемого жилого помещения, должны представить копии свидетельств о рождении детей, а также их паспортов при достижении ими возраста 14</w:t>
            </w:r>
            <w:proofErr w:type="gramEnd"/>
            <w:r w:rsidRPr="007F1411">
              <w:rPr>
                <w:rFonts w:eastAsiaTheme="minorHAnsi"/>
                <w:lang w:eastAsia="en-US"/>
              </w:rPr>
              <w:t xml:space="preserve"> лет, решений суда об усыновлении (удочерении) либо свидетельств об усыновлении (удочерении).</w:t>
            </w:r>
          </w:p>
          <w:p w:rsidR="00097065" w:rsidRPr="0089524C" w:rsidRDefault="0097209D" w:rsidP="00491FBE">
            <w:pPr>
              <w:autoSpaceDE w:val="0"/>
              <w:autoSpaceDN w:val="0"/>
              <w:adjustRightInd w:val="0"/>
              <w:ind w:firstLine="720"/>
              <w:jc w:val="both"/>
              <w:rPr>
                <w:rFonts w:eastAsiaTheme="minorHAnsi"/>
                <w:lang w:eastAsia="en-US"/>
              </w:rPr>
            </w:pPr>
            <w:r w:rsidRPr="007F1411">
              <w:rPr>
                <w:rFonts w:eastAsiaTheme="minorHAnsi"/>
                <w:lang w:eastAsia="en-US"/>
              </w:rPr>
              <w:t xml:space="preserve">Закон вступает в силу через 10 календарных дней после дня </w:t>
            </w:r>
            <w:r w:rsidR="0089524C">
              <w:rPr>
                <w:rFonts w:eastAsiaTheme="minorHAnsi"/>
                <w:lang w:eastAsia="en-US"/>
              </w:rPr>
              <w:t>его официального опубликования.</w:t>
            </w:r>
          </w:p>
        </w:tc>
        <w:tc>
          <w:tcPr>
            <w:tcW w:w="3556" w:type="dxa"/>
          </w:tcPr>
          <w:p w:rsidR="0097209D" w:rsidRPr="007F1411" w:rsidRDefault="0097209D" w:rsidP="007F1411">
            <w:pPr>
              <w:autoSpaceDE w:val="0"/>
              <w:autoSpaceDN w:val="0"/>
              <w:adjustRightInd w:val="0"/>
              <w:ind w:left="139"/>
              <w:jc w:val="center"/>
              <w:rPr>
                <w:rFonts w:eastAsiaTheme="minorHAnsi"/>
                <w:b/>
                <w:lang w:eastAsia="en-US"/>
              </w:rPr>
            </w:pPr>
            <w:proofErr w:type="gramStart"/>
            <w:r w:rsidRPr="007F1411">
              <w:rPr>
                <w:rFonts w:eastAsiaTheme="minorHAnsi"/>
                <w:b/>
                <w:lang w:eastAsia="en-US"/>
              </w:rPr>
              <w:lastRenderedPageBreak/>
              <w:t>Областная</w:t>
            </w:r>
            <w:proofErr w:type="gramEnd"/>
            <w:r w:rsidRPr="007F1411">
              <w:rPr>
                <w:rFonts w:eastAsiaTheme="minorHAnsi"/>
                <w:b/>
                <w:lang w:eastAsia="en-US"/>
              </w:rPr>
              <w:t>" от 26 декабря 2014 г. N 146(1314)</w:t>
            </w:r>
          </w:p>
          <w:p w:rsidR="00097065" w:rsidRPr="007F1411" w:rsidRDefault="00097065" w:rsidP="007F1411">
            <w:pPr>
              <w:jc w:val="center"/>
              <w:rPr>
                <w:b/>
              </w:rPr>
            </w:pPr>
          </w:p>
        </w:tc>
      </w:tr>
      <w:tr w:rsidR="00097065" w:rsidTr="00CE3982">
        <w:tc>
          <w:tcPr>
            <w:tcW w:w="585" w:type="dxa"/>
          </w:tcPr>
          <w:p w:rsidR="00097065" w:rsidRDefault="00A52A8C" w:rsidP="005A483A">
            <w:pPr>
              <w:jc w:val="center"/>
            </w:pPr>
            <w:r>
              <w:lastRenderedPageBreak/>
              <w:t>5</w:t>
            </w:r>
          </w:p>
        </w:tc>
        <w:tc>
          <w:tcPr>
            <w:tcW w:w="4456" w:type="dxa"/>
          </w:tcPr>
          <w:p w:rsidR="00097065" w:rsidRPr="0089524C" w:rsidRDefault="00525EED" w:rsidP="0089524C">
            <w:pPr>
              <w:autoSpaceDE w:val="0"/>
              <w:autoSpaceDN w:val="0"/>
              <w:adjustRightInd w:val="0"/>
              <w:ind w:left="139"/>
              <w:jc w:val="both"/>
              <w:rPr>
                <w:rFonts w:eastAsiaTheme="minorHAnsi"/>
                <w:b/>
                <w:lang w:eastAsia="en-US"/>
              </w:rPr>
            </w:pPr>
            <w:r w:rsidRPr="007F1411">
              <w:rPr>
                <w:rFonts w:eastAsiaTheme="minorHAnsi"/>
                <w:b/>
                <w:lang w:eastAsia="en-US"/>
              </w:rPr>
              <w:t>Указ Губернатора Иркутской области от 28 ноября 2014 г. N 355-УГ "Об утверждении предельных (максимальных) индексов изменения размера вносимой гражданами оплаты за коммунальные услуги в муниципальных образованиях</w:t>
            </w:r>
            <w:r w:rsidR="0089524C">
              <w:rPr>
                <w:rFonts w:eastAsiaTheme="minorHAnsi"/>
                <w:b/>
                <w:lang w:eastAsia="en-US"/>
              </w:rPr>
              <w:t xml:space="preserve"> Иркутской области на 2015 год"</w:t>
            </w:r>
          </w:p>
        </w:tc>
        <w:tc>
          <w:tcPr>
            <w:tcW w:w="6189" w:type="dxa"/>
          </w:tcPr>
          <w:p w:rsidR="00525EED" w:rsidRPr="007F1411" w:rsidRDefault="00525EED" w:rsidP="00491FBE">
            <w:pPr>
              <w:autoSpaceDE w:val="0"/>
              <w:autoSpaceDN w:val="0"/>
              <w:adjustRightInd w:val="0"/>
              <w:ind w:firstLine="720"/>
              <w:jc w:val="both"/>
              <w:rPr>
                <w:rFonts w:eastAsiaTheme="minorHAnsi"/>
                <w:lang w:eastAsia="en-US"/>
              </w:rPr>
            </w:pPr>
            <w:r w:rsidRPr="007F1411">
              <w:rPr>
                <w:rFonts w:eastAsiaTheme="minorHAnsi"/>
                <w:lang w:eastAsia="en-US"/>
              </w:rPr>
              <w:t>Утверждены предельные (максимальные) индексы изменения размера вносимой гражданами платы за коммунальные услуги в муниципальных образованиях Иркутской области на 2015 год.</w:t>
            </w:r>
          </w:p>
          <w:p w:rsidR="00525EED" w:rsidRPr="007F1411" w:rsidRDefault="00525EED" w:rsidP="00491FBE">
            <w:pPr>
              <w:autoSpaceDE w:val="0"/>
              <w:autoSpaceDN w:val="0"/>
              <w:adjustRightInd w:val="0"/>
              <w:ind w:firstLine="720"/>
              <w:jc w:val="both"/>
              <w:rPr>
                <w:rFonts w:eastAsiaTheme="minorHAnsi"/>
                <w:lang w:eastAsia="en-US"/>
              </w:rPr>
            </w:pPr>
            <w:r w:rsidRPr="007F1411">
              <w:rPr>
                <w:rFonts w:eastAsiaTheme="minorHAnsi"/>
                <w:lang w:eastAsia="en-US"/>
              </w:rPr>
              <w:t>Указ вступает в силу с 1 января 2015 г., но не ранее чем через 10 календарных дней после его официального опубликования.</w:t>
            </w:r>
          </w:p>
          <w:p w:rsidR="00097065" w:rsidRPr="007F1411" w:rsidRDefault="00097065" w:rsidP="00491FBE">
            <w:pPr>
              <w:jc w:val="both"/>
            </w:pPr>
          </w:p>
        </w:tc>
        <w:tc>
          <w:tcPr>
            <w:tcW w:w="3556" w:type="dxa"/>
          </w:tcPr>
          <w:p w:rsidR="00525EED" w:rsidRPr="007F1411" w:rsidRDefault="00525EED" w:rsidP="007F1411">
            <w:pPr>
              <w:autoSpaceDE w:val="0"/>
              <w:autoSpaceDN w:val="0"/>
              <w:adjustRightInd w:val="0"/>
              <w:ind w:left="139"/>
              <w:jc w:val="center"/>
              <w:rPr>
                <w:rFonts w:eastAsiaTheme="minorHAnsi"/>
                <w:b/>
                <w:lang w:eastAsia="en-US"/>
              </w:rPr>
            </w:pPr>
            <w:r w:rsidRPr="007F1411">
              <w:rPr>
                <w:rFonts w:eastAsiaTheme="minorHAnsi"/>
                <w:b/>
                <w:lang w:eastAsia="en-US"/>
              </w:rPr>
              <w:t>"Областная" от 17 декабря 2014 г. N 142(1310)</w:t>
            </w:r>
          </w:p>
          <w:p w:rsidR="00097065" w:rsidRPr="007F1411" w:rsidRDefault="00097065" w:rsidP="007F1411">
            <w:pPr>
              <w:jc w:val="center"/>
              <w:rPr>
                <w:b/>
              </w:rPr>
            </w:pPr>
          </w:p>
        </w:tc>
      </w:tr>
      <w:tr w:rsidR="00097065" w:rsidTr="00CE3982">
        <w:tc>
          <w:tcPr>
            <w:tcW w:w="585" w:type="dxa"/>
          </w:tcPr>
          <w:p w:rsidR="00097065" w:rsidRDefault="00A52A8C" w:rsidP="005A483A">
            <w:pPr>
              <w:jc w:val="center"/>
            </w:pPr>
            <w:r>
              <w:t>6</w:t>
            </w:r>
          </w:p>
        </w:tc>
        <w:tc>
          <w:tcPr>
            <w:tcW w:w="4456" w:type="dxa"/>
          </w:tcPr>
          <w:p w:rsidR="00951BE8" w:rsidRPr="007F1411" w:rsidRDefault="00951BE8" w:rsidP="007F1411">
            <w:pPr>
              <w:autoSpaceDE w:val="0"/>
              <w:autoSpaceDN w:val="0"/>
              <w:adjustRightInd w:val="0"/>
              <w:ind w:left="139"/>
              <w:jc w:val="both"/>
              <w:rPr>
                <w:rFonts w:eastAsiaTheme="minorHAnsi"/>
                <w:b/>
                <w:lang w:eastAsia="en-US"/>
              </w:rPr>
            </w:pPr>
            <w:r w:rsidRPr="007F1411">
              <w:rPr>
                <w:rFonts w:eastAsiaTheme="minorHAnsi"/>
                <w:b/>
                <w:lang w:eastAsia="en-US"/>
              </w:rPr>
              <w:t xml:space="preserve">Постановление Правительства Иркутской области от 27 ноября 2014 г. N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w:t>
            </w:r>
            <w:r w:rsidRPr="007F1411">
              <w:rPr>
                <w:rFonts w:eastAsiaTheme="minorHAnsi"/>
                <w:b/>
                <w:lang w:eastAsia="en-US"/>
              </w:rPr>
              <w:lastRenderedPageBreak/>
              <w:t>содержание органов местного самоуправления муниципальных образований Иркутской области"</w:t>
            </w:r>
          </w:p>
          <w:p w:rsidR="00951BE8" w:rsidRPr="007F1411" w:rsidRDefault="00951BE8" w:rsidP="007F1411">
            <w:pPr>
              <w:autoSpaceDE w:val="0"/>
              <w:autoSpaceDN w:val="0"/>
              <w:adjustRightInd w:val="0"/>
              <w:ind w:firstLine="720"/>
              <w:jc w:val="both"/>
              <w:rPr>
                <w:rFonts w:eastAsiaTheme="minorHAnsi"/>
                <w:b/>
                <w:lang w:eastAsia="en-US"/>
              </w:rPr>
            </w:pPr>
          </w:p>
          <w:p w:rsidR="00097065" w:rsidRPr="007F1411" w:rsidRDefault="00097065" w:rsidP="007F1411">
            <w:pPr>
              <w:jc w:val="both"/>
              <w:rPr>
                <w:b/>
              </w:rPr>
            </w:pPr>
          </w:p>
        </w:tc>
        <w:tc>
          <w:tcPr>
            <w:tcW w:w="6189" w:type="dxa"/>
          </w:tcPr>
          <w:p w:rsidR="00951BE8" w:rsidRPr="007F1411" w:rsidRDefault="00951BE8" w:rsidP="00491FBE">
            <w:pPr>
              <w:autoSpaceDE w:val="0"/>
              <w:autoSpaceDN w:val="0"/>
              <w:adjustRightInd w:val="0"/>
              <w:ind w:firstLine="720"/>
              <w:jc w:val="both"/>
              <w:rPr>
                <w:rFonts w:eastAsiaTheme="minorHAnsi"/>
                <w:lang w:eastAsia="en-US"/>
              </w:rPr>
            </w:pPr>
            <w:proofErr w:type="gramStart"/>
            <w:r w:rsidRPr="007F1411">
              <w:rPr>
                <w:rFonts w:eastAsiaTheme="minorHAnsi"/>
                <w:lang w:eastAsia="en-US"/>
              </w:rPr>
              <w:lastRenderedPageBreak/>
              <w:t xml:space="preserve">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распространяются на муниципальные образования Иркутской области, в бюджетах которых доля межбюджетных трансфертов из других бюджетов бюджетной системы РФ (за исключением субвенций, а </w:t>
            </w:r>
            <w:r w:rsidRPr="007F1411">
              <w:rPr>
                <w:rFonts w:eastAsiaTheme="minorHAnsi"/>
                <w:lang w:eastAsia="en-US"/>
              </w:rPr>
              <w:lastRenderedPageBreak/>
              <w:t>также предоставляемых муниципальным образованиям Иркутской области за счет средств</w:t>
            </w:r>
            <w:proofErr w:type="gramEnd"/>
            <w:r w:rsidRPr="007F1411">
              <w:rPr>
                <w:rFonts w:eastAsiaTheme="minorHAnsi"/>
                <w:lang w:eastAsia="en-US"/>
              </w:rPr>
              <w:t xml:space="preserve"> </w:t>
            </w:r>
            <w:proofErr w:type="gramStart"/>
            <w:r w:rsidRPr="007F1411">
              <w:rPr>
                <w:rFonts w:eastAsiaTheme="minorHAnsi"/>
                <w:lang w:eastAsia="en-US"/>
              </w:rPr>
              <w:t>Инвестиционного фонда РФ и Инвестиционного фонда Иркутской области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w:t>
            </w:r>
            <w:proofErr w:type="gramEnd"/>
            <w:r w:rsidRPr="007F1411">
              <w:rPr>
                <w:rFonts w:eastAsiaTheme="minorHAnsi"/>
                <w:lang w:eastAsia="en-US"/>
              </w:rPr>
              <w:t xml:space="preserve"> финансовых лет превышала 10 процентов собственных доходов местного бюджета. </w:t>
            </w:r>
            <w:proofErr w:type="gramStart"/>
            <w:r w:rsidRPr="007F1411">
              <w:rPr>
                <w:rFonts w:eastAsiaTheme="minorHAnsi"/>
                <w:lang w:eastAsia="en-US"/>
              </w:rPr>
              <w:t>Нормативы включают в себя: норматив формирования расходов на оплату труда главы муниципального образования Иркутской области; норматив формирования расходов на оплату труда председателя представительного органа муниципального образования, осуществляющего свои полномочия на постоянной основе; норматив формирования расходов на оплату труда депутата, осуществляющего свои полномочия на постоянной основе в представительном органе муниципального образования и не являющегося председателем указанного органа;</w:t>
            </w:r>
            <w:proofErr w:type="gramEnd"/>
            <w:r w:rsidRPr="007F1411">
              <w:rPr>
                <w:rFonts w:eastAsiaTheme="minorHAnsi"/>
                <w:lang w:eastAsia="en-US"/>
              </w:rPr>
              <w:t xml:space="preserve"> норматив формирования расходов на оплату труда муниципальных служащих органов местного самоуправления муниципального образования Иркутской области; норматив формирования расходов на содержание органов местного самоуправления муниципального образования Иркутской области.</w:t>
            </w:r>
          </w:p>
          <w:p w:rsidR="00951BE8" w:rsidRPr="007F1411" w:rsidRDefault="00951BE8" w:rsidP="00491FBE">
            <w:pPr>
              <w:autoSpaceDE w:val="0"/>
              <w:autoSpaceDN w:val="0"/>
              <w:adjustRightInd w:val="0"/>
              <w:ind w:firstLine="720"/>
              <w:jc w:val="both"/>
              <w:rPr>
                <w:rFonts w:eastAsiaTheme="minorHAnsi"/>
                <w:lang w:eastAsia="en-US"/>
              </w:rPr>
            </w:pPr>
            <w:r w:rsidRPr="007F1411">
              <w:rPr>
                <w:rFonts w:eastAsiaTheme="minorHAnsi"/>
                <w:lang w:eastAsia="en-US"/>
              </w:rPr>
              <w:t xml:space="preserve">Норматив формирования расходов на оплату труда главы муниципального образования Иркутской </w:t>
            </w:r>
            <w:r w:rsidRPr="007F1411">
              <w:rPr>
                <w:rFonts w:eastAsiaTheme="minorHAnsi"/>
                <w:lang w:eastAsia="en-US"/>
              </w:rPr>
              <w:lastRenderedPageBreak/>
              <w:t>области устанавливается без учета объема средств компенсационных выплат и выплат, осуществляемых при предоставлении социальных гарантий выборным лицам, срок полномочий которых истекает в соответствующем финансовом году, которые включаются в норматив формирования расходов на содержание органа местного самоуправления муниципального образования Иркутской области.</w:t>
            </w:r>
          </w:p>
          <w:p w:rsidR="00097065" w:rsidRPr="0089524C" w:rsidRDefault="00951BE8" w:rsidP="00491FBE">
            <w:pPr>
              <w:autoSpaceDE w:val="0"/>
              <w:autoSpaceDN w:val="0"/>
              <w:adjustRightInd w:val="0"/>
              <w:ind w:firstLine="720"/>
              <w:jc w:val="both"/>
              <w:rPr>
                <w:rFonts w:eastAsiaTheme="minorHAnsi"/>
                <w:lang w:eastAsia="en-US"/>
              </w:rPr>
            </w:pPr>
            <w:r w:rsidRPr="007F1411">
              <w:rPr>
                <w:rFonts w:eastAsiaTheme="minorHAnsi"/>
                <w:lang w:eastAsia="en-US"/>
              </w:rPr>
              <w:t xml:space="preserve">Постановление вступает в силу с 1 января 2015 г., но не ранее чем через 10 календарных дней после </w:t>
            </w:r>
            <w:r w:rsidR="0089524C">
              <w:rPr>
                <w:rFonts w:eastAsiaTheme="minorHAnsi"/>
                <w:lang w:eastAsia="en-US"/>
              </w:rPr>
              <w:t>его официального опубликования.</w:t>
            </w:r>
          </w:p>
        </w:tc>
        <w:tc>
          <w:tcPr>
            <w:tcW w:w="3556" w:type="dxa"/>
          </w:tcPr>
          <w:p w:rsidR="00951BE8" w:rsidRPr="007F1411" w:rsidRDefault="00951BE8" w:rsidP="007F1411">
            <w:pPr>
              <w:autoSpaceDE w:val="0"/>
              <w:autoSpaceDN w:val="0"/>
              <w:adjustRightInd w:val="0"/>
              <w:ind w:left="139"/>
              <w:jc w:val="center"/>
              <w:rPr>
                <w:rFonts w:eastAsiaTheme="minorHAnsi"/>
                <w:b/>
                <w:lang w:eastAsia="en-US"/>
              </w:rPr>
            </w:pPr>
            <w:r w:rsidRPr="007F1411">
              <w:rPr>
                <w:rFonts w:eastAsiaTheme="minorHAnsi"/>
                <w:b/>
                <w:lang w:eastAsia="en-US"/>
              </w:rPr>
              <w:lastRenderedPageBreak/>
              <w:t>"Областная" от 3 декабря 2014 г. N 136(1304)</w:t>
            </w:r>
          </w:p>
          <w:p w:rsidR="00097065" w:rsidRPr="007F1411" w:rsidRDefault="00097065" w:rsidP="007F1411">
            <w:pPr>
              <w:jc w:val="center"/>
              <w:rPr>
                <w:b/>
              </w:rPr>
            </w:pPr>
          </w:p>
        </w:tc>
      </w:tr>
      <w:tr w:rsidR="00097065" w:rsidTr="00CE3982">
        <w:tc>
          <w:tcPr>
            <w:tcW w:w="585" w:type="dxa"/>
          </w:tcPr>
          <w:p w:rsidR="00097065" w:rsidRDefault="00A52A8C" w:rsidP="005A483A">
            <w:pPr>
              <w:jc w:val="center"/>
            </w:pPr>
            <w:r>
              <w:lastRenderedPageBreak/>
              <w:t>7</w:t>
            </w:r>
          </w:p>
        </w:tc>
        <w:tc>
          <w:tcPr>
            <w:tcW w:w="4456" w:type="dxa"/>
          </w:tcPr>
          <w:p w:rsidR="00951BE8" w:rsidRPr="007F1411" w:rsidRDefault="00951BE8" w:rsidP="007F1411">
            <w:pPr>
              <w:autoSpaceDE w:val="0"/>
              <w:autoSpaceDN w:val="0"/>
              <w:adjustRightInd w:val="0"/>
              <w:ind w:left="139"/>
              <w:jc w:val="both"/>
              <w:rPr>
                <w:rFonts w:eastAsiaTheme="minorHAnsi"/>
                <w:b/>
                <w:lang w:eastAsia="en-US"/>
              </w:rPr>
            </w:pPr>
            <w:r w:rsidRPr="007F1411">
              <w:rPr>
                <w:rFonts w:eastAsiaTheme="minorHAnsi"/>
                <w:b/>
                <w:lang w:eastAsia="en-US"/>
              </w:rPr>
              <w:t>Закон Иркутской области от 28 ноября 2014 г. N 135-ОЗ "Об уставном суде Иркутской области"</w:t>
            </w:r>
          </w:p>
          <w:p w:rsidR="00951BE8" w:rsidRPr="007F1411" w:rsidRDefault="00951BE8" w:rsidP="007F1411">
            <w:pPr>
              <w:autoSpaceDE w:val="0"/>
              <w:autoSpaceDN w:val="0"/>
              <w:adjustRightInd w:val="0"/>
              <w:ind w:firstLine="720"/>
              <w:jc w:val="both"/>
              <w:rPr>
                <w:rFonts w:eastAsiaTheme="minorHAnsi"/>
                <w:b/>
                <w:lang w:eastAsia="en-US"/>
              </w:rPr>
            </w:pPr>
          </w:p>
          <w:p w:rsidR="00097065" w:rsidRPr="007F1411" w:rsidRDefault="00097065" w:rsidP="007F1411">
            <w:pPr>
              <w:jc w:val="both"/>
              <w:rPr>
                <w:b/>
              </w:rPr>
            </w:pPr>
          </w:p>
        </w:tc>
        <w:tc>
          <w:tcPr>
            <w:tcW w:w="6189" w:type="dxa"/>
          </w:tcPr>
          <w:p w:rsidR="00951BE8" w:rsidRPr="007F1411" w:rsidRDefault="00951BE8" w:rsidP="00491FBE">
            <w:pPr>
              <w:autoSpaceDE w:val="0"/>
              <w:autoSpaceDN w:val="0"/>
              <w:adjustRightInd w:val="0"/>
              <w:ind w:firstLine="720"/>
              <w:jc w:val="both"/>
              <w:rPr>
                <w:rFonts w:eastAsiaTheme="minorHAnsi"/>
                <w:lang w:eastAsia="en-US"/>
              </w:rPr>
            </w:pPr>
            <w:r w:rsidRPr="007F1411">
              <w:rPr>
                <w:rFonts w:eastAsiaTheme="minorHAnsi"/>
                <w:lang w:eastAsia="en-US"/>
              </w:rPr>
              <w:t>Уставный Суд Иркутской области - судебный орган уставного контроля, самостоятельно и независимо осуществляющий судебную власть Иркутской области посредством конституционного судопроизводства.</w:t>
            </w:r>
          </w:p>
          <w:p w:rsidR="00951BE8" w:rsidRPr="007F1411" w:rsidRDefault="00951BE8" w:rsidP="00491FBE">
            <w:pPr>
              <w:autoSpaceDE w:val="0"/>
              <w:autoSpaceDN w:val="0"/>
              <w:adjustRightInd w:val="0"/>
              <w:ind w:firstLine="720"/>
              <w:jc w:val="both"/>
              <w:rPr>
                <w:rFonts w:eastAsiaTheme="minorHAnsi"/>
                <w:lang w:eastAsia="en-US"/>
              </w:rPr>
            </w:pPr>
            <w:r w:rsidRPr="007F1411">
              <w:rPr>
                <w:rFonts w:eastAsiaTheme="minorHAnsi"/>
                <w:lang w:eastAsia="en-US"/>
              </w:rPr>
              <w:t>Уставный Суд Иркутской области входит в систему органов государственной власти Иркутской области и иных государственных органов Иркутской области.</w:t>
            </w:r>
          </w:p>
          <w:p w:rsidR="00951BE8" w:rsidRPr="007F1411" w:rsidRDefault="00951BE8" w:rsidP="00491FBE">
            <w:pPr>
              <w:autoSpaceDE w:val="0"/>
              <w:autoSpaceDN w:val="0"/>
              <w:adjustRightInd w:val="0"/>
              <w:ind w:firstLine="720"/>
              <w:jc w:val="both"/>
              <w:rPr>
                <w:rFonts w:eastAsiaTheme="minorHAnsi"/>
                <w:lang w:eastAsia="en-US"/>
              </w:rPr>
            </w:pPr>
            <w:r w:rsidRPr="007F1411">
              <w:rPr>
                <w:rFonts w:eastAsiaTheme="minorHAnsi"/>
                <w:lang w:eastAsia="en-US"/>
              </w:rPr>
              <w:t>Уставный Суд Иркутской области входит в судебную систему РФ.</w:t>
            </w:r>
          </w:p>
          <w:p w:rsidR="00951BE8" w:rsidRPr="007F1411" w:rsidRDefault="00951BE8" w:rsidP="00491FBE">
            <w:pPr>
              <w:autoSpaceDE w:val="0"/>
              <w:autoSpaceDN w:val="0"/>
              <w:adjustRightInd w:val="0"/>
              <w:ind w:firstLine="720"/>
              <w:jc w:val="both"/>
              <w:rPr>
                <w:rFonts w:eastAsiaTheme="minorHAnsi"/>
                <w:lang w:eastAsia="en-US"/>
              </w:rPr>
            </w:pPr>
            <w:r w:rsidRPr="007F1411">
              <w:rPr>
                <w:rFonts w:eastAsiaTheme="minorHAnsi"/>
                <w:lang w:eastAsia="en-US"/>
              </w:rPr>
              <w:t xml:space="preserve">Уставный Суд Иркутской области рассматривает дела о соответствии Уставу Иркутской области: законов Иркутской области; нормативных правовых актов Законодательного собрания Иркутской области, Губернатора Иркутской области, Правительства Иркутской области, министерств и иных исполнительных органов государственной власти Иркутской области, иных государственных органов Иркутской области и их должностных лиц; уставов муниципальных образований Иркутской области; иных муниципальных нормативных правовых актов; договоров и соглашений, заключаемых от имени Иркутской области; договоров и соглашений, </w:t>
            </w:r>
            <w:r w:rsidRPr="007F1411">
              <w:rPr>
                <w:rFonts w:eastAsiaTheme="minorHAnsi"/>
                <w:lang w:eastAsia="en-US"/>
              </w:rPr>
              <w:lastRenderedPageBreak/>
              <w:t>заключаемых от имени органов государственной власти Иркутской области и иных государственных органов Иркутской области.</w:t>
            </w:r>
          </w:p>
          <w:p w:rsidR="00951BE8" w:rsidRPr="007F1411" w:rsidRDefault="00951BE8" w:rsidP="00491FBE">
            <w:pPr>
              <w:autoSpaceDE w:val="0"/>
              <w:autoSpaceDN w:val="0"/>
              <w:adjustRightInd w:val="0"/>
              <w:ind w:firstLine="720"/>
              <w:jc w:val="both"/>
              <w:rPr>
                <w:rFonts w:eastAsiaTheme="minorHAnsi"/>
                <w:lang w:eastAsia="en-US"/>
              </w:rPr>
            </w:pPr>
            <w:r w:rsidRPr="007F1411">
              <w:rPr>
                <w:rFonts w:eastAsiaTheme="minorHAnsi"/>
                <w:lang w:eastAsia="en-US"/>
              </w:rPr>
              <w:t>Уставный Суд Иркутской области разрешает споры о компетенции: между органами государственной власти Иркутской области и (или) иными государственными органами Иркутской области; между органами государственной власти Иркутской области и (или) иными государственными органами Иркутской области с одной стороны и органами местного самоуправления муниципальных образований Иркутской области с другой стороны.</w:t>
            </w:r>
          </w:p>
          <w:p w:rsidR="00951BE8" w:rsidRPr="007F1411" w:rsidRDefault="00951BE8" w:rsidP="00491FBE">
            <w:pPr>
              <w:autoSpaceDE w:val="0"/>
              <w:autoSpaceDN w:val="0"/>
              <w:adjustRightInd w:val="0"/>
              <w:ind w:firstLine="720"/>
              <w:jc w:val="both"/>
              <w:rPr>
                <w:rFonts w:eastAsiaTheme="minorHAnsi"/>
                <w:lang w:eastAsia="en-US"/>
              </w:rPr>
            </w:pPr>
            <w:proofErr w:type="gramStart"/>
            <w:r w:rsidRPr="007F1411">
              <w:rPr>
                <w:rFonts w:eastAsiaTheme="minorHAnsi"/>
                <w:lang w:eastAsia="en-US"/>
              </w:rPr>
              <w:t>Уставный Суд Иркутской области рассматривает дела об официальном толковании Устава Иркутской области, о даче заключений по вопросам о соответствии Уставу Иркутской области проектов законов Иркутской области о поправках к Уставу Иркутской области и поправок к проектам законов Иркутской области о поправках к Уставу Иркутской области, о проверке соответствия нормативных правовых актов объединившихся Иркутской области и Усть-Ордынского Бурятского автономного округа Уставу</w:t>
            </w:r>
            <w:proofErr w:type="gramEnd"/>
            <w:r w:rsidRPr="007F1411">
              <w:rPr>
                <w:rFonts w:eastAsiaTheme="minorHAnsi"/>
                <w:lang w:eastAsia="en-US"/>
              </w:rPr>
              <w:t xml:space="preserve"> Иркутской области.</w:t>
            </w:r>
          </w:p>
          <w:p w:rsidR="00097065" w:rsidRPr="0089524C" w:rsidRDefault="00951BE8" w:rsidP="00491FBE">
            <w:pPr>
              <w:autoSpaceDE w:val="0"/>
              <w:autoSpaceDN w:val="0"/>
              <w:adjustRightInd w:val="0"/>
              <w:ind w:firstLine="720"/>
              <w:jc w:val="both"/>
              <w:rPr>
                <w:rFonts w:eastAsiaTheme="minorHAnsi"/>
                <w:lang w:eastAsia="en-US"/>
              </w:rPr>
            </w:pPr>
            <w:r w:rsidRPr="007F1411">
              <w:rPr>
                <w:rFonts w:eastAsiaTheme="minorHAnsi"/>
                <w:lang w:eastAsia="en-US"/>
              </w:rPr>
              <w:t xml:space="preserve">Закон вступает в силу 1 января 2015 г., но не ранее чем через 10 календарных дней после дня </w:t>
            </w:r>
            <w:r w:rsidR="0089524C">
              <w:rPr>
                <w:rFonts w:eastAsiaTheme="minorHAnsi"/>
                <w:lang w:eastAsia="en-US"/>
              </w:rPr>
              <w:t>его официального опубликования.</w:t>
            </w:r>
          </w:p>
        </w:tc>
        <w:tc>
          <w:tcPr>
            <w:tcW w:w="3556" w:type="dxa"/>
          </w:tcPr>
          <w:p w:rsidR="00951BE8" w:rsidRPr="007F1411" w:rsidRDefault="00951BE8" w:rsidP="007F1411">
            <w:pPr>
              <w:autoSpaceDE w:val="0"/>
              <w:autoSpaceDN w:val="0"/>
              <w:adjustRightInd w:val="0"/>
              <w:ind w:left="139"/>
              <w:jc w:val="center"/>
              <w:rPr>
                <w:rFonts w:eastAsiaTheme="minorHAnsi"/>
                <w:b/>
                <w:lang w:eastAsia="en-US"/>
              </w:rPr>
            </w:pPr>
            <w:r w:rsidRPr="007F1411">
              <w:rPr>
                <w:rFonts w:eastAsiaTheme="minorHAnsi"/>
                <w:b/>
                <w:lang w:eastAsia="en-US"/>
              </w:rPr>
              <w:lastRenderedPageBreak/>
              <w:t>"Областная" от 3 декабря 2014 г. N 136(1304)</w:t>
            </w:r>
          </w:p>
          <w:p w:rsidR="00951BE8" w:rsidRPr="007F1411" w:rsidRDefault="00951BE8" w:rsidP="007F1411">
            <w:pPr>
              <w:autoSpaceDE w:val="0"/>
              <w:autoSpaceDN w:val="0"/>
              <w:adjustRightInd w:val="0"/>
              <w:ind w:firstLine="720"/>
              <w:jc w:val="center"/>
              <w:rPr>
                <w:rFonts w:eastAsiaTheme="minorHAnsi"/>
                <w:b/>
                <w:lang w:eastAsia="en-US"/>
              </w:rPr>
            </w:pPr>
          </w:p>
          <w:p w:rsidR="00097065" w:rsidRPr="007F1411" w:rsidRDefault="00097065" w:rsidP="007F1411">
            <w:pPr>
              <w:jc w:val="center"/>
              <w:rPr>
                <w:b/>
              </w:rPr>
            </w:pPr>
          </w:p>
        </w:tc>
      </w:tr>
      <w:tr w:rsidR="00097065" w:rsidTr="00CE3982">
        <w:tc>
          <w:tcPr>
            <w:tcW w:w="585" w:type="dxa"/>
          </w:tcPr>
          <w:p w:rsidR="00097065" w:rsidRDefault="00A52A8C" w:rsidP="005A483A">
            <w:pPr>
              <w:jc w:val="center"/>
            </w:pPr>
            <w:r>
              <w:lastRenderedPageBreak/>
              <w:t>8</w:t>
            </w:r>
          </w:p>
        </w:tc>
        <w:tc>
          <w:tcPr>
            <w:tcW w:w="4456" w:type="dxa"/>
          </w:tcPr>
          <w:p w:rsidR="00375718" w:rsidRPr="007F1411" w:rsidRDefault="00375718" w:rsidP="007F1411">
            <w:pPr>
              <w:autoSpaceDE w:val="0"/>
              <w:autoSpaceDN w:val="0"/>
              <w:adjustRightInd w:val="0"/>
              <w:ind w:left="139"/>
              <w:jc w:val="both"/>
              <w:rPr>
                <w:rFonts w:eastAsiaTheme="minorHAnsi"/>
                <w:b/>
                <w:lang w:eastAsia="en-US"/>
              </w:rPr>
            </w:pPr>
            <w:r w:rsidRPr="007F1411">
              <w:rPr>
                <w:rFonts w:eastAsiaTheme="minorHAnsi"/>
                <w:b/>
                <w:lang w:eastAsia="en-US"/>
              </w:rPr>
              <w:t>Закон Иркутской области от 1 декабря 2014 г. N 144-ОЗ "Об отдельных вопросах социального обслуживания граждан в Иркутской области"</w:t>
            </w:r>
          </w:p>
          <w:p w:rsidR="00097065" w:rsidRPr="007F1411" w:rsidRDefault="00097065" w:rsidP="007F1411">
            <w:pPr>
              <w:jc w:val="both"/>
              <w:rPr>
                <w:b/>
              </w:rPr>
            </w:pPr>
          </w:p>
        </w:tc>
        <w:tc>
          <w:tcPr>
            <w:tcW w:w="6189" w:type="dxa"/>
          </w:tcPr>
          <w:p w:rsidR="00375718" w:rsidRPr="007F1411" w:rsidRDefault="00375718" w:rsidP="00491FBE">
            <w:pPr>
              <w:autoSpaceDE w:val="0"/>
              <w:autoSpaceDN w:val="0"/>
              <w:adjustRightInd w:val="0"/>
              <w:ind w:firstLine="720"/>
              <w:jc w:val="both"/>
              <w:rPr>
                <w:rFonts w:eastAsiaTheme="minorHAnsi"/>
                <w:lang w:eastAsia="en-US"/>
              </w:rPr>
            </w:pPr>
            <w:r w:rsidRPr="007F1411">
              <w:rPr>
                <w:rFonts w:eastAsiaTheme="minorHAnsi"/>
                <w:lang w:eastAsia="en-US"/>
              </w:rPr>
              <w:t>Урегулированы отдельные вопросы социального обслуживания граждан в Иркутской области.</w:t>
            </w:r>
          </w:p>
          <w:p w:rsidR="00375718" w:rsidRPr="007F1411" w:rsidRDefault="00375718" w:rsidP="00491FBE">
            <w:pPr>
              <w:autoSpaceDE w:val="0"/>
              <w:autoSpaceDN w:val="0"/>
              <w:adjustRightInd w:val="0"/>
              <w:ind w:firstLine="720"/>
              <w:jc w:val="both"/>
              <w:rPr>
                <w:rFonts w:eastAsiaTheme="minorHAnsi"/>
                <w:lang w:eastAsia="en-US"/>
              </w:rPr>
            </w:pPr>
            <w:r w:rsidRPr="007F1411">
              <w:rPr>
                <w:rFonts w:eastAsiaTheme="minorHAnsi"/>
                <w:lang w:eastAsia="en-US"/>
              </w:rPr>
              <w:t xml:space="preserve">Получателям социальных услуг с учетом их индивидуальных потребностей предоставляются следующие социальные услуги: социально-бытовые, социально-медицинские, социально-психологические, социально-педагогические, социально-трудовые, </w:t>
            </w:r>
            <w:r w:rsidRPr="007F1411">
              <w:rPr>
                <w:rFonts w:eastAsiaTheme="minorHAnsi"/>
                <w:lang w:eastAsia="en-US"/>
              </w:rPr>
              <w:lastRenderedPageBreak/>
              <w:t>социально-правовые,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 срочные социальные услуги.</w:t>
            </w:r>
          </w:p>
          <w:p w:rsidR="00375718" w:rsidRPr="007F1411" w:rsidRDefault="00375718" w:rsidP="00491FBE">
            <w:pPr>
              <w:autoSpaceDE w:val="0"/>
              <w:autoSpaceDN w:val="0"/>
              <w:adjustRightInd w:val="0"/>
              <w:ind w:firstLine="720"/>
              <w:jc w:val="both"/>
              <w:rPr>
                <w:rFonts w:eastAsiaTheme="minorHAnsi"/>
                <w:lang w:eastAsia="en-US"/>
              </w:rPr>
            </w:pPr>
            <w:r w:rsidRPr="007F1411">
              <w:rPr>
                <w:rFonts w:eastAsiaTheme="minorHAnsi"/>
                <w:lang w:eastAsia="en-US"/>
              </w:rPr>
              <w:t>Размер предельной величины среднедушевого дохода для предоставления социальных услуг бесплатно равен 1,5 величины прожиточного минимума, установленного в Иркутской области для основных социально-демографических групп населения по району (местности), в котором (которой) проживает (пребывает) получатель социальных услуг.</w:t>
            </w:r>
          </w:p>
          <w:p w:rsidR="00375718" w:rsidRPr="007F1411" w:rsidRDefault="00375718" w:rsidP="00491FBE">
            <w:pPr>
              <w:autoSpaceDE w:val="0"/>
              <w:autoSpaceDN w:val="0"/>
              <w:adjustRightInd w:val="0"/>
              <w:ind w:firstLine="720"/>
              <w:jc w:val="both"/>
              <w:rPr>
                <w:rFonts w:eastAsiaTheme="minorHAnsi"/>
                <w:lang w:eastAsia="en-US"/>
              </w:rPr>
            </w:pPr>
            <w:r w:rsidRPr="007F1411">
              <w:rPr>
                <w:rFonts w:eastAsiaTheme="minorHAnsi"/>
                <w:lang w:eastAsia="en-US"/>
              </w:rPr>
              <w:t>Гражданин признается нуждающимся в социальном обслуживании в случае, если существуют обстоятельства, которые ухудшают или могут ухудшить условия его жизнедеятельности.</w:t>
            </w:r>
          </w:p>
          <w:p w:rsidR="00375718" w:rsidRPr="007F1411" w:rsidRDefault="00375718" w:rsidP="00491FBE">
            <w:pPr>
              <w:autoSpaceDE w:val="0"/>
              <w:autoSpaceDN w:val="0"/>
              <w:adjustRightInd w:val="0"/>
              <w:ind w:firstLine="720"/>
              <w:jc w:val="both"/>
              <w:rPr>
                <w:rFonts w:eastAsiaTheme="minorHAnsi"/>
                <w:lang w:eastAsia="en-US"/>
              </w:rPr>
            </w:pPr>
            <w:r w:rsidRPr="007F1411">
              <w:rPr>
                <w:rFonts w:eastAsiaTheme="minorHAnsi"/>
                <w:lang w:eastAsia="en-US"/>
              </w:rPr>
              <w:t>К обстоятельствам, ухудшающим или способным ухудшить условия жизнедеятельности гражданина, относятся обстоятельства, предусмотренные пунктами 1 - 7 статьи 15 Федерального закона "Об основах социального обслуживания граждан в Российской Федерации", а также чрезвычайная ситуация, вооруженный, межнациональный (межэтнический) конфликт.</w:t>
            </w:r>
          </w:p>
          <w:p w:rsidR="00375718" w:rsidRPr="007F1411" w:rsidRDefault="00375718" w:rsidP="00491FBE">
            <w:pPr>
              <w:autoSpaceDE w:val="0"/>
              <w:autoSpaceDN w:val="0"/>
              <w:adjustRightInd w:val="0"/>
              <w:ind w:firstLine="720"/>
              <w:jc w:val="both"/>
              <w:rPr>
                <w:rFonts w:eastAsiaTheme="minorHAnsi"/>
                <w:lang w:eastAsia="en-US"/>
              </w:rPr>
            </w:pPr>
            <w:proofErr w:type="gramStart"/>
            <w:r w:rsidRPr="007F1411">
              <w:rPr>
                <w:rFonts w:eastAsiaTheme="minorHAnsi"/>
                <w:lang w:eastAsia="en-US"/>
              </w:rPr>
              <w:t xml:space="preserve">Финансовое обеспечение социального обслуживания граждан осуществляется за счет средств, предусмотренных законом Иркутской области об областном бюджете на соответствующий финансовый год и плановый период, а также за счет благотворительных взносов и пожертвований, средств получателей социальных услуг при предоставлении социальных услуг за плату или частичную плату, доходов от предпринимательской и иной приносящей доход деятельности, осуществляемой организациями </w:t>
            </w:r>
            <w:r w:rsidRPr="007F1411">
              <w:rPr>
                <w:rFonts w:eastAsiaTheme="minorHAnsi"/>
                <w:lang w:eastAsia="en-US"/>
              </w:rPr>
              <w:lastRenderedPageBreak/>
              <w:t>социального обслуживания, иных не запрещенных законом</w:t>
            </w:r>
            <w:proofErr w:type="gramEnd"/>
            <w:r w:rsidRPr="007F1411">
              <w:rPr>
                <w:rFonts w:eastAsiaTheme="minorHAnsi"/>
                <w:lang w:eastAsia="en-US"/>
              </w:rPr>
              <w:t xml:space="preserve"> источников в порядке, установленном законодательством.</w:t>
            </w:r>
          </w:p>
          <w:p w:rsidR="00097065" w:rsidRPr="0089524C" w:rsidRDefault="00375718" w:rsidP="00491FBE">
            <w:pPr>
              <w:autoSpaceDE w:val="0"/>
              <w:autoSpaceDN w:val="0"/>
              <w:adjustRightInd w:val="0"/>
              <w:ind w:firstLine="720"/>
              <w:jc w:val="both"/>
              <w:rPr>
                <w:rFonts w:eastAsiaTheme="minorHAnsi"/>
                <w:lang w:eastAsia="en-US"/>
              </w:rPr>
            </w:pPr>
            <w:r w:rsidRPr="007F1411">
              <w:rPr>
                <w:rFonts w:eastAsiaTheme="minorHAnsi"/>
                <w:lang w:eastAsia="en-US"/>
              </w:rPr>
              <w:t xml:space="preserve">Закон вступает в силу с 1 января 2015 г., но не ранее чем через 10 календарных дней после дня </w:t>
            </w:r>
            <w:r w:rsidR="0089524C">
              <w:rPr>
                <w:rFonts w:eastAsiaTheme="minorHAnsi"/>
                <w:lang w:eastAsia="en-US"/>
              </w:rPr>
              <w:t>его официального опубликования.</w:t>
            </w:r>
          </w:p>
        </w:tc>
        <w:tc>
          <w:tcPr>
            <w:tcW w:w="3556" w:type="dxa"/>
          </w:tcPr>
          <w:p w:rsidR="00375718" w:rsidRPr="007F1411" w:rsidRDefault="00375718" w:rsidP="007F1411">
            <w:pPr>
              <w:autoSpaceDE w:val="0"/>
              <w:autoSpaceDN w:val="0"/>
              <w:adjustRightInd w:val="0"/>
              <w:ind w:left="139"/>
              <w:jc w:val="center"/>
              <w:rPr>
                <w:rFonts w:eastAsiaTheme="minorHAnsi"/>
                <w:b/>
                <w:lang w:eastAsia="en-US"/>
              </w:rPr>
            </w:pPr>
            <w:r w:rsidRPr="007F1411">
              <w:rPr>
                <w:rFonts w:eastAsiaTheme="minorHAnsi"/>
                <w:b/>
                <w:lang w:eastAsia="en-US"/>
              </w:rPr>
              <w:lastRenderedPageBreak/>
              <w:t>"Областная" от 8 декабря 2014 г. N 138(1306)</w:t>
            </w:r>
          </w:p>
          <w:p w:rsidR="00375718" w:rsidRPr="007F1411" w:rsidRDefault="00375718" w:rsidP="007F1411">
            <w:pPr>
              <w:autoSpaceDE w:val="0"/>
              <w:autoSpaceDN w:val="0"/>
              <w:adjustRightInd w:val="0"/>
              <w:ind w:firstLine="720"/>
              <w:jc w:val="center"/>
              <w:rPr>
                <w:rFonts w:eastAsiaTheme="minorHAnsi"/>
                <w:b/>
                <w:lang w:eastAsia="en-US"/>
              </w:rPr>
            </w:pPr>
          </w:p>
          <w:p w:rsidR="00097065" w:rsidRPr="007F1411" w:rsidRDefault="00097065" w:rsidP="007F1411">
            <w:pPr>
              <w:jc w:val="center"/>
              <w:rPr>
                <w:b/>
              </w:rPr>
            </w:pPr>
          </w:p>
        </w:tc>
      </w:tr>
      <w:tr w:rsidR="00097065" w:rsidTr="00CE3982">
        <w:tc>
          <w:tcPr>
            <w:tcW w:w="585" w:type="dxa"/>
          </w:tcPr>
          <w:p w:rsidR="00097065" w:rsidRDefault="00A52A8C" w:rsidP="005A483A">
            <w:pPr>
              <w:jc w:val="center"/>
            </w:pPr>
            <w:r>
              <w:lastRenderedPageBreak/>
              <w:t>9</w:t>
            </w:r>
          </w:p>
        </w:tc>
        <w:tc>
          <w:tcPr>
            <w:tcW w:w="4456" w:type="dxa"/>
          </w:tcPr>
          <w:p w:rsidR="00A71107" w:rsidRPr="007F1411" w:rsidRDefault="00A71107" w:rsidP="007F1411">
            <w:pPr>
              <w:autoSpaceDE w:val="0"/>
              <w:autoSpaceDN w:val="0"/>
              <w:adjustRightInd w:val="0"/>
              <w:ind w:left="139"/>
              <w:jc w:val="both"/>
              <w:rPr>
                <w:rFonts w:eastAsiaTheme="minorHAnsi"/>
                <w:b/>
                <w:lang w:eastAsia="en-US"/>
              </w:rPr>
            </w:pPr>
            <w:r w:rsidRPr="007F1411">
              <w:rPr>
                <w:rFonts w:eastAsiaTheme="minorHAnsi"/>
                <w:b/>
                <w:lang w:eastAsia="en-US"/>
              </w:rPr>
              <w:t>Указ Губернатора Иркутской области от 22 января 2015 г. N 4-УГ "Об утверждении Порядка формирования лицензионной комиссии Иркутской области и Положения о лицензионной комиссии Иркутской области"</w:t>
            </w:r>
          </w:p>
          <w:p w:rsidR="00A71107" w:rsidRPr="007F1411" w:rsidRDefault="00A71107" w:rsidP="007F1411">
            <w:pPr>
              <w:autoSpaceDE w:val="0"/>
              <w:autoSpaceDN w:val="0"/>
              <w:adjustRightInd w:val="0"/>
              <w:ind w:firstLine="720"/>
              <w:jc w:val="both"/>
              <w:rPr>
                <w:rFonts w:eastAsiaTheme="minorHAnsi"/>
                <w:b/>
                <w:lang w:eastAsia="en-US"/>
              </w:rPr>
            </w:pPr>
          </w:p>
          <w:p w:rsidR="00097065" w:rsidRPr="007F1411" w:rsidRDefault="00097065" w:rsidP="007F1411">
            <w:pPr>
              <w:jc w:val="both"/>
              <w:rPr>
                <w:b/>
              </w:rPr>
            </w:pPr>
          </w:p>
        </w:tc>
        <w:tc>
          <w:tcPr>
            <w:tcW w:w="6189" w:type="dxa"/>
          </w:tcPr>
          <w:p w:rsidR="00A71107" w:rsidRPr="007F1411" w:rsidRDefault="00A71107" w:rsidP="00491FBE">
            <w:pPr>
              <w:autoSpaceDE w:val="0"/>
              <w:autoSpaceDN w:val="0"/>
              <w:adjustRightInd w:val="0"/>
              <w:ind w:firstLine="720"/>
              <w:jc w:val="both"/>
              <w:rPr>
                <w:rFonts w:eastAsiaTheme="minorHAnsi"/>
                <w:lang w:eastAsia="en-US"/>
              </w:rPr>
            </w:pPr>
            <w:r w:rsidRPr="007F1411">
              <w:rPr>
                <w:rFonts w:eastAsiaTheme="minorHAnsi"/>
                <w:lang w:eastAsia="en-US"/>
              </w:rPr>
              <w:t xml:space="preserve">Лицензионная комиссия является постоянно действующей и создается в целях </w:t>
            </w:r>
            <w:proofErr w:type="gramStart"/>
            <w:r w:rsidRPr="007F1411">
              <w:rPr>
                <w:rFonts w:eastAsiaTheme="minorHAnsi"/>
                <w:lang w:eastAsia="en-US"/>
              </w:rPr>
              <w:t>обеспечения деятельности службы государственного жилищного надзора Иркутской области</w:t>
            </w:r>
            <w:proofErr w:type="gramEnd"/>
            <w:r w:rsidRPr="007F1411">
              <w:rPr>
                <w:rFonts w:eastAsiaTheme="minorHAnsi"/>
                <w:lang w:eastAsia="en-US"/>
              </w:rPr>
              <w:t xml:space="preserve"> по лицензированию деятельности по управлению многоквартирными домами в Иркутской области.</w:t>
            </w:r>
          </w:p>
          <w:p w:rsidR="00A71107" w:rsidRPr="007F1411" w:rsidRDefault="00A71107" w:rsidP="00491FBE">
            <w:pPr>
              <w:autoSpaceDE w:val="0"/>
              <w:autoSpaceDN w:val="0"/>
              <w:adjustRightInd w:val="0"/>
              <w:ind w:firstLine="720"/>
              <w:jc w:val="both"/>
              <w:rPr>
                <w:rFonts w:eastAsiaTheme="minorHAnsi"/>
                <w:lang w:eastAsia="en-US"/>
              </w:rPr>
            </w:pPr>
            <w:r w:rsidRPr="007F1411">
              <w:rPr>
                <w:rFonts w:eastAsiaTheme="minorHAnsi"/>
                <w:lang w:eastAsia="en-US"/>
              </w:rPr>
              <w:t>Лицензионная комиссия осуществляет свою деятельность на общественных началах.</w:t>
            </w:r>
          </w:p>
          <w:p w:rsidR="00A71107" w:rsidRPr="007F1411" w:rsidRDefault="00A71107" w:rsidP="00491FBE">
            <w:pPr>
              <w:autoSpaceDE w:val="0"/>
              <w:autoSpaceDN w:val="0"/>
              <w:adjustRightInd w:val="0"/>
              <w:ind w:firstLine="720"/>
              <w:jc w:val="both"/>
              <w:rPr>
                <w:rFonts w:eastAsiaTheme="minorHAnsi"/>
                <w:lang w:eastAsia="en-US"/>
              </w:rPr>
            </w:pPr>
            <w:r w:rsidRPr="007F1411">
              <w:rPr>
                <w:rFonts w:eastAsiaTheme="minorHAnsi"/>
                <w:lang w:eastAsia="en-US"/>
              </w:rPr>
              <w:t>Основными задачами лицензионной комиссии являются: принятие решения о выдаче лицензии на осуществление предпринимательской деятельности по управлению многоквартирными домами или об отказе в выдаче лицензии; принятие квалификационного экзамена; участие в мероприятиях по лицензионному контролю; принятие решения об обращении в суд с заявлением об аннулировании лицензии.</w:t>
            </w:r>
          </w:p>
          <w:p w:rsidR="00097065" w:rsidRPr="0089524C" w:rsidRDefault="00A71107" w:rsidP="00491FBE">
            <w:pPr>
              <w:autoSpaceDE w:val="0"/>
              <w:autoSpaceDN w:val="0"/>
              <w:adjustRightInd w:val="0"/>
              <w:ind w:firstLine="720"/>
              <w:jc w:val="both"/>
              <w:rPr>
                <w:rFonts w:eastAsiaTheme="minorHAnsi"/>
                <w:lang w:eastAsia="en-US"/>
              </w:rPr>
            </w:pPr>
            <w:r w:rsidRPr="007F1411">
              <w:rPr>
                <w:rFonts w:eastAsiaTheme="minorHAnsi"/>
                <w:lang w:eastAsia="en-US"/>
              </w:rPr>
              <w:t xml:space="preserve">Указ вступает в силу через 10 календарных дней после </w:t>
            </w:r>
            <w:r w:rsidR="0089524C">
              <w:rPr>
                <w:rFonts w:eastAsiaTheme="minorHAnsi"/>
                <w:lang w:eastAsia="en-US"/>
              </w:rPr>
              <w:t>его официального опубликования.</w:t>
            </w:r>
          </w:p>
        </w:tc>
        <w:tc>
          <w:tcPr>
            <w:tcW w:w="3556" w:type="dxa"/>
          </w:tcPr>
          <w:p w:rsidR="00A71107" w:rsidRPr="007F1411" w:rsidRDefault="00A71107" w:rsidP="007F1411">
            <w:pPr>
              <w:autoSpaceDE w:val="0"/>
              <w:autoSpaceDN w:val="0"/>
              <w:adjustRightInd w:val="0"/>
              <w:ind w:left="139"/>
              <w:jc w:val="center"/>
              <w:rPr>
                <w:rFonts w:eastAsiaTheme="minorHAnsi"/>
                <w:b/>
                <w:lang w:eastAsia="en-US"/>
              </w:rPr>
            </w:pPr>
            <w:r w:rsidRPr="007F1411">
              <w:rPr>
                <w:rFonts w:eastAsiaTheme="minorHAnsi"/>
                <w:b/>
                <w:lang w:eastAsia="en-US"/>
              </w:rPr>
              <w:t>"Областная" от 26 января 2015 г. N 7(1323)</w:t>
            </w:r>
          </w:p>
          <w:p w:rsidR="00097065" w:rsidRPr="007F1411" w:rsidRDefault="00097065" w:rsidP="007F1411">
            <w:pPr>
              <w:jc w:val="center"/>
              <w:rPr>
                <w:b/>
              </w:rPr>
            </w:pPr>
          </w:p>
        </w:tc>
      </w:tr>
      <w:tr w:rsidR="00097065" w:rsidTr="00CE3982">
        <w:tc>
          <w:tcPr>
            <w:tcW w:w="585" w:type="dxa"/>
          </w:tcPr>
          <w:p w:rsidR="00097065" w:rsidRDefault="00A52A8C" w:rsidP="005A483A">
            <w:pPr>
              <w:jc w:val="center"/>
            </w:pPr>
            <w:r>
              <w:t>10</w:t>
            </w:r>
          </w:p>
        </w:tc>
        <w:tc>
          <w:tcPr>
            <w:tcW w:w="4456" w:type="dxa"/>
          </w:tcPr>
          <w:p w:rsidR="00097065" w:rsidRPr="007F1411" w:rsidRDefault="00A71107" w:rsidP="007F1411">
            <w:pPr>
              <w:jc w:val="both"/>
              <w:rPr>
                <w:b/>
              </w:rPr>
            </w:pPr>
            <w:proofErr w:type="gramStart"/>
            <w:r w:rsidRPr="007F1411">
              <w:rPr>
                <w:b/>
              </w:rPr>
              <w:t xml:space="preserve">Приказ министерства социального развития, опеки и попечительства Иркутской области от 21.01.2015 N 2-мпр "Об утверждении форм соглашения и отчета о расходах по предоставлению в 2015 году иных межбюджетных трансфертов бюджетам муниципальных образований Иркутской области на </w:t>
            </w:r>
            <w:r w:rsidRPr="007F1411">
              <w:rPr>
                <w:b/>
              </w:rPr>
              <w:lastRenderedPageBreak/>
              <w:t>исполнение судебных актов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вынесенных</w:t>
            </w:r>
            <w:proofErr w:type="gramEnd"/>
            <w:r w:rsidRPr="007F1411">
              <w:rPr>
                <w:b/>
              </w:rPr>
              <w:t xml:space="preserve"> </w:t>
            </w:r>
            <w:proofErr w:type="gramStart"/>
            <w:r w:rsidRPr="007F1411">
              <w:rPr>
                <w:b/>
              </w:rPr>
              <w:t>в соответствии с Законом Иркутской области от 22 июня 2010 года N 50-ОЗ "О дополнительных гарантиях прав детей-сирот и детей, оставшихся без попечения родителей, на жилое помещение в Иркутской области" и Законом Иркутской области от 29 июня 2010 года N 52-ОЗ "О наделении органов местного самоуправления областными государственными полномочиями по обеспечению детей-сирот и детей, оставшихся без попечения родителей, лиц из</w:t>
            </w:r>
            <w:proofErr w:type="gramEnd"/>
            <w:r w:rsidRPr="007F1411">
              <w:rPr>
                <w:b/>
              </w:rPr>
              <w:t xml:space="preserve"> числа детей-сирот и детей, оставшихся без попечения родителей, жилыми помещениями по договорам социального найма в Иркутской области"</w:t>
            </w:r>
          </w:p>
        </w:tc>
        <w:tc>
          <w:tcPr>
            <w:tcW w:w="6189" w:type="dxa"/>
          </w:tcPr>
          <w:p w:rsidR="00AB6E1C" w:rsidRPr="007F1411" w:rsidRDefault="00A71107" w:rsidP="00491FBE">
            <w:pPr>
              <w:autoSpaceDE w:val="0"/>
              <w:autoSpaceDN w:val="0"/>
              <w:adjustRightInd w:val="0"/>
              <w:ind w:firstLine="540"/>
              <w:jc w:val="both"/>
              <w:rPr>
                <w:rFonts w:eastAsiaTheme="minorHAnsi"/>
                <w:lang w:eastAsia="en-US"/>
              </w:rPr>
            </w:pPr>
            <w:r w:rsidRPr="007F1411">
              <w:lastRenderedPageBreak/>
              <w:t>Утверждена ф</w:t>
            </w:r>
            <w:r w:rsidRPr="007F1411">
              <w:rPr>
                <w:rFonts w:eastAsiaTheme="minorHAnsi"/>
                <w:lang w:eastAsia="en-US"/>
              </w:rPr>
              <w:t xml:space="preserve">орма </w:t>
            </w:r>
            <w:hyperlink r:id="rId69" w:history="1">
              <w:r w:rsidRPr="007F1411">
                <w:rPr>
                  <w:rFonts w:eastAsiaTheme="minorHAnsi"/>
                  <w:color w:val="0000FF"/>
                  <w:lang w:eastAsia="en-US"/>
                </w:rPr>
                <w:t>соглашения</w:t>
              </w:r>
            </w:hyperlink>
            <w:r w:rsidRPr="007F1411">
              <w:rPr>
                <w:rFonts w:eastAsiaTheme="minorHAnsi"/>
                <w:lang w:eastAsia="en-US"/>
              </w:rPr>
              <w:t xml:space="preserve"> о предоставлении в 2015 году иных межбюджетных трансфертов бюджетам муниципальных образований Иркутской области на исполнение судебных актов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r w:rsidR="00AB6E1C" w:rsidRPr="007F1411">
              <w:rPr>
                <w:rFonts w:eastAsiaTheme="minorHAnsi"/>
                <w:lang w:eastAsia="en-US"/>
              </w:rPr>
              <w:t xml:space="preserve">форма </w:t>
            </w:r>
            <w:hyperlink r:id="rId70" w:history="1">
              <w:r w:rsidR="00AB6E1C" w:rsidRPr="007F1411">
                <w:rPr>
                  <w:rFonts w:eastAsiaTheme="minorHAnsi"/>
                  <w:color w:val="0000FF"/>
                  <w:lang w:eastAsia="en-US"/>
                </w:rPr>
                <w:t>отчета</w:t>
              </w:r>
            </w:hyperlink>
            <w:r w:rsidR="00AB6E1C" w:rsidRPr="007F1411">
              <w:rPr>
                <w:rFonts w:eastAsiaTheme="minorHAnsi"/>
                <w:lang w:eastAsia="en-US"/>
              </w:rPr>
              <w:t xml:space="preserve"> о расходах по межбюджетным трансфертам.</w:t>
            </w:r>
          </w:p>
          <w:p w:rsidR="00097065" w:rsidRPr="007F1411" w:rsidRDefault="00097065" w:rsidP="00491FBE">
            <w:pPr>
              <w:autoSpaceDE w:val="0"/>
              <w:autoSpaceDN w:val="0"/>
              <w:adjustRightInd w:val="0"/>
              <w:ind w:firstLine="540"/>
              <w:jc w:val="both"/>
            </w:pPr>
          </w:p>
        </w:tc>
        <w:tc>
          <w:tcPr>
            <w:tcW w:w="3556" w:type="dxa"/>
          </w:tcPr>
          <w:p w:rsidR="00A71107" w:rsidRPr="007F1411" w:rsidRDefault="00A71107" w:rsidP="007F1411">
            <w:pPr>
              <w:autoSpaceDE w:val="0"/>
              <w:autoSpaceDN w:val="0"/>
              <w:adjustRightInd w:val="0"/>
              <w:ind w:left="540"/>
              <w:jc w:val="center"/>
              <w:rPr>
                <w:rFonts w:eastAsiaTheme="minorHAnsi"/>
                <w:b/>
                <w:bCs/>
                <w:lang w:eastAsia="en-US"/>
              </w:rPr>
            </w:pPr>
            <w:r w:rsidRPr="007F1411">
              <w:rPr>
                <w:rFonts w:eastAsiaTheme="minorHAnsi"/>
                <w:b/>
                <w:bCs/>
                <w:lang w:eastAsia="en-US"/>
              </w:rPr>
              <w:t>"Областная", N 8, 28.01.2015</w:t>
            </w:r>
          </w:p>
          <w:p w:rsidR="00097065" w:rsidRPr="007F1411" w:rsidRDefault="00097065" w:rsidP="007F1411">
            <w:pPr>
              <w:jc w:val="center"/>
              <w:rPr>
                <w:b/>
              </w:rPr>
            </w:pPr>
          </w:p>
        </w:tc>
      </w:tr>
      <w:tr w:rsidR="00097065" w:rsidTr="00CE3982">
        <w:tc>
          <w:tcPr>
            <w:tcW w:w="585" w:type="dxa"/>
          </w:tcPr>
          <w:p w:rsidR="00097065" w:rsidRDefault="00A52A8C" w:rsidP="005A483A">
            <w:pPr>
              <w:jc w:val="center"/>
            </w:pPr>
            <w:r>
              <w:lastRenderedPageBreak/>
              <w:t>11</w:t>
            </w:r>
          </w:p>
        </w:tc>
        <w:tc>
          <w:tcPr>
            <w:tcW w:w="4456" w:type="dxa"/>
          </w:tcPr>
          <w:p w:rsidR="00097065" w:rsidRPr="007F1411" w:rsidRDefault="00C86CAC" w:rsidP="007F1411">
            <w:pPr>
              <w:jc w:val="both"/>
              <w:rPr>
                <w:b/>
              </w:rPr>
            </w:pPr>
            <w:proofErr w:type="gramStart"/>
            <w:r w:rsidRPr="007F1411">
              <w:rPr>
                <w:rStyle w:val="blk"/>
                <w:b/>
              </w:rPr>
              <w:t xml:space="preserve">Приказ министерства строительства, дорожного хозяйства Иркутской области от 15.12.2014 N 64-мпр "О внесении изменения в Порядок отбора земельных участков, застройщиков, проектов жилищного строительства для реализации программы "Жилье для российской семьи" в рамках государственной программы </w:t>
            </w:r>
            <w:r w:rsidRPr="007F1411">
              <w:rPr>
                <w:rStyle w:val="blk"/>
                <w:b/>
              </w:rPr>
              <w:lastRenderedPageBreak/>
              <w:t>Российской Федерации "Обеспечение доступным и комфортным жильем и коммунальными услугами граждан Российской Федерации" на территории Иркутской области, утвержденный приказом министерства строительства, дорожного хозяйства Иркутской области от</w:t>
            </w:r>
            <w:proofErr w:type="gramEnd"/>
            <w:r w:rsidRPr="007F1411">
              <w:rPr>
                <w:rStyle w:val="blk"/>
                <w:b/>
              </w:rPr>
              <w:t xml:space="preserve"> 7 августа 2014 года N 40-мпр"</w:t>
            </w:r>
          </w:p>
        </w:tc>
        <w:tc>
          <w:tcPr>
            <w:tcW w:w="6189" w:type="dxa"/>
          </w:tcPr>
          <w:p w:rsidR="00C86CAC" w:rsidRPr="007F1411" w:rsidRDefault="00C86CAC" w:rsidP="00491FBE">
            <w:pPr>
              <w:jc w:val="both"/>
            </w:pPr>
            <w:proofErr w:type="gramStart"/>
            <w:r w:rsidRPr="007F1411">
              <w:lastRenderedPageBreak/>
              <w:t xml:space="preserve">Согласно изменениям, внесенным в приказ министерства строительства, дорожного хозяйства Иркутской области "Об утверждении Порядка отбора земельных участков, застройщиков, проектов жилищного строительства для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Иркутской области", </w:t>
            </w:r>
            <w:r w:rsidRPr="007F1411">
              <w:lastRenderedPageBreak/>
              <w:t>предложение об отборе земельного участка для реализации программы изложено в новой</w:t>
            </w:r>
            <w:proofErr w:type="gramEnd"/>
            <w:r w:rsidRPr="007F1411">
              <w:t xml:space="preserve"> редакции.</w:t>
            </w:r>
            <w:r w:rsidRPr="007F1411">
              <w:br/>
            </w:r>
            <w:r w:rsidRPr="007F1411">
              <w:br/>
            </w:r>
          </w:p>
          <w:p w:rsidR="00097065" w:rsidRPr="007F1411" w:rsidRDefault="00097065" w:rsidP="00491FBE">
            <w:pPr>
              <w:jc w:val="both"/>
            </w:pPr>
          </w:p>
        </w:tc>
        <w:tc>
          <w:tcPr>
            <w:tcW w:w="3556" w:type="dxa"/>
          </w:tcPr>
          <w:p w:rsidR="00097065" w:rsidRPr="007F1411" w:rsidRDefault="00C86CAC" w:rsidP="007F1411">
            <w:pPr>
              <w:jc w:val="center"/>
              <w:rPr>
                <w:b/>
              </w:rPr>
            </w:pPr>
            <w:r w:rsidRPr="007F1411">
              <w:rPr>
                <w:rStyle w:val="blk"/>
                <w:b/>
              </w:rPr>
              <w:lastRenderedPageBreak/>
              <w:t>"Областная", N 8, 28.01.2015</w:t>
            </w:r>
          </w:p>
        </w:tc>
      </w:tr>
      <w:tr w:rsidR="00097065" w:rsidTr="00CE3982">
        <w:tc>
          <w:tcPr>
            <w:tcW w:w="585" w:type="dxa"/>
          </w:tcPr>
          <w:p w:rsidR="00097065" w:rsidRDefault="00A52A8C" w:rsidP="005A483A">
            <w:pPr>
              <w:jc w:val="center"/>
            </w:pPr>
            <w:r>
              <w:lastRenderedPageBreak/>
              <w:t>12</w:t>
            </w:r>
          </w:p>
        </w:tc>
        <w:tc>
          <w:tcPr>
            <w:tcW w:w="4456" w:type="dxa"/>
          </w:tcPr>
          <w:p w:rsidR="00097065" w:rsidRPr="007F1411" w:rsidRDefault="003F6CED" w:rsidP="007F1411">
            <w:pPr>
              <w:jc w:val="both"/>
              <w:rPr>
                <w:b/>
                <w:u w:val="single"/>
              </w:rPr>
            </w:pPr>
            <w:r w:rsidRPr="007F1411">
              <w:rPr>
                <w:b/>
              </w:rPr>
              <w:t xml:space="preserve">  Приказ министерства по регулированию контрактной системы в сфере закупок Иркутской области от 25.12.2014 №223-мп "Об утверждении Положения об официальном сайте министерства по регулированию контрактной системы в сфере закупок Иркутской области".</w:t>
            </w:r>
          </w:p>
        </w:tc>
        <w:tc>
          <w:tcPr>
            <w:tcW w:w="6189" w:type="dxa"/>
          </w:tcPr>
          <w:p w:rsidR="00097065" w:rsidRPr="007F1411" w:rsidRDefault="003F6CED" w:rsidP="00491FBE">
            <w:pPr>
              <w:jc w:val="both"/>
            </w:pPr>
            <w:r w:rsidRPr="007F1411">
              <w:t xml:space="preserve">Утверждено  Положение об официальном сайте министерства по регулированию контрактной системы в сфере закупок </w:t>
            </w:r>
            <w:bookmarkStart w:id="0" w:name="_GoBack"/>
            <w:bookmarkEnd w:id="0"/>
            <w:r w:rsidRPr="007F1411">
              <w:t>Иркутской области</w:t>
            </w:r>
          </w:p>
        </w:tc>
        <w:tc>
          <w:tcPr>
            <w:tcW w:w="3556" w:type="dxa"/>
          </w:tcPr>
          <w:p w:rsidR="00097065" w:rsidRPr="007F1411" w:rsidRDefault="00C86CAC" w:rsidP="007F1411">
            <w:pPr>
              <w:jc w:val="center"/>
              <w:rPr>
                <w:b/>
              </w:rPr>
            </w:pPr>
            <w:r w:rsidRPr="007F1411">
              <w:rPr>
                <w:rStyle w:val="blk"/>
                <w:b/>
              </w:rPr>
              <w:t>"Областная", N 8, 28.01.2015</w:t>
            </w:r>
          </w:p>
        </w:tc>
      </w:tr>
    </w:tbl>
    <w:p w:rsidR="00CC7203" w:rsidRPr="005A483A" w:rsidRDefault="00CC7203" w:rsidP="005A483A">
      <w:pPr>
        <w:jc w:val="center"/>
      </w:pPr>
    </w:p>
    <w:sectPr w:rsidR="00CC7203" w:rsidRPr="005A483A" w:rsidSect="005A483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964" w:rsidRDefault="00BB1964" w:rsidP="005A483A">
      <w:r>
        <w:separator/>
      </w:r>
    </w:p>
  </w:endnote>
  <w:endnote w:type="continuationSeparator" w:id="0">
    <w:p w:rsidR="00BB1964" w:rsidRDefault="00BB1964" w:rsidP="005A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964" w:rsidRDefault="00BB1964" w:rsidP="005A483A">
      <w:r>
        <w:separator/>
      </w:r>
    </w:p>
  </w:footnote>
  <w:footnote w:type="continuationSeparator" w:id="0">
    <w:p w:rsidR="00BB1964" w:rsidRDefault="00BB1964" w:rsidP="005A483A">
      <w:r>
        <w:continuationSeparator/>
      </w:r>
    </w:p>
  </w:footnote>
  <w:footnote w:id="1">
    <w:p w:rsidR="00022582" w:rsidRDefault="00022582" w:rsidP="00BC2894">
      <w:pPr>
        <w:pStyle w:val="a6"/>
      </w:pPr>
      <w:r w:rsidRPr="00BB5A55">
        <w:rPr>
          <w:rStyle w:val="a8"/>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3A"/>
    <w:rsid w:val="0000330C"/>
    <w:rsid w:val="00022582"/>
    <w:rsid w:val="000351B4"/>
    <w:rsid w:val="00037EA7"/>
    <w:rsid w:val="00071473"/>
    <w:rsid w:val="00097065"/>
    <w:rsid w:val="000B7527"/>
    <w:rsid w:val="000E2071"/>
    <w:rsid w:val="00117818"/>
    <w:rsid w:val="001439F0"/>
    <w:rsid w:val="001969E0"/>
    <w:rsid w:val="00197745"/>
    <w:rsid w:val="001A0285"/>
    <w:rsid w:val="001F6E3E"/>
    <w:rsid w:val="001F785B"/>
    <w:rsid w:val="0020311D"/>
    <w:rsid w:val="0021085A"/>
    <w:rsid w:val="002566A6"/>
    <w:rsid w:val="002C618F"/>
    <w:rsid w:val="002D44E4"/>
    <w:rsid w:val="002D791E"/>
    <w:rsid w:val="002F309F"/>
    <w:rsid w:val="002F677F"/>
    <w:rsid w:val="00352FAA"/>
    <w:rsid w:val="00375718"/>
    <w:rsid w:val="00377F11"/>
    <w:rsid w:val="00394C2D"/>
    <w:rsid w:val="00394DC3"/>
    <w:rsid w:val="003C2267"/>
    <w:rsid w:val="003C4BAC"/>
    <w:rsid w:val="003F6CED"/>
    <w:rsid w:val="003F6D7F"/>
    <w:rsid w:val="00426DB1"/>
    <w:rsid w:val="00427AAD"/>
    <w:rsid w:val="00491FBE"/>
    <w:rsid w:val="004B16A2"/>
    <w:rsid w:val="004B56FE"/>
    <w:rsid w:val="004D3EF2"/>
    <w:rsid w:val="00503032"/>
    <w:rsid w:val="00525EED"/>
    <w:rsid w:val="005640AD"/>
    <w:rsid w:val="005936EC"/>
    <w:rsid w:val="005A078A"/>
    <w:rsid w:val="005A483A"/>
    <w:rsid w:val="00611039"/>
    <w:rsid w:val="00622121"/>
    <w:rsid w:val="00626C04"/>
    <w:rsid w:val="00651AFD"/>
    <w:rsid w:val="006566C0"/>
    <w:rsid w:val="006633A2"/>
    <w:rsid w:val="006678FA"/>
    <w:rsid w:val="006A66F4"/>
    <w:rsid w:val="006B3E28"/>
    <w:rsid w:val="006B550D"/>
    <w:rsid w:val="006F4843"/>
    <w:rsid w:val="007149C7"/>
    <w:rsid w:val="0074053E"/>
    <w:rsid w:val="00755130"/>
    <w:rsid w:val="00771C9D"/>
    <w:rsid w:val="007D22B6"/>
    <w:rsid w:val="007F1411"/>
    <w:rsid w:val="00803442"/>
    <w:rsid w:val="00815C52"/>
    <w:rsid w:val="0081664A"/>
    <w:rsid w:val="00855BFE"/>
    <w:rsid w:val="00870FC3"/>
    <w:rsid w:val="0089049A"/>
    <w:rsid w:val="0089524C"/>
    <w:rsid w:val="008A38D6"/>
    <w:rsid w:val="008B68B2"/>
    <w:rsid w:val="00951BE8"/>
    <w:rsid w:val="00965138"/>
    <w:rsid w:val="0097209D"/>
    <w:rsid w:val="00976659"/>
    <w:rsid w:val="00977FE6"/>
    <w:rsid w:val="009D7790"/>
    <w:rsid w:val="009E1323"/>
    <w:rsid w:val="009F1BA2"/>
    <w:rsid w:val="00A36967"/>
    <w:rsid w:val="00A52A8C"/>
    <w:rsid w:val="00A57BF8"/>
    <w:rsid w:val="00A71107"/>
    <w:rsid w:val="00A9357D"/>
    <w:rsid w:val="00AA2509"/>
    <w:rsid w:val="00AB6E1C"/>
    <w:rsid w:val="00AD0BED"/>
    <w:rsid w:val="00AD60EE"/>
    <w:rsid w:val="00AE199E"/>
    <w:rsid w:val="00B12ACD"/>
    <w:rsid w:val="00B64330"/>
    <w:rsid w:val="00B85366"/>
    <w:rsid w:val="00BB06BD"/>
    <w:rsid w:val="00BB1964"/>
    <w:rsid w:val="00BB67AB"/>
    <w:rsid w:val="00BC15C5"/>
    <w:rsid w:val="00BC2894"/>
    <w:rsid w:val="00BD4206"/>
    <w:rsid w:val="00C01CBA"/>
    <w:rsid w:val="00C15892"/>
    <w:rsid w:val="00C223AE"/>
    <w:rsid w:val="00C37622"/>
    <w:rsid w:val="00C45D78"/>
    <w:rsid w:val="00C51108"/>
    <w:rsid w:val="00C73322"/>
    <w:rsid w:val="00C8224D"/>
    <w:rsid w:val="00C86CAC"/>
    <w:rsid w:val="00CC5A15"/>
    <w:rsid w:val="00CC7203"/>
    <w:rsid w:val="00CD561E"/>
    <w:rsid w:val="00CE3982"/>
    <w:rsid w:val="00D11E9F"/>
    <w:rsid w:val="00D2466F"/>
    <w:rsid w:val="00DB13A7"/>
    <w:rsid w:val="00DE4842"/>
    <w:rsid w:val="00DF1506"/>
    <w:rsid w:val="00DF7F49"/>
    <w:rsid w:val="00E3198E"/>
    <w:rsid w:val="00E63961"/>
    <w:rsid w:val="00E74822"/>
    <w:rsid w:val="00E749D4"/>
    <w:rsid w:val="00EB209A"/>
    <w:rsid w:val="00EB307D"/>
    <w:rsid w:val="00EC017C"/>
    <w:rsid w:val="00EE0A3F"/>
    <w:rsid w:val="00EE778B"/>
    <w:rsid w:val="00F10272"/>
    <w:rsid w:val="00F237E1"/>
    <w:rsid w:val="00F5085C"/>
    <w:rsid w:val="00FA4D29"/>
    <w:rsid w:val="00FC5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83A"/>
    <w:pPr>
      <w:keepNext/>
      <w:jc w:val="center"/>
      <w:outlineLvl w:val="0"/>
    </w:pPr>
    <w:rPr>
      <w:rFonts w:eastAsia="Arial Unicode MS"/>
      <w:szCs w:val="20"/>
    </w:rPr>
  </w:style>
  <w:style w:type="paragraph" w:styleId="2">
    <w:name w:val="heading 2"/>
    <w:basedOn w:val="a"/>
    <w:next w:val="a"/>
    <w:link w:val="20"/>
    <w:qFormat/>
    <w:rsid w:val="005A483A"/>
    <w:pPr>
      <w:keepNext/>
      <w:autoSpaceDE w:val="0"/>
      <w:autoSpaceDN w:val="0"/>
      <w:jc w:val="both"/>
      <w:outlineLvl w:val="1"/>
    </w:pPr>
    <w:rPr>
      <w:rFonts w:eastAsia="Arial Unicode M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483A"/>
    <w:pPr>
      <w:autoSpaceDE w:val="0"/>
      <w:autoSpaceDN w:val="0"/>
      <w:jc w:val="center"/>
    </w:pPr>
    <w:rPr>
      <w:szCs w:val="20"/>
    </w:rPr>
  </w:style>
  <w:style w:type="character" w:customStyle="1" w:styleId="a4">
    <w:name w:val="Основной текст Знак"/>
    <w:basedOn w:val="a0"/>
    <w:link w:val="a3"/>
    <w:rsid w:val="005A483A"/>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A483A"/>
    <w:rPr>
      <w:rFonts w:ascii="Verdana" w:hAnsi="Verdana" w:cs="Verdana"/>
      <w:sz w:val="20"/>
      <w:szCs w:val="20"/>
      <w:lang w:val="en-US" w:eastAsia="en-US"/>
    </w:rPr>
  </w:style>
  <w:style w:type="table" w:styleId="a5">
    <w:name w:val="Table Grid"/>
    <w:basedOn w:val="a1"/>
    <w:uiPriority w:val="59"/>
    <w:rsid w:val="005A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A483A"/>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A483A"/>
    <w:rPr>
      <w:rFonts w:ascii="Times New Roman" w:eastAsia="Arial Unicode MS" w:hAnsi="Times New Roman" w:cs="Times New Roman"/>
      <w:sz w:val="26"/>
      <w:szCs w:val="20"/>
      <w:lang w:eastAsia="ru-RU"/>
    </w:rPr>
  </w:style>
  <w:style w:type="paragraph" w:styleId="a6">
    <w:name w:val="footnote text"/>
    <w:basedOn w:val="a"/>
    <w:link w:val="a7"/>
    <w:semiHidden/>
    <w:rsid w:val="005A483A"/>
    <w:rPr>
      <w:sz w:val="20"/>
      <w:szCs w:val="20"/>
    </w:rPr>
  </w:style>
  <w:style w:type="character" w:customStyle="1" w:styleId="a7">
    <w:name w:val="Текст сноски Знак"/>
    <w:basedOn w:val="a0"/>
    <w:link w:val="a6"/>
    <w:semiHidden/>
    <w:rsid w:val="005A483A"/>
    <w:rPr>
      <w:rFonts w:ascii="Times New Roman" w:eastAsia="Times New Roman" w:hAnsi="Times New Roman" w:cs="Times New Roman"/>
      <w:sz w:val="20"/>
      <w:szCs w:val="20"/>
      <w:lang w:eastAsia="ru-RU"/>
    </w:rPr>
  </w:style>
  <w:style w:type="character" w:styleId="a8">
    <w:name w:val="footnote reference"/>
    <w:basedOn w:val="a0"/>
    <w:semiHidden/>
    <w:rsid w:val="005A483A"/>
    <w:rPr>
      <w:vertAlign w:val="superscript"/>
    </w:rPr>
  </w:style>
  <w:style w:type="character" w:styleId="a9">
    <w:name w:val="Hyperlink"/>
    <w:basedOn w:val="a0"/>
    <w:uiPriority w:val="99"/>
    <w:unhideWhenUsed/>
    <w:rsid w:val="008B68B2"/>
    <w:rPr>
      <w:color w:val="0000FF" w:themeColor="hyperlink"/>
      <w:u w:val="single"/>
    </w:rPr>
  </w:style>
  <w:style w:type="paragraph" w:customStyle="1" w:styleId="ConsPlusNormal">
    <w:name w:val="ConsPlusNormal"/>
    <w:rsid w:val="009E1323"/>
    <w:pPr>
      <w:autoSpaceDE w:val="0"/>
      <w:autoSpaceDN w:val="0"/>
      <w:adjustRightInd w:val="0"/>
      <w:spacing w:after="0" w:line="240" w:lineRule="auto"/>
    </w:pPr>
    <w:rPr>
      <w:rFonts w:ascii="Arial" w:hAnsi="Arial" w:cs="Arial"/>
      <w:sz w:val="20"/>
      <w:szCs w:val="20"/>
    </w:rPr>
  </w:style>
  <w:style w:type="paragraph" w:customStyle="1" w:styleId="aa">
    <w:name w:val="Прижатый влево"/>
    <w:basedOn w:val="a"/>
    <w:next w:val="a"/>
    <w:uiPriority w:val="99"/>
    <w:rsid w:val="0074053E"/>
    <w:pPr>
      <w:autoSpaceDE w:val="0"/>
      <w:autoSpaceDN w:val="0"/>
      <w:adjustRightInd w:val="0"/>
    </w:pPr>
    <w:rPr>
      <w:rFonts w:ascii="Arial" w:eastAsiaTheme="minorHAnsi" w:hAnsi="Arial" w:cs="Arial"/>
      <w:lang w:eastAsia="en-US"/>
    </w:rPr>
  </w:style>
  <w:style w:type="character" w:customStyle="1" w:styleId="blk">
    <w:name w:val="blk"/>
    <w:basedOn w:val="a0"/>
    <w:rsid w:val="00C86CAC"/>
  </w:style>
  <w:style w:type="paragraph" w:styleId="ab">
    <w:name w:val="List Paragraph"/>
    <w:basedOn w:val="a"/>
    <w:uiPriority w:val="34"/>
    <w:qFormat/>
    <w:rsid w:val="008952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83A"/>
    <w:pPr>
      <w:keepNext/>
      <w:jc w:val="center"/>
      <w:outlineLvl w:val="0"/>
    </w:pPr>
    <w:rPr>
      <w:rFonts w:eastAsia="Arial Unicode MS"/>
      <w:szCs w:val="20"/>
    </w:rPr>
  </w:style>
  <w:style w:type="paragraph" w:styleId="2">
    <w:name w:val="heading 2"/>
    <w:basedOn w:val="a"/>
    <w:next w:val="a"/>
    <w:link w:val="20"/>
    <w:qFormat/>
    <w:rsid w:val="005A483A"/>
    <w:pPr>
      <w:keepNext/>
      <w:autoSpaceDE w:val="0"/>
      <w:autoSpaceDN w:val="0"/>
      <w:jc w:val="both"/>
      <w:outlineLvl w:val="1"/>
    </w:pPr>
    <w:rPr>
      <w:rFonts w:eastAsia="Arial Unicode M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483A"/>
    <w:pPr>
      <w:autoSpaceDE w:val="0"/>
      <w:autoSpaceDN w:val="0"/>
      <w:jc w:val="center"/>
    </w:pPr>
    <w:rPr>
      <w:szCs w:val="20"/>
    </w:rPr>
  </w:style>
  <w:style w:type="character" w:customStyle="1" w:styleId="a4">
    <w:name w:val="Основной текст Знак"/>
    <w:basedOn w:val="a0"/>
    <w:link w:val="a3"/>
    <w:rsid w:val="005A483A"/>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A483A"/>
    <w:rPr>
      <w:rFonts w:ascii="Verdana" w:hAnsi="Verdana" w:cs="Verdana"/>
      <w:sz w:val="20"/>
      <w:szCs w:val="20"/>
      <w:lang w:val="en-US" w:eastAsia="en-US"/>
    </w:rPr>
  </w:style>
  <w:style w:type="table" w:styleId="a5">
    <w:name w:val="Table Grid"/>
    <w:basedOn w:val="a1"/>
    <w:uiPriority w:val="59"/>
    <w:rsid w:val="005A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A483A"/>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A483A"/>
    <w:rPr>
      <w:rFonts w:ascii="Times New Roman" w:eastAsia="Arial Unicode MS" w:hAnsi="Times New Roman" w:cs="Times New Roman"/>
      <w:sz w:val="26"/>
      <w:szCs w:val="20"/>
      <w:lang w:eastAsia="ru-RU"/>
    </w:rPr>
  </w:style>
  <w:style w:type="paragraph" w:styleId="a6">
    <w:name w:val="footnote text"/>
    <w:basedOn w:val="a"/>
    <w:link w:val="a7"/>
    <w:semiHidden/>
    <w:rsid w:val="005A483A"/>
    <w:rPr>
      <w:sz w:val="20"/>
      <w:szCs w:val="20"/>
    </w:rPr>
  </w:style>
  <w:style w:type="character" w:customStyle="1" w:styleId="a7">
    <w:name w:val="Текст сноски Знак"/>
    <w:basedOn w:val="a0"/>
    <w:link w:val="a6"/>
    <w:semiHidden/>
    <w:rsid w:val="005A483A"/>
    <w:rPr>
      <w:rFonts w:ascii="Times New Roman" w:eastAsia="Times New Roman" w:hAnsi="Times New Roman" w:cs="Times New Roman"/>
      <w:sz w:val="20"/>
      <w:szCs w:val="20"/>
      <w:lang w:eastAsia="ru-RU"/>
    </w:rPr>
  </w:style>
  <w:style w:type="character" w:styleId="a8">
    <w:name w:val="footnote reference"/>
    <w:basedOn w:val="a0"/>
    <w:semiHidden/>
    <w:rsid w:val="005A483A"/>
    <w:rPr>
      <w:vertAlign w:val="superscript"/>
    </w:rPr>
  </w:style>
  <w:style w:type="character" w:styleId="a9">
    <w:name w:val="Hyperlink"/>
    <w:basedOn w:val="a0"/>
    <w:uiPriority w:val="99"/>
    <w:unhideWhenUsed/>
    <w:rsid w:val="008B68B2"/>
    <w:rPr>
      <w:color w:val="0000FF" w:themeColor="hyperlink"/>
      <w:u w:val="single"/>
    </w:rPr>
  </w:style>
  <w:style w:type="paragraph" w:customStyle="1" w:styleId="ConsPlusNormal">
    <w:name w:val="ConsPlusNormal"/>
    <w:rsid w:val="009E1323"/>
    <w:pPr>
      <w:autoSpaceDE w:val="0"/>
      <w:autoSpaceDN w:val="0"/>
      <w:adjustRightInd w:val="0"/>
      <w:spacing w:after="0" w:line="240" w:lineRule="auto"/>
    </w:pPr>
    <w:rPr>
      <w:rFonts w:ascii="Arial" w:hAnsi="Arial" w:cs="Arial"/>
      <w:sz w:val="20"/>
      <w:szCs w:val="20"/>
    </w:rPr>
  </w:style>
  <w:style w:type="paragraph" w:customStyle="1" w:styleId="aa">
    <w:name w:val="Прижатый влево"/>
    <w:basedOn w:val="a"/>
    <w:next w:val="a"/>
    <w:uiPriority w:val="99"/>
    <w:rsid w:val="0074053E"/>
    <w:pPr>
      <w:autoSpaceDE w:val="0"/>
      <w:autoSpaceDN w:val="0"/>
      <w:adjustRightInd w:val="0"/>
    </w:pPr>
    <w:rPr>
      <w:rFonts w:ascii="Arial" w:eastAsiaTheme="minorHAnsi" w:hAnsi="Arial" w:cs="Arial"/>
      <w:lang w:eastAsia="en-US"/>
    </w:rPr>
  </w:style>
  <w:style w:type="character" w:customStyle="1" w:styleId="blk">
    <w:name w:val="blk"/>
    <w:basedOn w:val="a0"/>
    <w:rsid w:val="00C86CAC"/>
  </w:style>
  <w:style w:type="paragraph" w:styleId="ab">
    <w:name w:val="List Paragraph"/>
    <w:basedOn w:val="a"/>
    <w:uiPriority w:val="34"/>
    <w:qFormat/>
    <w:rsid w:val="00895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6786">
      <w:bodyDiv w:val="1"/>
      <w:marLeft w:val="0"/>
      <w:marRight w:val="0"/>
      <w:marTop w:val="0"/>
      <w:marBottom w:val="0"/>
      <w:divBdr>
        <w:top w:val="none" w:sz="0" w:space="0" w:color="auto"/>
        <w:left w:val="none" w:sz="0" w:space="0" w:color="auto"/>
        <w:bottom w:val="none" w:sz="0" w:space="0" w:color="auto"/>
        <w:right w:val="none" w:sz="0" w:space="0" w:color="auto"/>
      </w:divBdr>
      <w:divsChild>
        <w:div w:id="1508904851">
          <w:marLeft w:val="0"/>
          <w:marRight w:val="0"/>
          <w:marTop w:val="0"/>
          <w:marBottom w:val="0"/>
          <w:divBdr>
            <w:top w:val="none" w:sz="0" w:space="0" w:color="auto"/>
            <w:left w:val="none" w:sz="0" w:space="0" w:color="auto"/>
            <w:bottom w:val="none" w:sz="0" w:space="0" w:color="auto"/>
            <w:right w:val="none" w:sz="0" w:space="0" w:color="auto"/>
          </w:divBdr>
        </w:div>
      </w:divsChild>
    </w:div>
    <w:div w:id="2536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11E5C51425EE6935CA855434B3EA50CDE713A5DE45386A69D255CBACIEvDI" TargetMode="External"/><Relationship Id="rId18" Type="http://schemas.openxmlformats.org/officeDocument/2006/relationships/hyperlink" Target="consultantplus://offline/ref=45D3EDB66472E2A6D934DDBF39E82FDD0755D6D9E7968C15CF5558D977U9g3H" TargetMode="External"/><Relationship Id="rId26" Type="http://schemas.openxmlformats.org/officeDocument/2006/relationships/hyperlink" Target="consultantplus://offline/ref=422BF3913A03A3FF4DDD026A5B11E341BC390E67E1FE3A05A69A671FF81Bk7B" TargetMode="External"/><Relationship Id="rId39" Type="http://schemas.openxmlformats.org/officeDocument/2006/relationships/hyperlink" Target="consultantplus://offline/ref=99736E0F360A8B596BCF46683DABD073961CB52DD2FF796BC57136DC83NElBI" TargetMode="External"/><Relationship Id="rId21" Type="http://schemas.openxmlformats.org/officeDocument/2006/relationships/hyperlink" Target="consultantplus://offline/ref=B07F824BDC62D9B48DCC1C6FC415BCE426DC6154E07AA936E1170E3665C1d1C" TargetMode="External"/><Relationship Id="rId34" Type="http://schemas.openxmlformats.org/officeDocument/2006/relationships/hyperlink" Target="consultantplus://offline/ref=D3A0B567639CA94A1250C01FBDB8A414D01E258925CDC6A2061FC511F9m5h5G" TargetMode="External"/><Relationship Id="rId42" Type="http://schemas.openxmlformats.org/officeDocument/2006/relationships/hyperlink" Target="consultantplus://offline/ref=81FEA6CC97E0091549CF7C793727BC5A46AC09DEDF98A70DEBE6F38CC0sEV3J" TargetMode="External"/><Relationship Id="rId47" Type="http://schemas.openxmlformats.org/officeDocument/2006/relationships/hyperlink" Target="consultantplus://offline/ref=9DD6AB0C3ACB86DE4977B979987C7321C75F778FF41B22B117162530831Fj9D" TargetMode="External"/><Relationship Id="rId50" Type="http://schemas.openxmlformats.org/officeDocument/2006/relationships/hyperlink" Target="consultantplus://offline/ref=3C907ACC3E8FEC33579EC5EACD2F6C36235A7AFEAF7706C80D0979DF49fCGAI" TargetMode="External"/><Relationship Id="rId55" Type="http://schemas.openxmlformats.org/officeDocument/2006/relationships/hyperlink" Target="consultantplus://offline/ref=E413A60353FEA5670CC4712870F4D595D06C1B00B41C57296FA0AD29B96033G" TargetMode="External"/><Relationship Id="rId63" Type="http://schemas.openxmlformats.org/officeDocument/2006/relationships/hyperlink" Target="consultantplus://offline/ref=0048105333D31AA27DA612F51307DCAD2DFAEEF3361C8FCFF26A68A7B1kCN1E" TargetMode="External"/><Relationship Id="rId68" Type="http://schemas.openxmlformats.org/officeDocument/2006/relationships/hyperlink" Target="consultantplus://offline/ref=ACC71A6BAD2093CE9E0A9CB785E8C3784578CE4CAE8FD7E8993F583EF1zBnAE"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8EF1C7E1B2D5BF65A01B08B5FBB8532C89D440290FDB3C2A5516D9811m7nDH" TargetMode="External"/><Relationship Id="rId29" Type="http://schemas.openxmlformats.org/officeDocument/2006/relationships/hyperlink" Target="consultantplus://offline/ref=2618E06E10F896C8CB7131082B9943F7B901006A4AE774B3CF11DB151DB2o7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A8C99DBB7CD3E28A2B9AA07532FB3CBEADA6EA22C136B370509BAC38E47EB" TargetMode="External"/><Relationship Id="rId24" Type="http://schemas.openxmlformats.org/officeDocument/2006/relationships/hyperlink" Target="consultantplus://offline/ref=C7F3B11C7B55BBBC3824D4D2A62ACD5B32240987D1112DE593F927DB9FaFR4B" TargetMode="External"/><Relationship Id="rId32" Type="http://schemas.openxmlformats.org/officeDocument/2006/relationships/hyperlink" Target="consultantplus://offline/ref=DEE20890DFB35844CDBD2648CCCA5FD8BEBC0C0CEC3D14EC4DD5974596SAZCI" TargetMode="External"/><Relationship Id="rId37" Type="http://schemas.openxmlformats.org/officeDocument/2006/relationships/hyperlink" Target="consultantplus://offline/ref=A1E865386D319BA6BB1AA139834526C3ADB94220C95C0001154E032687i7bAD" TargetMode="External"/><Relationship Id="rId40" Type="http://schemas.openxmlformats.org/officeDocument/2006/relationships/hyperlink" Target="consultantplus://offline/ref=BAC35E7108AD5EAE22BC5769C1928C4E34D312DE111526AB65D8B5981559H8J" TargetMode="External"/><Relationship Id="rId45" Type="http://schemas.openxmlformats.org/officeDocument/2006/relationships/hyperlink" Target="consultantplus://offline/ref=6191139E8E11DBA81230FF1B0C4EFACA67ABBE51E4205423320E71417Ds2j2J" TargetMode="External"/><Relationship Id="rId53" Type="http://schemas.openxmlformats.org/officeDocument/2006/relationships/hyperlink" Target="consultantplus://offline/ref=55E6793C9A36E3DAAD6726E3804037C45FAF70771E4C760A5283C323D3SAh1B" TargetMode="External"/><Relationship Id="rId58" Type="http://schemas.openxmlformats.org/officeDocument/2006/relationships/hyperlink" Target="consultantplus://offline/ref=2A8EB589D6F04C180E5C992E280D2D3648FD855AC8B5C1467FD4F0140CE1nDI" TargetMode="External"/><Relationship Id="rId66" Type="http://schemas.openxmlformats.org/officeDocument/2006/relationships/hyperlink" Target="consultantplus://offline/ref=2028713F58C1186AFDBB80D6ED5116067DB6F2B9FF82570C69DA6650C7z8C7C" TargetMode="External"/><Relationship Id="rId5" Type="http://schemas.openxmlformats.org/officeDocument/2006/relationships/webSettings" Target="webSettings.xml"/><Relationship Id="rId15" Type="http://schemas.openxmlformats.org/officeDocument/2006/relationships/hyperlink" Target="consultantplus://offline/ref=751CD8CE5B5861EE932387DF73B8DE93F28494C7B90597D20C664D441AuC6FG" TargetMode="External"/><Relationship Id="rId23" Type="http://schemas.openxmlformats.org/officeDocument/2006/relationships/hyperlink" Target="consultantplus://offline/ref=DBCA65E80D0D819E13D442A7DA00A559E20DC84ECE749EEAF4711207CB06I8I" TargetMode="External"/><Relationship Id="rId28" Type="http://schemas.openxmlformats.org/officeDocument/2006/relationships/hyperlink" Target="consultantplus://offline/ref=0804EDDDBE36A7D74E2BEE2204F7587C2AB052F2CE4AF1F543A00D8BF5M0n0B" TargetMode="External"/><Relationship Id="rId36" Type="http://schemas.openxmlformats.org/officeDocument/2006/relationships/hyperlink" Target="consultantplus://offline/ref=FEA9450B08CC4ECAEA111B0BC38E50D57F0DB48C2DFD026E31F551947Ef8T5B" TargetMode="External"/><Relationship Id="rId49" Type="http://schemas.openxmlformats.org/officeDocument/2006/relationships/hyperlink" Target="consultantplus://offline/ref=F104E86FB96E831668B823CF6B49306E574546AAFA795DEE72AD09A3D7EA6DH" TargetMode="External"/><Relationship Id="rId57" Type="http://schemas.openxmlformats.org/officeDocument/2006/relationships/hyperlink" Target="consultantplus://offline/ref=130A7A54CCC2A2E877F381520734B55FD9F758C31BCB2C1597BB5A88E0mF61G" TargetMode="External"/><Relationship Id="rId61" Type="http://schemas.openxmlformats.org/officeDocument/2006/relationships/hyperlink" Target="consultantplus://offline/ref=A09F7E9C09205636FB797DDF0717537CAD2175F5724FD26B3D2381A772a5O3J" TargetMode="External"/><Relationship Id="rId10" Type="http://schemas.openxmlformats.org/officeDocument/2006/relationships/hyperlink" Target="consultantplus://offline/ref=7B0DD3961C5253934CFD86CA5ABF6CD58E0FFF06A97A3D9FE5B11F1B59b5z5I" TargetMode="External"/><Relationship Id="rId19" Type="http://schemas.openxmlformats.org/officeDocument/2006/relationships/hyperlink" Target="consultantplus://offline/ref=620F443749883DA68514788632C9EE0C174C10677870489A42A0FA1735oBfCI" TargetMode="External"/><Relationship Id="rId31" Type="http://schemas.openxmlformats.org/officeDocument/2006/relationships/hyperlink" Target="consultantplus://offline/ref=A4847B104EA689810AEA3B0C9D2FE9432016B4873F058338C06FA028F7JAH8I" TargetMode="External"/><Relationship Id="rId44" Type="http://schemas.openxmlformats.org/officeDocument/2006/relationships/hyperlink" Target="consultantplus://offline/ref=727639E498A60D5FF9A3B911FC10326BBA312198F32D7D0E53E768DB48aEc9J" TargetMode="External"/><Relationship Id="rId52" Type="http://schemas.openxmlformats.org/officeDocument/2006/relationships/hyperlink" Target="consultantplus://offline/ref=B15F68C91E3C48147DC36EE2EB2A764F9D46D688C7C2152FCFC4479EBFlDfDB" TargetMode="External"/><Relationship Id="rId60" Type="http://schemas.openxmlformats.org/officeDocument/2006/relationships/hyperlink" Target="consultantplus://offline/ref=A3CA0B0802627BCD50D7713EBFE00226CEA67CF54BAEB9DB12E25EFD80XB39I" TargetMode="External"/><Relationship Id="rId65" Type="http://schemas.openxmlformats.org/officeDocument/2006/relationships/hyperlink" Target="consultantplus://offline/ref=55B4BEE488830E636C263ECC5650CCFBF5C7DE7E0F52AD06B942888F7DM331B" TargetMode="External"/><Relationship Id="rId4" Type="http://schemas.openxmlformats.org/officeDocument/2006/relationships/settings" Target="settings.xml"/><Relationship Id="rId9" Type="http://schemas.openxmlformats.org/officeDocument/2006/relationships/hyperlink" Target="consultantplus://offline/ref=C3CA030B3EC171E8ED0B55A2EBBDE182E2D9D16DE43DD0331FDE6B5FF5i3e2H" TargetMode="External"/><Relationship Id="rId14" Type="http://schemas.openxmlformats.org/officeDocument/2006/relationships/hyperlink" Target="consultantplus://offline/ref=9E82F7FDC6D8AD069FF5604CB77743F8DF6AF262010789AFF442484AD3o454I" TargetMode="External"/><Relationship Id="rId22" Type="http://schemas.openxmlformats.org/officeDocument/2006/relationships/hyperlink" Target="consultantplus://offline/ref=A9C510AA5949889F045A4D17244FF77C0F81B2033B5FD11D35958E80A8O0d7D" TargetMode="External"/><Relationship Id="rId27" Type="http://schemas.openxmlformats.org/officeDocument/2006/relationships/hyperlink" Target="consultantplus://offline/ref=D1264F99B6EDD2E2B863FB916370FD57037E58781F6B24ACA06A02ECF3MBmAB" TargetMode="External"/><Relationship Id="rId30" Type="http://schemas.openxmlformats.org/officeDocument/2006/relationships/hyperlink" Target="consultantplus://offline/ref=78AF55CA2037FE361D7E02048790012C02CA6526219F3F396DBD34370BKFL8C" TargetMode="External"/><Relationship Id="rId35" Type="http://schemas.openxmlformats.org/officeDocument/2006/relationships/hyperlink" Target="consultantplus://offline/ref=578F35D9D3CAF028E25FE36D5A963EAEAFD15637111CD7C9CA7EE8CF6BRAu0G" TargetMode="External"/><Relationship Id="rId43" Type="http://schemas.openxmlformats.org/officeDocument/2006/relationships/hyperlink" Target="consultantplus://offline/ref=4611056978273ECB37D1EC7E2A8F3062F273E4789CBB330606A4A4D2A3q0YFJ" TargetMode="External"/><Relationship Id="rId48" Type="http://schemas.openxmlformats.org/officeDocument/2006/relationships/hyperlink" Target="consultantplus://offline/ref=23FC33D38739BB7C03E66C7F0AB290E8E5DDDD8BB7A08FF248A1BD74B8vFL9E" TargetMode="External"/><Relationship Id="rId56" Type="http://schemas.openxmlformats.org/officeDocument/2006/relationships/hyperlink" Target="consultantplus://offline/ref=8DB2FBCF8876D1D71D0A67B511DCFBEAA330A4CEBE92F7C0B9CC1CA71CdB50G" TargetMode="External"/><Relationship Id="rId64" Type="http://schemas.openxmlformats.org/officeDocument/2006/relationships/hyperlink" Target="consultantplus://offline/ref=9C830A11CBA272B2D6B4BED2F93A9845584DB8A6D931A721C739FF938BgD1AE" TargetMode="External"/><Relationship Id="rId69" Type="http://schemas.openxmlformats.org/officeDocument/2006/relationships/hyperlink" Target="consultantplus://offline/ref=B3E103900EF9BA1A0F61F5E6273842BE5E8CD9ABFCD9EDEA71757959A4BF2B5C3956B5091554955D451F51A0L5H" TargetMode="External"/><Relationship Id="rId8" Type="http://schemas.openxmlformats.org/officeDocument/2006/relationships/hyperlink" Target="consultantplus://offline/ref=C0AA1CCEB75251EE6A5AD3D3E3594A80EFAD9ADCFD6DD2A6ADE4258E20V039D" TargetMode="External"/><Relationship Id="rId51" Type="http://schemas.openxmlformats.org/officeDocument/2006/relationships/hyperlink" Target="consultantplus://offline/ref=3158A58330B8A4B3923825920D35044A3DC5919E3EE71425CDCDD98F3FM7X6B"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641401035F9522716EF2E60409CB0D9F52FE710EE5F84331B9F7EB0F11l7EFC" TargetMode="External"/><Relationship Id="rId17" Type="http://schemas.openxmlformats.org/officeDocument/2006/relationships/hyperlink" Target="consultantplus://offline/ref=B0524FD020289238704A69F20D10931D17C65F479B9FC00525E7D87B29w1p9H" TargetMode="External"/><Relationship Id="rId25" Type="http://schemas.openxmlformats.org/officeDocument/2006/relationships/hyperlink" Target="consultantplus://offline/ref=1509DFEDD2CD0D869CD895BCB0C1F5709A71ACB198D0116EDF1A49F73CU6a9B" TargetMode="External"/><Relationship Id="rId33" Type="http://schemas.openxmlformats.org/officeDocument/2006/relationships/hyperlink" Target="consultantplus://offline/ref=7DDEEAB0B5688E0A05332E4AF9F51D92543F92A66649AD1506D27EEC7371R1J" TargetMode="External"/><Relationship Id="rId38" Type="http://schemas.openxmlformats.org/officeDocument/2006/relationships/hyperlink" Target="consultantplus://offline/ref=5CCCCB43C0DA45269295207A3E2ABB22D5F7CBC025B10BBFE7AD463E1B5BBAJ" TargetMode="External"/><Relationship Id="rId46" Type="http://schemas.openxmlformats.org/officeDocument/2006/relationships/hyperlink" Target="consultantplus://offline/ref=E89D58B2B1258AAF7235AFED5F1769E32619582B34D044F9E268F5CC65t7mCJ" TargetMode="External"/><Relationship Id="rId59" Type="http://schemas.openxmlformats.org/officeDocument/2006/relationships/hyperlink" Target="consultantplus://offline/ref=FC63A96F34642EF5368A3A5EC4C9410C181C0D06F3160BA07A4B78E39275J0I" TargetMode="External"/><Relationship Id="rId67" Type="http://schemas.openxmlformats.org/officeDocument/2006/relationships/hyperlink" Target="consultantplus://offline/ref=A53AF6907D6652A5915D9B5F9F493A47DFBF9D61377FF5705CBCA99B59G8NBC" TargetMode="External"/><Relationship Id="rId20" Type="http://schemas.openxmlformats.org/officeDocument/2006/relationships/hyperlink" Target="consultantplus://offline/ref=40997DB22F434B2EAD6C2621CD86C038A036E581FB5CAD575DC5D211AF72h4I" TargetMode="External"/><Relationship Id="rId41" Type="http://schemas.openxmlformats.org/officeDocument/2006/relationships/hyperlink" Target="consultantplus://offline/ref=1068B43D3505EE982F9D9714EC94565E2BD769AC3380D6BD70B67DF0FEMDLEJ" TargetMode="External"/><Relationship Id="rId54" Type="http://schemas.openxmlformats.org/officeDocument/2006/relationships/hyperlink" Target="consultantplus://offline/ref=5D7F71B7AD449866B2BED483ED416BA0B707ECC233CAD666CEC7D834DCV2PCC" TargetMode="External"/><Relationship Id="rId62" Type="http://schemas.openxmlformats.org/officeDocument/2006/relationships/hyperlink" Target="consultantplus://offline/ref=20BA9DE2F37853246855720BAE9A1CDC866FC1268057CB8017C167BBE9w2n2J" TargetMode="External"/><Relationship Id="rId70" Type="http://schemas.openxmlformats.org/officeDocument/2006/relationships/hyperlink" Target="consultantplus://offline/ref=81DD54A7F5026F507A26BA0424BEF2F381D652602D18D559C2DB8792EAB45A473A739FA51A3E2E0937157DfCM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21A2A-E894-42E2-92EE-E82A2539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62</Pages>
  <Words>17745</Words>
  <Characters>101148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nepomnyashih</dc:creator>
  <cp:keywords/>
  <dc:description/>
  <cp:lastModifiedBy>nepomnyashih</cp:lastModifiedBy>
  <cp:revision>15</cp:revision>
  <dcterms:created xsi:type="dcterms:W3CDTF">2015-01-21T03:13:00Z</dcterms:created>
  <dcterms:modified xsi:type="dcterms:W3CDTF">2015-02-09T01:54:00Z</dcterms:modified>
</cp:coreProperties>
</file>